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4EFF6" w14:textId="2F2223C7" w:rsidR="00351726" w:rsidRPr="00351726" w:rsidRDefault="00351726" w:rsidP="00351726">
      <w:pPr>
        <w:tabs>
          <w:tab w:val="left" w:pos="53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bookmarkStart w:id="0" w:name="_Hlk75434731"/>
      <w:r w:rsidRPr="0035172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55AB20FE" wp14:editId="66964D58">
            <wp:extent cx="673100" cy="797560"/>
            <wp:effectExtent l="0" t="0" r="0" b="254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667D0" w14:textId="77777777" w:rsidR="00351726" w:rsidRPr="00351726" w:rsidRDefault="00351726" w:rsidP="00351726">
      <w:pPr>
        <w:spacing w:after="0" w:line="240" w:lineRule="auto"/>
        <w:jc w:val="center"/>
        <w:rPr>
          <w:rFonts w:ascii="Verdana" w:eastAsia="Times New Roman" w:hAnsi="Verdana" w:cs="Times New Roman"/>
          <w:color w:val="828282"/>
          <w:sz w:val="15"/>
          <w:szCs w:val="15"/>
          <w:lang w:eastAsia="hr-HR"/>
        </w:rPr>
      </w:pPr>
      <w:r w:rsidRPr="00351726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REPUBLIKA HRVATSKA</w:t>
      </w:r>
    </w:p>
    <w:p w14:paraId="61E98049" w14:textId="77777777" w:rsidR="00351726" w:rsidRPr="00351726" w:rsidRDefault="00351726" w:rsidP="00351726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51726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OSJEČKO-BARANJSKA ŽUPANIJA</w:t>
      </w:r>
    </w:p>
    <w:tbl>
      <w:tblPr>
        <w:tblW w:w="0" w:type="auto"/>
        <w:tblInd w:w="2410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101"/>
        <w:gridCol w:w="4286"/>
      </w:tblGrid>
      <w:tr w:rsidR="00351726" w:rsidRPr="00351726" w14:paraId="72B61086" w14:textId="77777777" w:rsidTr="004B230A">
        <w:trPr>
          <w:trHeight w:val="249"/>
        </w:trPr>
        <w:tc>
          <w:tcPr>
            <w:tcW w:w="1101" w:type="dxa"/>
            <w:shd w:val="clear" w:color="auto" w:fill="auto"/>
          </w:tcPr>
          <w:p w14:paraId="55EB55AC" w14:textId="5ADF7F31" w:rsidR="00351726" w:rsidRPr="00351726" w:rsidRDefault="00351726" w:rsidP="00351726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51726">
              <w:rPr>
                <w:rFonts w:ascii="Arial" w:eastAsia="Times New Roman" w:hAnsi="Arial" w:cs="Times New Roman"/>
                <w:noProof/>
                <w:sz w:val="20"/>
                <w:szCs w:val="20"/>
                <w:lang w:val="x-none"/>
              </w:rPr>
              <w:drawing>
                <wp:inline distT="0" distB="0" distL="0" distR="0" wp14:anchorId="211D87F1" wp14:editId="0CD1776E">
                  <wp:extent cx="556260" cy="417195"/>
                  <wp:effectExtent l="0" t="0" r="0" b="190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shd w:val="clear" w:color="auto" w:fill="auto"/>
          </w:tcPr>
          <w:p w14:paraId="40428991" w14:textId="77777777" w:rsidR="00351726" w:rsidRPr="00351726" w:rsidRDefault="00351726" w:rsidP="00351726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</w:pPr>
            <w:r w:rsidRPr="003517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  <w:t>OPĆINA VLADISLAVCI</w:t>
            </w:r>
          </w:p>
          <w:p w14:paraId="53A45099" w14:textId="77777777" w:rsidR="00351726" w:rsidRPr="00351726" w:rsidRDefault="00351726" w:rsidP="00351726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</w:pPr>
            <w:r w:rsidRPr="0035172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hr-HR"/>
              </w:rPr>
              <w:t>OPĆINSKO VIJEĆE</w:t>
            </w:r>
          </w:p>
          <w:p w14:paraId="61B4DE03" w14:textId="77777777" w:rsidR="00351726" w:rsidRPr="00351726" w:rsidRDefault="00351726" w:rsidP="00351726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bookmarkEnd w:id="0"/>
    <w:p w14:paraId="4DA4D30C" w14:textId="5B5D088F" w:rsidR="00351726" w:rsidRPr="00351726" w:rsidRDefault="00351726" w:rsidP="00351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</w:pPr>
      <w:r w:rsidRPr="0035172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Na temelju članka 302. Zakona o javnoj nabavi („Narodne novine“ broj: 120/16) i članka 30. Statuta Općine Vladislavci („Službeni glasnik“ Općine Vladislavci broj: </w:t>
      </w:r>
      <w:r w:rsidRPr="00351726">
        <w:rPr>
          <w:rFonts w:ascii="Times New Roman" w:eastAsia="Calibri" w:hAnsi="Times New Roman" w:cs="Times New Roman"/>
          <w:sz w:val="24"/>
          <w:szCs w:val="24"/>
        </w:rPr>
        <w:t xml:space="preserve">3/13, 3/17, 2/18, 4/20, 5/20 – pročišćeni tekst, 8/20, 2/21 i  3/21 – pročišćeni tekst) </w:t>
      </w:r>
      <w:r w:rsidRPr="0035172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 </w:t>
      </w:r>
      <w:bookmarkStart w:id="1" w:name="_Hlk81377535"/>
      <w:r w:rsidRPr="0035172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 otvorenom postupku javne nabave</w:t>
      </w:r>
      <w:r w:rsidRPr="0035172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 w:rsidRPr="003517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IT radionice, STEM program i druge radionice u okviru projekta Co(I)</w:t>
      </w:r>
      <w:proofErr w:type="spellStart"/>
      <w:r w:rsidRPr="003517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neTworking</w:t>
      </w:r>
      <w:proofErr w:type="spellEnd"/>
      <w:r w:rsidRPr="003517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 zajednice općine Vladislavci, </w:t>
      </w:r>
      <w:r w:rsidR="00167176" w:rsidRPr="0016717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Naručitelja Općina Vladislavci, Kralja Tomislava 141, Vladislavci</w:t>
      </w:r>
      <w:r w:rsidR="0016717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</w:t>
      </w:r>
      <w:r w:rsidR="00167176" w:rsidRPr="0016717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35172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broj objave iz EOJN RH </w:t>
      </w:r>
      <w:r w:rsidRPr="003517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>2021/S 0F2-0022717</w:t>
      </w:r>
      <w:r w:rsidRPr="0035172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procijenjene vrijednosti nabave u iznosu od 374.732,04 kn bez PDV-a</w:t>
      </w:r>
      <w:bookmarkEnd w:id="1"/>
      <w:r w:rsidRPr="0035172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</w:t>
      </w:r>
      <w:r w:rsidRPr="003517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 </w:t>
      </w:r>
      <w:r w:rsidRPr="00351726">
        <w:rPr>
          <w:rFonts w:ascii="Times New Roman" w:eastAsia="Calibri" w:hAnsi="Times New Roman" w:cs="Times New Roman"/>
          <w:iCs/>
          <w:sz w:val="24"/>
          <w:szCs w:val="24"/>
          <w:lang w:eastAsia="hr-HR"/>
        </w:rPr>
        <w:t xml:space="preserve">Općinsko vijeće Općine Vladislavci na svojoj 6. sjednici održanoj dana </w:t>
      </w:r>
      <w:r w:rsidR="00536A06">
        <w:rPr>
          <w:rFonts w:ascii="Times New Roman" w:eastAsia="Calibri" w:hAnsi="Times New Roman" w:cs="Times New Roman"/>
          <w:iCs/>
          <w:sz w:val="24"/>
          <w:szCs w:val="24"/>
          <w:lang w:eastAsia="hr-HR"/>
        </w:rPr>
        <w:t xml:space="preserve">6. rujna </w:t>
      </w:r>
      <w:r w:rsidRPr="00351726">
        <w:rPr>
          <w:rFonts w:ascii="Times New Roman" w:eastAsia="Calibri" w:hAnsi="Times New Roman" w:cs="Times New Roman"/>
          <w:iCs/>
          <w:sz w:val="24"/>
          <w:szCs w:val="24"/>
          <w:lang w:eastAsia="hr-HR"/>
        </w:rPr>
        <w:t xml:space="preserve">2021. godine, donosi </w:t>
      </w:r>
    </w:p>
    <w:p w14:paraId="474162A1" w14:textId="77777777" w:rsidR="00351726" w:rsidRPr="00351726" w:rsidRDefault="00351726" w:rsidP="0035172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51726">
        <w:rPr>
          <w:rFonts w:ascii="Times New Roman" w:eastAsia="Times New Roman" w:hAnsi="Times New Roman" w:cs="Times New Roman"/>
          <w:b/>
          <w:iCs/>
          <w:sz w:val="24"/>
          <w:szCs w:val="24"/>
        </w:rPr>
        <w:t>ODLUKU O ODABIRU</w:t>
      </w:r>
    </w:p>
    <w:p w14:paraId="32718A37" w14:textId="77777777" w:rsidR="00351726" w:rsidRPr="00351726" w:rsidRDefault="00351726" w:rsidP="003517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51726">
        <w:rPr>
          <w:rFonts w:ascii="Times New Roman" w:eastAsia="Times New Roman" w:hAnsi="Times New Roman" w:cs="Times New Roman"/>
          <w:b/>
          <w:iCs/>
          <w:sz w:val="24"/>
          <w:szCs w:val="24"/>
        </w:rPr>
        <w:t>za Grupu 4 predmeta nabave – „Pravni i računovodstveni ciklus radionica“</w:t>
      </w:r>
    </w:p>
    <w:p w14:paraId="48D01DA5" w14:textId="77777777" w:rsidR="00351726" w:rsidRPr="00351726" w:rsidRDefault="00351726" w:rsidP="0035172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51726">
        <w:rPr>
          <w:rFonts w:ascii="Times New Roman" w:eastAsia="Times New Roman" w:hAnsi="Times New Roman" w:cs="Times New Roman"/>
          <w:b/>
          <w:iCs/>
          <w:sz w:val="24"/>
          <w:szCs w:val="24"/>
        </w:rPr>
        <w:t>procijenjene vrijednosti nabave u iznosu od 22.400,00 kn bez PDV-a</w:t>
      </w:r>
    </w:p>
    <w:p w14:paraId="730E2F96" w14:textId="77777777" w:rsidR="00351726" w:rsidRPr="00351726" w:rsidRDefault="00351726" w:rsidP="00351726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24475DF" w14:textId="77777777" w:rsidR="00351726" w:rsidRPr="00351726" w:rsidRDefault="00351726" w:rsidP="003517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5172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I.</w:t>
      </w:r>
    </w:p>
    <w:p w14:paraId="176AA08A" w14:textId="77777777" w:rsidR="00351726" w:rsidRPr="00351726" w:rsidRDefault="00351726" w:rsidP="00351726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bookmarkStart w:id="2" w:name="_Hlk81379549"/>
      <w:r w:rsidRPr="00351726">
        <w:rPr>
          <w:rFonts w:ascii="Times New Roman" w:eastAsia="Times New Roman" w:hAnsi="Times New Roman" w:cs="Times New Roman"/>
          <w:iCs/>
        </w:rPr>
        <w:t>U otvorenom postupku javne nabave</w:t>
      </w:r>
      <w:r w:rsidRPr="00351726">
        <w:rPr>
          <w:rFonts w:ascii="Times New Roman" w:eastAsia="Times New Roman" w:hAnsi="Times New Roman" w:cs="Times New Roman"/>
          <w:bCs/>
          <w:iCs/>
        </w:rPr>
        <w:t xml:space="preserve"> </w:t>
      </w:r>
      <w:r w:rsidRPr="00351726">
        <w:rPr>
          <w:rFonts w:ascii="Times New Roman" w:eastAsia="Times New Roman" w:hAnsi="Times New Roman" w:cs="Times New Roman"/>
          <w:b/>
          <w:bCs/>
          <w:iCs/>
        </w:rPr>
        <w:t>IT radionice, STEM program i druge radionice u okviru projekta Co(I)</w:t>
      </w:r>
      <w:proofErr w:type="spellStart"/>
      <w:r w:rsidRPr="00351726">
        <w:rPr>
          <w:rFonts w:ascii="Times New Roman" w:eastAsia="Times New Roman" w:hAnsi="Times New Roman" w:cs="Times New Roman"/>
          <w:b/>
          <w:bCs/>
          <w:iCs/>
        </w:rPr>
        <w:t>neTworking</w:t>
      </w:r>
      <w:proofErr w:type="spellEnd"/>
      <w:r w:rsidRPr="00351726">
        <w:rPr>
          <w:rFonts w:ascii="Times New Roman" w:eastAsia="Times New Roman" w:hAnsi="Times New Roman" w:cs="Times New Roman"/>
          <w:b/>
          <w:bCs/>
          <w:iCs/>
        </w:rPr>
        <w:t xml:space="preserve"> zajednice općine Vladislavci, </w:t>
      </w:r>
      <w:r w:rsidRPr="00351726">
        <w:rPr>
          <w:rFonts w:ascii="Times New Roman" w:eastAsia="Times New Roman" w:hAnsi="Times New Roman" w:cs="Times New Roman"/>
          <w:iCs/>
        </w:rPr>
        <w:t xml:space="preserve">broj objave iz EOJN RH </w:t>
      </w:r>
      <w:r w:rsidRPr="00351726">
        <w:rPr>
          <w:rFonts w:ascii="Times New Roman" w:eastAsia="Times New Roman" w:hAnsi="Times New Roman" w:cs="Times New Roman"/>
          <w:iCs/>
          <w:color w:val="000000"/>
        </w:rPr>
        <w:t>2021/S 0F2-0022717</w:t>
      </w:r>
      <w:r w:rsidRPr="00351726">
        <w:rPr>
          <w:rFonts w:ascii="Times New Roman" w:eastAsia="Times New Roman" w:hAnsi="Times New Roman" w:cs="Times New Roman"/>
          <w:iCs/>
        </w:rPr>
        <w:t>, za Grupu 4 predmeta nabave – „pravni i računovodstveni ciklus radionica“</w:t>
      </w:r>
      <w:bookmarkEnd w:id="2"/>
      <w:r w:rsidRPr="00351726">
        <w:rPr>
          <w:rFonts w:ascii="Times New Roman" w:eastAsia="Times New Roman" w:hAnsi="Times New Roman" w:cs="Times New Roman"/>
          <w:iCs/>
        </w:rPr>
        <w:t xml:space="preserve">, procijenjene vrijednosti nabave 22.400,00 kn bez PDV-a,  </w:t>
      </w:r>
      <w:bookmarkStart w:id="3" w:name="_Hlk81379655"/>
      <w:r w:rsidRPr="00351726">
        <w:rPr>
          <w:rFonts w:ascii="Times New Roman" w:eastAsia="Times New Roman" w:hAnsi="Times New Roman" w:cs="Times New Roman"/>
          <w:b/>
          <w:bCs/>
          <w:iCs/>
        </w:rPr>
        <w:t>odabire se ekonomski najpovoljnija ponuda ponuditelja</w:t>
      </w:r>
      <w:r w:rsidRPr="00351726">
        <w:rPr>
          <w:rFonts w:ascii="Times New Roman" w:eastAsia="Times New Roman" w:hAnsi="Times New Roman" w:cs="Times New Roman"/>
          <w:iCs/>
        </w:rPr>
        <w:t>:</w:t>
      </w:r>
      <w:bookmarkEnd w:id="3"/>
      <w:r w:rsidRPr="0035172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r-HR"/>
        </w:rPr>
        <w:t xml:space="preserve"> Gauss d.o.o. Vukovar</w:t>
      </w:r>
      <w:r w:rsidRPr="003517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r-HR"/>
        </w:rPr>
        <w:t xml:space="preserve">, J.J. Strossmayera 16, 32000 Vukovar, Hrvatska, sa cijenom ponude </w:t>
      </w:r>
      <w:r w:rsidRPr="00351726">
        <w:rPr>
          <w:rFonts w:ascii="Times New Roman" w:eastAsia="Times New Roman" w:hAnsi="Times New Roman" w:cs="Times New Roman"/>
          <w:iCs/>
          <w:sz w:val="24"/>
          <w:szCs w:val="24"/>
        </w:rPr>
        <w:t xml:space="preserve"> (bez PDV-a): </w:t>
      </w:r>
      <w:r w:rsidRPr="0035172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20.000,00 kn, te ukupnom cijenom ponude (</w:t>
      </w:r>
      <w:r w:rsidRPr="00351726">
        <w:rPr>
          <w:rFonts w:ascii="Times New Roman" w:eastAsia="Times New Roman" w:hAnsi="Times New Roman" w:cs="Times New Roman"/>
          <w:bCs/>
          <w:iCs/>
          <w:sz w:val="24"/>
          <w:szCs w:val="24"/>
        </w:rPr>
        <w:t>uključuje PDV):</w:t>
      </w:r>
      <w:r w:rsidRPr="0035172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517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25.000,00 kn</w:t>
      </w:r>
    </w:p>
    <w:p w14:paraId="709D8E45" w14:textId="77777777" w:rsidR="00351726" w:rsidRPr="00351726" w:rsidRDefault="00351726" w:rsidP="00351726">
      <w:pPr>
        <w:spacing w:before="240" w:after="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51726">
        <w:rPr>
          <w:rFonts w:ascii="Times New Roman" w:eastAsia="Times New Roman" w:hAnsi="Times New Roman" w:cs="Times New Roman"/>
          <w:b/>
          <w:iCs/>
          <w:sz w:val="24"/>
          <w:szCs w:val="24"/>
        </w:rPr>
        <w:t>Razlozi odabira, obilježja i prednosti odabrane ponude:</w:t>
      </w:r>
    </w:p>
    <w:p w14:paraId="6767F07D" w14:textId="77777777" w:rsidR="00351726" w:rsidRPr="00351726" w:rsidRDefault="00351726" w:rsidP="0035172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51726">
        <w:rPr>
          <w:rFonts w:ascii="Times New Roman" w:eastAsia="Times New Roman" w:hAnsi="Times New Roman" w:cs="Times New Roman"/>
          <w:bCs/>
          <w:iCs/>
          <w:sz w:val="24"/>
          <w:szCs w:val="24"/>
        </w:rPr>
        <w:t>Za odabranog ponuditelja ne postoje osnove za isključenje, ponuditelj je dokazao svoju sposobnost i druge uvjete propisane dokumentacijom o nabavi, te je njegova ponuda ekonomski najpovoljnija sukladno propisanim kriterijima za odabir ponude</w:t>
      </w:r>
      <w:r w:rsidRPr="0035172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14:paraId="1981DC54" w14:textId="77777777" w:rsidR="00351726" w:rsidRPr="00351726" w:rsidRDefault="00351726" w:rsidP="0035172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EE5217" w14:textId="77777777" w:rsidR="00351726" w:rsidRPr="00351726" w:rsidRDefault="00351726" w:rsidP="0035172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1726">
        <w:rPr>
          <w:rFonts w:ascii="Times New Roman" w:eastAsia="Times New Roman" w:hAnsi="Times New Roman" w:cs="Times New Roman"/>
          <w:b/>
          <w:bCs/>
          <w:sz w:val="24"/>
          <w:szCs w:val="24"/>
        </w:rPr>
        <w:t>Razlozi isključenja ponuditelja:</w:t>
      </w:r>
    </w:p>
    <w:p w14:paraId="42D01273" w14:textId="77777777" w:rsidR="00351726" w:rsidRPr="00351726" w:rsidRDefault="00351726" w:rsidP="0035172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51726">
        <w:rPr>
          <w:rFonts w:ascii="Times New Roman" w:eastAsia="Times New Roman" w:hAnsi="Times New Roman" w:cs="Times New Roman"/>
          <w:sz w:val="24"/>
          <w:szCs w:val="24"/>
        </w:rPr>
        <w:t>Nije primjenjivo.</w:t>
      </w:r>
    </w:p>
    <w:p w14:paraId="4360944D" w14:textId="77777777" w:rsidR="00351726" w:rsidRPr="00351726" w:rsidRDefault="00351726" w:rsidP="0035172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35172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Razlozi za odbijanje ponude:</w:t>
      </w:r>
    </w:p>
    <w:p w14:paraId="6B263599" w14:textId="77777777" w:rsidR="00351726" w:rsidRPr="00351726" w:rsidRDefault="00351726" w:rsidP="00351726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35172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Temeljem rezultata pregleda i ocjene ponuda, te sukladno čl. 295. st. 1. Zakona o javnoj nabavi (NN 120/16) odbija se ponuda ponuditelja </w:t>
      </w:r>
      <w:proofErr w:type="spellStart"/>
      <w:r w:rsidRPr="0035172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Čevizović</w:t>
      </w:r>
      <w:proofErr w:type="spellEnd"/>
      <w:r w:rsidRPr="0035172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Ivan </w:t>
      </w:r>
      <w:proofErr w:type="spellStart"/>
      <w:r w:rsidRPr="0035172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j.t.d</w:t>
      </w:r>
      <w:proofErr w:type="spellEnd"/>
      <w:r w:rsidRPr="0035172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., </w:t>
      </w:r>
      <w:proofErr w:type="spellStart"/>
      <w:r w:rsidRPr="0035172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Čikoševa</w:t>
      </w:r>
      <w:proofErr w:type="spellEnd"/>
      <w:r w:rsidRPr="0035172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ulica 5, 10000 Zagreb, Hrvatska jer je nepravilna, odnosno nije sukladna dokumentaciji o nabavi.</w:t>
      </w:r>
    </w:p>
    <w:p w14:paraId="33E31071" w14:textId="77777777" w:rsidR="00351726" w:rsidRPr="00351726" w:rsidRDefault="00351726" w:rsidP="00351726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35172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Obrazloženje: Ponuda ponuditelja </w:t>
      </w:r>
      <w:proofErr w:type="spellStart"/>
      <w:r w:rsidRPr="0035172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Čevizović</w:t>
      </w:r>
      <w:proofErr w:type="spellEnd"/>
      <w:r w:rsidRPr="0035172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Ivan </w:t>
      </w:r>
      <w:proofErr w:type="spellStart"/>
      <w:r w:rsidRPr="0035172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j.t.d</w:t>
      </w:r>
      <w:proofErr w:type="spellEnd"/>
      <w:r w:rsidRPr="0035172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., </w:t>
      </w:r>
      <w:proofErr w:type="spellStart"/>
      <w:r w:rsidRPr="0035172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Čikoševa</w:t>
      </w:r>
      <w:proofErr w:type="spellEnd"/>
      <w:r w:rsidRPr="0035172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ulica 5, 10000 Zagreb, Hrvatska nije izrađena sukladno čl. 8. Pravilnika o dokumentaciji o nabavi te ponudi u postupcima javne nabave (NN 65/2017, 75/2020) te </w:t>
      </w:r>
      <w:proofErr w:type="spellStart"/>
      <w:r w:rsidRPr="0035172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tč</w:t>
      </w:r>
      <w:proofErr w:type="spellEnd"/>
      <w:r w:rsidRPr="0035172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5.1. Dokumentacije o nabavi. Naime, </w:t>
      </w:r>
      <w:r w:rsidRPr="0035172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lastRenderedPageBreak/>
        <w:t xml:space="preserve">ponude se dostavljaju elektroničkim putem kroz sustav EOJN RH prilikom kojega EOJN RH provodi provjeru ponude sukladno Pravilniku o dokumentaciji o nabavi te ponudi u postupcima javne nabave (NN 65/2017, 75/2020) – dalje u tekstu Pravilnik. Prilikom javnog otvaranja ponuda, te provjere elektroničkih ponuda sustav EOJN RH označio je da ponuda ponuditelja </w:t>
      </w:r>
      <w:proofErr w:type="spellStart"/>
      <w:r w:rsidRPr="0035172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Čevizović</w:t>
      </w:r>
      <w:proofErr w:type="spellEnd"/>
      <w:r w:rsidRPr="0035172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Ivan </w:t>
      </w:r>
      <w:proofErr w:type="spellStart"/>
      <w:r w:rsidRPr="0035172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j.t.d</w:t>
      </w:r>
      <w:proofErr w:type="spellEnd"/>
      <w:r w:rsidRPr="0035172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., </w:t>
      </w:r>
      <w:proofErr w:type="spellStart"/>
      <w:r w:rsidRPr="0035172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Čikoševa</w:t>
      </w:r>
      <w:proofErr w:type="spellEnd"/>
      <w:r w:rsidRPr="0035172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ulica 5, 10000 Zagreb, Hrvatska nije prošla elektroničku validaciju jer nije zadovoljila sljedeće uvjete: </w:t>
      </w:r>
    </w:p>
    <w:p w14:paraId="28FA7B38" w14:textId="77777777" w:rsidR="00351726" w:rsidRPr="00351726" w:rsidRDefault="00351726" w:rsidP="0035172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35172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 Provjeru izvornosti Uveza sukladno čl. 8. st.11 i 2., čl. 10., st. 2. Pravilnika</w:t>
      </w:r>
    </w:p>
    <w:p w14:paraId="2C55E7B7" w14:textId="77777777" w:rsidR="00351726" w:rsidRPr="00351726" w:rsidRDefault="00351726" w:rsidP="0035172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35172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 Provjeru cjelovitosti Uveza sukladno čl.8.st.3. Pravilnika</w:t>
      </w:r>
    </w:p>
    <w:p w14:paraId="76A71F2F" w14:textId="77777777" w:rsidR="00351726" w:rsidRPr="00351726" w:rsidRDefault="00351726" w:rsidP="0035172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35172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 Provjeru cjelovitosti cjelokupne ponude sukladno čl. 8. st.3.</w:t>
      </w:r>
    </w:p>
    <w:p w14:paraId="046447C3" w14:textId="77777777" w:rsidR="00351726" w:rsidRPr="00351726" w:rsidRDefault="00351726" w:rsidP="00351726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35172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Također, u postupku javnog otvaranja ponuda, u dijelu </w:t>
      </w:r>
      <w:r w:rsidRPr="0035172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4. Podaci ponude</w:t>
      </w:r>
      <w:r w:rsidRPr="0035172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za ponudu ponuditelja </w:t>
      </w:r>
      <w:proofErr w:type="spellStart"/>
      <w:r w:rsidRPr="0035172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Čevizović</w:t>
      </w:r>
      <w:proofErr w:type="spellEnd"/>
      <w:r w:rsidRPr="0035172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Ivan </w:t>
      </w:r>
      <w:proofErr w:type="spellStart"/>
      <w:r w:rsidRPr="0035172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j.t.d</w:t>
      </w:r>
      <w:proofErr w:type="spellEnd"/>
      <w:r w:rsidRPr="0035172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pod rubrikom „Validacija koje elektronička ponuda nije zadovoljila“ navodi se sljedeće: </w:t>
      </w:r>
      <w:r w:rsidRPr="00351726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„Nije prošla verifikacija digitalnog potpisa poslužitelja (EOJN RH). Podneseni ponudbeni list nije ispravan. Ponudbeni list ne zadovoljava uvjete integriteta i cjelovitosti ponude. Uvez ne zadovoljava uvjete integriteta i cjelovitosti ponude / ZZS.“</w:t>
      </w:r>
    </w:p>
    <w:p w14:paraId="1621B6B8" w14:textId="77777777" w:rsidR="00351726" w:rsidRPr="00351726" w:rsidRDefault="00351726" w:rsidP="00351726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35172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Nadalje, uvidom u ponudu ponuditelja, te analizom valjanosti ponude prema obliku, sadržaju i cjelovitosti utvrđuje se da ponuditelj nije u ponudi dostavio troškovnik koji je sukladno </w:t>
      </w:r>
      <w:proofErr w:type="spellStart"/>
      <w:r w:rsidRPr="0035172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tč</w:t>
      </w:r>
      <w:proofErr w:type="spellEnd"/>
      <w:r w:rsidRPr="0035172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5.1. Dokumentacije o nabavi obvezan dio ponude. Sukladno čl. 20. Pravilnika, troškovnik se ne smatra određenim dokumentom koji nedostaje u smislu članka 293. ZJN 2016 te naručitelj ne smije zatražiti ponuditelja da iste dostavi tijekom pregleda i ocjene ponuda. Također, ponuditelj nije u ponudi dostavio ESPD obrazac u elektroničkom obliku sukladno čl. 261. Zakona o javnoj nabavi, a budući da ponuda sadrži prethodno navedene neotklonjive nedostatke Naručitelj nije primijenio institut pojašnjenja/upotpunjavanja ponuda iz čl. 293. </w:t>
      </w:r>
      <w:proofErr w:type="spellStart"/>
      <w:r w:rsidRPr="0035172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ZoJN</w:t>
      </w:r>
      <w:proofErr w:type="spellEnd"/>
      <w:r w:rsidRPr="0035172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vezano za ESPD odgovor u neodgovarajućem formatu.</w:t>
      </w:r>
    </w:p>
    <w:p w14:paraId="266B7122" w14:textId="77777777" w:rsidR="00351726" w:rsidRPr="00351726" w:rsidRDefault="00351726" w:rsidP="00351726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35172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Slijedom navedenoga, ponuda ponuditelja ocjenjuje se kao nevaljana (nepravilna ponuda - ponuda koja nije sukladna dokumentaciji o nabavi), te se odbija.</w:t>
      </w:r>
    </w:p>
    <w:p w14:paraId="02DFF95A" w14:textId="77777777" w:rsidR="00351726" w:rsidRPr="00351726" w:rsidRDefault="00351726" w:rsidP="003517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4" w:name="_Hlk81379728"/>
    </w:p>
    <w:bookmarkEnd w:id="4"/>
    <w:p w14:paraId="656D968F" w14:textId="77777777" w:rsidR="00351726" w:rsidRPr="00351726" w:rsidRDefault="00351726" w:rsidP="00351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1726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14:paraId="3835D3E1" w14:textId="77777777" w:rsidR="00351726" w:rsidRPr="00351726" w:rsidRDefault="00351726" w:rsidP="00351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726">
        <w:rPr>
          <w:rFonts w:ascii="Times New Roman" w:eastAsia="Times New Roman" w:hAnsi="Times New Roman" w:cs="Times New Roman"/>
          <w:bCs/>
          <w:sz w:val="24"/>
          <w:szCs w:val="24"/>
        </w:rPr>
        <w:t xml:space="preserve">Rok mirovanja određen je </w:t>
      </w:r>
      <w:r w:rsidRPr="00351726">
        <w:rPr>
          <w:rFonts w:ascii="Times New Roman" w:eastAsia="Times New Roman" w:hAnsi="Times New Roman" w:cs="Times New Roman"/>
          <w:sz w:val="24"/>
          <w:szCs w:val="24"/>
        </w:rPr>
        <w:t>člankom. 306 Zakona o javnoj nabavi, rok mirovanja iznosi 15 dana od dana dostave Odluke o odabiru.</w:t>
      </w:r>
    </w:p>
    <w:p w14:paraId="040E26C0" w14:textId="77777777" w:rsidR="00351726" w:rsidRPr="00351726" w:rsidRDefault="00351726" w:rsidP="00351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F13638" w14:textId="77777777" w:rsidR="00351726" w:rsidRPr="00351726" w:rsidRDefault="00351726" w:rsidP="00351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1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UPUTA O PRAVNOM LIJEKU</w:t>
      </w:r>
    </w:p>
    <w:p w14:paraId="19B9CB1A" w14:textId="77777777" w:rsidR="00351726" w:rsidRPr="00351726" w:rsidRDefault="00351726" w:rsidP="00351726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51726">
        <w:rPr>
          <w:rFonts w:ascii="Times New Roman" w:eastAsia="Times New Roman" w:hAnsi="Times New Roman" w:cs="Times New Roman"/>
          <w:iCs/>
          <w:sz w:val="24"/>
          <w:szCs w:val="24"/>
        </w:rPr>
        <w:t xml:space="preserve">Žalba se izjavljuje Državnoj komisiji za kontrolu postupaka javne nabave, Koturaška cesta 43/IV, 10000 Zagreb, u pisanom obliku. </w:t>
      </w:r>
    </w:p>
    <w:p w14:paraId="07B1663C" w14:textId="77777777" w:rsidR="00351726" w:rsidRPr="00351726" w:rsidRDefault="00351726" w:rsidP="00351726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BABD1B5" w14:textId="77777777" w:rsidR="00351726" w:rsidRPr="00351726" w:rsidRDefault="00351726" w:rsidP="00351726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51726">
        <w:rPr>
          <w:rFonts w:ascii="Times New Roman" w:eastAsia="Times New Roman" w:hAnsi="Times New Roman" w:cs="Times New Roman"/>
          <w:iCs/>
          <w:sz w:val="24"/>
          <w:szCs w:val="24"/>
        </w:rPr>
        <w:t>Žalba se dostavlja neposredno, putem ovlaštenog davatelja poštanskih usluga ili elektroničkim sredstvima komunikacije putem međusobno povezanih informacijskih sustava Državne komisije i EOJN RH  (putem sustava e-Žalba).</w:t>
      </w:r>
    </w:p>
    <w:p w14:paraId="4998D249" w14:textId="77777777" w:rsidR="00351726" w:rsidRPr="00351726" w:rsidRDefault="00351726" w:rsidP="00351726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6C829F1" w14:textId="77777777" w:rsidR="00351726" w:rsidRPr="00351726" w:rsidRDefault="00351726" w:rsidP="00351726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51726">
        <w:rPr>
          <w:rFonts w:ascii="Times New Roman" w:eastAsia="Times New Roman" w:hAnsi="Times New Roman" w:cs="Times New Roman"/>
          <w:iCs/>
          <w:sz w:val="24"/>
          <w:szCs w:val="24"/>
        </w:rPr>
        <w:t>Žalitelj je obvezan primjerak žalbe dostaviti naručitelju u roku za žalbu.</w:t>
      </w:r>
    </w:p>
    <w:p w14:paraId="47FDB9D9" w14:textId="77777777" w:rsidR="00351726" w:rsidRPr="00351726" w:rsidRDefault="00351726" w:rsidP="00351726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51726">
        <w:rPr>
          <w:rFonts w:ascii="Times New Roman" w:eastAsia="Times New Roman" w:hAnsi="Times New Roman" w:cs="Times New Roman"/>
          <w:iCs/>
          <w:sz w:val="24"/>
          <w:szCs w:val="24"/>
        </w:rPr>
        <w:t xml:space="preserve">Kad je žalba upućena putem ovlaštenog davatelja poštanskih usluga, dan predaje ovlaštenom davatelju poštanskih usluga smatra se danom predaje Državnoj komisiji, odnosno naručitelju. </w:t>
      </w:r>
    </w:p>
    <w:p w14:paraId="6BCF959E" w14:textId="77777777" w:rsidR="00351726" w:rsidRPr="00351726" w:rsidRDefault="00351726" w:rsidP="00351726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5ABBBCC" w14:textId="77777777" w:rsidR="00351726" w:rsidRPr="00351726" w:rsidRDefault="00351726" w:rsidP="00351726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51726">
        <w:rPr>
          <w:rFonts w:ascii="Times New Roman" w:eastAsia="Times New Roman" w:hAnsi="Times New Roman" w:cs="Times New Roman"/>
          <w:iCs/>
          <w:color w:val="231F20"/>
          <w:sz w:val="24"/>
          <w:szCs w:val="24"/>
        </w:rPr>
        <w:t>Kada je žalba dostavljena elektroničkim sredstvima komunikacije putem sustava e-Žalba s</w:t>
      </w:r>
      <w:r w:rsidRPr="00351726">
        <w:rPr>
          <w:rFonts w:ascii="Times New Roman" w:eastAsia="Times New Roman" w:hAnsi="Times New Roman" w:cs="Times New Roman"/>
          <w:iCs/>
          <w:sz w:val="24"/>
          <w:szCs w:val="24"/>
        </w:rPr>
        <w:t>matra se da je dostava Državnoj komisiji, odnosno stranci žalbenog postupka obavljena na dan kada je žalba zaprimljena na poslužitelju EOJN RH.</w:t>
      </w:r>
    </w:p>
    <w:p w14:paraId="78503C13" w14:textId="77777777" w:rsidR="00351726" w:rsidRPr="00351726" w:rsidRDefault="00351726" w:rsidP="00351726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91DA33B" w14:textId="77777777" w:rsidR="00351726" w:rsidRPr="00351726" w:rsidRDefault="00351726" w:rsidP="00351726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51726">
        <w:rPr>
          <w:rFonts w:ascii="Times New Roman" w:eastAsia="Times New Roman" w:hAnsi="Times New Roman" w:cs="Times New Roman"/>
          <w:iCs/>
          <w:sz w:val="24"/>
          <w:szCs w:val="24"/>
        </w:rPr>
        <w:t>Žalba koja nije dostavljena naručitelju u roku žalbe smatra se nepravodobnom.</w:t>
      </w:r>
    </w:p>
    <w:p w14:paraId="410BF1DD" w14:textId="77777777" w:rsidR="00351726" w:rsidRPr="00351726" w:rsidRDefault="00351726" w:rsidP="00351726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024A868D" w14:textId="77777777" w:rsidR="00351726" w:rsidRPr="00351726" w:rsidRDefault="00351726" w:rsidP="00351726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51726">
        <w:rPr>
          <w:rFonts w:ascii="Times New Roman" w:eastAsia="Times New Roman" w:hAnsi="Times New Roman" w:cs="Times New Roman"/>
          <w:iCs/>
          <w:sz w:val="24"/>
          <w:szCs w:val="24"/>
        </w:rPr>
        <w:t>Žalba se izjavljuje u roku od deset dana, i to od dana primitka odluke o odabiru, u odnosu na postupak pregleda, ocjene i odabira ponuda.</w:t>
      </w:r>
    </w:p>
    <w:p w14:paraId="00188BD8" w14:textId="77777777" w:rsidR="00351726" w:rsidRPr="00351726" w:rsidRDefault="00351726" w:rsidP="00351726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48B98EEC" w14:textId="77777777" w:rsidR="00351726" w:rsidRPr="00351726" w:rsidRDefault="00351726" w:rsidP="00351726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51726">
        <w:rPr>
          <w:rFonts w:ascii="Times New Roman" w:eastAsia="Times New Roman" w:hAnsi="Times New Roman" w:cs="Times New Roman"/>
          <w:iCs/>
          <w:sz w:val="24"/>
          <w:szCs w:val="24"/>
        </w:rPr>
        <w:t>Rok za žalbu u slučaju sklapanja izmjene ugovora tijekom njegova trajanja iz članaka 316. i 317. Zakona o javnoj nabavi iznosi 10 dana od objave obavijesti o izmjeni u odnosu na slučajeve i okolnosti koje opravdavaju izmjenu ugovora.</w:t>
      </w:r>
    </w:p>
    <w:p w14:paraId="11ACE014" w14:textId="77777777" w:rsidR="00351726" w:rsidRPr="00351726" w:rsidRDefault="00351726" w:rsidP="00351726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51726">
        <w:rPr>
          <w:rFonts w:ascii="Times New Roman" w:eastAsia="Times New Roman" w:hAnsi="Times New Roman" w:cs="Times New Roman"/>
          <w:iCs/>
          <w:sz w:val="24"/>
          <w:szCs w:val="24"/>
        </w:rPr>
        <w:t>Žalitelj koji je propustio izjaviti žalbu u određenoj fazi otvorenog postupka javne nabave sukladno odredbi članka 406. stavak 1. Zakona o javnoj nabavi (NN 120/2016) nema pravo na žalbu u kasnijoj fazi postupka za prethodnu fazu.</w:t>
      </w:r>
    </w:p>
    <w:p w14:paraId="301D1AD6" w14:textId="77777777" w:rsidR="00351726" w:rsidRPr="00351726" w:rsidRDefault="00351726" w:rsidP="00351726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51726">
        <w:rPr>
          <w:rFonts w:ascii="Times New Roman" w:eastAsia="Times New Roman" w:hAnsi="Times New Roman" w:cs="Times New Roman"/>
          <w:iCs/>
          <w:sz w:val="24"/>
          <w:szCs w:val="24"/>
        </w:rPr>
        <w:t>Žalba obvezno sadržava podatke navedene u članku 420., stavku 1. ZJN (NN 120/2016).</w:t>
      </w:r>
    </w:p>
    <w:p w14:paraId="679B46BA" w14:textId="77777777" w:rsidR="00351726" w:rsidRPr="00351726" w:rsidRDefault="00351726" w:rsidP="00351726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5" w:name="_Hlk81379768"/>
    </w:p>
    <w:p w14:paraId="4AF5363F" w14:textId="77777777" w:rsidR="00351726" w:rsidRPr="00351726" w:rsidRDefault="00351726" w:rsidP="00351726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51726">
        <w:rPr>
          <w:rFonts w:ascii="Times New Roman" w:eastAsia="Times New Roman" w:hAnsi="Times New Roman" w:cs="Times New Roman"/>
          <w:iCs/>
          <w:sz w:val="24"/>
          <w:szCs w:val="24"/>
        </w:rPr>
        <w:t>KLASA: 406-01/21-02/03</w:t>
      </w:r>
    </w:p>
    <w:p w14:paraId="3C2EDF36" w14:textId="7123F1AA" w:rsidR="00351726" w:rsidRPr="00351726" w:rsidRDefault="00351726" w:rsidP="00351726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51726">
        <w:rPr>
          <w:rFonts w:ascii="Times New Roman" w:eastAsia="Times New Roman" w:hAnsi="Times New Roman" w:cs="Times New Roman"/>
          <w:iCs/>
          <w:sz w:val="24"/>
          <w:szCs w:val="24"/>
        </w:rPr>
        <w:t>UR.BROJ: 2158/07-01-21-</w:t>
      </w:r>
      <w:r w:rsidR="00536A06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</w:p>
    <w:p w14:paraId="6D35E9AA" w14:textId="65619DCB" w:rsidR="00351726" w:rsidRPr="00351726" w:rsidRDefault="00351726" w:rsidP="00351726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51726">
        <w:rPr>
          <w:rFonts w:ascii="Times New Roman" w:eastAsia="Times New Roman" w:hAnsi="Times New Roman" w:cs="Times New Roman"/>
          <w:iCs/>
          <w:sz w:val="24"/>
          <w:szCs w:val="24"/>
        </w:rPr>
        <w:t xml:space="preserve">Vladislavci, </w:t>
      </w:r>
      <w:r w:rsidR="00536A06">
        <w:rPr>
          <w:rFonts w:ascii="Times New Roman" w:eastAsia="Times New Roman" w:hAnsi="Times New Roman" w:cs="Times New Roman"/>
          <w:iCs/>
          <w:sz w:val="24"/>
          <w:szCs w:val="24"/>
        </w:rPr>
        <w:t xml:space="preserve">6. </w:t>
      </w:r>
      <w:r w:rsidRPr="00351726">
        <w:rPr>
          <w:rFonts w:ascii="Times New Roman" w:eastAsia="Times New Roman" w:hAnsi="Times New Roman" w:cs="Times New Roman"/>
          <w:iCs/>
          <w:sz w:val="24"/>
          <w:szCs w:val="24"/>
        </w:rPr>
        <w:t xml:space="preserve"> rujna 2021. </w:t>
      </w:r>
    </w:p>
    <w:p w14:paraId="485210CC" w14:textId="77777777" w:rsidR="00351726" w:rsidRPr="00351726" w:rsidRDefault="00351726" w:rsidP="00351726">
      <w:pPr>
        <w:spacing w:after="0" w:line="276" w:lineRule="auto"/>
        <w:ind w:left="6663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5172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Predsjednik</w:t>
      </w:r>
    </w:p>
    <w:p w14:paraId="0F5B4DA3" w14:textId="77777777" w:rsidR="00351726" w:rsidRPr="00351726" w:rsidRDefault="00351726" w:rsidP="00351726">
      <w:pPr>
        <w:spacing w:after="0" w:line="276" w:lineRule="auto"/>
        <w:ind w:left="6663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5172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Općinskog vijeća</w:t>
      </w:r>
    </w:p>
    <w:p w14:paraId="3CBE0C6E" w14:textId="77777777" w:rsidR="00351726" w:rsidRPr="00351726" w:rsidRDefault="00351726" w:rsidP="00351726">
      <w:pPr>
        <w:spacing w:after="0" w:line="276" w:lineRule="auto"/>
        <w:ind w:left="6663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51726">
        <w:rPr>
          <w:rFonts w:ascii="Times New Roman" w:eastAsia="Times New Roman" w:hAnsi="Times New Roman" w:cs="Times New Roman"/>
          <w:iCs/>
          <w:sz w:val="24"/>
          <w:szCs w:val="24"/>
        </w:rPr>
        <w:t xml:space="preserve">Krunoslav </w:t>
      </w:r>
      <w:proofErr w:type="spellStart"/>
      <w:r w:rsidRPr="00351726">
        <w:rPr>
          <w:rFonts w:ascii="Times New Roman" w:eastAsia="Times New Roman" w:hAnsi="Times New Roman" w:cs="Times New Roman"/>
          <w:iCs/>
          <w:sz w:val="24"/>
          <w:szCs w:val="24"/>
        </w:rPr>
        <w:t>Morović</w:t>
      </w:r>
      <w:bookmarkEnd w:id="5"/>
      <w:proofErr w:type="spellEnd"/>
    </w:p>
    <w:p w14:paraId="61EFA3DD" w14:textId="77777777" w:rsidR="00351726" w:rsidRPr="00351726" w:rsidRDefault="00351726" w:rsidP="00351726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</w:rPr>
      </w:pPr>
    </w:p>
    <w:p w14:paraId="3BE42319" w14:textId="3A235AF0" w:rsidR="008F4DA4" w:rsidRDefault="008F4DA4"/>
    <w:p w14:paraId="79646F64" w14:textId="1D12571A" w:rsidR="008F4DA4" w:rsidRDefault="008F4DA4"/>
    <w:p w14:paraId="63A43904" w14:textId="2E2C2D9D" w:rsidR="008F4DA4" w:rsidRDefault="008F4DA4"/>
    <w:p w14:paraId="6FDEADBC" w14:textId="7EB3801A" w:rsidR="008F4DA4" w:rsidRDefault="008F4DA4"/>
    <w:sectPr w:rsidR="008F4DA4" w:rsidSect="00536A06">
      <w:footerReference w:type="default" r:id="rId9"/>
      <w:pgSz w:w="11906" w:h="16838"/>
      <w:pgMar w:top="568" w:right="1417" w:bottom="1417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ED38" w14:textId="77777777" w:rsidR="00D93EB7" w:rsidRDefault="00D93EB7" w:rsidP="00536A06">
      <w:pPr>
        <w:spacing w:after="0" w:line="240" w:lineRule="auto"/>
      </w:pPr>
      <w:r>
        <w:separator/>
      </w:r>
    </w:p>
  </w:endnote>
  <w:endnote w:type="continuationSeparator" w:id="0">
    <w:p w14:paraId="0A2F40FE" w14:textId="77777777" w:rsidR="00D93EB7" w:rsidRDefault="00D93EB7" w:rsidP="0053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0556983"/>
      <w:docPartObj>
        <w:docPartGallery w:val="Page Numbers (Bottom of Page)"/>
        <w:docPartUnique/>
      </w:docPartObj>
    </w:sdtPr>
    <w:sdtContent>
      <w:p w14:paraId="1C1F4354" w14:textId="5DB05A1D" w:rsidR="00536A06" w:rsidRDefault="00536A0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AC3F91" w14:textId="77777777" w:rsidR="00536A06" w:rsidRDefault="00536A0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F5CDF" w14:textId="77777777" w:rsidR="00D93EB7" w:rsidRDefault="00D93EB7" w:rsidP="00536A06">
      <w:pPr>
        <w:spacing w:after="0" w:line="240" w:lineRule="auto"/>
      </w:pPr>
      <w:r>
        <w:separator/>
      </w:r>
    </w:p>
  </w:footnote>
  <w:footnote w:type="continuationSeparator" w:id="0">
    <w:p w14:paraId="301A0E8D" w14:textId="77777777" w:rsidR="00D93EB7" w:rsidRDefault="00D93EB7" w:rsidP="00536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596"/>
    <w:multiLevelType w:val="hybridMultilevel"/>
    <w:tmpl w:val="E542A8BA"/>
    <w:lvl w:ilvl="0" w:tplc="65968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25A"/>
    <w:multiLevelType w:val="hybridMultilevel"/>
    <w:tmpl w:val="A9CEDD14"/>
    <w:lvl w:ilvl="0" w:tplc="C270B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4475BE"/>
    <w:multiLevelType w:val="hybridMultilevel"/>
    <w:tmpl w:val="628E65B2"/>
    <w:lvl w:ilvl="0" w:tplc="A2F04B2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B699B"/>
    <w:multiLevelType w:val="hybridMultilevel"/>
    <w:tmpl w:val="7E5875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7A"/>
    <w:rsid w:val="000820CA"/>
    <w:rsid w:val="00167176"/>
    <w:rsid w:val="00351726"/>
    <w:rsid w:val="003961CE"/>
    <w:rsid w:val="00536A06"/>
    <w:rsid w:val="007053A3"/>
    <w:rsid w:val="008F4DA4"/>
    <w:rsid w:val="00A55568"/>
    <w:rsid w:val="00A800CF"/>
    <w:rsid w:val="00C52DB7"/>
    <w:rsid w:val="00D0417A"/>
    <w:rsid w:val="00D93EB7"/>
    <w:rsid w:val="00E03FCF"/>
    <w:rsid w:val="00F5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E1EF5"/>
  <w15:chartTrackingRefBased/>
  <w15:docId w15:val="{C96A8A24-3D93-4853-844D-3E5EBD2F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041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0417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0417A"/>
    <w:pPr>
      <w:ind w:left="720"/>
      <w:contextualSpacing/>
    </w:pPr>
  </w:style>
  <w:style w:type="paragraph" w:styleId="Bezproreda">
    <w:name w:val="No Spacing"/>
    <w:uiPriority w:val="1"/>
    <w:qFormat/>
    <w:rsid w:val="00D0417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Zaglavlje">
    <w:name w:val="header"/>
    <w:basedOn w:val="Normal"/>
    <w:link w:val="ZaglavljeChar"/>
    <w:uiPriority w:val="99"/>
    <w:unhideWhenUsed/>
    <w:rsid w:val="00536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6A06"/>
  </w:style>
  <w:style w:type="paragraph" w:styleId="Podnoje">
    <w:name w:val="footer"/>
    <w:basedOn w:val="Normal"/>
    <w:link w:val="PodnojeChar"/>
    <w:uiPriority w:val="99"/>
    <w:unhideWhenUsed/>
    <w:rsid w:val="00536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6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7</cp:revision>
  <cp:lastPrinted>2021-09-03T06:23:00Z</cp:lastPrinted>
  <dcterms:created xsi:type="dcterms:W3CDTF">2021-09-02T08:17:00Z</dcterms:created>
  <dcterms:modified xsi:type="dcterms:W3CDTF">2021-09-06T08:18:00Z</dcterms:modified>
</cp:coreProperties>
</file>