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5088" w14:textId="6F318839" w:rsidR="00E4331B" w:rsidRPr="00F408E2" w:rsidRDefault="0039774E" w:rsidP="00E4331B">
      <w:pPr>
        <w:pStyle w:val="Tijeloteksta"/>
        <w:rPr>
          <w:rFonts w:ascii="Times New Roman" w:hAnsi="Times New Roman"/>
        </w:rPr>
      </w:pPr>
      <w:bookmarkStart w:id="0" w:name="_Hlk66880097"/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CD0BC2">
        <w:rPr>
          <w:rFonts w:ascii="Times New Roman" w:hAnsi="Times New Roman"/>
          <w:lang w:val="hr-HR"/>
        </w:rPr>
        <w:t>, 115/18 i 98/19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992B1E">
        <w:rPr>
          <w:rFonts w:ascii="Times New Roman" w:hAnsi="Times New Roman"/>
          <w:lang w:val="hr-HR"/>
        </w:rPr>
        <w:t xml:space="preserve">, </w:t>
      </w:r>
      <w:r w:rsidR="00F76B93">
        <w:rPr>
          <w:rFonts w:ascii="Times New Roman" w:hAnsi="Times New Roman"/>
          <w:lang w:val="hr-HR"/>
        </w:rPr>
        <w:t>2/18</w:t>
      </w:r>
      <w:r w:rsidR="00992B1E">
        <w:rPr>
          <w:rFonts w:ascii="Times New Roman" w:hAnsi="Times New Roman"/>
          <w:lang w:val="hr-HR"/>
        </w:rPr>
        <w:t>, 4/20, 5/20- pročišćeni tekst</w:t>
      </w:r>
      <w:r w:rsidR="009E78FF">
        <w:rPr>
          <w:rFonts w:ascii="Times New Roman" w:hAnsi="Times New Roman"/>
          <w:lang w:val="hr-HR"/>
        </w:rPr>
        <w:t xml:space="preserve">, </w:t>
      </w:r>
      <w:r w:rsidR="00992B1E">
        <w:rPr>
          <w:rFonts w:ascii="Times New Roman" w:hAnsi="Times New Roman"/>
          <w:lang w:val="hr-HR"/>
        </w:rPr>
        <w:t>8/20</w:t>
      </w:r>
      <w:r w:rsidR="009474B5">
        <w:rPr>
          <w:rFonts w:ascii="Times New Roman" w:hAnsi="Times New Roman"/>
          <w:lang w:val="hr-HR"/>
        </w:rPr>
        <w:t xml:space="preserve">, </w:t>
      </w:r>
      <w:r w:rsidR="00962C51">
        <w:rPr>
          <w:rFonts w:ascii="Times New Roman" w:hAnsi="Times New Roman"/>
          <w:lang w:val="hr-HR"/>
        </w:rPr>
        <w:t>2/21</w:t>
      </w:r>
      <w:r w:rsidR="009474B5">
        <w:rPr>
          <w:rFonts w:ascii="Times New Roman" w:hAnsi="Times New Roman"/>
          <w:lang w:val="hr-HR"/>
        </w:rPr>
        <w:t xml:space="preserve"> i 3/21 – pročišćeni tekst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DB0007">
        <w:rPr>
          <w:rFonts w:ascii="Times New Roman" w:hAnsi="Times New Roman"/>
          <w:lang w:val="hr-HR"/>
        </w:rPr>
        <w:t>11</w:t>
      </w:r>
      <w:r w:rsidR="00992B1E">
        <w:rPr>
          <w:rFonts w:ascii="Times New Roman" w:hAnsi="Times New Roman"/>
          <w:lang w:val="hr-HR"/>
        </w:rPr>
        <w:t xml:space="preserve">. </w:t>
      </w:r>
      <w:r w:rsidR="00E4331B" w:rsidRPr="00F408E2">
        <w:rPr>
          <w:rFonts w:ascii="Times New Roman" w:hAnsi="Times New Roman"/>
        </w:rPr>
        <w:t xml:space="preserve"> sjednici održanoj </w:t>
      </w:r>
      <w:r w:rsidR="00DB0007">
        <w:rPr>
          <w:rFonts w:ascii="Times New Roman" w:hAnsi="Times New Roman"/>
          <w:lang w:val="hr-HR"/>
        </w:rPr>
        <w:t>28. prosinca</w:t>
      </w:r>
      <w:r w:rsidR="009474B5">
        <w:rPr>
          <w:rFonts w:ascii="Times New Roman" w:hAnsi="Times New Roman"/>
          <w:lang w:val="hr-HR"/>
        </w:rPr>
        <w:t xml:space="preserve"> </w:t>
      </w:r>
      <w:r w:rsidR="00962C51">
        <w:rPr>
          <w:rFonts w:ascii="Times New Roman" w:hAnsi="Times New Roman"/>
          <w:lang w:val="hr-HR"/>
        </w:rPr>
        <w:t xml:space="preserve"> </w:t>
      </w:r>
      <w:r w:rsidR="00F76B93">
        <w:rPr>
          <w:rFonts w:ascii="Times New Roman" w:hAnsi="Times New Roman"/>
          <w:lang w:val="hr-HR"/>
        </w:rPr>
        <w:t xml:space="preserve"> </w:t>
      </w:r>
      <w:r w:rsidR="00962C51">
        <w:rPr>
          <w:rFonts w:ascii="Times New Roman" w:hAnsi="Times New Roman"/>
          <w:lang w:val="hr-HR"/>
        </w:rPr>
        <w:t>2</w:t>
      </w:r>
      <w:r w:rsidR="00F41465" w:rsidRPr="00F408E2">
        <w:rPr>
          <w:rFonts w:ascii="Times New Roman" w:hAnsi="Times New Roman"/>
        </w:rPr>
        <w:t>0</w:t>
      </w:r>
      <w:r w:rsidR="00992B1E">
        <w:rPr>
          <w:rFonts w:ascii="Times New Roman" w:hAnsi="Times New Roman"/>
          <w:lang w:val="hr-HR"/>
        </w:rPr>
        <w:t>2</w:t>
      </w:r>
      <w:r w:rsidR="00962C51">
        <w:rPr>
          <w:rFonts w:ascii="Times New Roman" w:hAnsi="Times New Roman"/>
          <w:lang w:val="hr-HR"/>
        </w:rPr>
        <w:t>1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godine donosi </w:t>
      </w:r>
    </w:p>
    <w:p w14:paraId="19ED349F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3C08689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29A2395C" w14:textId="7124B8AF" w:rsidR="00350A82" w:rsidRPr="00962C51" w:rsidRDefault="00962C51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4F7F4E98" w14:textId="7B40AC98" w:rsidR="00350A82" w:rsidRPr="00AF4BC5" w:rsidRDefault="00D43352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962C51">
        <w:rPr>
          <w:rFonts w:ascii="Times New Roman" w:hAnsi="Times New Roman"/>
          <w:b/>
          <w:bCs/>
          <w:lang w:val="hr-HR"/>
        </w:rPr>
        <w:t xml:space="preserve"> </w:t>
      </w:r>
      <w:r w:rsidR="00DB0007">
        <w:rPr>
          <w:rFonts w:ascii="Times New Roman" w:hAnsi="Times New Roman"/>
          <w:b/>
          <w:bCs/>
          <w:lang w:val="hr-HR"/>
        </w:rPr>
        <w:t>4</w:t>
      </w:r>
      <w:r w:rsidR="00962C51">
        <w:rPr>
          <w:rFonts w:ascii="Times New Roman" w:hAnsi="Times New Roman"/>
          <w:b/>
          <w:bCs/>
          <w:lang w:val="hr-HR"/>
        </w:rPr>
        <w:t xml:space="preserve">. izmjenama i dopunama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</w:t>
      </w:r>
      <w:r w:rsidR="00992B1E">
        <w:rPr>
          <w:rFonts w:ascii="Times New Roman" w:hAnsi="Times New Roman"/>
          <w:b/>
          <w:color w:val="231F20"/>
          <w:lang w:val="hr-HR"/>
        </w:rPr>
        <w:t>1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14:paraId="61F704B1" w14:textId="77777777"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C7BF495" w14:textId="3B78F28F" w:rsidR="00350A82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14:paraId="29FE1F35" w14:textId="77777777" w:rsidR="00CB4DDD" w:rsidRPr="001349B0" w:rsidRDefault="00CB4DDD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25A391D" w14:textId="22E47964" w:rsidR="00962C51" w:rsidRDefault="00AF4BC5" w:rsidP="00FE1010">
      <w:pPr>
        <w:pStyle w:val="Tijeloteksta"/>
        <w:rPr>
          <w:rFonts w:ascii="Times New Roman" w:hAnsi="Times New Roman"/>
          <w:lang w:val="hr-HR"/>
        </w:rPr>
      </w:pPr>
      <w:bookmarkStart w:id="1" w:name="_Hlk65841454"/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lang w:val="hr-HR"/>
        </w:rPr>
        <w:t>2</w:t>
      </w:r>
      <w:r w:rsidR="00992B1E">
        <w:rPr>
          <w:rFonts w:ascii="Times New Roman" w:hAnsi="Times New Roman"/>
          <w:lang w:val="hr-HR"/>
        </w:rPr>
        <w:t>1</w:t>
      </w:r>
      <w:r w:rsidRPr="0008460A">
        <w:rPr>
          <w:rFonts w:ascii="Times New Roman" w:hAnsi="Times New Roman"/>
          <w:lang w:val="hr-HR"/>
        </w:rPr>
        <w:t xml:space="preserve">. godinu </w:t>
      </w:r>
      <w:r w:rsidR="00962C51">
        <w:rPr>
          <w:rFonts w:ascii="Times New Roman" w:hAnsi="Times New Roman"/>
          <w:lang w:val="hr-HR"/>
        </w:rPr>
        <w:t xml:space="preserve"> („Službeni glasnik“ Općine Vladislavci br. 12/20</w:t>
      </w:r>
      <w:r w:rsidR="009051B9">
        <w:rPr>
          <w:rFonts w:ascii="Times New Roman" w:hAnsi="Times New Roman"/>
          <w:lang w:val="hr-HR"/>
        </w:rPr>
        <w:t xml:space="preserve">, </w:t>
      </w:r>
      <w:r w:rsidR="009474B5">
        <w:rPr>
          <w:rFonts w:ascii="Times New Roman" w:hAnsi="Times New Roman"/>
          <w:lang w:val="hr-HR"/>
        </w:rPr>
        <w:t>3/21</w:t>
      </w:r>
      <w:r w:rsidR="00DB0007">
        <w:rPr>
          <w:rFonts w:ascii="Times New Roman" w:hAnsi="Times New Roman"/>
          <w:lang w:val="hr-HR"/>
        </w:rPr>
        <w:t xml:space="preserve">, </w:t>
      </w:r>
      <w:r w:rsidR="009051B9">
        <w:rPr>
          <w:rFonts w:ascii="Times New Roman" w:hAnsi="Times New Roman"/>
          <w:lang w:val="hr-HR"/>
        </w:rPr>
        <w:t>9/21</w:t>
      </w:r>
      <w:r w:rsidR="00DB0007">
        <w:rPr>
          <w:rFonts w:ascii="Times New Roman" w:hAnsi="Times New Roman"/>
          <w:lang w:val="hr-HR"/>
        </w:rPr>
        <w:t xml:space="preserve"> i 13/21</w:t>
      </w:r>
      <w:r w:rsidR="00962C51">
        <w:rPr>
          <w:rFonts w:ascii="Times New Roman" w:hAnsi="Times New Roman"/>
          <w:lang w:val="hr-HR"/>
        </w:rPr>
        <w:t xml:space="preserve">) </w:t>
      </w:r>
      <w:bookmarkEnd w:id="1"/>
      <w:r w:rsidR="00962C51">
        <w:rPr>
          <w:rFonts w:ascii="Times New Roman" w:hAnsi="Times New Roman"/>
          <w:lang w:val="hr-HR"/>
        </w:rPr>
        <w:t xml:space="preserve">mijenja se i dopunjuje prema odredbama ove Odluke. </w:t>
      </w:r>
    </w:p>
    <w:p w14:paraId="65151047" w14:textId="77777777" w:rsidR="00E618E2" w:rsidRDefault="00E618E2" w:rsidP="00AF4BC5">
      <w:pPr>
        <w:pStyle w:val="Tijeloteksta"/>
        <w:rPr>
          <w:rFonts w:ascii="Times New Roman" w:hAnsi="Times New Roman"/>
        </w:rPr>
      </w:pPr>
    </w:p>
    <w:p w14:paraId="741E5486" w14:textId="15000421" w:rsidR="00E618E2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3CAB3197" w14:textId="77777777" w:rsidR="00CB4DDD" w:rsidRDefault="00CB4DDD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677C49F1" w14:textId="2CBDAC04" w:rsidR="00962C51" w:rsidRDefault="00962C51" w:rsidP="00962C5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Točka III. </w:t>
      </w: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21</w:t>
      </w:r>
      <w:r w:rsidRPr="0008460A">
        <w:rPr>
          <w:rFonts w:ascii="Times New Roman" w:hAnsi="Times New Roman"/>
          <w:lang w:val="hr-HR"/>
        </w:rPr>
        <w:t xml:space="preserve">. godinu </w:t>
      </w:r>
      <w:r>
        <w:rPr>
          <w:rFonts w:ascii="Times New Roman" w:hAnsi="Times New Roman"/>
          <w:lang w:val="hr-HR"/>
        </w:rPr>
        <w:t xml:space="preserve"> („Službeni glasnik“ Općine Vladislavci br. 12/20</w:t>
      </w:r>
      <w:r w:rsidR="009051B9">
        <w:rPr>
          <w:rFonts w:ascii="Times New Roman" w:hAnsi="Times New Roman"/>
          <w:lang w:val="hr-HR"/>
        </w:rPr>
        <w:t>, 3/21</w:t>
      </w:r>
      <w:r w:rsidR="002E0F83">
        <w:rPr>
          <w:rFonts w:ascii="Times New Roman" w:hAnsi="Times New Roman"/>
          <w:lang w:val="hr-HR"/>
        </w:rPr>
        <w:t xml:space="preserve">, </w:t>
      </w:r>
      <w:r w:rsidR="009051B9">
        <w:rPr>
          <w:rFonts w:ascii="Times New Roman" w:hAnsi="Times New Roman"/>
          <w:lang w:val="hr-HR"/>
        </w:rPr>
        <w:t xml:space="preserve"> 9/21</w:t>
      </w:r>
      <w:r w:rsidR="002E0F83">
        <w:rPr>
          <w:rFonts w:ascii="Times New Roman" w:hAnsi="Times New Roman"/>
          <w:lang w:val="hr-HR"/>
        </w:rPr>
        <w:t xml:space="preserve"> i 13/21</w:t>
      </w:r>
      <w:r>
        <w:rPr>
          <w:rFonts w:ascii="Times New Roman" w:hAnsi="Times New Roman"/>
          <w:lang w:val="hr-HR"/>
        </w:rPr>
        <w:t xml:space="preserve">) mijenja se i dopunjuje  i sada glasi: </w:t>
      </w:r>
    </w:p>
    <w:p w14:paraId="0A04CD2B" w14:textId="262D86F5" w:rsidR="00962C51" w:rsidRDefault="00962C51" w:rsidP="00F23B79">
      <w:pPr>
        <w:pStyle w:val="Tijeloteksta"/>
        <w:rPr>
          <w:rFonts w:ascii="Times New Roman" w:hAnsi="Times New Roman"/>
        </w:rPr>
      </w:pPr>
    </w:p>
    <w:p w14:paraId="6E1FB071" w14:textId="44F8140C" w:rsidR="00F807D3" w:rsidRDefault="001349B0" w:rsidP="00F23B79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14:paraId="7C25E699" w14:textId="550C7E68" w:rsidR="00CB4DDD" w:rsidRDefault="00CB4DDD" w:rsidP="00F23B79">
      <w:pPr>
        <w:pStyle w:val="Tijeloteksta"/>
        <w:rPr>
          <w:rFonts w:ascii="Times New Roman" w:hAnsi="Times New Roman"/>
        </w:rPr>
      </w:pPr>
    </w:p>
    <w:p w14:paraId="5B5A3B50" w14:textId="77777777" w:rsidR="00CB4DDD" w:rsidRDefault="00CB4DDD" w:rsidP="00F23B79">
      <w:pPr>
        <w:pStyle w:val="Tijeloteksta"/>
        <w:rPr>
          <w:rFonts w:ascii="Times New Roman" w:hAnsi="Times New Roman"/>
          <w:lang w:val="hr-HR"/>
        </w:rPr>
      </w:pPr>
    </w:p>
    <w:p w14:paraId="0E2B4170" w14:textId="77777777"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100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308"/>
        <w:gridCol w:w="1525"/>
        <w:gridCol w:w="1750"/>
        <w:gridCol w:w="1492"/>
        <w:gridCol w:w="10"/>
      </w:tblGrid>
      <w:tr w:rsidR="001E75A9" w:rsidRPr="001B58D5" w14:paraId="1846159C" w14:textId="6F6EC5A5" w:rsidTr="00CB4DDD">
        <w:trPr>
          <w:gridAfter w:val="1"/>
          <w:wAfter w:w="10" w:type="dxa"/>
        </w:trPr>
        <w:tc>
          <w:tcPr>
            <w:tcW w:w="938" w:type="dxa"/>
            <w:shd w:val="clear" w:color="auto" w:fill="A6A6A6" w:themeFill="background1" w:themeFillShade="A6"/>
          </w:tcPr>
          <w:p w14:paraId="2C7A2394" w14:textId="77777777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2" w:name="_Hlk58914809"/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308" w:type="dxa"/>
            <w:shd w:val="clear" w:color="auto" w:fill="A6A6A6" w:themeFill="background1" w:themeFillShade="A6"/>
          </w:tcPr>
          <w:p w14:paraId="64B3BFF4" w14:textId="77777777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5ED7CFA7" w14:textId="2BF6921C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 u kn</w:t>
            </w:r>
          </w:p>
        </w:tc>
        <w:tc>
          <w:tcPr>
            <w:tcW w:w="1750" w:type="dxa"/>
            <w:shd w:val="clear" w:color="auto" w:fill="A6A6A6" w:themeFill="background1" w:themeFillShade="A6"/>
          </w:tcPr>
          <w:p w14:paraId="2D5017E3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74B11F87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  <w:p w14:paraId="3A22FA3D" w14:textId="4A13637F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1492" w:type="dxa"/>
            <w:shd w:val="clear" w:color="auto" w:fill="A6A6A6" w:themeFill="background1" w:themeFillShade="A6"/>
          </w:tcPr>
          <w:p w14:paraId="64DCD6E0" w14:textId="77777777" w:rsidR="001E75A9" w:rsidRPr="001E75A9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  <w:p w14:paraId="07A13A4A" w14:textId="072C441E" w:rsidR="001E75A9" w:rsidRPr="001B58D5" w:rsidRDefault="001E75A9" w:rsidP="001E75A9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bookmarkEnd w:id="2"/>
      <w:tr w:rsidR="009E78FF" w:rsidRPr="001B58D5" w14:paraId="3E3B182A" w14:textId="4F45D95C" w:rsidTr="00CB4DDD">
        <w:tc>
          <w:tcPr>
            <w:tcW w:w="938" w:type="dxa"/>
            <w:shd w:val="clear" w:color="auto" w:fill="D9D9D9"/>
          </w:tcPr>
          <w:p w14:paraId="53B7B047" w14:textId="77777777" w:rsidR="009E78FF" w:rsidRPr="001B58D5" w:rsidRDefault="009E78FF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9085" w:type="dxa"/>
            <w:gridSpan w:val="5"/>
            <w:shd w:val="clear" w:color="auto" w:fill="D9D9D9"/>
          </w:tcPr>
          <w:p w14:paraId="45B08C44" w14:textId="3B9577C5" w:rsidR="009E78FF" w:rsidRPr="001B58D5" w:rsidRDefault="009E78FF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1E75A9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</w:tr>
      <w:tr w:rsidR="002E0F83" w:rsidRPr="002E0F83" w14:paraId="02F0BB65" w14:textId="2101F17C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7C1ACDBC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B539444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Troškovi katastarsko-geodetske izmjere zemljišta</w:t>
            </w:r>
          </w:p>
        </w:tc>
        <w:tc>
          <w:tcPr>
            <w:tcW w:w="1525" w:type="dxa"/>
            <w:shd w:val="clear" w:color="auto" w:fill="FFFFFF" w:themeFill="background1"/>
          </w:tcPr>
          <w:p w14:paraId="406BCEFE" w14:textId="0DD970CF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447EE24" w14:textId="561E6FF7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6299E149" w14:textId="05DF65EC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E0F83" w:rsidRPr="002E0F83" w14:paraId="102A496D" w14:textId="4464930C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851D25A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5FFBD89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525" w:type="dxa"/>
            <w:shd w:val="clear" w:color="auto" w:fill="FFFFFF" w:themeFill="background1"/>
          </w:tcPr>
          <w:p w14:paraId="5F16FE65" w14:textId="69C9647A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2DD82E3" w14:textId="316D4BF1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616A11EB" w14:textId="378F8A6F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2E0F83" w:rsidRPr="002E0F83" w14:paraId="0A66BDAE" w14:textId="3D3E470D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414FA12E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6E73F99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525" w:type="dxa"/>
            <w:shd w:val="clear" w:color="auto" w:fill="FFFFFF" w:themeFill="background1"/>
          </w:tcPr>
          <w:p w14:paraId="107F9AEA" w14:textId="6E208DC2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10A7E4C" w14:textId="7CBF789B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+2.500,00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938A008" w14:textId="5DF013FF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12.500,00</w:t>
            </w:r>
          </w:p>
        </w:tc>
      </w:tr>
      <w:tr w:rsidR="002E0F83" w:rsidRPr="002E0F83" w14:paraId="1B6BF15C" w14:textId="2C60125F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2287784E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421F15BD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Najamnine za opremu</w:t>
            </w:r>
          </w:p>
        </w:tc>
        <w:tc>
          <w:tcPr>
            <w:tcW w:w="1525" w:type="dxa"/>
            <w:shd w:val="clear" w:color="auto" w:fill="FFFFFF" w:themeFill="background1"/>
          </w:tcPr>
          <w:p w14:paraId="3D91BF7D" w14:textId="71EB4BD3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4A405663" w14:textId="1F1BE2AF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CAD9A94" w14:textId="638465E7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E0F83" w:rsidRPr="002E0F83" w14:paraId="3A8E5500" w14:textId="2B101854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7170CD3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A53A92E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525" w:type="dxa"/>
            <w:shd w:val="clear" w:color="auto" w:fill="FFFFFF" w:themeFill="background1"/>
          </w:tcPr>
          <w:p w14:paraId="268E4233" w14:textId="6AC8E3B2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48.338,02</w:t>
            </w:r>
          </w:p>
        </w:tc>
        <w:tc>
          <w:tcPr>
            <w:tcW w:w="1750" w:type="dxa"/>
            <w:shd w:val="clear" w:color="auto" w:fill="FFFFFF" w:themeFill="background1"/>
          </w:tcPr>
          <w:p w14:paraId="0441A004" w14:textId="6A4DFABE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3820C09" w14:textId="69463A5D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48.338,02</w:t>
            </w:r>
          </w:p>
        </w:tc>
      </w:tr>
      <w:tr w:rsidR="002E0F83" w:rsidRPr="002E0F83" w14:paraId="13455ABE" w14:textId="4F146D9D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15FBCDE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50DD3849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Objava oglasa </w:t>
            </w:r>
          </w:p>
        </w:tc>
        <w:tc>
          <w:tcPr>
            <w:tcW w:w="1525" w:type="dxa"/>
            <w:shd w:val="clear" w:color="auto" w:fill="FFFFFF" w:themeFill="background1"/>
          </w:tcPr>
          <w:p w14:paraId="51C525BB" w14:textId="37D42238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11C4D58" w14:textId="4524A410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DBE10A7" w14:textId="4639EDC2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E0F83" w:rsidRPr="002E0F83" w14:paraId="3CBACE6C" w14:textId="5F91B0BB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6B6DC66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103229CC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Licence za programe</w:t>
            </w:r>
          </w:p>
        </w:tc>
        <w:tc>
          <w:tcPr>
            <w:tcW w:w="1525" w:type="dxa"/>
            <w:shd w:val="clear" w:color="auto" w:fill="FFFFFF" w:themeFill="background1"/>
          </w:tcPr>
          <w:p w14:paraId="6F7A2A6F" w14:textId="6031903D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15C3EAFF" w14:textId="4680254F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335DC82" w14:textId="3762FB80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E0F83" w:rsidRPr="002E0F83" w14:paraId="3FE3040F" w14:textId="74595A9D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58DE6DD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0FDEA021" w14:textId="42426AA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Izrada procjembenih elaborata</w:t>
            </w:r>
          </w:p>
        </w:tc>
        <w:tc>
          <w:tcPr>
            <w:tcW w:w="1525" w:type="dxa"/>
            <w:shd w:val="clear" w:color="auto" w:fill="FFFFFF" w:themeFill="background1"/>
          </w:tcPr>
          <w:p w14:paraId="6AB1BE6B" w14:textId="68776274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FD4B8AF" w14:textId="6014231C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2F62EC0" w14:textId="6B573709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E0F83" w:rsidRPr="002E0F83" w14:paraId="0948ADF9" w14:textId="596C3D03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31F9097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CFA9BDD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525" w:type="dxa"/>
            <w:shd w:val="clear" w:color="auto" w:fill="FFFFFF" w:themeFill="background1"/>
          </w:tcPr>
          <w:p w14:paraId="653A512A" w14:textId="4708E45E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38.640,00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7FFC78A" w14:textId="420733BA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86D7DF3" w14:textId="0BE756CC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38.640,00</w:t>
            </w:r>
          </w:p>
        </w:tc>
      </w:tr>
      <w:tr w:rsidR="002E0F83" w:rsidRPr="002E0F83" w14:paraId="363FC2A2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0163B18D" w14:textId="77777777" w:rsidR="00CF760C" w:rsidRPr="002E0F83" w:rsidRDefault="00CF760C" w:rsidP="00CF760C">
            <w:pPr>
              <w:pStyle w:val="Tijeloteksta"/>
              <w:numPr>
                <w:ilvl w:val="0"/>
                <w:numId w:val="2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89F2166" w14:textId="58E12FA1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Snimanje javne tribine – predstavljanje natječaja za zakup državnog poljoprivrednog zemljišta</w:t>
            </w:r>
          </w:p>
        </w:tc>
        <w:tc>
          <w:tcPr>
            <w:tcW w:w="1525" w:type="dxa"/>
            <w:shd w:val="clear" w:color="auto" w:fill="FFFFFF" w:themeFill="background1"/>
          </w:tcPr>
          <w:p w14:paraId="3BD12238" w14:textId="3B2DB707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4.000,00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11A8D51" w14:textId="47093EC2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-600,00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2AC477F" w14:textId="65D63458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3.400,00</w:t>
            </w:r>
          </w:p>
        </w:tc>
      </w:tr>
      <w:tr w:rsidR="002E0F83" w:rsidRPr="002E0F83" w14:paraId="38A2AAF1" w14:textId="0B858F4C" w:rsidTr="00CB4DDD">
        <w:trPr>
          <w:gridAfter w:val="1"/>
          <w:wAfter w:w="10" w:type="dxa"/>
        </w:trPr>
        <w:tc>
          <w:tcPr>
            <w:tcW w:w="938" w:type="dxa"/>
            <w:shd w:val="clear" w:color="auto" w:fill="FFFF00"/>
          </w:tcPr>
          <w:p w14:paraId="1B6CCB59" w14:textId="77777777" w:rsidR="000E6496" w:rsidRPr="002E0F83" w:rsidRDefault="000E6496" w:rsidP="000E6496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308" w:type="dxa"/>
            <w:shd w:val="clear" w:color="auto" w:fill="FFFF00"/>
          </w:tcPr>
          <w:p w14:paraId="2DF592CE" w14:textId="77777777" w:rsidR="000E6496" w:rsidRPr="002E0F83" w:rsidRDefault="000E6496" w:rsidP="000E649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37C1D625" w14:textId="6E5AD6F6" w:rsidR="000E6496" w:rsidRPr="002E0F83" w:rsidRDefault="000E6496" w:rsidP="000E649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525" w:type="dxa"/>
            <w:shd w:val="clear" w:color="auto" w:fill="FFFF00"/>
          </w:tcPr>
          <w:p w14:paraId="224127DA" w14:textId="45E3E81B" w:rsidR="000E6496" w:rsidRPr="002E0F83" w:rsidRDefault="00CF760C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107.478,02</w:t>
            </w:r>
          </w:p>
        </w:tc>
        <w:tc>
          <w:tcPr>
            <w:tcW w:w="1750" w:type="dxa"/>
            <w:shd w:val="clear" w:color="auto" w:fill="FFFF00"/>
          </w:tcPr>
          <w:p w14:paraId="58FFD6EB" w14:textId="161847E3" w:rsidR="000E6496" w:rsidRPr="002E0F83" w:rsidRDefault="00DB0007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-3.100,00</w:t>
            </w:r>
          </w:p>
        </w:tc>
        <w:tc>
          <w:tcPr>
            <w:tcW w:w="1492" w:type="dxa"/>
            <w:shd w:val="clear" w:color="auto" w:fill="FFFF00"/>
          </w:tcPr>
          <w:p w14:paraId="1DD71D0B" w14:textId="5D807228" w:rsidR="000E6496" w:rsidRPr="002E0F83" w:rsidRDefault="00DB0007" w:rsidP="000E649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104.378,02</w:t>
            </w:r>
          </w:p>
        </w:tc>
      </w:tr>
      <w:tr w:rsidR="002E0F83" w:rsidRPr="002E0F83" w14:paraId="6CE06FF4" w14:textId="05CEE155" w:rsidTr="00CB4DDD">
        <w:tc>
          <w:tcPr>
            <w:tcW w:w="938" w:type="dxa"/>
            <w:shd w:val="clear" w:color="auto" w:fill="D9D9D9"/>
          </w:tcPr>
          <w:p w14:paraId="5384A3BC" w14:textId="77777777" w:rsidR="009051B9" w:rsidRPr="002E0F83" w:rsidRDefault="009051B9" w:rsidP="009051B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9085" w:type="dxa"/>
            <w:gridSpan w:val="5"/>
            <w:shd w:val="clear" w:color="auto" w:fill="D9D9D9"/>
          </w:tcPr>
          <w:p w14:paraId="6CA73D16" w14:textId="2210A808" w:rsidR="009051B9" w:rsidRPr="002E0F83" w:rsidRDefault="009051B9" w:rsidP="009051B9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PROGRAMI SUFINANCIRANJA – PROGRAM POTPORA U POLJOPRIVREDI</w:t>
            </w:r>
          </w:p>
        </w:tc>
      </w:tr>
      <w:tr w:rsidR="002E0F83" w:rsidRPr="002E0F83" w14:paraId="74B35B09" w14:textId="66DF7292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7933C3B2" w14:textId="319C7A4A" w:rsidR="00CF760C" w:rsidRPr="002E0F83" w:rsidRDefault="00CF760C" w:rsidP="00CF760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38F73631" w14:textId="39C803DD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eastAsia="Calibri" w:hAnsi="Times New Roman"/>
                <w:lang w:val="hr-HR"/>
              </w:rPr>
              <w:t xml:space="preserve">Mjera 1: Potpore za umjetno </w:t>
            </w:r>
            <w:proofErr w:type="spellStart"/>
            <w:r w:rsidRPr="002E0F83">
              <w:rPr>
                <w:rFonts w:ascii="Times New Roman" w:eastAsia="Calibri" w:hAnsi="Times New Roman"/>
                <w:lang w:val="hr-HR"/>
              </w:rPr>
              <w:t>osjemenjivanje</w:t>
            </w:r>
            <w:proofErr w:type="spellEnd"/>
            <w:r w:rsidRPr="002E0F83">
              <w:rPr>
                <w:rFonts w:ascii="Times New Roman" w:eastAsia="Calibri" w:hAnsi="Times New Roman"/>
                <w:lang w:val="hr-HR"/>
              </w:rPr>
              <w:t xml:space="preserve"> goveda</w:t>
            </w:r>
          </w:p>
        </w:tc>
        <w:tc>
          <w:tcPr>
            <w:tcW w:w="1525" w:type="dxa"/>
            <w:shd w:val="clear" w:color="auto" w:fill="FFFFFF" w:themeFill="background1"/>
          </w:tcPr>
          <w:p w14:paraId="7EE6BB7B" w14:textId="63848ABF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6F51A4C" w14:textId="1C63691E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53B355D" w14:textId="2E48096A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2E0F83" w:rsidRPr="002E0F83" w14:paraId="2B9EC7FF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FE2E971" w14:textId="77777777" w:rsidR="00CF760C" w:rsidRPr="002E0F83" w:rsidRDefault="00CF760C" w:rsidP="00CF760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5F224547" w14:textId="04B57B5E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1525" w:type="dxa"/>
            <w:shd w:val="clear" w:color="auto" w:fill="FFFFFF" w:themeFill="background1"/>
          </w:tcPr>
          <w:p w14:paraId="40C89B98" w14:textId="35080ED0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B05F826" w14:textId="334508D8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F0DB327" w14:textId="1C9DF2AA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2E0F83" w:rsidRPr="002E0F83" w14:paraId="26141E18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42E4D855" w14:textId="77777777" w:rsidR="00CF760C" w:rsidRPr="002E0F83" w:rsidRDefault="00CF760C" w:rsidP="00CF760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04C1130" w14:textId="44892158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3" w:name="_Hlk488344811"/>
            <w:r w:rsidRPr="002E0F83"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3"/>
            <w:r w:rsidRPr="002E0F83"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1525" w:type="dxa"/>
            <w:shd w:val="clear" w:color="auto" w:fill="FFFFFF" w:themeFill="background1"/>
          </w:tcPr>
          <w:p w14:paraId="613C563F" w14:textId="112D1F14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2C599BC" w14:textId="3007C0E8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1A79BE2" w14:textId="72731E59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2E0F83" w:rsidRPr="002E0F83" w14:paraId="0967B111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17EAFB2D" w14:textId="77777777" w:rsidR="00CF760C" w:rsidRPr="002E0F83" w:rsidRDefault="00CF760C" w:rsidP="00CF760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CB2A758" w14:textId="60A0549B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1525" w:type="dxa"/>
            <w:shd w:val="clear" w:color="auto" w:fill="FFFFFF" w:themeFill="background1"/>
          </w:tcPr>
          <w:p w14:paraId="5CCAA512" w14:textId="0B0DE9C2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2.500,00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52B9607" w14:textId="1E3D626E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427795C" w14:textId="45603E2F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2.500,00</w:t>
            </w:r>
          </w:p>
        </w:tc>
      </w:tr>
      <w:tr w:rsidR="002E0F83" w:rsidRPr="002E0F83" w14:paraId="7DF54545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981572B" w14:textId="77777777" w:rsidR="00CF760C" w:rsidRPr="002E0F83" w:rsidRDefault="00CF760C" w:rsidP="00CF760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21F9F7C5" w14:textId="77C0BBDF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1525" w:type="dxa"/>
            <w:shd w:val="clear" w:color="auto" w:fill="FFFFFF" w:themeFill="background1"/>
          </w:tcPr>
          <w:p w14:paraId="0DA310AB" w14:textId="2FCD6064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5.513,57</w:t>
            </w:r>
          </w:p>
        </w:tc>
        <w:tc>
          <w:tcPr>
            <w:tcW w:w="1750" w:type="dxa"/>
            <w:shd w:val="clear" w:color="auto" w:fill="FFFFFF" w:themeFill="background1"/>
          </w:tcPr>
          <w:p w14:paraId="43C32A44" w14:textId="00565840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31394ABF" w14:textId="183E62AD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5.513,57</w:t>
            </w:r>
          </w:p>
        </w:tc>
      </w:tr>
      <w:tr w:rsidR="002E0F83" w:rsidRPr="002E0F83" w14:paraId="7EB42099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6AB78E35" w14:textId="77777777" w:rsidR="00CF760C" w:rsidRPr="002E0F83" w:rsidRDefault="00CF760C" w:rsidP="00CF760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1ED782AA" w14:textId="1D03C6D2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1525" w:type="dxa"/>
            <w:shd w:val="clear" w:color="auto" w:fill="FFFFFF" w:themeFill="background1"/>
          </w:tcPr>
          <w:p w14:paraId="4CBC6D74" w14:textId="74F7968B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3BFCFBB" w14:textId="21A6934B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0913BE9" w14:textId="2C5C32E8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2E0F83" w:rsidRPr="002E0F83" w14:paraId="6105EFBC" w14:textId="77777777" w:rsidTr="00CB4DDD">
        <w:trPr>
          <w:gridAfter w:val="1"/>
          <w:wAfter w:w="10" w:type="dxa"/>
        </w:trPr>
        <w:tc>
          <w:tcPr>
            <w:tcW w:w="938" w:type="dxa"/>
            <w:shd w:val="clear" w:color="auto" w:fill="FFFFFF" w:themeFill="background1"/>
          </w:tcPr>
          <w:p w14:paraId="2400A9FB" w14:textId="77777777" w:rsidR="00CF760C" w:rsidRPr="002E0F83" w:rsidRDefault="00CF760C" w:rsidP="00CF760C">
            <w:pPr>
              <w:pStyle w:val="Tijeloteksta"/>
              <w:numPr>
                <w:ilvl w:val="0"/>
                <w:numId w:val="2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4885D68D" w14:textId="35165B03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5184CD4B" w14:textId="595757DE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7.000,00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EC48990" w14:textId="405155C5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4DE58EB" w14:textId="6819C0A0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7.000,00</w:t>
            </w:r>
          </w:p>
        </w:tc>
      </w:tr>
      <w:tr w:rsidR="002E0F83" w:rsidRPr="002E0F83" w14:paraId="7D1D0C17" w14:textId="6B7B00F5" w:rsidTr="00CB4DDD">
        <w:trPr>
          <w:gridAfter w:val="1"/>
          <w:wAfter w:w="10" w:type="dxa"/>
        </w:trPr>
        <w:tc>
          <w:tcPr>
            <w:tcW w:w="938" w:type="dxa"/>
            <w:shd w:val="clear" w:color="auto" w:fill="FFFF00"/>
          </w:tcPr>
          <w:p w14:paraId="1FB86421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308" w:type="dxa"/>
            <w:shd w:val="clear" w:color="auto" w:fill="FFFF00"/>
          </w:tcPr>
          <w:p w14:paraId="7FE60333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525" w:type="dxa"/>
            <w:shd w:val="clear" w:color="auto" w:fill="FFFF00"/>
          </w:tcPr>
          <w:p w14:paraId="3615CB17" w14:textId="58271228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70.013,57</w:t>
            </w:r>
          </w:p>
        </w:tc>
        <w:tc>
          <w:tcPr>
            <w:tcW w:w="1750" w:type="dxa"/>
            <w:shd w:val="clear" w:color="auto" w:fill="FFFF00"/>
          </w:tcPr>
          <w:p w14:paraId="0A8F981F" w14:textId="6EEFDCCD" w:rsidR="00CF760C" w:rsidRPr="002E0F83" w:rsidRDefault="00233D50" w:rsidP="00CF760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00"/>
          </w:tcPr>
          <w:p w14:paraId="68E09E7A" w14:textId="3EFFABDE" w:rsidR="00CF760C" w:rsidRPr="002E0F83" w:rsidRDefault="00CF760C" w:rsidP="00CF760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70.013,57</w:t>
            </w:r>
          </w:p>
        </w:tc>
      </w:tr>
      <w:tr w:rsidR="002E0F83" w:rsidRPr="002E0F83" w14:paraId="4FE27CBB" w14:textId="0C2CA8AF" w:rsidTr="00CB4DDD">
        <w:tc>
          <w:tcPr>
            <w:tcW w:w="938" w:type="dxa"/>
            <w:shd w:val="clear" w:color="auto" w:fill="D9D9D9"/>
          </w:tcPr>
          <w:p w14:paraId="5E65CD48" w14:textId="77777777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III. </w:t>
            </w:r>
          </w:p>
        </w:tc>
        <w:tc>
          <w:tcPr>
            <w:tcW w:w="9085" w:type="dxa"/>
            <w:gridSpan w:val="5"/>
            <w:shd w:val="clear" w:color="auto" w:fill="D9D9D9"/>
          </w:tcPr>
          <w:p w14:paraId="284FE671" w14:textId="7B163D53" w:rsidR="00CF760C" w:rsidRPr="002E0F83" w:rsidRDefault="00CF760C" w:rsidP="00CF760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 I IZRADE PROGRAMA I PROJEKATA ZA PROVEDBU MJERA IZ PROGRAMA RURALNOG RAZVOJA </w:t>
            </w:r>
          </w:p>
        </w:tc>
      </w:tr>
      <w:tr w:rsidR="002E0F83" w:rsidRPr="002E0F83" w14:paraId="202B7314" w14:textId="1C483E9E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ED7E494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7B68E903" w14:textId="77777777" w:rsidR="00233D50" w:rsidRPr="002E0F83" w:rsidRDefault="00233D50" w:rsidP="00233D5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1525" w:type="dxa"/>
            <w:shd w:val="clear" w:color="auto" w:fill="FFFFFF" w:themeFill="background1"/>
          </w:tcPr>
          <w:p w14:paraId="02C023D6" w14:textId="2641A634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9.130,97</w:t>
            </w:r>
          </w:p>
        </w:tc>
        <w:tc>
          <w:tcPr>
            <w:tcW w:w="1750" w:type="dxa"/>
            <w:shd w:val="clear" w:color="auto" w:fill="FFFFFF" w:themeFill="background1"/>
          </w:tcPr>
          <w:p w14:paraId="7E5952CA" w14:textId="7A6DFBE6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A96E467" w14:textId="4ABFC3C5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9.130,97</w:t>
            </w:r>
          </w:p>
        </w:tc>
      </w:tr>
      <w:tr w:rsidR="002E0F83" w:rsidRPr="002E0F83" w14:paraId="5B9999E8" w14:textId="29C51551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DEA91CC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6AE80D2F" w14:textId="474BE921" w:rsidR="00233D50" w:rsidRPr="002E0F83" w:rsidRDefault="00233D50" w:rsidP="00233D5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Rekonstrukcija pješačkih staza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634EA840" w14:textId="3F91F0B5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AAAB4E5" w14:textId="00AB9DF3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8CF8C5C" w14:textId="39C63A14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E0F83" w:rsidRPr="002E0F83" w14:paraId="6C574F02" w14:textId="1D486749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2F0E089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0DE2B792" w14:textId="66CBDFA1" w:rsidR="00233D50" w:rsidRPr="002E0F83" w:rsidRDefault="00233D50" w:rsidP="00233D5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Rekonstrukcija pješačkih staza u Dopsinu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4DA920AC" w14:textId="5CCC2519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43.016,41</w:t>
            </w:r>
          </w:p>
        </w:tc>
        <w:tc>
          <w:tcPr>
            <w:tcW w:w="1750" w:type="dxa"/>
            <w:shd w:val="clear" w:color="auto" w:fill="FFFFFF" w:themeFill="background1"/>
          </w:tcPr>
          <w:p w14:paraId="5C0E33A4" w14:textId="2C799400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DAF2864" w14:textId="04AEDF1F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43.016,41</w:t>
            </w:r>
          </w:p>
        </w:tc>
      </w:tr>
      <w:tr w:rsidR="002E0F83" w:rsidRPr="002E0F83" w14:paraId="55E8E718" w14:textId="43AD9278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EB24062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</w:tcPr>
          <w:p w14:paraId="075CC70C" w14:textId="44CD6180" w:rsidR="00233D50" w:rsidRPr="002E0F83" w:rsidRDefault="00233D50" w:rsidP="00233D50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Izgradnja parkinga i manipulativnih površina na groblju u Dopsinu </w:t>
            </w:r>
          </w:p>
        </w:tc>
        <w:tc>
          <w:tcPr>
            <w:tcW w:w="1525" w:type="dxa"/>
            <w:shd w:val="clear" w:color="auto" w:fill="FFFFFF" w:themeFill="background1"/>
          </w:tcPr>
          <w:p w14:paraId="0D4CC9DD" w14:textId="1EB805A7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231.402,96</w:t>
            </w:r>
          </w:p>
        </w:tc>
        <w:tc>
          <w:tcPr>
            <w:tcW w:w="1750" w:type="dxa"/>
            <w:shd w:val="clear" w:color="auto" w:fill="FFFFFF" w:themeFill="background1"/>
          </w:tcPr>
          <w:p w14:paraId="57684AC1" w14:textId="49D45006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+14.103,17</w:t>
            </w:r>
          </w:p>
        </w:tc>
        <w:tc>
          <w:tcPr>
            <w:tcW w:w="1492" w:type="dxa"/>
            <w:shd w:val="clear" w:color="auto" w:fill="FFFFFF" w:themeFill="background1"/>
          </w:tcPr>
          <w:p w14:paraId="74D8CF18" w14:textId="0D8D241E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245.506,13</w:t>
            </w:r>
          </w:p>
        </w:tc>
      </w:tr>
      <w:tr w:rsidR="002E0F83" w:rsidRPr="002E0F83" w14:paraId="18AB7F57" w14:textId="3C8DD331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62F66C51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22A64F25" w14:textId="77777777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Izrada projektnih prijava za natječaje i javne pozive</w:t>
            </w:r>
          </w:p>
        </w:tc>
        <w:tc>
          <w:tcPr>
            <w:tcW w:w="1525" w:type="dxa"/>
            <w:shd w:val="clear" w:color="auto" w:fill="FFFFFF" w:themeFill="background1"/>
          </w:tcPr>
          <w:p w14:paraId="6137119C" w14:textId="14BD9BC8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17.549,36</w:t>
            </w:r>
          </w:p>
        </w:tc>
        <w:tc>
          <w:tcPr>
            <w:tcW w:w="1750" w:type="dxa"/>
            <w:shd w:val="clear" w:color="auto" w:fill="FFFFFF" w:themeFill="background1"/>
          </w:tcPr>
          <w:p w14:paraId="054D88B8" w14:textId="740FA526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7EBC1DD" w14:textId="3F828E46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17.549,36</w:t>
            </w:r>
          </w:p>
        </w:tc>
      </w:tr>
      <w:tr w:rsidR="002E0F83" w:rsidRPr="002E0F83" w14:paraId="70950CFC" w14:textId="1A790491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640F524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050912F7" w14:textId="1E38A7D2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 xml:space="preserve">Izrada projektne dokumentacije za izgradnju javne rasvjete između </w:t>
            </w:r>
            <w:proofErr w:type="spellStart"/>
            <w:r w:rsidRPr="002E0F83">
              <w:rPr>
                <w:rFonts w:ascii="Times New Roman" w:hAnsi="Times New Roman"/>
                <w:lang w:val="hr-HR" w:eastAsia="hr-HR"/>
              </w:rPr>
              <w:t>Vladislavaca</w:t>
            </w:r>
            <w:proofErr w:type="spellEnd"/>
            <w:r w:rsidRPr="002E0F83">
              <w:rPr>
                <w:rFonts w:ascii="Times New Roman" w:hAnsi="Times New Roman"/>
                <w:lang w:val="hr-HR" w:eastAsia="hr-HR"/>
              </w:rPr>
              <w:t xml:space="preserve"> i Hrastina</w:t>
            </w:r>
          </w:p>
        </w:tc>
        <w:tc>
          <w:tcPr>
            <w:tcW w:w="1525" w:type="dxa"/>
            <w:shd w:val="clear" w:color="auto" w:fill="FFFFFF" w:themeFill="background1"/>
          </w:tcPr>
          <w:p w14:paraId="482939A3" w14:textId="490DFF67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16.000,00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007CCBF" w14:textId="59C78806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FB0FAE1" w14:textId="7F8197B4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16.000,00</w:t>
            </w:r>
          </w:p>
        </w:tc>
      </w:tr>
      <w:tr w:rsidR="002E0F83" w:rsidRPr="002E0F83" w14:paraId="2E1DD986" w14:textId="3395592A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1201988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67804527" w14:textId="36FDEBF2" w:rsidR="00233D50" w:rsidRPr="002E0F83" w:rsidRDefault="00233D50" w:rsidP="002E0F83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Izrada projektne dokumentacije za izgradnju nerazvrstane ceste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3EE9E5B3" w14:textId="38234FA8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709A986A" w14:textId="6EEC905F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-30.000,00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038A686B" w14:textId="26D9AFE8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E0F83" w:rsidRPr="002E0F83" w14:paraId="2E6A3B82" w14:textId="6FD48146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41AFFAB2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7315DC0" w14:textId="73560E91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Izrada projektne dokumentacije za izgradnju garaže za komunalni pogon</w:t>
            </w:r>
          </w:p>
        </w:tc>
        <w:tc>
          <w:tcPr>
            <w:tcW w:w="1525" w:type="dxa"/>
            <w:shd w:val="clear" w:color="auto" w:fill="FFFFFF" w:themeFill="background1"/>
          </w:tcPr>
          <w:p w14:paraId="5BE6557B" w14:textId="3DB3C21D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24.375,00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31CE69A9" w14:textId="284933E7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4670414E" w14:textId="6E54C296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24.375,00</w:t>
            </w:r>
          </w:p>
        </w:tc>
      </w:tr>
      <w:tr w:rsidR="002E0F83" w:rsidRPr="002E0F83" w14:paraId="2FDC1EA0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14FB1C6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963D1CB" w14:textId="03F873F8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 xml:space="preserve">Strojno uklanjanje šiblja i raslinja uz poljske puteve </w:t>
            </w:r>
          </w:p>
        </w:tc>
        <w:tc>
          <w:tcPr>
            <w:tcW w:w="1525" w:type="dxa"/>
            <w:shd w:val="clear" w:color="auto" w:fill="FFFFFF" w:themeFill="background1"/>
          </w:tcPr>
          <w:p w14:paraId="057442EC" w14:textId="342AA375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33.800,00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58381A0B" w14:textId="3681B93E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B4C0EAE" w14:textId="7CA5665E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33.800,00</w:t>
            </w:r>
          </w:p>
        </w:tc>
      </w:tr>
      <w:tr w:rsidR="002E0F83" w:rsidRPr="002E0F83" w14:paraId="388833E0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B164351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021365E" w14:textId="619A7B40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Rekonstrukcija parkirališta- prilagođavanje osobama s invaliditetom ambulanta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452F99FA" w14:textId="62CD9FEF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1.003,17</w:t>
            </w:r>
          </w:p>
        </w:tc>
        <w:tc>
          <w:tcPr>
            <w:tcW w:w="1750" w:type="dxa"/>
            <w:shd w:val="clear" w:color="auto" w:fill="FFFFFF" w:themeFill="background1"/>
          </w:tcPr>
          <w:p w14:paraId="4E32DFF7" w14:textId="7AAD9DAC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-1.003,17</w:t>
            </w:r>
          </w:p>
        </w:tc>
        <w:tc>
          <w:tcPr>
            <w:tcW w:w="1492" w:type="dxa"/>
            <w:shd w:val="clear" w:color="auto" w:fill="FFFFFF" w:themeFill="background1"/>
          </w:tcPr>
          <w:p w14:paraId="10C6DFE6" w14:textId="53AF06C6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E0F83" w:rsidRPr="002E0F83" w14:paraId="2C5F8E44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37D938A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2391E3A9" w14:textId="197E4BCE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Rekonstrukcija nerazvrstane ceste  poljoprivredne namjene u dijelu Športske ulice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2ED78BA9" w14:textId="057D8B44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281.168,75</w:t>
            </w:r>
          </w:p>
        </w:tc>
        <w:tc>
          <w:tcPr>
            <w:tcW w:w="1750" w:type="dxa"/>
            <w:shd w:val="clear" w:color="auto" w:fill="FFFFFF" w:themeFill="background1"/>
          </w:tcPr>
          <w:p w14:paraId="1E158DE4" w14:textId="51A9B46B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3BF11FD9" w14:textId="16003254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281.168,75</w:t>
            </w:r>
          </w:p>
        </w:tc>
      </w:tr>
      <w:tr w:rsidR="002E0F83" w:rsidRPr="002E0F83" w14:paraId="6F6EB28E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CE32A0A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1D09194" w14:textId="49B4222E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Izgradnja trga u središtu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696DD3B3" w14:textId="3C545159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146.066,67</w:t>
            </w:r>
          </w:p>
        </w:tc>
        <w:tc>
          <w:tcPr>
            <w:tcW w:w="1750" w:type="dxa"/>
            <w:shd w:val="clear" w:color="auto" w:fill="FFFFFF" w:themeFill="background1"/>
          </w:tcPr>
          <w:p w14:paraId="355F5A76" w14:textId="0DC759A8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61E31F1" w14:textId="209776C4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146.066,67</w:t>
            </w:r>
          </w:p>
        </w:tc>
      </w:tr>
      <w:tr w:rsidR="002E0F83" w:rsidRPr="002E0F83" w14:paraId="23341D0B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188DF3A1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8C81BB7" w14:textId="3BFBC168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Rekonstrukcija pješačkih staza u Hrastinu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4FDC061C" w14:textId="09C18C2A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203.328,32</w:t>
            </w:r>
          </w:p>
        </w:tc>
        <w:tc>
          <w:tcPr>
            <w:tcW w:w="1750" w:type="dxa"/>
            <w:shd w:val="clear" w:color="auto" w:fill="FFFFFF" w:themeFill="background1"/>
          </w:tcPr>
          <w:p w14:paraId="46E336B7" w14:textId="075A4207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5B6DC74" w14:textId="2DEAAE10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203.328,32</w:t>
            </w:r>
          </w:p>
        </w:tc>
      </w:tr>
      <w:tr w:rsidR="002E0F83" w:rsidRPr="002E0F83" w14:paraId="7F1EB897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BB68C63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5347B19" w14:textId="5B442058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Deratizacija</w:t>
            </w:r>
          </w:p>
        </w:tc>
        <w:tc>
          <w:tcPr>
            <w:tcW w:w="1525" w:type="dxa"/>
            <w:shd w:val="clear" w:color="auto" w:fill="FFFFFF" w:themeFill="background1"/>
          </w:tcPr>
          <w:p w14:paraId="19632C5A" w14:textId="612AF003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14.972,18</w:t>
            </w:r>
          </w:p>
        </w:tc>
        <w:tc>
          <w:tcPr>
            <w:tcW w:w="1750" w:type="dxa"/>
            <w:shd w:val="clear" w:color="auto" w:fill="FFFFFF" w:themeFill="background1"/>
          </w:tcPr>
          <w:p w14:paraId="0CA92A00" w14:textId="33058946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0BD0968" w14:textId="7721B948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14.972,18</w:t>
            </w:r>
          </w:p>
        </w:tc>
      </w:tr>
      <w:tr w:rsidR="002E0F83" w:rsidRPr="002E0F83" w14:paraId="3D83DF45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73A3ED2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5088CA0A" w14:textId="051E6050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Rekonstrukcija pješačkih staza u Dopsinu</w:t>
            </w:r>
          </w:p>
        </w:tc>
        <w:tc>
          <w:tcPr>
            <w:tcW w:w="1525" w:type="dxa"/>
            <w:shd w:val="clear" w:color="auto" w:fill="FFFFFF" w:themeFill="background1"/>
          </w:tcPr>
          <w:p w14:paraId="2ABBD3FA" w14:textId="47468B3D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21.572,49</w:t>
            </w:r>
          </w:p>
        </w:tc>
        <w:tc>
          <w:tcPr>
            <w:tcW w:w="1750" w:type="dxa"/>
            <w:shd w:val="clear" w:color="auto" w:fill="FFFFFF" w:themeFill="background1"/>
          </w:tcPr>
          <w:p w14:paraId="02BFD858" w14:textId="0EDB1E84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14DB5621" w14:textId="6D2F1DC7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21.572,49</w:t>
            </w:r>
          </w:p>
        </w:tc>
      </w:tr>
      <w:tr w:rsidR="002E0F83" w:rsidRPr="002E0F83" w14:paraId="0CAA5353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22F7A55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274BC0F" w14:textId="62BB2AFB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Sanacija ulaza ispred zgrade općine</w:t>
            </w:r>
          </w:p>
        </w:tc>
        <w:tc>
          <w:tcPr>
            <w:tcW w:w="1525" w:type="dxa"/>
            <w:shd w:val="clear" w:color="auto" w:fill="FFFFFF" w:themeFill="background1"/>
          </w:tcPr>
          <w:p w14:paraId="035F799A" w14:textId="78588F6E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00C8AD97" w14:textId="21822C9D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2DB82684" w14:textId="5FCA03E8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2E0F83" w:rsidRPr="002E0F83" w14:paraId="7CF61FA9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7DED140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1A0E61FD" w14:textId="542712CA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 xml:space="preserve">Upravljanje </w:t>
            </w:r>
            <w:proofErr w:type="spellStart"/>
            <w:r w:rsidRPr="002E0F83">
              <w:rPr>
                <w:rFonts w:ascii="Times New Roman" w:hAnsi="Times New Roman"/>
                <w:lang w:val="hr-HR" w:eastAsia="hr-HR"/>
              </w:rPr>
              <w:t>Reciklažnim</w:t>
            </w:r>
            <w:proofErr w:type="spellEnd"/>
            <w:r w:rsidRPr="002E0F83">
              <w:rPr>
                <w:rFonts w:ascii="Times New Roman" w:hAnsi="Times New Roman"/>
                <w:lang w:val="hr-HR" w:eastAsia="hr-HR"/>
              </w:rPr>
              <w:t xml:space="preserve"> dvorištem</w:t>
            </w:r>
          </w:p>
        </w:tc>
        <w:tc>
          <w:tcPr>
            <w:tcW w:w="1525" w:type="dxa"/>
            <w:shd w:val="clear" w:color="auto" w:fill="FFFFFF" w:themeFill="background1"/>
          </w:tcPr>
          <w:p w14:paraId="34D1E34E" w14:textId="78835ADB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86.044,99</w:t>
            </w:r>
          </w:p>
        </w:tc>
        <w:tc>
          <w:tcPr>
            <w:tcW w:w="1750" w:type="dxa"/>
            <w:shd w:val="clear" w:color="auto" w:fill="FFFFFF" w:themeFill="background1"/>
          </w:tcPr>
          <w:p w14:paraId="7309EA3E" w14:textId="40BC2B1E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E6C5497" w14:textId="760E2A45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86.044,99</w:t>
            </w:r>
          </w:p>
        </w:tc>
      </w:tr>
      <w:tr w:rsidR="002E0F83" w:rsidRPr="002E0F83" w14:paraId="110CA311" w14:textId="77777777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64C3A661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40D2B31A" w14:textId="6F3DFD9D" w:rsidR="00233D50" w:rsidRPr="002E0F83" w:rsidRDefault="00233D50" w:rsidP="00233D50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Postavljanje energetski učinkovite javne rasvjete na športskom igralištu u Vladislavcima – trošak stručnog nadzora</w:t>
            </w:r>
          </w:p>
        </w:tc>
        <w:tc>
          <w:tcPr>
            <w:tcW w:w="1525" w:type="dxa"/>
            <w:shd w:val="clear" w:color="auto" w:fill="FFFFFF" w:themeFill="background1"/>
          </w:tcPr>
          <w:p w14:paraId="6E2DBA71" w14:textId="624172FA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7.000,00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6B56849F" w14:textId="2DB568BA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712AC676" w14:textId="77011CF7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7.000,00</w:t>
            </w:r>
          </w:p>
        </w:tc>
      </w:tr>
      <w:tr w:rsidR="002E0F83" w:rsidRPr="002E0F83" w14:paraId="2B1C5F36" w14:textId="77777777" w:rsidTr="002E0F83">
        <w:trPr>
          <w:gridAfter w:val="1"/>
          <w:wAfter w:w="10" w:type="dxa"/>
          <w:trHeight w:val="935"/>
        </w:trPr>
        <w:tc>
          <w:tcPr>
            <w:tcW w:w="938" w:type="dxa"/>
            <w:shd w:val="clear" w:color="auto" w:fill="FFFFFF" w:themeFill="background1"/>
          </w:tcPr>
          <w:p w14:paraId="46E94E44" w14:textId="77777777" w:rsidR="00233D50" w:rsidRPr="002E0F83" w:rsidRDefault="00233D50" w:rsidP="00233D50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7F6C67E2" w14:textId="3BD61032" w:rsidR="00233D50" w:rsidRPr="002E0F83" w:rsidRDefault="00233D50" w:rsidP="002E0F83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Postavljanje energetski učinkovite javne rasvjete na športskom igralištu u Dopsinu – radovi i trošak stručnog nadzora</w:t>
            </w:r>
          </w:p>
        </w:tc>
        <w:tc>
          <w:tcPr>
            <w:tcW w:w="1525" w:type="dxa"/>
            <w:shd w:val="clear" w:color="auto" w:fill="FFFFFF" w:themeFill="background1"/>
          </w:tcPr>
          <w:p w14:paraId="7CDA397E" w14:textId="796F3057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74.349,43</w:t>
            </w:r>
          </w:p>
        </w:tc>
        <w:tc>
          <w:tcPr>
            <w:tcW w:w="1750" w:type="dxa"/>
            <w:shd w:val="clear" w:color="auto" w:fill="FFFFFF" w:themeFill="background1"/>
          </w:tcPr>
          <w:p w14:paraId="5ADC824B" w14:textId="11C6F5E0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87F6A43" w14:textId="7D247AB8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74.349,43</w:t>
            </w:r>
          </w:p>
        </w:tc>
      </w:tr>
      <w:tr w:rsidR="002E0F83" w:rsidRPr="002E0F83" w14:paraId="790034AB" w14:textId="77777777" w:rsidTr="002E0F83">
        <w:trPr>
          <w:gridAfter w:val="1"/>
          <w:wAfter w:w="10" w:type="dxa"/>
          <w:trHeight w:val="409"/>
        </w:trPr>
        <w:tc>
          <w:tcPr>
            <w:tcW w:w="938" w:type="dxa"/>
            <w:shd w:val="clear" w:color="auto" w:fill="FFFFFF" w:themeFill="background1"/>
          </w:tcPr>
          <w:p w14:paraId="37BC4503" w14:textId="77777777" w:rsidR="00CF760C" w:rsidRPr="002E0F83" w:rsidRDefault="00CF760C" w:rsidP="00CF760C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308" w:type="dxa"/>
            <w:shd w:val="clear" w:color="auto" w:fill="FFFFFF" w:themeFill="background1"/>
            <w:vAlign w:val="bottom"/>
          </w:tcPr>
          <w:p w14:paraId="4CB04786" w14:textId="32AF0A08" w:rsidR="00CF760C" w:rsidRPr="002E0F83" w:rsidRDefault="00CF760C" w:rsidP="002E0F83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Izgradnja i opremanje dječjeg igrališta u Vladislavcima</w:t>
            </w:r>
          </w:p>
        </w:tc>
        <w:tc>
          <w:tcPr>
            <w:tcW w:w="1525" w:type="dxa"/>
            <w:shd w:val="clear" w:color="auto" w:fill="FFFFFF" w:themeFill="background1"/>
          </w:tcPr>
          <w:p w14:paraId="21B4CBCE" w14:textId="1E60374B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50" w:type="dxa"/>
            <w:shd w:val="clear" w:color="auto" w:fill="FFFFFF" w:themeFill="background1"/>
          </w:tcPr>
          <w:p w14:paraId="2FFB556F" w14:textId="37F597B5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492" w:type="dxa"/>
            <w:shd w:val="clear" w:color="auto" w:fill="FFFFFF" w:themeFill="background1"/>
          </w:tcPr>
          <w:p w14:paraId="5809549F" w14:textId="0945A63C" w:rsidR="00CF760C" w:rsidRPr="002E0F83" w:rsidRDefault="00CF760C" w:rsidP="00CF760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2E0F83" w:rsidRPr="002E0F83" w14:paraId="42D62B08" w14:textId="5B86364F" w:rsidTr="00CB4DDD">
        <w:trPr>
          <w:gridAfter w:val="1"/>
          <w:wAfter w:w="10" w:type="dxa"/>
          <w:trHeight w:val="131"/>
        </w:trPr>
        <w:tc>
          <w:tcPr>
            <w:tcW w:w="938" w:type="dxa"/>
            <w:shd w:val="clear" w:color="auto" w:fill="FFFF00"/>
          </w:tcPr>
          <w:p w14:paraId="36CCE781" w14:textId="77777777" w:rsidR="00233D50" w:rsidRPr="002E0F83" w:rsidRDefault="00233D50" w:rsidP="00233D5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308" w:type="dxa"/>
            <w:shd w:val="clear" w:color="auto" w:fill="FFFF00"/>
            <w:vAlign w:val="bottom"/>
          </w:tcPr>
          <w:p w14:paraId="6DDA0C36" w14:textId="77777777" w:rsidR="00233D50" w:rsidRPr="002E0F83" w:rsidRDefault="00233D50" w:rsidP="00233D50">
            <w:pPr>
              <w:rPr>
                <w:rFonts w:ascii="Times New Roman" w:hAnsi="Times New Roman"/>
                <w:b/>
                <w:lang w:val="hr-HR" w:eastAsia="hr-HR"/>
              </w:rPr>
            </w:pPr>
            <w:r w:rsidRPr="002E0F83">
              <w:rPr>
                <w:rFonts w:ascii="Times New Roman" w:hAnsi="Times New Roman"/>
                <w:b/>
                <w:lang w:val="hr-HR" w:eastAsia="hr-HR"/>
              </w:rPr>
              <w:t>UKUPNO III.</w:t>
            </w:r>
          </w:p>
        </w:tc>
        <w:tc>
          <w:tcPr>
            <w:tcW w:w="1525" w:type="dxa"/>
            <w:shd w:val="clear" w:color="auto" w:fill="FFFF00"/>
          </w:tcPr>
          <w:p w14:paraId="61137757" w14:textId="7F437D41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1.240.780,70</w:t>
            </w:r>
          </w:p>
        </w:tc>
        <w:tc>
          <w:tcPr>
            <w:tcW w:w="1750" w:type="dxa"/>
            <w:shd w:val="clear" w:color="auto" w:fill="FFFF00"/>
          </w:tcPr>
          <w:p w14:paraId="778B213A" w14:textId="2B05F0C7" w:rsidR="00233D50" w:rsidRPr="002E0F83" w:rsidRDefault="002E0F83" w:rsidP="00233D5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+3.100,00</w:t>
            </w:r>
          </w:p>
        </w:tc>
        <w:tc>
          <w:tcPr>
            <w:tcW w:w="1492" w:type="dxa"/>
            <w:shd w:val="clear" w:color="auto" w:fill="FFFF00"/>
          </w:tcPr>
          <w:p w14:paraId="46DE60E5" w14:textId="38A3CA2B" w:rsidR="00233D50" w:rsidRPr="002E0F83" w:rsidRDefault="00F74DCF" w:rsidP="00233D5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1.240.780,70</w:t>
            </w:r>
          </w:p>
        </w:tc>
      </w:tr>
      <w:tr w:rsidR="002E0F83" w:rsidRPr="002E0F83" w14:paraId="062F85E5" w14:textId="5C38161E" w:rsidTr="00CB4DDD">
        <w:trPr>
          <w:gridAfter w:val="1"/>
          <w:wAfter w:w="10" w:type="dxa"/>
          <w:trHeight w:val="131"/>
        </w:trPr>
        <w:tc>
          <w:tcPr>
            <w:tcW w:w="5246" w:type="dxa"/>
            <w:gridSpan w:val="2"/>
            <w:shd w:val="clear" w:color="auto" w:fill="D9D9D9"/>
          </w:tcPr>
          <w:p w14:paraId="2D3DB75C" w14:textId="70A60D3B" w:rsidR="00233D50" w:rsidRPr="002E0F83" w:rsidRDefault="00233D50" w:rsidP="00233D50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1525" w:type="dxa"/>
            <w:shd w:val="clear" w:color="auto" w:fill="D9D9D9"/>
          </w:tcPr>
          <w:p w14:paraId="33B01C04" w14:textId="0D70D0D6" w:rsidR="00233D50" w:rsidRPr="002E0F83" w:rsidRDefault="002E0F83" w:rsidP="00233D5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1.418.272,29</w:t>
            </w:r>
          </w:p>
        </w:tc>
        <w:tc>
          <w:tcPr>
            <w:tcW w:w="1750" w:type="dxa"/>
            <w:shd w:val="clear" w:color="auto" w:fill="D9D9D9"/>
          </w:tcPr>
          <w:p w14:paraId="5996EAAE" w14:textId="6C845214" w:rsidR="00233D50" w:rsidRPr="002E0F83" w:rsidRDefault="002E0F83" w:rsidP="00233D5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92" w:type="dxa"/>
            <w:shd w:val="clear" w:color="auto" w:fill="D9D9D9"/>
          </w:tcPr>
          <w:p w14:paraId="6EB5706F" w14:textId="00B356DE" w:rsidR="00233D50" w:rsidRPr="002E0F83" w:rsidRDefault="00233D50" w:rsidP="00233D50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1.418.272,29</w:t>
            </w:r>
          </w:p>
        </w:tc>
      </w:tr>
    </w:tbl>
    <w:p w14:paraId="2289C4D4" w14:textId="77777777" w:rsidR="006B1CC3" w:rsidRPr="002E0F8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14:paraId="1A50BB54" w14:textId="6CAA6ADB"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</w:t>
      </w:r>
      <w:r w:rsidR="002E0F83">
        <w:rPr>
          <w:rFonts w:ascii="Times New Roman" w:hAnsi="Times New Roman"/>
          <w:b/>
          <w:lang w:val="hr-HR"/>
        </w:rPr>
        <w:t>II</w:t>
      </w:r>
      <w:r w:rsidRPr="00CF31A2">
        <w:rPr>
          <w:rFonts w:ascii="Times New Roman" w:hAnsi="Times New Roman"/>
          <w:b/>
          <w:lang w:val="hr-HR"/>
        </w:rPr>
        <w:t>.</w:t>
      </w:r>
    </w:p>
    <w:p w14:paraId="00FCE829" w14:textId="4EA5166E" w:rsidR="00DB7858" w:rsidRPr="002C1415" w:rsidRDefault="00CF31A2" w:rsidP="00D55FA9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>Ova</w:t>
      </w:r>
      <w:r w:rsidR="00962C51">
        <w:rPr>
          <w:rFonts w:ascii="Times New Roman" w:hAnsi="Times New Roman"/>
          <w:color w:val="000000"/>
          <w:lang w:val="hr-HR"/>
        </w:rPr>
        <w:t xml:space="preserve">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 w:rsidR="00962C51">
        <w:rPr>
          <w:rFonts w:ascii="Times New Roman" w:hAnsi="Times New Roman"/>
          <w:lang w:val="hr-HR"/>
        </w:rPr>
        <w:t>.</w:t>
      </w:r>
    </w:p>
    <w:p w14:paraId="01631237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50BE66A0" w14:textId="77777777"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14:paraId="3373F8A1" w14:textId="5BDD468F" w:rsidR="0039774E" w:rsidRPr="00945FF3" w:rsidRDefault="0039774E" w:rsidP="0039774E">
      <w:pPr>
        <w:pStyle w:val="Tijeloteksta"/>
        <w:rPr>
          <w:rFonts w:ascii="Times New Roman" w:hAnsi="Times New Roman"/>
          <w:lang w:val="hr-HR"/>
        </w:rPr>
      </w:pPr>
      <w:bookmarkStart w:id="4" w:name="_Hlk58500732"/>
      <w:r w:rsidRPr="001643AE">
        <w:rPr>
          <w:rFonts w:ascii="Times New Roman" w:hAnsi="Times New Roman"/>
        </w:rPr>
        <w:t xml:space="preserve">Klasa: </w:t>
      </w:r>
      <w:r w:rsidR="00945FF3">
        <w:rPr>
          <w:rFonts w:ascii="Times New Roman" w:hAnsi="Times New Roman"/>
          <w:lang w:val="hr-HR"/>
        </w:rPr>
        <w:t>320-02/20-01/17</w:t>
      </w:r>
    </w:p>
    <w:bookmarkEnd w:id="4"/>
    <w:p w14:paraId="03160452" w14:textId="55323A87"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945FF3">
        <w:rPr>
          <w:rFonts w:ascii="Times New Roman" w:hAnsi="Times New Roman"/>
          <w:lang w:val="sv-SE"/>
        </w:rPr>
        <w:t>2158/07-01-2</w:t>
      </w:r>
      <w:r w:rsidR="00CB4DDD">
        <w:rPr>
          <w:rFonts w:ascii="Times New Roman" w:hAnsi="Times New Roman"/>
          <w:lang w:val="sv-SE"/>
        </w:rPr>
        <w:t>1</w:t>
      </w:r>
      <w:r w:rsidR="00945FF3">
        <w:rPr>
          <w:rFonts w:ascii="Times New Roman" w:hAnsi="Times New Roman"/>
          <w:lang w:val="sv-SE"/>
        </w:rPr>
        <w:t>-</w:t>
      </w:r>
      <w:r w:rsidR="002E0F83">
        <w:rPr>
          <w:rFonts w:ascii="Times New Roman" w:hAnsi="Times New Roman"/>
          <w:lang w:val="sv-SE"/>
        </w:rPr>
        <w:t>10</w:t>
      </w:r>
    </w:p>
    <w:p w14:paraId="7EB06A5E" w14:textId="1C4024EC"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>Vladislavci</w:t>
      </w:r>
      <w:r w:rsidR="002E0F83">
        <w:rPr>
          <w:rFonts w:ascii="Times New Roman" w:hAnsi="Times New Roman"/>
          <w:lang w:val="sv-SE"/>
        </w:rPr>
        <w:t>, 20. prosinca</w:t>
      </w:r>
      <w:r w:rsidR="009051B9">
        <w:rPr>
          <w:rFonts w:ascii="Times New Roman" w:hAnsi="Times New Roman"/>
          <w:lang w:val="sv-SE"/>
        </w:rPr>
        <w:t xml:space="preserve"> </w:t>
      </w:r>
      <w:r w:rsidR="00CB4DDD">
        <w:rPr>
          <w:rFonts w:ascii="Times New Roman" w:hAnsi="Times New Roman"/>
          <w:lang w:val="sv-SE"/>
        </w:rPr>
        <w:t xml:space="preserve"> 2021</w:t>
      </w:r>
      <w:r w:rsidR="009B4B64">
        <w:rPr>
          <w:rFonts w:ascii="Times New Roman" w:hAnsi="Times New Roman"/>
          <w:lang w:val="sv-SE"/>
        </w:rPr>
        <w:t xml:space="preserve">. </w:t>
      </w:r>
      <w:r w:rsidR="002C1415">
        <w:rPr>
          <w:rFonts w:ascii="Times New Roman" w:hAnsi="Times New Roman"/>
          <w:lang w:val="sv-SE"/>
        </w:rPr>
        <w:t xml:space="preserve"> </w:t>
      </w:r>
    </w:p>
    <w:p w14:paraId="50ED9B46" w14:textId="77777777"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14:paraId="466AB867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Predsjednik</w:t>
      </w:r>
    </w:p>
    <w:p w14:paraId="07311772" w14:textId="77777777" w:rsidR="00F408E2" w:rsidRPr="002A1DDC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2A1DDC">
        <w:rPr>
          <w:rFonts w:ascii="Times New Roman" w:hAnsi="Times New Roman"/>
          <w:b/>
          <w:bCs/>
        </w:rPr>
        <w:t>Općinskog vijeća</w:t>
      </w:r>
    </w:p>
    <w:p w14:paraId="015D2398" w14:textId="61175789" w:rsidR="0093746B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962C51">
        <w:rPr>
          <w:rFonts w:ascii="Times New Roman" w:hAnsi="Times New Roman"/>
          <w:lang w:val="hr-HR"/>
        </w:rPr>
        <w:t xml:space="preserve"> </w:t>
      </w:r>
      <w:bookmarkEnd w:id="0"/>
    </w:p>
    <w:sectPr w:rsidR="0093746B" w:rsidSect="002E0F83">
      <w:footerReference w:type="even" r:id="rId8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8DA1" w14:textId="77777777" w:rsidR="00915311" w:rsidRDefault="00915311">
      <w:r>
        <w:separator/>
      </w:r>
    </w:p>
  </w:endnote>
  <w:endnote w:type="continuationSeparator" w:id="0">
    <w:p w14:paraId="57DCC6AB" w14:textId="77777777" w:rsidR="00915311" w:rsidRDefault="0091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DCD6" w14:textId="77777777"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9ACBE5" w14:textId="77777777"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C4DC" w14:textId="77777777" w:rsidR="00915311" w:rsidRDefault="00915311">
      <w:r>
        <w:separator/>
      </w:r>
    </w:p>
  </w:footnote>
  <w:footnote w:type="continuationSeparator" w:id="0">
    <w:p w14:paraId="466CDEAC" w14:textId="77777777" w:rsidR="00915311" w:rsidRDefault="0091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2F49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10"/>
  </w:num>
  <w:num w:numId="18">
    <w:abstractNumId w:val="11"/>
  </w:num>
  <w:num w:numId="19">
    <w:abstractNumId w:val="18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59DA"/>
    <w:rsid w:val="00006573"/>
    <w:rsid w:val="00017276"/>
    <w:rsid w:val="000520A1"/>
    <w:rsid w:val="00075460"/>
    <w:rsid w:val="00082799"/>
    <w:rsid w:val="0008460A"/>
    <w:rsid w:val="0009535A"/>
    <w:rsid w:val="000C0A3A"/>
    <w:rsid w:val="000C3FA4"/>
    <w:rsid w:val="000E5F9B"/>
    <w:rsid w:val="000E6496"/>
    <w:rsid w:val="000E7D33"/>
    <w:rsid w:val="000F51D3"/>
    <w:rsid w:val="0010298B"/>
    <w:rsid w:val="00102C52"/>
    <w:rsid w:val="00107649"/>
    <w:rsid w:val="001349B0"/>
    <w:rsid w:val="00145DC9"/>
    <w:rsid w:val="00151D16"/>
    <w:rsid w:val="001643AE"/>
    <w:rsid w:val="00170E29"/>
    <w:rsid w:val="0018100E"/>
    <w:rsid w:val="001961A8"/>
    <w:rsid w:val="001A30B4"/>
    <w:rsid w:val="001B4F63"/>
    <w:rsid w:val="001B58D5"/>
    <w:rsid w:val="001B71A1"/>
    <w:rsid w:val="001C5F7D"/>
    <w:rsid w:val="001D0830"/>
    <w:rsid w:val="001D5895"/>
    <w:rsid w:val="001E75A9"/>
    <w:rsid w:val="00207043"/>
    <w:rsid w:val="002123C7"/>
    <w:rsid w:val="00213D62"/>
    <w:rsid w:val="00217799"/>
    <w:rsid w:val="002229C6"/>
    <w:rsid w:val="00226B3E"/>
    <w:rsid w:val="00233D50"/>
    <w:rsid w:val="0025544A"/>
    <w:rsid w:val="00261083"/>
    <w:rsid w:val="00267846"/>
    <w:rsid w:val="00275C09"/>
    <w:rsid w:val="00282C8D"/>
    <w:rsid w:val="002A15BE"/>
    <w:rsid w:val="002A1DDC"/>
    <w:rsid w:val="002A5971"/>
    <w:rsid w:val="002A6CE3"/>
    <w:rsid w:val="002B218C"/>
    <w:rsid w:val="002B44D7"/>
    <w:rsid w:val="002C1415"/>
    <w:rsid w:val="002E0F83"/>
    <w:rsid w:val="0030055D"/>
    <w:rsid w:val="00301110"/>
    <w:rsid w:val="00316361"/>
    <w:rsid w:val="00321094"/>
    <w:rsid w:val="00346FBB"/>
    <w:rsid w:val="00350A82"/>
    <w:rsid w:val="00356E4F"/>
    <w:rsid w:val="003643AF"/>
    <w:rsid w:val="00371BA5"/>
    <w:rsid w:val="00381D79"/>
    <w:rsid w:val="00387535"/>
    <w:rsid w:val="0039774E"/>
    <w:rsid w:val="003A7CF8"/>
    <w:rsid w:val="003B04C1"/>
    <w:rsid w:val="003D1405"/>
    <w:rsid w:val="003D27E1"/>
    <w:rsid w:val="003E3425"/>
    <w:rsid w:val="003F04BD"/>
    <w:rsid w:val="003F68BD"/>
    <w:rsid w:val="00410BD2"/>
    <w:rsid w:val="00437CF8"/>
    <w:rsid w:val="004416B9"/>
    <w:rsid w:val="004535A4"/>
    <w:rsid w:val="0046234A"/>
    <w:rsid w:val="00474EEA"/>
    <w:rsid w:val="00475762"/>
    <w:rsid w:val="00486488"/>
    <w:rsid w:val="00495847"/>
    <w:rsid w:val="004B5640"/>
    <w:rsid w:val="004B7236"/>
    <w:rsid w:val="004C0645"/>
    <w:rsid w:val="004D3223"/>
    <w:rsid w:val="004D3FFD"/>
    <w:rsid w:val="00503DF8"/>
    <w:rsid w:val="00514A32"/>
    <w:rsid w:val="00515750"/>
    <w:rsid w:val="005215BF"/>
    <w:rsid w:val="00527BD1"/>
    <w:rsid w:val="005515C6"/>
    <w:rsid w:val="00563553"/>
    <w:rsid w:val="0056610A"/>
    <w:rsid w:val="005B7025"/>
    <w:rsid w:val="005C1F8C"/>
    <w:rsid w:val="005C3714"/>
    <w:rsid w:val="005C4115"/>
    <w:rsid w:val="005C5185"/>
    <w:rsid w:val="005F2C16"/>
    <w:rsid w:val="005F6BFA"/>
    <w:rsid w:val="00606390"/>
    <w:rsid w:val="006136BF"/>
    <w:rsid w:val="00636C7A"/>
    <w:rsid w:val="0064340B"/>
    <w:rsid w:val="00653C0E"/>
    <w:rsid w:val="00671208"/>
    <w:rsid w:val="00675311"/>
    <w:rsid w:val="00681299"/>
    <w:rsid w:val="00687359"/>
    <w:rsid w:val="006A1156"/>
    <w:rsid w:val="006B1CC3"/>
    <w:rsid w:val="006C3AD3"/>
    <w:rsid w:val="006D2597"/>
    <w:rsid w:val="006E7866"/>
    <w:rsid w:val="006F4913"/>
    <w:rsid w:val="00711543"/>
    <w:rsid w:val="00721DFC"/>
    <w:rsid w:val="00732462"/>
    <w:rsid w:val="00735C9F"/>
    <w:rsid w:val="00741118"/>
    <w:rsid w:val="00752294"/>
    <w:rsid w:val="00762DA3"/>
    <w:rsid w:val="00765B52"/>
    <w:rsid w:val="00772BB8"/>
    <w:rsid w:val="007734DE"/>
    <w:rsid w:val="00781A83"/>
    <w:rsid w:val="00781E5D"/>
    <w:rsid w:val="00787430"/>
    <w:rsid w:val="007915EE"/>
    <w:rsid w:val="00796A06"/>
    <w:rsid w:val="007971E5"/>
    <w:rsid w:val="007B0E82"/>
    <w:rsid w:val="008001BF"/>
    <w:rsid w:val="00806045"/>
    <w:rsid w:val="0081384D"/>
    <w:rsid w:val="00834CE4"/>
    <w:rsid w:val="00846AB0"/>
    <w:rsid w:val="008510E7"/>
    <w:rsid w:val="0086326B"/>
    <w:rsid w:val="00872073"/>
    <w:rsid w:val="008744DC"/>
    <w:rsid w:val="008A2778"/>
    <w:rsid w:val="008B2145"/>
    <w:rsid w:val="008B7BB2"/>
    <w:rsid w:val="008D2FC8"/>
    <w:rsid w:val="008E04A5"/>
    <w:rsid w:val="008E198A"/>
    <w:rsid w:val="008E70F0"/>
    <w:rsid w:val="009009CE"/>
    <w:rsid w:val="009051B9"/>
    <w:rsid w:val="0090706C"/>
    <w:rsid w:val="00915311"/>
    <w:rsid w:val="0093746B"/>
    <w:rsid w:val="009402A0"/>
    <w:rsid w:val="009454C1"/>
    <w:rsid w:val="00945FF3"/>
    <w:rsid w:val="009474B5"/>
    <w:rsid w:val="00962C51"/>
    <w:rsid w:val="00983400"/>
    <w:rsid w:val="0098722C"/>
    <w:rsid w:val="00992B1E"/>
    <w:rsid w:val="009B4B64"/>
    <w:rsid w:val="009B73F0"/>
    <w:rsid w:val="009B7B7D"/>
    <w:rsid w:val="009C3DCD"/>
    <w:rsid w:val="009D2DDE"/>
    <w:rsid w:val="009D3DCA"/>
    <w:rsid w:val="009E1ECB"/>
    <w:rsid w:val="009E78FF"/>
    <w:rsid w:val="009F30C0"/>
    <w:rsid w:val="00A07593"/>
    <w:rsid w:val="00A216F7"/>
    <w:rsid w:val="00A25663"/>
    <w:rsid w:val="00A65F0C"/>
    <w:rsid w:val="00A77534"/>
    <w:rsid w:val="00A85CB8"/>
    <w:rsid w:val="00AA21B7"/>
    <w:rsid w:val="00AA388E"/>
    <w:rsid w:val="00AC3986"/>
    <w:rsid w:val="00AE4852"/>
    <w:rsid w:val="00AE7594"/>
    <w:rsid w:val="00AF4BC5"/>
    <w:rsid w:val="00AF7C81"/>
    <w:rsid w:val="00B3202F"/>
    <w:rsid w:val="00B36E3C"/>
    <w:rsid w:val="00B41FC2"/>
    <w:rsid w:val="00B428C7"/>
    <w:rsid w:val="00B624A6"/>
    <w:rsid w:val="00B64202"/>
    <w:rsid w:val="00B64DED"/>
    <w:rsid w:val="00B82916"/>
    <w:rsid w:val="00B94358"/>
    <w:rsid w:val="00BA50ED"/>
    <w:rsid w:val="00BA5BED"/>
    <w:rsid w:val="00BB4CBF"/>
    <w:rsid w:val="00BB6A98"/>
    <w:rsid w:val="00BC337C"/>
    <w:rsid w:val="00BD1927"/>
    <w:rsid w:val="00BD793E"/>
    <w:rsid w:val="00BE127E"/>
    <w:rsid w:val="00BE5E9A"/>
    <w:rsid w:val="00BF0825"/>
    <w:rsid w:val="00C051EA"/>
    <w:rsid w:val="00C11D78"/>
    <w:rsid w:val="00C14267"/>
    <w:rsid w:val="00C17423"/>
    <w:rsid w:val="00C34FBB"/>
    <w:rsid w:val="00C54587"/>
    <w:rsid w:val="00C72091"/>
    <w:rsid w:val="00C768F7"/>
    <w:rsid w:val="00C76BDF"/>
    <w:rsid w:val="00CB4DDD"/>
    <w:rsid w:val="00CB4EAC"/>
    <w:rsid w:val="00CC2782"/>
    <w:rsid w:val="00CD0BC2"/>
    <w:rsid w:val="00CD4DEA"/>
    <w:rsid w:val="00CD7D8A"/>
    <w:rsid w:val="00CF1046"/>
    <w:rsid w:val="00CF31A2"/>
    <w:rsid w:val="00CF760C"/>
    <w:rsid w:val="00D00238"/>
    <w:rsid w:val="00D14665"/>
    <w:rsid w:val="00D16B39"/>
    <w:rsid w:val="00D22D99"/>
    <w:rsid w:val="00D34341"/>
    <w:rsid w:val="00D43352"/>
    <w:rsid w:val="00D514B8"/>
    <w:rsid w:val="00D55FA9"/>
    <w:rsid w:val="00D5666A"/>
    <w:rsid w:val="00D60CB8"/>
    <w:rsid w:val="00D73E9E"/>
    <w:rsid w:val="00D765A9"/>
    <w:rsid w:val="00D841A2"/>
    <w:rsid w:val="00D86FE4"/>
    <w:rsid w:val="00D90522"/>
    <w:rsid w:val="00DA2FC6"/>
    <w:rsid w:val="00DB0007"/>
    <w:rsid w:val="00DB7858"/>
    <w:rsid w:val="00DD3D19"/>
    <w:rsid w:val="00DD5CD6"/>
    <w:rsid w:val="00DE0193"/>
    <w:rsid w:val="00DE2C53"/>
    <w:rsid w:val="00DF281B"/>
    <w:rsid w:val="00E01B63"/>
    <w:rsid w:val="00E1262A"/>
    <w:rsid w:val="00E20D0C"/>
    <w:rsid w:val="00E2624D"/>
    <w:rsid w:val="00E313D7"/>
    <w:rsid w:val="00E3687B"/>
    <w:rsid w:val="00E425A1"/>
    <w:rsid w:val="00E4331B"/>
    <w:rsid w:val="00E53655"/>
    <w:rsid w:val="00E618E2"/>
    <w:rsid w:val="00E80413"/>
    <w:rsid w:val="00E9352D"/>
    <w:rsid w:val="00EA2011"/>
    <w:rsid w:val="00EB3BA9"/>
    <w:rsid w:val="00EB4669"/>
    <w:rsid w:val="00EB5005"/>
    <w:rsid w:val="00EC51FF"/>
    <w:rsid w:val="00F01EA4"/>
    <w:rsid w:val="00F11560"/>
    <w:rsid w:val="00F153F2"/>
    <w:rsid w:val="00F23B79"/>
    <w:rsid w:val="00F27D58"/>
    <w:rsid w:val="00F408E2"/>
    <w:rsid w:val="00F41465"/>
    <w:rsid w:val="00F74DCF"/>
    <w:rsid w:val="00F76B93"/>
    <w:rsid w:val="00F77325"/>
    <w:rsid w:val="00F807D3"/>
    <w:rsid w:val="00F8334C"/>
    <w:rsid w:val="00F91351"/>
    <w:rsid w:val="00F92ADB"/>
    <w:rsid w:val="00FD79A3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AE4A6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  <w:style w:type="paragraph" w:customStyle="1" w:styleId="box457104">
    <w:name w:val="box_457104"/>
    <w:basedOn w:val="Normal"/>
    <w:rsid w:val="00C34FBB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D00B-F1B3-4E83-92C0-8D17B5BF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6</cp:revision>
  <cp:lastPrinted>2021-10-12T08:33:00Z</cp:lastPrinted>
  <dcterms:created xsi:type="dcterms:W3CDTF">2022-01-17T11:25:00Z</dcterms:created>
  <dcterms:modified xsi:type="dcterms:W3CDTF">2022-01-20T13:09:00Z</dcterms:modified>
</cp:coreProperties>
</file>