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65C5DB43" w:rsidR="00206D43" w:rsidRPr="00C12D7A" w:rsidRDefault="00CA0330" w:rsidP="00206D43">
      <w:pPr>
        <w:autoSpaceDE w:val="0"/>
        <w:autoSpaceDN w:val="0"/>
        <w:adjustRightInd w:val="0"/>
        <w:jc w:val="center"/>
        <w:rPr>
          <w:b/>
          <w:i/>
          <w:sz w:val="52"/>
          <w:szCs w:val="52"/>
          <w:lang w:eastAsia="en-GB"/>
        </w:rPr>
      </w:pPr>
      <w:r>
        <w:rPr>
          <w:b/>
          <w:i/>
          <w:sz w:val="52"/>
          <w:szCs w:val="52"/>
          <w:lang w:eastAsia="en-GB"/>
        </w:rPr>
        <w:t>4</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0885D12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9C7800">
        <w:rPr>
          <w:b/>
          <w:i/>
          <w:sz w:val="52"/>
          <w:szCs w:val="52"/>
          <w:lang w:eastAsia="en-GB"/>
        </w:rPr>
        <w:t>1</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1E9A8087" w:rsidR="001A6698" w:rsidRPr="00C12D7A" w:rsidRDefault="00CA0330" w:rsidP="001A6698">
      <w:pPr>
        <w:autoSpaceDE w:val="0"/>
        <w:autoSpaceDN w:val="0"/>
        <w:adjustRightInd w:val="0"/>
        <w:jc w:val="center"/>
        <w:rPr>
          <w:b/>
          <w:lang w:eastAsia="en-GB"/>
        </w:rPr>
      </w:pPr>
      <w:r>
        <w:rPr>
          <w:b/>
          <w:lang w:eastAsia="en-GB"/>
        </w:rPr>
        <w:t>Prosinac</w:t>
      </w:r>
      <w:r w:rsidR="001A6698" w:rsidRPr="00C12D7A">
        <w:rPr>
          <w:b/>
          <w:lang w:eastAsia="en-GB"/>
        </w:rPr>
        <w:t xml:space="preserve"> 20</w:t>
      </w:r>
      <w:r w:rsidR="00FA0892" w:rsidRPr="00C12D7A">
        <w:rPr>
          <w:b/>
          <w:lang w:eastAsia="en-GB"/>
        </w:rPr>
        <w:t>2</w:t>
      </w:r>
      <w:r w:rsidR="009C7800">
        <w:rPr>
          <w:b/>
          <w:lang w:eastAsia="en-GB"/>
        </w:rPr>
        <w:t>1</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26C26D98" w:rsidR="00002700" w:rsidRPr="00BA18E4" w:rsidRDefault="003B13DE" w:rsidP="00002700">
      <w:pPr>
        <w:autoSpaceDE w:val="0"/>
        <w:autoSpaceDN w:val="0"/>
        <w:adjustRightInd w:val="0"/>
        <w:jc w:val="both"/>
        <w:rPr>
          <w:lang w:eastAsia="en-GB"/>
        </w:rPr>
      </w:pPr>
      <w:r w:rsidRPr="00EB204E">
        <w:rPr>
          <w:lang w:eastAsia="en-GB"/>
        </w:rPr>
        <w:t>Plan Proračuna Općine Vladislavci  za 20</w:t>
      </w:r>
      <w:r w:rsidR="00FA0892" w:rsidRPr="00EB204E">
        <w:rPr>
          <w:lang w:eastAsia="en-GB"/>
        </w:rPr>
        <w:t>2</w:t>
      </w:r>
      <w:r w:rsidR="00CC3B99" w:rsidRPr="00EB204E">
        <w:rPr>
          <w:lang w:eastAsia="en-GB"/>
        </w:rPr>
        <w:t>1</w:t>
      </w:r>
      <w:r w:rsidRPr="00EB204E">
        <w:rPr>
          <w:lang w:eastAsia="en-GB"/>
        </w:rPr>
        <w:t xml:space="preserve">. godinu, te projekcije za </w:t>
      </w:r>
      <w:r w:rsidR="009802C5" w:rsidRPr="00EB204E">
        <w:rPr>
          <w:lang w:eastAsia="en-GB"/>
        </w:rPr>
        <w:t>20</w:t>
      </w:r>
      <w:r w:rsidR="00FA0892" w:rsidRPr="00EB204E">
        <w:rPr>
          <w:lang w:eastAsia="en-GB"/>
        </w:rPr>
        <w:t>2</w:t>
      </w:r>
      <w:r w:rsidR="00CC3B99" w:rsidRPr="00EB204E">
        <w:rPr>
          <w:lang w:eastAsia="en-GB"/>
        </w:rPr>
        <w:t>2</w:t>
      </w:r>
      <w:r w:rsidR="009802C5" w:rsidRPr="00EB204E">
        <w:rPr>
          <w:lang w:eastAsia="en-GB"/>
        </w:rPr>
        <w:t>.</w:t>
      </w:r>
      <w:r w:rsidRPr="00EB204E">
        <w:rPr>
          <w:lang w:eastAsia="en-GB"/>
        </w:rPr>
        <w:t xml:space="preserve"> i 20</w:t>
      </w:r>
      <w:r w:rsidR="00FA0892" w:rsidRPr="00EB204E">
        <w:rPr>
          <w:lang w:eastAsia="en-GB"/>
        </w:rPr>
        <w:t>2</w:t>
      </w:r>
      <w:r w:rsidR="00CC3B99" w:rsidRPr="00EB204E">
        <w:rPr>
          <w:lang w:eastAsia="en-GB"/>
        </w:rPr>
        <w:t>3</w:t>
      </w:r>
      <w:r w:rsidRPr="00EB204E">
        <w:rPr>
          <w:lang w:eastAsia="en-GB"/>
        </w:rPr>
        <w:t>. godinu  usvojen je na</w:t>
      </w:r>
      <w:r w:rsidR="007C4A27" w:rsidRPr="00EB204E">
        <w:rPr>
          <w:lang w:eastAsia="en-GB"/>
        </w:rPr>
        <w:t xml:space="preserve"> 30. </w:t>
      </w:r>
      <w:r w:rsidRPr="00EB204E">
        <w:rPr>
          <w:lang w:eastAsia="en-GB"/>
        </w:rPr>
        <w:t>sjednici Općinskog vijeća održanoj dana</w:t>
      </w:r>
      <w:r w:rsidR="00CC3B99" w:rsidRPr="00EB204E">
        <w:rPr>
          <w:lang w:eastAsia="en-GB"/>
        </w:rPr>
        <w:t xml:space="preserve"> </w:t>
      </w:r>
      <w:r w:rsidR="007C4A27" w:rsidRPr="00EB204E">
        <w:rPr>
          <w:lang w:eastAsia="en-GB"/>
        </w:rPr>
        <w:t>15</w:t>
      </w:r>
      <w:r w:rsidRPr="00EB204E">
        <w:rPr>
          <w:lang w:eastAsia="en-GB"/>
        </w:rPr>
        <w:t>. prosinca 20</w:t>
      </w:r>
      <w:r w:rsidR="00CC3B99" w:rsidRPr="00EB204E">
        <w:rPr>
          <w:lang w:eastAsia="en-GB"/>
        </w:rPr>
        <w:t>20</w:t>
      </w:r>
      <w:r w:rsidRPr="00EB204E">
        <w:rPr>
          <w:lang w:eastAsia="en-GB"/>
        </w:rPr>
        <w:t>. godine</w:t>
      </w:r>
      <w:r w:rsidR="00EA7939" w:rsidRPr="00EB204E">
        <w:rPr>
          <w:lang w:eastAsia="en-GB"/>
        </w:rPr>
        <w:t xml:space="preserve">, I. Izmjene i dopune Proračuna Općine Vladislavci za 2021. godinu usvojene su </w:t>
      </w:r>
      <w:r w:rsidR="00F806ED" w:rsidRPr="00EB204E">
        <w:rPr>
          <w:lang w:eastAsia="en-GB"/>
        </w:rPr>
        <w:t xml:space="preserve">na  34. sjednici Općinskog </w:t>
      </w:r>
      <w:r w:rsidR="00BA18E4">
        <w:rPr>
          <w:lang w:eastAsia="en-GB"/>
        </w:rPr>
        <w:t>V</w:t>
      </w:r>
      <w:r w:rsidR="00F806ED" w:rsidRPr="00EB204E">
        <w:rPr>
          <w:lang w:eastAsia="en-GB"/>
        </w:rPr>
        <w:t>ijeća održane 9. ožujka 2021. g.</w:t>
      </w:r>
      <w:r w:rsidR="005229C7">
        <w:rPr>
          <w:lang w:eastAsia="en-GB"/>
        </w:rPr>
        <w:t xml:space="preserve">, II. Izmjene i dopune Proračuna Općine Vladislavci za 2021. godinu usvojene su na 5. sjednici Općinskog </w:t>
      </w:r>
      <w:r w:rsidR="00BA18E4">
        <w:rPr>
          <w:lang w:eastAsia="en-GB"/>
        </w:rPr>
        <w:t>V</w:t>
      </w:r>
      <w:r w:rsidR="005229C7">
        <w:rPr>
          <w:lang w:eastAsia="en-GB"/>
        </w:rPr>
        <w:t>ijeća održane 18. kolovoza 2021</w:t>
      </w:r>
      <w:r w:rsidR="005229C7" w:rsidRPr="00BA18E4">
        <w:rPr>
          <w:lang w:eastAsia="en-GB"/>
        </w:rPr>
        <w:t>.</w:t>
      </w:r>
      <w:r w:rsidR="00CA0330" w:rsidRPr="00BA18E4">
        <w:rPr>
          <w:lang w:eastAsia="en-GB"/>
        </w:rPr>
        <w:t xml:space="preserve">, III. Izmjene i dopune Proračuna usvojene su na </w:t>
      </w:r>
      <w:r w:rsidR="00BA18E4" w:rsidRPr="00BA18E4">
        <w:rPr>
          <w:lang w:eastAsia="en-GB"/>
        </w:rPr>
        <w:t xml:space="preserve">13. sjednici Općinskog </w:t>
      </w:r>
      <w:r w:rsidR="00BA18E4">
        <w:rPr>
          <w:lang w:eastAsia="en-GB"/>
        </w:rPr>
        <w:t>V</w:t>
      </w:r>
      <w:r w:rsidR="00BA18E4" w:rsidRPr="00BA18E4">
        <w:rPr>
          <w:lang w:eastAsia="en-GB"/>
        </w:rPr>
        <w:t>ijeća održane 13. listopada 2021.</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4491BA24"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CA0330">
        <w:t>4</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AE7600">
        <w:rPr>
          <w:rFonts w:eastAsia="Calibri"/>
          <w:bCs/>
        </w:rPr>
        <w:t>1</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766E29F" w:rsidR="000F6FFE" w:rsidRDefault="000F6FFE" w:rsidP="00F45005">
      <w:pPr>
        <w:autoSpaceDE w:val="0"/>
        <w:autoSpaceDN w:val="0"/>
        <w:adjustRightInd w:val="0"/>
        <w:jc w:val="both"/>
        <w:rPr>
          <w:rFonts w:eastAsia="Calibri"/>
          <w:bCs/>
        </w:rPr>
      </w:pPr>
    </w:p>
    <w:p w14:paraId="3110B625" w14:textId="69286EBF" w:rsidR="000F6FFE" w:rsidRDefault="000F6FFE" w:rsidP="00F45005">
      <w:pPr>
        <w:autoSpaceDE w:val="0"/>
        <w:autoSpaceDN w:val="0"/>
        <w:adjustRightInd w:val="0"/>
        <w:jc w:val="both"/>
        <w:rPr>
          <w:rFonts w:eastAsia="Calibri"/>
          <w:bCs/>
        </w:rPr>
      </w:pPr>
    </w:p>
    <w:p w14:paraId="73BE5935" w14:textId="68714242" w:rsidR="00AE7600" w:rsidRDefault="00AE7600" w:rsidP="00F45005">
      <w:pPr>
        <w:autoSpaceDE w:val="0"/>
        <w:autoSpaceDN w:val="0"/>
        <w:adjustRightInd w:val="0"/>
        <w:jc w:val="both"/>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073D68F3" w:rsidR="00C734B1" w:rsidRPr="00C12D7A" w:rsidRDefault="00CA0330" w:rsidP="009F5F49">
      <w:pPr>
        <w:jc w:val="both"/>
      </w:pPr>
      <w:r>
        <w:t>4</w:t>
      </w:r>
      <w:r w:rsidR="003B13DE" w:rsidRPr="00C12D7A">
        <w:t xml:space="preserve">. 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w:t>
      </w:r>
      <w:r w:rsidR="00AE7600">
        <w:t>1</w:t>
      </w:r>
      <w:r w:rsidR="009802C5" w:rsidRPr="00C12D7A">
        <w:t>.</w:t>
      </w:r>
      <w:r w:rsidR="009F5F49" w:rsidRPr="00C12D7A">
        <w:t xml:space="preserve"> godinu predlaž</w:t>
      </w:r>
      <w:r w:rsidR="00FA0892" w:rsidRPr="00C12D7A">
        <w:t>u</w:t>
      </w:r>
      <w:r w:rsidR="009F5F49" w:rsidRPr="00C12D7A">
        <w:t xml:space="preserve"> se u iznosu od </w:t>
      </w:r>
      <w:r>
        <w:t>13.879.304,77</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07A3813B" w:rsidR="009F5F49" w:rsidRPr="00C12D7A" w:rsidRDefault="009F5F49" w:rsidP="009F5F49">
      <w:pPr>
        <w:jc w:val="both"/>
      </w:pPr>
      <w:r w:rsidRPr="00C12D7A">
        <w:t xml:space="preserve">Struktura tekućih prihoda u iznosu od </w:t>
      </w:r>
      <w:r w:rsidR="00CA0330">
        <w:t>13.879.304,77</w:t>
      </w:r>
      <w:r w:rsidR="00F30562" w:rsidRPr="00D52372">
        <w:t xml:space="preserve"> </w:t>
      </w:r>
      <w:r w:rsidR="00F30562" w:rsidRPr="00C12D7A">
        <w:t>kn</w:t>
      </w:r>
      <w:r w:rsidRPr="00C12D7A">
        <w:t xml:space="preserve"> je sljedeća:</w:t>
      </w:r>
    </w:p>
    <w:p w14:paraId="5301BF10" w14:textId="6405C28B" w:rsidR="009F5F49" w:rsidRPr="00C12D7A" w:rsidRDefault="00CA0330" w:rsidP="009F5F49">
      <w:pPr>
        <w:pStyle w:val="Odlomakpopisa"/>
        <w:numPr>
          <w:ilvl w:val="0"/>
          <w:numId w:val="19"/>
        </w:numPr>
        <w:jc w:val="both"/>
      </w:pPr>
      <w:r>
        <w:t>11.767.278,99</w:t>
      </w:r>
      <w:r w:rsidR="009F5F49" w:rsidRPr="00D52372">
        <w:t xml:space="preserve"> </w:t>
      </w:r>
      <w:r w:rsidR="009F5F49" w:rsidRPr="00C12D7A">
        <w:t>kn prihoda poslovanja</w:t>
      </w:r>
    </w:p>
    <w:p w14:paraId="050BA427" w14:textId="6A3D5415" w:rsidR="009F5F49" w:rsidRPr="00C12D7A" w:rsidRDefault="00D02F19" w:rsidP="009F5F49">
      <w:pPr>
        <w:pStyle w:val="Odlomakpopisa"/>
        <w:numPr>
          <w:ilvl w:val="0"/>
          <w:numId w:val="19"/>
        </w:numPr>
        <w:jc w:val="both"/>
      </w:pPr>
      <w:r>
        <w:t>285.458,86</w:t>
      </w:r>
      <w:r w:rsidR="009F5F49" w:rsidRPr="00C12D7A">
        <w:t xml:space="preserve"> kn prihoda od prodaje nefinancijske imovine</w:t>
      </w:r>
    </w:p>
    <w:p w14:paraId="2AA52FC1" w14:textId="7DD463CB" w:rsidR="00E42D52" w:rsidRPr="00C12D7A" w:rsidRDefault="00D02F19" w:rsidP="009F5F49">
      <w:pPr>
        <w:pStyle w:val="Odlomakpopisa"/>
        <w:numPr>
          <w:ilvl w:val="0"/>
          <w:numId w:val="19"/>
        </w:numPr>
        <w:jc w:val="both"/>
      </w:pPr>
      <w:r>
        <w:t>1.826.566,92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00D37702" w:rsidR="009F5F49" w:rsidRPr="00C12D7A" w:rsidRDefault="007E56E3" w:rsidP="009F5F49">
      <w:pPr>
        <w:jc w:val="both"/>
      </w:pPr>
      <w:r w:rsidRPr="00C12D7A">
        <w:t xml:space="preserve">U </w:t>
      </w:r>
      <w:r w:rsidR="00791DAC">
        <w:t>4</w:t>
      </w:r>
      <w:r w:rsidR="009802C5" w:rsidRPr="00C12D7A">
        <w:t xml:space="preserve">. Izmjenama i dopunama Proračuna za </w:t>
      </w:r>
      <w:r w:rsidRPr="00C12D7A">
        <w:t>20</w:t>
      </w:r>
      <w:r w:rsidR="00EF5551" w:rsidRPr="00C12D7A">
        <w:t>2</w:t>
      </w:r>
      <w:r w:rsidR="00BA6A15">
        <w:t>1</w:t>
      </w:r>
      <w:r w:rsidR="009802C5" w:rsidRPr="00C12D7A">
        <w:t>. godinu</w:t>
      </w:r>
      <w:r w:rsidR="009F5F49" w:rsidRPr="00C12D7A">
        <w:t xml:space="preserve"> porezni se prihodi planiraju ostvariti u iznosu od </w:t>
      </w:r>
      <w:r w:rsidR="00791DAC">
        <w:t xml:space="preserve">1.081.658,54 </w:t>
      </w:r>
      <w:r w:rsidR="009F5F49" w:rsidRPr="00C12D7A">
        <w:t xml:space="preserve">kn i predstavljaju </w:t>
      </w:r>
      <w:r w:rsidR="00F44908">
        <w:t>7</w:t>
      </w:r>
      <w:r w:rsidR="00CD5908">
        <w:t>,7</w:t>
      </w:r>
      <w:r w:rsidR="00791DAC">
        <w:t xml:space="preserve">9 </w:t>
      </w:r>
      <w:r w:rsidR="009F5F49" w:rsidRPr="00C12D7A">
        <w:t>%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58840E53"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E011EB">
        <w:rPr>
          <w:rFonts w:ascii="Times New Roman" w:hAnsi="Times New Roman" w:cs="Times New Roman"/>
          <w:i/>
          <w:color w:val="auto"/>
        </w:rPr>
        <w:t xml:space="preserve"> </w:t>
      </w:r>
      <w:r w:rsidR="00E06012">
        <w:rPr>
          <w:rFonts w:ascii="Times New Roman" w:hAnsi="Times New Roman" w:cs="Times New Roman"/>
          <w:i/>
          <w:color w:val="auto"/>
        </w:rPr>
        <w:t xml:space="preserve">4. </w:t>
      </w:r>
      <w:r w:rsidR="009802C5" w:rsidRPr="00C12D7A">
        <w:rPr>
          <w:rFonts w:ascii="Times New Roman" w:hAnsi="Times New Roman" w:cs="Times New Roman"/>
          <w:i/>
          <w:color w:val="auto"/>
        </w:rPr>
        <w:t xml:space="preserve"> Izmjenama i dopunama Proračuna Općine Vladislavci  za 20</w:t>
      </w:r>
      <w:r w:rsidR="00EF5551" w:rsidRPr="00C12D7A">
        <w:rPr>
          <w:rFonts w:ascii="Times New Roman" w:hAnsi="Times New Roman" w:cs="Times New Roman"/>
          <w:i/>
          <w:color w:val="auto"/>
        </w:rPr>
        <w:t>2</w:t>
      </w:r>
      <w:r w:rsidR="009F35DA">
        <w:rPr>
          <w:rFonts w:ascii="Times New Roman" w:hAnsi="Times New Roman" w:cs="Times New Roman"/>
          <w:i/>
          <w:color w:val="auto"/>
        </w:rPr>
        <w:t>1</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24882196" w:rsidR="009F5F49" w:rsidRPr="00C12D7A" w:rsidRDefault="00E06012" w:rsidP="009F5F49">
            <w:pPr>
              <w:jc w:val="center"/>
              <w:rPr>
                <w:b/>
                <w:bCs/>
              </w:rPr>
            </w:pPr>
            <w:r>
              <w:rPr>
                <w:b/>
                <w:bCs/>
              </w:rPr>
              <w:t>4</w:t>
            </w:r>
            <w:r w:rsidR="009802C5" w:rsidRPr="00C12D7A">
              <w:rPr>
                <w:b/>
                <w:bCs/>
              </w:rPr>
              <w:t>. Izmjene i dopune 20</w:t>
            </w:r>
            <w:r w:rsidR="00EF5551" w:rsidRPr="00C12D7A">
              <w:rPr>
                <w:b/>
                <w:bCs/>
              </w:rPr>
              <w:t>2</w:t>
            </w:r>
            <w:r w:rsidR="009F35DA">
              <w:rPr>
                <w:b/>
                <w:bCs/>
              </w:rPr>
              <w:t>1</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2C298F69" w:rsidR="009F5F49" w:rsidRPr="00C12D7A" w:rsidRDefault="00791DAC" w:rsidP="009F5F49">
            <w:pPr>
              <w:jc w:val="right"/>
            </w:pPr>
            <w:r>
              <w:t>966.861,42</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4DAD9934" w:rsidR="009F5F49" w:rsidRPr="00C12D7A" w:rsidRDefault="009F626A" w:rsidP="00DC43EE">
            <w:pPr>
              <w:jc w:val="right"/>
            </w:pPr>
            <w:r>
              <w:t>112.797,12</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67159427" w:rsidR="009F5F49" w:rsidRPr="00C12D7A" w:rsidRDefault="00F471FD" w:rsidP="00DC43EE">
            <w:pPr>
              <w:jc w:val="right"/>
            </w:pPr>
            <w:r w:rsidRPr="00C12D7A">
              <w:t>1</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41E18F68" w:rsidR="009F5F49" w:rsidRPr="00C12D7A" w:rsidRDefault="00DC43EE" w:rsidP="00DC43EE">
            <w:pPr>
              <w:jc w:val="right"/>
            </w:pPr>
            <w:r w:rsidRPr="00C12D7A">
              <w:t>1</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32FF9E2" w:rsidR="009F5F49" w:rsidRPr="00C12D7A" w:rsidRDefault="00791DAC" w:rsidP="00DC43EE">
            <w:pPr>
              <w:jc w:val="right"/>
              <w:rPr>
                <w:b/>
              </w:rPr>
            </w:pPr>
            <w:r>
              <w:rPr>
                <w:b/>
              </w:rPr>
              <w:t>1.081.658,54</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67365BFC" w:rsidR="000F6FFE" w:rsidRDefault="000F6FFE" w:rsidP="002C3831">
      <w:pPr>
        <w:jc w:val="both"/>
        <w:rPr>
          <w:noProof/>
        </w:rPr>
      </w:pPr>
    </w:p>
    <w:p w14:paraId="2B73B9BA" w14:textId="77777777" w:rsidR="002245F3" w:rsidRDefault="002245F3" w:rsidP="002C3831">
      <w:pPr>
        <w:jc w:val="both"/>
        <w:rPr>
          <w:noProof/>
        </w:rPr>
      </w:pPr>
    </w:p>
    <w:p w14:paraId="05D447C2" w14:textId="77777777" w:rsidR="000F6FFE" w:rsidRDefault="000F6FFE" w:rsidP="002C3831">
      <w:pPr>
        <w:jc w:val="both"/>
        <w:rPr>
          <w:noProof/>
        </w:rPr>
      </w:pPr>
    </w:p>
    <w:p w14:paraId="6F15CF30" w14:textId="77777777" w:rsidR="00D64D60" w:rsidRPr="00654370" w:rsidRDefault="00D64D60" w:rsidP="002C3831">
      <w:pPr>
        <w:jc w:val="both"/>
        <w:rPr>
          <w:b/>
          <w:i/>
        </w:rPr>
      </w:pPr>
      <w:r w:rsidRPr="00654370">
        <w:rPr>
          <w:b/>
          <w:i/>
        </w:rPr>
        <w:t>PRIHODI OD POMOĆI</w:t>
      </w:r>
    </w:p>
    <w:p w14:paraId="32BA526F" w14:textId="77777777" w:rsidR="00D64D60" w:rsidRPr="00654370" w:rsidRDefault="00D64D60" w:rsidP="002C3831">
      <w:pPr>
        <w:jc w:val="both"/>
        <w:rPr>
          <w:b/>
          <w:i/>
        </w:rPr>
      </w:pPr>
    </w:p>
    <w:p w14:paraId="30F938AD" w14:textId="15CE7E9A" w:rsidR="002C3831" w:rsidRPr="00654370" w:rsidRDefault="00361623" w:rsidP="002C3831">
      <w:pPr>
        <w:jc w:val="both"/>
        <w:rPr>
          <w:rFonts w:eastAsia="Calibri"/>
          <w:lang w:eastAsia="en-US"/>
        </w:rPr>
      </w:pPr>
      <w:r w:rsidRPr="00654370">
        <w:rPr>
          <w:rFonts w:eastAsia="Calibri"/>
          <w:lang w:eastAsia="en-US"/>
        </w:rPr>
        <w:t xml:space="preserve">U </w:t>
      </w:r>
      <w:r w:rsidR="004918A9">
        <w:rPr>
          <w:rFonts w:eastAsia="Calibri"/>
          <w:lang w:eastAsia="en-US"/>
        </w:rPr>
        <w:t>4</w:t>
      </w:r>
      <w:r w:rsidRPr="00654370">
        <w:rPr>
          <w:rFonts w:eastAsia="Calibri"/>
          <w:lang w:eastAsia="en-US"/>
        </w:rPr>
        <w:t>. Izmjenama i dopunama Proračuna za 202</w:t>
      </w:r>
      <w:r w:rsidR="00107C91" w:rsidRPr="00654370">
        <w:rPr>
          <w:rFonts w:eastAsia="Calibri"/>
          <w:lang w:eastAsia="en-US"/>
        </w:rPr>
        <w:t>1</w:t>
      </w:r>
      <w:r w:rsidR="002C3831" w:rsidRPr="00654370">
        <w:rPr>
          <w:rFonts w:eastAsia="Calibri"/>
          <w:lang w:eastAsia="en-US"/>
        </w:rPr>
        <w:t>. godin</w:t>
      </w:r>
      <w:r w:rsidRPr="00654370">
        <w:rPr>
          <w:rFonts w:eastAsia="Calibri"/>
          <w:lang w:eastAsia="en-US"/>
        </w:rPr>
        <w:t>u</w:t>
      </w:r>
      <w:r w:rsidR="002C3831" w:rsidRPr="00654370">
        <w:rPr>
          <w:rFonts w:eastAsia="Calibri"/>
          <w:lang w:eastAsia="en-US"/>
        </w:rPr>
        <w:t xml:space="preserve"> Općina planira uprihodovati prihode od pomoći iz inozemstva i od subjekata unutar općeg proračuna u iznosu od </w:t>
      </w:r>
      <w:r w:rsidR="004918A9">
        <w:rPr>
          <w:rFonts w:eastAsia="Calibri"/>
          <w:lang w:eastAsia="en-US"/>
        </w:rPr>
        <w:t>9.545.244,44</w:t>
      </w:r>
      <w:r w:rsidR="002C3831" w:rsidRPr="00654370">
        <w:rPr>
          <w:rFonts w:eastAsia="Calibri"/>
          <w:lang w:eastAsia="en-US"/>
        </w:rPr>
        <w:t xml:space="preserve"> kn</w:t>
      </w:r>
      <w:r w:rsidR="00386D43" w:rsidRPr="00654370">
        <w:rPr>
          <w:rFonts w:eastAsia="Calibri"/>
          <w:lang w:eastAsia="en-US"/>
        </w:rPr>
        <w:t xml:space="preserve">. </w:t>
      </w:r>
      <w:r w:rsidR="002C3831" w:rsidRPr="00654370">
        <w:rPr>
          <w:rFonts w:eastAsia="Calibri"/>
          <w:lang w:eastAsia="en-US"/>
        </w:rPr>
        <w:t>To su prihodi čija je namjena unaprijed ugovorom definirana, odnosno moraju se utrošiti sukladno ugovorom definiranoj investiciji.</w:t>
      </w:r>
    </w:p>
    <w:p w14:paraId="733804B2" w14:textId="77777777" w:rsidR="000F6FFE" w:rsidRPr="004D3356" w:rsidRDefault="000F6FFE" w:rsidP="002C3831">
      <w:pPr>
        <w:jc w:val="both"/>
        <w:rPr>
          <w:rFonts w:eastAsia="Calibri"/>
          <w:color w:val="FF0000"/>
          <w:lang w:eastAsia="en-US"/>
        </w:rPr>
      </w:pPr>
    </w:p>
    <w:p w14:paraId="3AB8E138" w14:textId="77777777" w:rsidR="009F5F49" w:rsidRPr="00654370" w:rsidRDefault="009F5F49" w:rsidP="009F5F49">
      <w:pPr>
        <w:jc w:val="both"/>
        <w:rPr>
          <w:b/>
          <w:i/>
        </w:rPr>
      </w:pPr>
      <w:r w:rsidRPr="00654370">
        <w:rPr>
          <w:b/>
          <w:i/>
        </w:rPr>
        <w:t>PRIHODI OD IMOVINE</w:t>
      </w:r>
    </w:p>
    <w:p w14:paraId="61A50047" w14:textId="77777777" w:rsidR="00234775" w:rsidRPr="00654370" w:rsidRDefault="00234775" w:rsidP="009F5F49">
      <w:pPr>
        <w:jc w:val="both"/>
        <w:rPr>
          <w:b/>
          <w:i/>
        </w:rPr>
      </w:pPr>
    </w:p>
    <w:p w14:paraId="120882F4" w14:textId="7F05B0D4" w:rsidR="00676DCB" w:rsidRPr="00654370" w:rsidRDefault="009F5F49" w:rsidP="009F5F49">
      <w:pPr>
        <w:jc w:val="both"/>
      </w:pPr>
      <w:r w:rsidRPr="00654370">
        <w:t>Prihodi od imovine kao sljedeća podskupina prihod</w:t>
      </w:r>
      <w:r w:rsidR="001E454F" w:rsidRPr="00654370">
        <w:t xml:space="preserve">a poslovanja planirani su </w:t>
      </w:r>
      <w:r w:rsidR="00E06012">
        <w:t>4</w:t>
      </w:r>
      <w:r w:rsidR="00E13243" w:rsidRPr="00654370">
        <w:t>. Izmjenama i dopunama Proračuna za</w:t>
      </w:r>
      <w:r w:rsidR="001E454F" w:rsidRPr="00654370">
        <w:t xml:space="preserve"> </w:t>
      </w:r>
      <w:r w:rsidR="009802C5" w:rsidRPr="00654370">
        <w:t>20</w:t>
      </w:r>
      <w:r w:rsidR="003B63F2" w:rsidRPr="00654370">
        <w:t>2</w:t>
      </w:r>
      <w:r w:rsidR="000F6FFE" w:rsidRPr="00654370">
        <w:t>1</w:t>
      </w:r>
      <w:r w:rsidR="009802C5" w:rsidRPr="00654370">
        <w:t>.</w:t>
      </w:r>
      <w:r w:rsidRPr="00654370">
        <w:t xml:space="preserve"> godini u iznosu od </w:t>
      </w:r>
      <w:r w:rsidR="004918A9">
        <w:t>612.410,51</w:t>
      </w:r>
      <w:r w:rsidRPr="00654370">
        <w:t xml:space="preserve"> kn. Najveći udio u prihodima od imovine u proračunu Općine </w:t>
      </w:r>
      <w:r w:rsidR="001F1692" w:rsidRPr="00654370">
        <w:t xml:space="preserve">Vladislavci </w:t>
      </w:r>
      <w:r w:rsidRPr="00654370">
        <w:t xml:space="preserve"> planirani su kroz Prihode od </w:t>
      </w:r>
      <w:r w:rsidR="00C45DD3" w:rsidRPr="00654370">
        <w:t>zakupa poljoprivrednog zemljišta u vlasništvu R</w:t>
      </w:r>
      <w:r w:rsidR="00D05A50" w:rsidRPr="00654370">
        <w:t xml:space="preserve">epublike Hrvatske u iznosu od </w:t>
      </w:r>
      <w:r w:rsidR="00056DDD">
        <w:t>209.241,49</w:t>
      </w:r>
      <w:r w:rsidRPr="00654370">
        <w:t xml:space="preserve"> kn</w:t>
      </w:r>
      <w:r w:rsidR="004E2A73" w:rsidRPr="00654370">
        <w:t xml:space="preserve"> i Prihode od koncesije poljoprivrednog zemljišta u vlasništvu Republike Hrvatske u iznosu od </w:t>
      </w:r>
      <w:r w:rsidR="00025603" w:rsidRPr="00654370">
        <w:t>330.655,00</w:t>
      </w:r>
      <w:r w:rsidR="004E2A73" w:rsidRPr="00654370">
        <w:t xml:space="preserve"> kn.</w:t>
      </w:r>
    </w:p>
    <w:p w14:paraId="6B949857" w14:textId="77777777" w:rsidR="00E13243" w:rsidRPr="004D3356" w:rsidRDefault="00E13243" w:rsidP="009F5F49">
      <w:pPr>
        <w:jc w:val="both"/>
        <w:rPr>
          <w:color w:val="FF0000"/>
        </w:rPr>
      </w:pPr>
    </w:p>
    <w:p w14:paraId="3FBA43F6" w14:textId="77777777" w:rsidR="006F7C1F" w:rsidRPr="004D3356" w:rsidRDefault="006F7C1F" w:rsidP="000556AB">
      <w:pPr>
        <w:pStyle w:val="Default"/>
        <w:jc w:val="both"/>
        <w:rPr>
          <w:rFonts w:ascii="Times New Roman" w:hAnsi="Times New Roman" w:cs="Times New Roman"/>
          <w:noProof/>
          <w:color w:val="FF0000"/>
        </w:rPr>
      </w:pPr>
    </w:p>
    <w:p w14:paraId="67CDFE2B" w14:textId="77777777" w:rsidR="00054174" w:rsidRPr="00654370" w:rsidRDefault="00054174" w:rsidP="00CE5128">
      <w:pPr>
        <w:ind w:right="-2"/>
        <w:jc w:val="both"/>
        <w:rPr>
          <w:b/>
          <w:bCs/>
          <w:i/>
        </w:rPr>
      </w:pPr>
      <w:r w:rsidRPr="00654370">
        <w:rPr>
          <w:b/>
          <w:bCs/>
          <w:i/>
        </w:rPr>
        <w:t>PRIHODI OD UPRAVNIH I ADMINISTRATIVNIH PRISTOJBI, PRISTOJBI PO POSEBNIM PROPISIMA I NAKNADA</w:t>
      </w:r>
    </w:p>
    <w:p w14:paraId="649CB499" w14:textId="77777777" w:rsidR="004151DC" w:rsidRPr="004D3356" w:rsidRDefault="004151DC" w:rsidP="00CE5128">
      <w:pPr>
        <w:ind w:right="-2"/>
        <w:jc w:val="both"/>
        <w:rPr>
          <w:b/>
          <w:bCs/>
          <w:i/>
          <w:color w:val="FF0000"/>
        </w:rPr>
      </w:pPr>
    </w:p>
    <w:p w14:paraId="6AC950E2" w14:textId="77777777" w:rsidR="004151DC" w:rsidRPr="004D3356" w:rsidRDefault="004151DC" w:rsidP="00CE5128">
      <w:pPr>
        <w:ind w:right="-2"/>
        <w:jc w:val="both"/>
        <w:rPr>
          <w:b/>
          <w:bCs/>
          <w:i/>
          <w:color w:val="FF0000"/>
        </w:rPr>
      </w:pPr>
    </w:p>
    <w:p w14:paraId="4830DF3E" w14:textId="0BE4214A" w:rsidR="009F5F49" w:rsidRPr="00654370" w:rsidRDefault="009F5F49" w:rsidP="009F5F49">
      <w:pPr>
        <w:jc w:val="both"/>
      </w:pPr>
      <w:r w:rsidRPr="00654370">
        <w:t xml:space="preserve">Prihodi od upravnih i administrativnih pristojbi, pristojbi po posebnim propisima i naknada planirani su u iznosu od </w:t>
      </w:r>
      <w:r w:rsidR="00056DDD">
        <w:t>527.565,50</w:t>
      </w:r>
      <w:r w:rsidRPr="00654370">
        <w:t xml:space="preserve"> kn. Namjena navedenih prihoda definirana je zakonom odnosno drugim </w:t>
      </w:r>
      <w:r w:rsidR="00054174" w:rsidRPr="00654370">
        <w:t>pod zakonskim</w:t>
      </w:r>
      <w:r w:rsidR="00A94760" w:rsidRPr="00654370">
        <w:t xml:space="preserve"> aktima. </w:t>
      </w:r>
    </w:p>
    <w:p w14:paraId="15F13228" w14:textId="77777777" w:rsidR="00A94760" w:rsidRPr="004D3356" w:rsidRDefault="00A94760" w:rsidP="009F5F49">
      <w:pPr>
        <w:jc w:val="both"/>
        <w:rPr>
          <w:color w:val="FF0000"/>
        </w:rPr>
      </w:pPr>
    </w:p>
    <w:p w14:paraId="217BA74D" w14:textId="77777777" w:rsidR="004151DC" w:rsidRPr="004D3356" w:rsidRDefault="004151DC" w:rsidP="00A94760">
      <w:pPr>
        <w:pStyle w:val="Default"/>
        <w:jc w:val="both"/>
        <w:rPr>
          <w:rFonts w:ascii="Times New Roman" w:hAnsi="Times New Roman" w:cs="Times New Roman"/>
          <w:color w:val="FF0000"/>
        </w:rPr>
      </w:pPr>
    </w:p>
    <w:p w14:paraId="250B322E" w14:textId="77777777" w:rsidR="00787215" w:rsidRPr="004D3356" w:rsidRDefault="00787215" w:rsidP="00747107">
      <w:pPr>
        <w:jc w:val="both"/>
        <w:rPr>
          <w:color w:val="FF0000"/>
        </w:rPr>
      </w:pPr>
    </w:p>
    <w:p w14:paraId="3990DCF0" w14:textId="77777777" w:rsidR="00787215" w:rsidRPr="00654370" w:rsidRDefault="00787215" w:rsidP="007E441C">
      <w:pPr>
        <w:jc w:val="both"/>
        <w:rPr>
          <w:b/>
          <w:i/>
        </w:rPr>
      </w:pPr>
      <w:r w:rsidRPr="00654370">
        <w:rPr>
          <w:b/>
          <w:i/>
        </w:rPr>
        <w:t>KAZNE, UPRAVNE MJERE I OSTALI PRIHODI</w:t>
      </w:r>
    </w:p>
    <w:p w14:paraId="0578AEF2" w14:textId="5F6826CB" w:rsidR="00787215" w:rsidRPr="00654370" w:rsidRDefault="00787215" w:rsidP="007E441C">
      <w:pPr>
        <w:jc w:val="both"/>
      </w:pPr>
      <w:r w:rsidRPr="00654370">
        <w:t xml:space="preserve">Prihodi od kazni, upravnih mjera i ostali prihodi u </w:t>
      </w:r>
      <w:r w:rsidR="00E06012">
        <w:t>4</w:t>
      </w:r>
      <w:r w:rsidRPr="00654370">
        <w:t>. Izmjenama i dopuna</w:t>
      </w:r>
      <w:r w:rsidR="00387006" w:rsidRPr="00654370">
        <w:t>ma</w:t>
      </w:r>
      <w:r w:rsidRPr="00654370">
        <w:t xml:space="preserve"> plana proračuna za 20</w:t>
      </w:r>
      <w:r w:rsidR="000377E2" w:rsidRPr="00654370">
        <w:t>2</w:t>
      </w:r>
      <w:r w:rsidR="00386D43" w:rsidRPr="00654370">
        <w:t>1</w:t>
      </w:r>
      <w:r w:rsidRPr="00654370">
        <w:t xml:space="preserve">. godinu planirani su u iznosu od </w:t>
      </w:r>
      <w:r w:rsidR="000377E2" w:rsidRPr="00654370">
        <w:t>400,00</w:t>
      </w:r>
      <w:r w:rsidRPr="00654370">
        <w:t xml:space="preserve"> kn</w:t>
      </w:r>
      <w:r w:rsidR="000377E2" w:rsidRPr="00654370">
        <w:t>.</w:t>
      </w:r>
    </w:p>
    <w:p w14:paraId="01DC1F88" w14:textId="77777777" w:rsidR="009F5F49" w:rsidRPr="004D3356" w:rsidRDefault="009F5F49" w:rsidP="007E441C">
      <w:pPr>
        <w:pStyle w:val="Default"/>
        <w:jc w:val="both"/>
        <w:rPr>
          <w:rFonts w:ascii="Times New Roman" w:hAnsi="Times New Roman" w:cs="Times New Roman"/>
          <w:color w:val="FF0000"/>
        </w:rPr>
      </w:pPr>
    </w:p>
    <w:p w14:paraId="74B25EEC" w14:textId="77777777" w:rsidR="00A8561A" w:rsidRPr="004D3356" w:rsidRDefault="00A8561A" w:rsidP="007E441C">
      <w:pPr>
        <w:pStyle w:val="Default"/>
        <w:jc w:val="both"/>
        <w:rPr>
          <w:rFonts w:ascii="Times New Roman" w:hAnsi="Times New Roman" w:cs="Times New Roman"/>
          <w:color w:val="FF0000"/>
        </w:rPr>
      </w:pPr>
    </w:p>
    <w:p w14:paraId="79F07E9E" w14:textId="77777777" w:rsidR="00DB1D90" w:rsidRPr="00654370" w:rsidRDefault="00787215" w:rsidP="007E441C">
      <w:pPr>
        <w:pStyle w:val="Default"/>
        <w:jc w:val="both"/>
        <w:rPr>
          <w:rFonts w:ascii="Times New Roman" w:hAnsi="Times New Roman" w:cs="Times New Roman"/>
          <w:b/>
          <w:i/>
          <w:color w:val="auto"/>
        </w:rPr>
      </w:pPr>
      <w:r w:rsidRPr="00654370">
        <w:rPr>
          <w:rFonts w:ascii="Times New Roman" w:hAnsi="Times New Roman" w:cs="Times New Roman"/>
          <w:b/>
          <w:i/>
          <w:color w:val="auto"/>
        </w:rPr>
        <w:t>PRIHODI OD PRODAJE NEFINANCIJSKE IMOVINE</w:t>
      </w:r>
    </w:p>
    <w:p w14:paraId="1A36601F" w14:textId="31CC6989" w:rsidR="00787215" w:rsidRPr="00654370" w:rsidRDefault="00787215" w:rsidP="007E441C">
      <w:pPr>
        <w:pStyle w:val="Default"/>
        <w:jc w:val="both"/>
        <w:rPr>
          <w:rFonts w:ascii="Times New Roman" w:hAnsi="Times New Roman" w:cs="Times New Roman"/>
          <w:color w:val="auto"/>
        </w:rPr>
      </w:pPr>
      <w:r w:rsidRPr="00654370">
        <w:rPr>
          <w:rFonts w:ascii="Times New Roman" w:hAnsi="Times New Roman" w:cs="Times New Roman"/>
          <w:color w:val="auto"/>
        </w:rPr>
        <w:t xml:space="preserve">Prihodi od prodaje nefinancijske imovine planirani su u iznosu od </w:t>
      </w:r>
      <w:r w:rsidR="00025603" w:rsidRPr="00654370">
        <w:rPr>
          <w:rFonts w:ascii="Times New Roman" w:hAnsi="Times New Roman" w:cs="Times New Roman"/>
          <w:color w:val="auto"/>
        </w:rPr>
        <w:t>285.458,86</w:t>
      </w:r>
      <w:r w:rsidRPr="00654370">
        <w:rPr>
          <w:rFonts w:ascii="Times New Roman" w:hAnsi="Times New Roman" w:cs="Times New Roman"/>
          <w:color w:val="auto"/>
        </w:rPr>
        <w:t xml:space="preserve"> kn, a čine ih prihodi od prodaje poljopri</w:t>
      </w:r>
      <w:r w:rsidR="007E441C" w:rsidRPr="00654370">
        <w:rPr>
          <w:rFonts w:ascii="Times New Roman" w:hAnsi="Times New Roman" w:cs="Times New Roman"/>
          <w:color w:val="auto"/>
        </w:rPr>
        <w:t>vrednog zemljišta u</w:t>
      </w:r>
      <w:r w:rsidR="000377E2" w:rsidRPr="00654370">
        <w:rPr>
          <w:rFonts w:ascii="Times New Roman" w:hAnsi="Times New Roman" w:cs="Times New Roman"/>
          <w:color w:val="auto"/>
        </w:rPr>
        <w:t xml:space="preserve"> vlasništvu Republike Hrvatske</w:t>
      </w:r>
      <w:r w:rsidR="00386D43" w:rsidRPr="00654370">
        <w:rPr>
          <w:rFonts w:ascii="Times New Roman" w:hAnsi="Times New Roman" w:cs="Times New Roman"/>
          <w:color w:val="auto"/>
        </w:rPr>
        <w:t>.</w:t>
      </w:r>
    </w:p>
    <w:p w14:paraId="33124E51" w14:textId="77777777" w:rsidR="00DB1D90" w:rsidRPr="004D3356" w:rsidRDefault="00DB1D90" w:rsidP="007E441C">
      <w:pPr>
        <w:pStyle w:val="Default"/>
        <w:jc w:val="both"/>
        <w:rPr>
          <w:rFonts w:ascii="Times New Roman" w:hAnsi="Times New Roman" w:cs="Times New Roman"/>
          <w:color w:val="FF0000"/>
        </w:rPr>
      </w:pPr>
    </w:p>
    <w:p w14:paraId="60535716" w14:textId="77777777" w:rsidR="00DB1D90" w:rsidRPr="004D3356" w:rsidRDefault="00DB1D90" w:rsidP="00747107">
      <w:pPr>
        <w:pStyle w:val="Default"/>
        <w:jc w:val="both"/>
        <w:rPr>
          <w:rFonts w:ascii="Times New Roman" w:hAnsi="Times New Roman" w:cs="Times New Roman"/>
          <w:color w:val="FF0000"/>
        </w:rPr>
      </w:pPr>
    </w:p>
    <w:p w14:paraId="7840C2C7" w14:textId="77777777" w:rsidR="00DB1D90" w:rsidRPr="004D3356" w:rsidRDefault="00DB1D90" w:rsidP="00F45005">
      <w:pPr>
        <w:pStyle w:val="Default"/>
        <w:rPr>
          <w:rFonts w:ascii="Times New Roman" w:hAnsi="Times New Roman" w:cs="Times New Roman"/>
          <w:color w:val="FF0000"/>
        </w:rPr>
      </w:pPr>
    </w:p>
    <w:p w14:paraId="677D39B0" w14:textId="77777777" w:rsidR="00DB1D90" w:rsidRPr="004D3356" w:rsidRDefault="00DB1D90" w:rsidP="00F45005">
      <w:pPr>
        <w:pStyle w:val="Default"/>
        <w:rPr>
          <w:rFonts w:ascii="Times New Roman" w:hAnsi="Times New Roman" w:cs="Times New Roman"/>
          <w:color w:val="FF0000"/>
        </w:rPr>
      </w:pPr>
    </w:p>
    <w:p w14:paraId="68F70149" w14:textId="110AA2D0" w:rsidR="00DB1D90" w:rsidRPr="004D3356" w:rsidRDefault="00DB1D90" w:rsidP="00F45005">
      <w:pPr>
        <w:pStyle w:val="Default"/>
        <w:rPr>
          <w:rFonts w:ascii="Times New Roman" w:hAnsi="Times New Roman" w:cs="Times New Roman"/>
          <w:color w:val="FF0000"/>
        </w:rPr>
      </w:pPr>
    </w:p>
    <w:p w14:paraId="6014CEC4" w14:textId="40DAAFDA" w:rsidR="00A20293" w:rsidRDefault="00A20293" w:rsidP="00F45005">
      <w:pPr>
        <w:pStyle w:val="Default"/>
        <w:rPr>
          <w:rFonts w:ascii="Times New Roman" w:hAnsi="Times New Roman" w:cs="Times New Roman"/>
          <w:color w:val="FF0000"/>
        </w:rPr>
      </w:pPr>
    </w:p>
    <w:p w14:paraId="20990215" w14:textId="28F1A8D6" w:rsidR="00654370" w:rsidRDefault="00654370" w:rsidP="00F45005">
      <w:pPr>
        <w:pStyle w:val="Default"/>
        <w:rPr>
          <w:rFonts w:ascii="Times New Roman" w:hAnsi="Times New Roman" w:cs="Times New Roman"/>
          <w:color w:val="FF0000"/>
        </w:rPr>
      </w:pPr>
    </w:p>
    <w:p w14:paraId="59E6DEFA" w14:textId="0904F05E" w:rsidR="00654370" w:rsidRDefault="00654370" w:rsidP="00F45005">
      <w:pPr>
        <w:pStyle w:val="Default"/>
        <w:rPr>
          <w:rFonts w:ascii="Times New Roman" w:hAnsi="Times New Roman" w:cs="Times New Roman"/>
          <w:color w:val="FF0000"/>
        </w:rPr>
      </w:pPr>
    </w:p>
    <w:p w14:paraId="1D860DEF" w14:textId="3AD13DC0" w:rsidR="00654370" w:rsidRDefault="00654370" w:rsidP="00F45005">
      <w:pPr>
        <w:pStyle w:val="Default"/>
        <w:rPr>
          <w:rFonts w:ascii="Times New Roman" w:hAnsi="Times New Roman" w:cs="Times New Roman"/>
          <w:color w:val="FF0000"/>
        </w:rPr>
      </w:pPr>
    </w:p>
    <w:p w14:paraId="083AC3DF" w14:textId="517902AD" w:rsidR="00654370" w:rsidRDefault="00654370" w:rsidP="00F45005">
      <w:pPr>
        <w:pStyle w:val="Default"/>
        <w:rPr>
          <w:rFonts w:ascii="Times New Roman" w:hAnsi="Times New Roman" w:cs="Times New Roman"/>
          <w:color w:val="FF0000"/>
        </w:rPr>
      </w:pPr>
    </w:p>
    <w:p w14:paraId="2A687753" w14:textId="04B661C7" w:rsidR="00654370" w:rsidRDefault="00654370" w:rsidP="00F45005">
      <w:pPr>
        <w:pStyle w:val="Default"/>
        <w:rPr>
          <w:rFonts w:ascii="Times New Roman" w:hAnsi="Times New Roman" w:cs="Times New Roman"/>
          <w:color w:val="FF0000"/>
        </w:rPr>
      </w:pPr>
    </w:p>
    <w:p w14:paraId="63D1D2BA" w14:textId="77777777" w:rsidR="00654370" w:rsidRPr="004D3356" w:rsidRDefault="00654370" w:rsidP="00F45005">
      <w:pPr>
        <w:pStyle w:val="Default"/>
        <w:rPr>
          <w:rFonts w:ascii="Times New Roman" w:hAnsi="Times New Roman" w:cs="Times New Roman"/>
          <w:color w:val="FF0000"/>
        </w:rPr>
      </w:pPr>
    </w:p>
    <w:p w14:paraId="1BAFAE9F" w14:textId="77777777" w:rsidR="00107ECA" w:rsidRPr="004D3356" w:rsidRDefault="00107ECA" w:rsidP="00F45005">
      <w:pPr>
        <w:pStyle w:val="Default"/>
        <w:rPr>
          <w:rFonts w:ascii="Times New Roman" w:hAnsi="Times New Roman" w:cs="Times New Roman"/>
          <w:color w:val="FF0000"/>
        </w:rPr>
      </w:pPr>
    </w:p>
    <w:p w14:paraId="3EF02C05" w14:textId="1ED5839A" w:rsidR="00A20293" w:rsidRPr="004D3356" w:rsidRDefault="00A20293" w:rsidP="00F45005">
      <w:pPr>
        <w:pStyle w:val="Default"/>
        <w:rPr>
          <w:rFonts w:ascii="Times New Roman" w:hAnsi="Times New Roman" w:cs="Times New Roman"/>
          <w:color w:val="FF0000"/>
        </w:rPr>
      </w:pPr>
    </w:p>
    <w:p w14:paraId="00265EE0" w14:textId="5B126621" w:rsidR="00A20293" w:rsidRPr="004D3356" w:rsidRDefault="00A20293" w:rsidP="00F45005">
      <w:pPr>
        <w:pStyle w:val="Default"/>
        <w:rPr>
          <w:rFonts w:ascii="Times New Roman" w:hAnsi="Times New Roman" w:cs="Times New Roman"/>
          <w:color w:val="FF0000"/>
        </w:rPr>
      </w:pPr>
    </w:p>
    <w:p w14:paraId="6BE4E704" w14:textId="477F6350" w:rsidR="00A20293" w:rsidRPr="004D3356" w:rsidRDefault="00A20293" w:rsidP="00F45005">
      <w:pPr>
        <w:pStyle w:val="Default"/>
        <w:rPr>
          <w:rFonts w:ascii="Times New Roman" w:hAnsi="Times New Roman" w:cs="Times New Roman"/>
          <w:color w:val="FF0000"/>
        </w:rPr>
      </w:pPr>
    </w:p>
    <w:p w14:paraId="7D11CC66" w14:textId="2EDB6B2D" w:rsidR="00A20293" w:rsidRPr="004D3356" w:rsidRDefault="00A20293" w:rsidP="00F45005">
      <w:pPr>
        <w:pStyle w:val="Default"/>
        <w:rPr>
          <w:rFonts w:ascii="Times New Roman" w:hAnsi="Times New Roman" w:cs="Times New Roman"/>
          <w:color w:val="FF0000"/>
        </w:rPr>
      </w:pPr>
    </w:p>
    <w:p w14:paraId="32AB7C95" w14:textId="77D734CB" w:rsidR="00A20293" w:rsidRPr="004D3356" w:rsidRDefault="00A20293" w:rsidP="00F45005">
      <w:pPr>
        <w:pStyle w:val="Default"/>
        <w:rPr>
          <w:rFonts w:ascii="Times New Roman" w:hAnsi="Times New Roman" w:cs="Times New Roman"/>
          <w:color w:val="FF0000"/>
        </w:rPr>
      </w:pPr>
    </w:p>
    <w:p w14:paraId="161159B1" w14:textId="32AA9E36" w:rsidR="00A20293" w:rsidRPr="004D3356" w:rsidRDefault="00A20293" w:rsidP="00F45005">
      <w:pPr>
        <w:pStyle w:val="Default"/>
        <w:rPr>
          <w:rFonts w:ascii="Times New Roman" w:hAnsi="Times New Roman" w:cs="Times New Roman"/>
          <w:color w:val="FF0000"/>
        </w:rPr>
      </w:pPr>
    </w:p>
    <w:p w14:paraId="56845F53" w14:textId="2F49C799" w:rsidR="00A20293" w:rsidRPr="004D3356" w:rsidRDefault="00A20293" w:rsidP="00F45005">
      <w:pPr>
        <w:pStyle w:val="Default"/>
        <w:rPr>
          <w:rFonts w:ascii="Times New Roman" w:hAnsi="Times New Roman" w:cs="Times New Roman"/>
          <w:color w:val="FF0000"/>
        </w:rPr>
      </w:pPr>
    </w:p>
    <w:p w14:paraId="65995CA4" w14:textId="77777777" w:rsidR="00F72522" w:rsidRPr="007D7473" w:rsidRDefault="00A8561A" w:rsidP="00407E62">
      <w:pPr>
        <w:pStyle w:val="Default"/>
        <w:shd w:val="clear" w:color="auto" w:fill="74B5E4" w:themeFill="accent6" w:themeFillTint="99"/>
        <w:rPr>
          <w:rFonts w:ascii="Times New Roman" w:hAnsi="Times New Roman" w:cs="Times New Roman"/>
          <w:b/>
          <w:color w:val="auto"/>
        </w:rPr>
      </w:pPr>
      <w:r w:rsidRPr="007D7473">
        <w:rPr>
          <w:rFonts w:ascii="Times New Roman" w:hAnsi="Times New Roman" w:cs="Times New Roman"/>
          <w:b/>
          <w:color w:val="auto"/>
        </w:rPr>
        <w:t xml:space="preserve">RASHODI I IZDACI PRORAČUNA PO </w:t>
      </w:r>
      <w:r w:rsidR="008A30E4" w:rsidRPr="007D7473">
        <w:rPr>
          <w:rFonts w:ascii="Times New Roman" w:hAnsi="Times New Roman" w:cs="Times New Roman"/>
          <w:b/>
          <w:color w:val="auto"/>
        </w:rPr>
        <w:t>EK</w:t>
      </w:r>
      <w:r w:rsidR="00787215" w:rsidRPr="007D7473">
        <w:rPr>
          <w:rFonts w:ascii="Times New Roman" w:hAnsi="Times New Roman" w:cs="Times New Roman"/>
          <w:b/>
          <w:color w:val="auto"/>
        </w:rPr>
        <w:t>ONOMSKOJ KLASIFIKACIJI</w:t>
      </w:r>
    </w:p>
    <w:p w14:paraId="4783E9E7" w14:textId="77777777" w:rsidR="00C718ED" w:rsidRPr="007D7473" w:rsidRDefault="00C718ED" w:rsidP="00647EDA">
      <w:pPr>
        <w:jc w:val="both"/>
      </w:pPr>
    </w:p>
    <w:p w14:paraId="2AB11318" w14:textId="39A52BF0" w:rsidR="00647EDA" w:rsidRPr="007D7473" w:rsidRDefault="00647EDA" w:rsidP="00647EDA">
      <w:pPr>
        <w:jc w:val="both"/>
      </w:pPr>
      <w:r w:rsidRPr="007D7473">
        <w:t xml:space="preserve">Sa planiranim prihodima tekuće godine u ukupnom iznosu od </w:t>
      </w:r>
      <w:r w:rsidR="00056DDD">
        <w:t>13.879</w:t>
      </w:r>
      <w:r w:rsidR="00E06012">
        <w:t>.</w:t>
      </w:r>
      <w:r w:rsidR="00056DDD">
        <w:t>304,77</w:t>
      </w:r>
      <w:r w:rsidRPr="007D7473">
        <w:t xml:space="preserve"> kn izvršena je raspodjela sredstava u proračunu na rashode poslovanja (skupina 3) u iznosu od </w:t>
      </w:r>
      <w:r w:rsidR="00056DDD">
        <w:t>9.369.444,44</w:t>
      </w:r>
      <w:r w:rsidRPr="007D7473">
        <w:t xml:space="preserve"> kn i na rashode </w:t>
      </w:r>
      <w:r w:rsidR="00A46ED4" w:rsidRPr="007D7473">
        <w:t>za nabavu</w:t>
      </w:r>
      <w:r w:rsidRPr="007D7473">
        <w:t xml:space="preserve"> nefinancijske imovine (skupina 4) u iznosu od </w:t>
      </w:r>
      <w:r w:rsidR="00056DDD">
        <w:t>4.509.863,33</w:t>
      </w:r>
      <w:r w:rsidR="00E92B76" w:rsidRPr="007D7473">
        <w:t xml:space="preserve"> kn</w:t>
      </w:r>
      <w:r w:rsidR="00A46ED4" w:rsidRPr="007D7473">
        <w:t>.</w:t>
      </w:r>
    </w:p>
    <w:p w14:paraId="663640D4" w14:textId="77777777" w:rsidR="00A46ED4" w:rsidRPr="007D7473" w:rsidRDefault="00A46ED4" w:rsidP="00647EDA">
      <w:pPr>
        <w:jc w:val="both"/>
      </w:pPr>
    </w:p>
    <w:p w14:paraId="4A61FF4C" w14:textId="6F3C44EE" w:rsidR="00647EDA" w:rsidRPr="007D7473" w:rsidRDefault="00DB1D90" w:rsidP="00647EDA">
      <w:pPr>
        <w:jc w:val="both"/>
      </w:pPr>
      <w:r w:rsidRPr="007D7473">
        <w:t xml:space="preserve">U </w:t>
      </w:r>
      <w:r w:rsidR="00056DDD">
        <w:t>4</w:t>
      </w:r>
      <w:r w:rsidR="008338CD" w:rsidRPr="007D7473">
        <w:t>. Izmjenama i dopunama proračuna</w:t>
      </w:r>
      <w:r w:rsidRPr="007D7473">
        <w:t xml:space="preserve"> Općine V</w:t>
      </w:r>
      <w:r w:rsidR="00A46ED4" w:rsidRPr="007D7473">
        <w:t>ladislavci</w:t>
      </w:r>
      <w:r w:rsidRPr="007D7473">
        <w:t xml:space="preserve"> za </w:t>
      </w:r>
      <w:r w:rsidR="009802C5" w:rsidRPr="007D7473">
        <w:t>20</w:t>
      </w:r>
      <w:r w:rsidR="000377E2" w:rsidRPr="007D7473">
        <w:t>2</w:t>
      </w:r>
      <w:r w:rsidR="00386D43" w:rsidRPr="007D7473">
        <w:t>1</w:t>
      </w:r>
      <w:r w:rsidR="009802C5" w:rsidRPr="007D7473">
        <w:t>.</w:t>
      </w:r>
      <w:r w:rsidR="00647EDA" w:rsidRPr="007D7473">
        <w:t xml:space="preserve"> godinu primijenjeno je programsko planiranje </w:t>
      </w:r>
      <w:r w:rsidR="006C4658" w:rsidRPr="007D7473">
        <w:t xml:space="preserve">poštujući </w:t>
      </w:r>
      <w:r w:rsidR="00647EDA" w:rsidRPr="007D7473">
        <w:t>funkcijsku, ekonomsku klasifikaciju i izvore financiranja.</w:t>
      </w:r>
    </w:p>
    <w:p w14:paraId="2C8BF13C" w14:textId="77777777" w:rsidR="00647EDA" w:rsidRPr="007D7473" w:rsidRDefault="00647EDA" w:rsidP="00647EDA">
      <w:pPr>
        <w:jc w:val="both"/>
      </w:pPr>
    </w:p>
    <w:p w14:paraId="0FB2507C" w14:textId="4587123A" w:rsidR="00F72522" w:rsidRPr="007D7473" w:rsidRDefault="00E940D4" w:rsidP="00F72522">
      <w:pPr>
        <w:autoSpaceDE w:val="0"/>
        <w:autoSpaceDN w:val="0"/>
        <w:adjustRightInd w:val="0"/>
        <w:jc w:val="both"/>
        <w:rPr>
          <w:rFonts w:eastAsiaTheme="minorHAnsi"/>
          <w:lang w:eastAsia="en-US"/>
        </w:rPr>
      </w:pPr>
      <w:r w:rsidRPr="007D7473">
        <w:rPr>
          <w:rFonts w:eastAsiaTheme="minorHAnsi"/>
          <w:lang w:eastAsia="en-US"/>
        </w:rPr>
        <w:t xml:space="preserve">U nastavku </w:t>
      </w:r>
      <w:r w:rsidR="00F72522" w:rsidRPr="007D7473">
        <w:rPr>
          <w:rFonts w:eastAsiaTheme="minorHAnsi"/>
          <w:lang w:eastAsia="en-US"/>
        </w:rPr>
        <w:t>daje</w:t>
      </w:r>
      <w:r w:rsidRPr="007D7473">
        <w:rPr>
          <w:rFonts w:eastAsiaTheme="minorHAnsi"/>
          <w:lang w:eastAsia="en-US"/>
        </w:rPr>
        <w:t xml:space="preserve"> se</w:t>
      </w:r>
      <w:r w:rsidR="00F72522" w:rsidRPr="007D7473">
        <w:rPr>
          <w:rFonts w:eastAsiaTheme="minorHAnsi"/>
          <w:lang w:eastAsia="en-US"/>
        </w:rPr>
        <w:t xml:space="preserve"> prikaz rashoda prema ekonomskoj klasifikaciji odnosno prema osnovnim skupinama rashod</w:t>
      </w:r>
      <w:r w:rsidR="003B6B0D" w:rsidRPr="007D7473">
        <w:rPr>
          <w:rFonts w:eastAsiaTheme="minorHAnsi"/>
          <w:lang w:eastAsia="en-US"/>
        </w:rPr>
        <w:t xml:space="preserve">a i izdataka </w:t>
      </w:r>
      <w:r w:rsidR="008338CD" w:rsidRPr="007D7473">
        <w:rPr>
          <w:rFonts w:eastAsiaTheme="minorHAnsi"/>
          <w:lang w:eastAsia="en-US"/>
        </w:rPr>
        <w:t xml:space="preserve">planiranih </w:t>
      </w:r>
      <w:r w:rsidR="00056DDD">
        <w:rPr>
          <w:rFonts w:eastAsiaTheme="minorHAnsi"/>
          <w:lang w:eastAsia="en-US"/>
        </w:rPr>
        <w:t>4</w:t>
      </w:r>
      <w:r w:rsidR="008338CD" w:rsidRPr="007D7473">
        <w:rPr>
          <w:rFonts w:eastAsiaTheme="minorHAnsi"/>
          <w:lang w:eastAsia="en-US"/>
        </w:rPr>
        <w:t>. Izmjenama i dopunama Proračuna za 20</w:t>
      </w:r>
      <w:r w:rsidR="000377E2" w:rsidRPr="007D7473">
        <w:rPr>
          <w:rFonts w:eastAsiaTheme="minorHAnsi"/>
          <w:lang w:eastAsia="en-US"/>
        </w:rPr>
        <w:t>2</w:t>
      </w:r>
      <w:r w:rsidR="00386D43" w:rsidRPr="007D7473">
        <w:rPr>
          <w:rFonts w:eastAsiaTheme="minorHAnsi"/>
          <w:lang w:eastAsia="en-US"/>
        </w:rPr>
        <w:t>1</w:t>
      </w:r>
      <w:r w:rsidR="008338CD" w:rsidRPr="007D7473">
        <w:rPr>
          <w:rFonts w:eastAsiaTheme="minorHAnsi"/>
          <w:lang w:eastAsia="en-US"/>
        </w:rPr>
        <w:t>. godinu.</w:t>
      </w:r>
    </w:p>
    <w:p w14:paraId="46C655AD" w14:textId="77777777" w:rsidR="003D1F2A" w:rsidRPr="007D7473" w:rsidRDefault="003D1F2A" w:rsidP="00F72522">
      <w:pPr>
        <w:autoSpaceDE w:val="0"/>
        <w:autoSpaceDN w:val="0"/>
        <w:adjustRightInd w:val="0"/>
        <w:jc w:val="both"/>
        <w:rPr>
          <w:rFonts w:eastAsiaTheme="minorHAnsi"/>
          <w:lang w:eastAsia="en-US"/>
        </w:rPr>
      </w:pPr>
    </w:p>
    <w:p w14:paraId="41D1A344" w14:textId="77777777" w:rsidR="00E92B76" w:rsidRPr="007D7473" w:rsidRDefault="00E92B76" w:rsidP="00F72522">
      <w:pPr>
        <w:autoSpaceDE w:val="0"/>
        <w:autoSpaceDN w:val="0"/>
        <w:adjustRightInd w:val="0"/>
        <w:jc w:val="both"/>
        <w:rPr>
          <w:rFonts w:eastAsiaTheme="minorHAnsi"/>
          <w:lang w:eastAsia="en-US"/>
        </w:rPr>
      </w:pPr>
    </w:p>
    <w:p w14:paraId="2271443E" w14:textId="3EFC20CC" w:rsidR="00407E62" w:rsidRPr="007D7473" w:rsidRDefault="003D1F2A" w:rsidP="00E92B76">
      <w:pPr>
        <w:jc w:val="both"/>
        <w:rPr>
          <w:i/>
        </w:rPr>
      </w:pPr>
      <w:r w:rsidRPr="007D7473">
        <w:rPr>
          <w:b/>
        </w:rPr>
        <w:t>Tabelarni prikaz broj</w:t>
      </w:r>
      <w:r w:rsidR="003B6B0D" w:rsidRPr="007D7473">
        <w:rPr>
          <w:b/>
        </w:rPr>
        <w:t xml:space="preserve"> </w:t>
      </w:r>
      <w:r w:rsidR="00386D43" w:rsidRPr="007D7473">
        <w:rPr>
          <w:b/>
        </w:rPr>
        <w:t>2</w:t>
      </w:r>
      <w:r w:rsidR="00C87F1E" w:rsidRPr="007D7473">
        <w:rPr>
          <w:b/>
        </w:rPr>
        <w:t>.</w:t>
      </w:r>
      <w:r w:rsidRPr="007D7473">
        <w:rPr>
          <w:b/>
        </w:rPr>
        <w:t xml:space="preserve">: </w:t>
      </w:r>
      <w:r w:rsidRPr="007D7473">
        <w:rPr>
          <w:i/>
        </w:rPr>
        <w:t>Prikaz planiranih rash</w:t>
      </w:r>
      <w:r w:rsidR="00E92B76" w:rsidRPr="007D7473">
        <w:rPr>
          <w:i/>
        </w:rPr>
        <w:t xml:space="preserve">oda i izdataka </w:t>
      </w:r>
      <w:r w:rsidR="008338CD" w:rsidRPr="007D7473">
        <w:rPr>
          <w:i/>
        </w:rPr>
        <w:t xml:space="preserve">u </w:t>
      </w:r>
      <w:r w:rsidR="00056DDD">
        <w:rPr>
          <w:i/>
        </w:rPr>
        <w:t>4</w:t>
      </w:r>
      <w:r w:rsidR="008338CD" w:rsidRPr="007D7473">
        <w:rPr>
          <w:i/>
        </w:rPr>
        <w:t xml:space="preserve">. Izmjenama i dopunama Proračuna Općine Vladislavci </w:t>
      </w:r>
      <w:r w:rsidRPr="007D7473">
        <w:rPr>
          <w:i/>
        </w:rPr>
        <w:t xml:space="preserve"> </w:t>
      </w:r>
      <w:r w:rsidR="008338CD" w:rsidRPr="007D7473">
        <w:rPr>
          <w:i/>
        </w:rPr>
        <w:t>za 20</w:t>
      </w:r>
      <w:r w:rsidR="000377E2" w:rsidRPr="007D7473">
        <w:rPr>
          <w:i/>
        </w:rPr>
        <w:t>2</w:t>
      </w:r>
      <w:r w:rsidR="00386D43" w:rsidRPr="007D7473">
        <w:rPr>
          <w:i/>
        </w:rPr>
        <w:t>1</w:t>
      </w:r>
      <w:r w:rsidR="008338CD" w:rsidRPr="007D7473">
        <w:rPr>
          <w:i/>
        </w:rPr>
        <w:t>. godinu</w:t>
      </w:r>
      <w:r w:rsidR="00B57C20" w:rsidRPr="007D7473">
        <w:rPr>
          <w:i/>
        </w:rPr>
        <w:t xml:space="preserve"> u odnosu na</w:t>
      </w:r>
      <w:r w:rsidR="000E0375" w:rsidRPr="007D7473">
        <w:rPr>
          <w:i/>
        </w:rPr>
        <w:t xml:space="preserve"> </w:t>
      </w:r>
      <w:r w:rsidR="00056DDD">
        <w:rPr>
          <w:i/>
        </w:rPr>
        <w:t>3</w:t>
      </w:r>
      <w:r w:rsidR="000E0375" w:rsidRPr="007D7473">
        <w:rPr>
          <w:i/>
        </w:rPr>
        <w:t>. Izmjene i dopune</w:t>
      </w:r>
      <w:r w:rsidR="00B57C20" w:rsidRPr="007D7473">
        <w:rPr>
          <w:i/>
        </w:rPr>
        <w:t xml:space="preserve"> Proračun</w:t>
      </w:r>
      <w:r w:rsidR="000E0375" w:rsidRPr="007D7473">
        <w:rPr>
          <w:i/>
        </w:rPr>
        <w:t>a</w:t>
      </w:r>
      <w:r w:rsidR="00946314" w:rsidRPr="007D7473">
        <w:rPr>
          <w:i/>
        </w:rPr>
        <w:t xml:space="preserve"> Općine Vladislavci</w:t>
      </w:r>
      <w:r w:rsidR="00B57C20" w:rsidRPr="007D7473">
        <w:rPr>
          <w:i/>
        </w:rPr>
        <w:t xml:space="preserve"> za 202</w:t>
      </w:r>
      <w:r w:rsidR="00386D43" w:rsidRPr="007D7473">
        <w:rPr>
          <w:i/>
        </w:rPr>
        <w:t>1</w:t>
      </w:r>
      <w:r w:rsidR="00B57C20" w:rsidRPr="007D7473">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46"/>
        <w:gridCol w:w="2125"/>
        <w:gridCol w:w="2289"/>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6220C9F3" w:rsidR="001477C0" w:rsidRPr="00B53DC7" w:rsidRDefault="00056DDD" w:rsidP="001477C0">
            <w:pPr>
              <w:jc w:val="center"/>
              <w:rPr>
                <w:b/>
                <w:bCs/>
                <w:color w:val="0070C0"/>
                <w:sz w:val="26"/>
                <w:szCs w:val="26"/>
              </w:rPr>
            </w:pPr>
            <w:r>
              <w:rPr>
                <w:b/>
                <w:bCs/>
                <w:color w:val="0070C0"/>
                <w:sz w:val="26"/>
                <w:szCs w:val="26"/>
              </w:rPr>
              <w:t>3</w:t>
            </w:r>
            <w:r w:rsidR="003963F5">
              <w:rPr>
                <w:b/>
                <w:bCs/>
                <w:color w:val="0070C0"/>
                <w:sz w:val="26"/>
                <w:szCs w:val="26"/>
              </w:rPr>
              <w:t>. Izmjene i dopune Proračuna za 2021.g.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05C6F7D4" w:rsidR="001477C0" w:rsidRPr="00B53DC7" w:rsidRDefault="00056DDD" w:rsidP="001477C0">
            <w:pPr>
              <w:jc w:val="center"/>
              <w:rPr>
                <w:b/>
                <w:bCs/>
                <w:color w:val="0070C0"/>
                <w:sz w:val="26"/>
                <w:szCs w:val="26"/>
              </w:rPr>
            </w:pPr>
            <w:r>
              <w:rPr>
                <w:b/>
                <w:bCs/>
                <w:color w:val="0070C0"/>
                <w:sz w:val="26"/>
                <w:szCs w:val="26"/>
              </w:rPr>
              <w:t>4</w:t>
            </w:r>
            <w:r w:rsidR="001477C0" w:rsidRPr="00B53DC7">
              <w:rPr>
                <w:b/>
                <w:bCs/>
                <w:color w:val="0070C0"/>
                <w:sz w:val="26"/>
                <w:szCs w:val="26"/>
              </w:rPr>
              <w:t>. Izmjene i dopune Proračuna za 202</w:t>
            </w:r>
            <w:r w:rsidR="00386D43" w:rsidRPr="00B53DC7">
              <w:rPr>
                <w:b/>
                <w:bCs/>
                <w:color w:val="0070C0"/>
                <w:sz w:val="26"/>
                <w:szCs w:val="26"/>
              </w:rPr>
              <w:t>1</w:t>
            </w:r>
            <w:r w:rsidR="001477C0"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6F51EB3A" w:rsidR="001477C0" w:rsidRPr="00B53DC7" w:rsidRDefault="00056DDD" w:rsidP="001477C0">
            <w:pPr>
              <w:jc w:val="right"/>
              <w:rPr>
                <w:b/>
                <w:bCs/>
                <w:color w:val="0070C0"/>
                <w:sz w:val="26"/>
                <w:szCs w:val="26"/>
              </w:rPr>
            </w:pPr>
            <w:r>
              <w:rPr>
                <w:b/>
                <w:bCs/>
                <w:color w:val="0070C0"/>
                <w:sz w:val="26"/>
                <w:szCs w:val="26"/>
              </w:rPr>
              <w:t>9.968.788,22</w:t>
            </w:r>
          </w:p>
        </w:tc>
        <w:tc>
          <w:tcPr>
            <w:tcW w:w="2268" w:type="dxa"/>
            <w:tcBorders>
              <w:top w:val="nil"/>
              <w:left w:val="nil"/>
              <w:bottom w:val="single" w:sz="4" w:space="0" w:color="auto"/>
              <w:right w:val="single" w:sz="4" w:space="0" w:color="auto"/>
            </w:tcBorders>
            <w:shd w:val="clear" w:color="000000" w:fill="B8CCE4"/>
          </w:tcPr>
          <w:p w14:paraId="308C5ED1" w14:textId="1AD78327" w:rsidR="001477C0" w:rsidRPr="00B53DC7" w:rsidRDefault="002C5115" w:rsidP="001477C0">
            <w:pPr>
              <w:jc w:val="right"/>
              <w:rPr>
                <w:b/>
                <w:bCs/>
                <w:color w:val="0070C0"/>
                <w:sz w:val="26"/>
                <w:szCs w:val="26"/>
              </w:rPr>
            </w:pPr>
            <w:r>
              <w:rPr>
                <w:b/>
                <w:bCs/>
                <w:color w:val="0070C0"/>
                <w:sz w:val="26"/>
                <w:szCs w:val="26"/>
              </w:rPr>
              <w:t>9.369.444,44</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11A12415" w:rsidR="001477C0" w:rsidRPr="00B53DC7" w:rsidRDefault="003747E6" w:rsidP="001477C0">
            <w:pPr>
              <w:jc w:val="right"/>
              <w:rPr>
                <w:color w:val="0070C0"/>
                <w:sz w:val="26"/>
                <w:szCs w:val="26"/>
              </w:rPr>
            </w:pPr>
            <w:r>
              <w:rPr>
                <w:color w:val="0070C0"/>
                <w:sz w:val="26"/>
                <w:szCs w:val="26"/>
              </w:rPr>
              <w:t>3.676.770,27</w:t>
            </w:r>
          </w:p>
        </w:tc>
        <w:tc>
          <w:tcPr>
            <w:tcW w:w="2268" w:type="dxa"/>
            <w:tcBorders>
              <w:top w:val="nil"/>
              <w:left w:val="nil"/>
              <w:bottom w:val="single" w:sz="4" w:space="0" w:color="auto"/>
              <w:right w:val="single" w:sz="4" w:space="0" w:color="auto"/>
            </w:tcBorders>
            <w:shd w:val="clear" w:color="000000" w:fill="B8CCE4"/>
          </w:tcPr>
          <w:p w14:paraId="0876AD22" w14:textId="4CA5A553" w:rsidR="001477C0" w:rsidRPr="00B53DC7" w:rsidRDefault="00953A79" w:rsidP="001477C0">
            <w:pPr>
              <w:jc w:val="right"/>
              <w:rPr>
                <w:color w:val="0070C0"/>
                <w:sz w:val="26"/>
                <w:szCs w:val="26"/>
              </w:rPr>
            </w:pPr>
            <w:r>
              <w:rPr>
                <w:color w:val="0070C0"/>
                <w:sz w:val="26"/>
                <w:szCs w:val="26"/>
              </w:rPr>
              <w:t>3.698.410,24</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76E65705" w:rsidR="001477C0" w:rsidRPr="00B53DC7" w:rsidRDefault="00056DDD" w:rsidP="001477C0">
            <w:pPr>
              <w:jc w:val="right"/>
              <w:rPr>
                <w:color w:val="0070C0"/>
                <w:sz w:val="26"/>
                <w:szCs w:val="26"/>
              </w:rPr>
            </w:pPr>
            <w:r>
              <w:rPr>
                <w:color w:val="0070C0"/>
                <w:sz w:val="26"/>
                <w:szCs w:val="26"/>
              </w:rPr>
              <w:t>4.070.425,47</w:t>
            </w:r>
          </w:p>
        </w:tc>
        <w:tc>
          <w:tcPr>
            <w:tcW w:w="2268" w:type="dxa"/>
            <w:tcBorders>
              <w:top w:val="nil"/>
              <w:left w:val="nil"/>
              <w:bottom w:val="single" w:sz="4" w:space="0" w:color="auto"/>
              <w:right w:val="single" w:sz="4" w:space="0" w:color="auto"/>
            </w:tcBorders>
            <w:shd w:val="clear" w:color="000000" w:fill="B8CCE4"/>
          </w:tcPr>
          <w:p w14:paraId="13740D41" w14:textId="2058CCFE" w:rsidR="001477C0" w:rsidRPr="00B53DC7" w:rsidRDefault="00953A79" w:rsidP="001477C0">
            <w:pPr>
              <w:jc w:val="right"/>
              <w:rPr>
                <w:color w:val="0070C0"/>
                <w:sz w:val="26"/>
                <w:szCs w:val="26"/>
              </w:rPr>
            </w:pPr>
            <w:r>
              <w:rPr>
                <w:color w:val="0070C0"/>
                <w:sz w:val="26"/>
                <w:szCs w:val="26"/>
              </w:rPr>
              <w:t>3.498.288,72</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2E9A6ACF" w:rsidR="001477C0" w:rsidRPr="00B53DC7" w:rsidRDefault="00056DDD" w:rsidP="001477C0">
            <w:pPr>
              <w:jc w:val="right"/>
              <w:rPr>
                <w:color w:val="0070C0"/>
                <w:sz w:val="26"/>
                <w:szCs w:val="26"/>
              </w:rPr>
            </w:pPr>
            <w:r>
              <w:rPr>
                <w:color w:val="0070C0"/>
                <w:sz w:val="26"/>
                <w:szCs w:val="26"/>
              </w:rPr>
              <w:t>37.800,00</w:t>
            </w:r>
          </w:p>
        </w:tc>
        <w:tc>
          <w:tcPr>
            <w:tcW w:w="2268" w:type="dxa"/>
            <w:tcBorders>
              <w:top w:val="nil"/>
              <w:left w:val="nil"/>
              <w:bottom w:val="single" w:sz="4" w:space="0" w:color="auto"/>
              <w:right w:val="single" w:sz="4" w:space="0" w:color="auto"/>
            </w:tcBorders>
            <w:shd w:val="clear" w:color="000000" w:fill="B8CCE4"/>
          </w:tcPr>
          <w:p w14:paraId="25F18156" w14:textId="49720D58" w:rsidR="001477C0" w:rsidRPr="00B53DC7" w:rsidRDefault="00953A79" w:rsidP="001477C0">
            <w:pPr>
              <w:jc w:val="right"/>
              <w:rPr>
                <w:color w:val="0070C0"/>
                <w:sz w:val="26"/>
                <w:szCs w:val="26"/>
              </w:rPr>
            </w:pPr>
            <w:r>
              <w:rPr>
                <w:color w:val="0070C0"/>
                <w:sz w:val="26"/>
                <w:szCs w:val="26"/>
              </w:rPr>
              <w:t>24.550,00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25CA2FCA" w:rsidR="001477C0" w:rsidRPr="00B53DC7" w:rsidRDefault="00056DDD" w:rsidP="001477C0">
            <w:pPr>
              <w:jc w:val="right"/>
              <w:rPr>
                <w:color w:val="0070C0"/>
                <w:sz w:val="26"/>
                <w:szCs w:val="26"/>
              </w:rPr>
            </w:pPr>
            <w:r>
              <w:rPr>
                <w:color w:val="0070C0"/>
                <w:sz w:val="26"/>
                <w:szCs w:val="26"/>
              </w:rPr>
              <w:t>64.013,57</w:t>
            </w:r>
          </w:p>
        </w:tc>
        <w:tc>
          <w:tcPr>
            <w:tcW w:w="2268" w:type="dxa"/>
            <w:tcBorders>
              <w:top w:val="nil"/>
              <w:left w:val="nil"/>
              <w:bottom w:val="single" w:sz="4" w:space="0" w:color="auto"/>
              <w:right w:val="single" w:sz="4" w:space="0" w:color="auto"/>
            </w:tcBorders>
            <w:shd w:val="clear" w:color="000000" w:fill="B8CCE4"/>
          </w:tcPr>
          <w:p w14:paraId="0AA3CF36" w14:textId="6369AA0A" w:rsidR="00953A79" w:rsidRPr="00B53DC7" w:rsidRDefault="00953A79" w:rsidP="00953A79">
            <w:pPr>
              <w:jc w:val="right"/>
              <w:rPr>
                <w:color w:val="0070C0"/>
                <w:sz w:val="26"/>
                <w:szCs w:val="26"/>
              </w:rPr>
            </w:pPr>
            <w:r>
              <w:rPr>
                <w:color w:val="0070C0"/>
                <w:sz w:val="26"/>
                <w:szCs w:val="26"/>
              </w:rPr>
              <w:t>63.013,57</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48BDAFE4" w:rsidR="00B53DC7" w:rsidRPr="00B53DC7" w:rsidRDefault="003747E6" w:rsidP="001477C0">
            <w:pPr>
              <w:jc w:val="right"/>
              <w:rPr>
                <w:color w:val="0070C0"/>
                <w:sz w:val="26"/>
                <w:szCs w:val="26"/>
              </w:rPr>
            </w:pPr>
            <w:r>
              <w:rPr>
                <w:color w:val="0070C0"/>
                <w:sz w:val="26"/>
                <w:szCs w:val="26"/>
              </w:rPr>
              <w:t>17.600,00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7BCE472D" w:rsidR="00B53DC7" w:rsidRPr="00B53DC7" w:rsidRDefault="00953A79" w:rsidP="001477C0">
            <w:pPr>
              <w:jc w:val="right"/>
              <w:rPr>
                <w:color w:val="0070C0"/>
                <w:sz w:val="26"/>
                <w:szCs w:val="26"/>
              </w:rPr>
            </w:pPr>
            <w:r>
              <w:rPr>
                <w:color w:val="0070C0"/>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51B849FD" w:rsidR="001477C0" w:rsidRPr="00B53DC7" w:rsidRDefault="00056DDD" w:rsidP="001477C0">
            <w:pPr>
              <w:jc w:val="right"/>
              <w:rPr>
                <w:color w:val="0070C0"/>
                <w:sz w:val="26"/>
                <w:szCs w:val="26"/>
              </w:rPr>
            </w:pPr>
            <w:r>
              <w:rPr>
                <w:color w:val="0070C0"/>
                <w:sz w:val="26"/>
                <w:szCs w:val="26"/>
              </w:rPr>
              <w:t>1.067.525,00</w:t>
            </w:r>
          </w:p>
        </w:tc>
        <w:tc>
          <w:tcPr>
            <w:tcW w:w="2268" w:type="dxa"/>
            <w:tcBorders>
              <w:top w:val="nil"/>
              <w:left w:val="nil"/>
              <w:bottom w:val="single" w:sz="4" w:space="0" w:color="auto"/>
              <w:right w:val="single" w:sz="4" w:space="0" w:color="auto"/>
            </w:tcBorders>
            <w:shd w:val="clear" w:color="000000" w:fill="B8CCE4"/>
          </w:tcPr>
          <w:p w14:paraId="41E12451" w14:textId="54C40CD9" w:rsidR="00B53DC7" w:rsidRPr="00B53DC7" w:rsidRDefault="00953A79" w:rsidP="00B53DC7">
            <w:pPr>
              <w:ind w:firstLine="708"/>
              <w:rPr>
                <w:color w:val="0070C0"/>
                <w:sz w:val="26"/>
                <w:szCs w:val="26"/>
              </w:rPr>
            </w:pPr>
            <w:r>
              <w:rPr>
                <w:color w:val="0070C0"/>
                <w:sz w:val="26"/>
                <w:szCs w:val="26"/>
              </w:rPr>
              <w:t>1.145.175,00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1FDD3F23" w:rsidR="001477C0" w:rsidRPr="00B53DC7" w:rsidRDefault="003747E6" w:rsidP="001477C0">
            <w:pPr>
              <w:jc w:val="right"/>
              <w:rPr>
                <w:color w:val="0070C0"/>
                <w:sz w:val="26"/>
                <w:szCs w:val="26"/>
              </w:rPr>
            </w:pPr>
            <w:r>
              <w:rPr>
                <w:color w:val="0070C0"/>
                <w:sz w:val="26"/>
                <w:szCs w:val="26"/>
              </w:rPr>
              <w:t>1.034.653,91</w:t>
            </w:r>
          </w:p>
        </w:tc>
        <w:tc>
          <w:tcPr>
            <w:tcW w:w="2268" w:type="dxa"/>
            <w:tcBorders>
              <w:top w:val="nil"/>
              <w:left w:val="nil"/>
              <w:bottom w:val="single" w:sz="4" w:space="0" w:color="auto"/>
              <w:right w:val="single" w:sz="4" w:space="0" w:color="auto"/>
            </w:tcBorders>
            <w:shd w:val="clear" w:color="000000" w:fill="B8CCE4"/>
          </w:tcPr>
          <w:p w14:paraId="61F514D5" w14:textId="6BD17519" w:rsidR="001477C0" w:rsidRPr="00B53DC7" w:rsidRDefault="00953A79" w:rsidP="001477C0">
            <w:pPr>
              <w:jc w:val="right"/>
              <w:rPr>
                <w:color w:val="0070C0"/>
                <w:sz w:val="26"/>
                <w:szCs w:val="26"/>
              </w:rPr>
            </w:pPr>
            <w:r>
              <w:rPr>
                <w:color w:val="0070C0"/>
                <w:sz w:val="26"/>
                <w:szCs w:val="26"/>
              </w:rPr>
              <w:t>922.403,91</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4EE32D56" w:rsidR="001477C0" w:rsidRPr="00B53DC7" w:rsidRDefault="00056DDD" w:rsidP="001477C0">
            <w:pPr>
              <w:jc w:val="right"/>
              <w:rPr>
                <w:b/>
                <w:bCs/>
                <w:color w:val="0070C0"/>
                <w:sz w:val="26"/>
                <w:szCs w:val="26"/>
              </w:rPr>
            </w:pPr>
            <w:r>
              <w:rPr>
                <w:b/>
                <w:bCs/>
                <w:color w:val="0070C0"/>
                <w:sz w:val="26"/>
                <w:szCs w:val="26"/>
              </w:rPr>
              <w:t>7.841.489,11</w:t>
            </w:r>
          </w:p>
        </w:tc>
        <w:tc>
          <w:tcPr>
            <w:tcW w:w="2268" w:type="dxa"/>
            <w:tcBorders>
              <w:top w:val="nil"/>
              <w:left w:val="nil"/>
              <w:bottom w:val="single" w:sz="4" w:space="0" w:color="auto"/>
              <w:right w:val="single" w:sz="4" w:space="0" w:color="auto"/>
            </w:tcBorders>
            <w:shd w:val="clear" w:color="000000" w:fill="B8CCE4"/>
          </w:tcPr>
          <w:p w14:paraId="56A87511" w14:textId="32937485" w:rsidR="001477C0" w:rsidRPr="00B53DC7" w:rsidRDefault="002C5115" w:rsidP="001477C0">
            <w:pPr>
              <w:jc w:val="right"/>
              <w:rPr>
                <w:b/>
                <w:bCs/>
                <w:color w:val="0070C0"/>
                <w:sz w:val="26"/>
                <w:szCs w:val="26"/>
              </w:rPr>
            </w:pPr>
            <w:r>
              <w:rPr>
                <w:b/>
                <w:bCs/>
                <w:color w:val="0070C0"/>
                <w:sz w:val="26"/>
                <w:szCs w:val="26"/>
              </w:rPr>
              <w:t>4.509.863,33</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6B50CCF8" w:rsidR="001477C0" w:rsidRPr="00B53DC7" w:rsidRDefault="003747E6" w:rsidP="001477C0">
            <w:pPr>
              <w:jc w:val="right"/>
              <w:rPr>
                <w:color w:val="0070C0"/>
                <w:sz w:val="26"/>
                <w:szCs w:val="26"/>
              </w:rPr>
            </w:pPr>
            <w:r>
              <w:rPr>
                <w:color w:val="0070C0"/>
                <w:sz w:val="26"/>
                <w:szCs w:val="26"/>
              </w:rPr>
              <w:t>61.000,00</w:t>
            </w:r>
          </w:p>
        </w:tc>
        <w:tc>
          <w:tcPr>
            <w:tcW w:w="2268" w:type="dxa"/>
            <w:tcBorders>
              <w:top w:val="nil"/>
              <w:left w:val="nil"/>
              <w:bottom w:val="single" w:sz="4" w:space="0" w:color="auto"/>
              <w:right w:val="single" w:sz="4" w:space="0" w:color="auto"/>
            </w:tcBorders>
            <w:shd w:val="clear" w:color="000000" w:fill="B8CCE4"/>
          </w:tcPr>
          <w:p w14:paraId="6A0AB7E5" w14:textId="0AF8E8A7" w:rsidR="00466530" w:rsidRPr="00B53DC7" w:rsidRDefault="002C5115" w:rsidP="001477C0">
            <w:pPr>
              <w:jc w:val="right"/>
              <w:rPr>
                <w:color w:val="0070C0"/>
                <w:sz w:val="26"/>
                <w:szCs w:val="26"/>
              </w:rPr>
            </w:pPr>
            <w:r>
              <w:rPr>
                <w:color w:val="0070C0"/>
                <w:sz w:val="26"/>
                <w:szCs w:val="26"/>
              </w:rPr>
              <w:t>12.500,00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Rashodi za nabavu neproizvedene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56A97D3C" w:rsidR="00466530" w:rsidRPr="00B53DC7" w:rsidRDefault="00056DDD" w:rsidP="00466530">
            <w:pPr>
              <w:jc w:val="right"/>
              <w:rPr>
                <w:color w:val="0070C0"/>
                <w:sz w:val="26"/>
                <w:szCs w:val="26"/>
              </w:rPr>
            </w:pPr>
            <w:r>
              <w:rPr>
                <w:color w:val="0070C0"/>
                <w:sz w:val="26"/>
                <w:szCs w:val="26"/>
              </w:rPr>
              <w:t>7.780.489,11</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5399B3E6" w:rsidR="00466530" w:rsidRPr="00B53DC7" w:rsidRDefault="00953A79" w:rsidP="00466530">
            <w:pPr>
              <w:jc w:val="right"/>
              <w:rPr>
                <w:color w:val="0070C0"/>
                <w:sz w:val="26"/>
                <w:szCs w:val="26"/>
              </w:rPr>
            </w:pPr>
            <w:r>
              <w:rPr>
                <w:color w:val="0070C0"/>
                <w:sz w:val="26"/>
                <w:szCs w:val="26"/>
              </w:rPr>
              <w:t>4.497.363,33</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00A55A62" w:rsidR="00466530" w:rsidRPr="00B53DC7" w:rsidRDefault="00056DDD" w:rsidP="00466530">
            <w:pPr>
              <w:jc w:val="right"/>
              <w:rPr>
                <w:b/>
                <w:bCs/>
                <w:color w:val="0070C0"/>
                <w:sz w:val="26"/>
                <w:szCs w:val="26"/>
              </w:rPr>
            </w:pPr>
            <w:r>
              <w:rPr>
                <w:b/>
                <w:bCs/>
                <w:color w:val="0070C0"/>
                <w:sz w:val="26"/>
                <w:szCs w:val="26"/>
              </w:rPr>
              <w:t>17.810.277,33</w:t>
            </w:r>
          </w:p>
        </w:tc>
        <w:tc>
          <w:tcPr>
            <w:tcW w:w="2268" w:type="dxa"/>
            <w:tcBorders>
              <w:top w:val="nil"/>
              <w:left w:val="nil"/>
              <w:bottom w:val="single" w:sz="4" w:space="0" w:color="auto"/>
              <w:right w:val="single" w:sz="4" w:space="0" w:color="auto"/>
            </w:tcBorders>
            <w:shd w:val="clear" w:color="000000" w:fill="B8CCE4"/>
          </w:tcPr>
          <w:p w14:paraId="2A90F692" w14:textId="60650D70" w:rsidR="00466530" w:rsidRPr="00B53DC7" w:rsidRDefault="00953A79" w:rsidP="00466530">
            <w:pPr>
              <w:jc w:val="right"/>
              <w:rPr>
                <w:b/>
                <w:bCs/>
                <w:color w:val="0070C0"/>
                <w:sz w:val="26"/>
                <w:szCs w:val="26"/>
              </w:rPr>
            </w:pPr>
            <w:r>
              <w:rPr>
                <w:b/>
                <w:bCs/>
                <w:color w:val="0070C0"/>
                <w:sz w:val="26"/>
                <w:szCs w:val="26"/>
              </w:rPr>
              <w:t>13.879.304,77</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2FF0CCA0"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953A79">
        <w:rPr>
          <w:rFonts w:eastAsiaTheme="minorHAnsi"/>
          <w:lang w:eastAsia="en-US"/>
        </w:rPr>
        <w:t>4</w:t>
      </w:r>
      <w:r w:rsidR="003B74DA">
        <w:rPr>
          <w:rFonts w:eastAsiaTheme="minorHAnsi"/>
          <w:lang w:eastAsia="en-US"/>
        </w:rPr>
        <w:t>.</w:t>
      </w:r>
      <w:r w:rsidRPr="00C12D7A">
        <w:rPr>
          <w:rFonts w:eastAsiaTheme="minorHAnsi"/>
          <w:lang w:eastAsia="en-US"/>
        </w:rPr>
        <w:t xml:space="preserve"> Izmjena i dopuna rashoda i izdataka proračuna u 20</w:t>
      </w:r>
      <w:r w:rsidR="00677216" w:rsidRPr="00C12D7A">
        <w:rPr>
          <w:rFonts w:eastAsiaTheme="minorHAnsi"/>
          <w:lang w:eastAsia="en-US"/>
        </w:rPr>
        <w:t>2</w:t>
      </w:r>
      <w:r w:rsidR="00B53DC7">
        <w:rPr>
          <w:rFonts w:eastAsiaTheme="minorHAnsi"/>
          <w:lang w:eastAsia="en-US"/>
        </w:rPr>
        <w:t>1</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654370" w:rsidRDefault="003D1F2A" w:rsidP="003D1F2A">
      <w:pPr>
        <w:autoSpaceDE w:val="0"/>
        <w:autoSpaceDN w:val="0"/>
        <w:adjustRightInd w:val="0"/>
        <w:jc w:val="both"/>
        <w:rPr>
          <w:rFonts w:eastAsiaTheme="minorHAnsi"/>
          <w:b/>
          <w:bCs/>
          <w:lang w:eastAsia="en-US"/>
        </w:rPr>
      </w:pPr>
      <w:r w:rsidRPr="00654370">
        <w:rPr>
          <w:rFonts w:eastAsiaTheme="minorHAnsi"/>
          <w:b/>
          <w:bCs/>
          <w:lang w:eastAsia="en-US"/>
        </w:rPr>
        <w:t>RASHODI POSLOVANJA</w:t>
      </w:r>
    </w:p>
    <w:p w14:paraId="220B3A9F" w14:textId="072453AB" w:rsidR="003D1F2A" w:rsidRPr="00654370" w:rsidRDefault="003D1F2A" w:rsidP="003D1F2A">
      <w:pPr>
        <w:autoSpaceDE w:val="0"/>
        <w:autoSpaceDN w:val="0"/>
        <w:adjustRightInd w:val="0"/>
        <w:jc w:val="both"/>
        <w:rPr>
          <w:rFonts w:eastAsiaTheme="minorHAnsi"/>
          <w:lang w:eastAsia="en-US"/>
        </w:rPr>
      </w:pPr>
      <w:r w:rsidRPr="00654370">
        <w:rPr>
          <w:rFonts w:eastAsiaTheme="minorHAnsi"/>
          <w:lang w:eastAsia="en-US"/>
        </w:rPr>
        <w:t>Rashod</w:t>
      </w:r>
      <w:r w:rsidR="00CD331C" w:rsidRPr="00654370">
        <w:rPr>
          <w:rFonts w:eastAsiaTheme="minorHAnsi"/>
          <w:lang w:eastAsia="en-US"/>
        </w:rPr>
        <w:t xml:space="preserve">i poslovanja planiraju se u </w:t>
      </w:r>
      <w:r w:rsidR="00953A79">
        <w:rPr>
          <w:rFonts w:eastAsiaTheme="minorHAnsi"/>
          <w:lang w:eastAsia="en-US"/>
        </w:rPr>
        <w:t>4</w:t>
      </w:r>
      <w:r w:rsidR="00472846" w:rsidRPr="00654370">
        <w:rPr>
          <w:rFonts w:eastAsiaTheme="minorHAnsi"/>
          <w:lang w:eastAsia="en-US"/>
        </w:rPr>
        <w:t>. Izmjenama i dopunama Proračuna</w:t>
      </w:r>
      <w:r w:rsidR="00677216" w:rsidRPr="00654370">
        <w:rPr>
          <w:rFonts w:eastAsiaTheme="minorHAnsi"/>
          <w:lang w:eastAsia="en-US"/>
        </w:rPr>
        <w:t xml:space="preserve"> za 202</w:t>
      </w:r>
      <w:r w:rsidR="00806876" w:rsidRPr="00654370">
        <w:rPr>
          <w:rFonts w:eastAsiaTheme="minorHAnsi"/>
          <w:lang w:eastAsia="en-US"/>
        </w:rPr>
        <w:t>1</w:t>
      </w:r>
      <w:r w:rsidR="00677216" w:rsidRPr="00654370">
        <w:rPr>
          <w:rFonts w:eastAsiaTheme="minorHAnsi"/>
          <w:lang w:eastAsia="en-US"/>
        </w:rPr>
        <w:t>.g.</w:t>
      </w:r>
      <w:r w:rsidR="00472846" w:rsidRPr="00654370">
        <w:rPr>
          <w:rFonts w:eastAsiaTheme="minorHAnsi"/>
          <w:lang w:eastAsia="en-US"/>
        </w:rPr>
        <w:t xml:space="preserve"> </w:t>
      </w:r>
      <w:r w:rsidRPr="00654370">
        <w:rPr>
          <w:rFonts w:eastAsiaTheme="minorHAnsi"/>
          <w:lang w:eastAsia="en-US"/>
        </w:rPr>
        <w:t xml:space="preserve">u iznosu </w:t>
      </w:r>
      <w:r w:rsidR="00C87F1E" w:rsidRPr="00654370">
        <w:rPr>
          <w:rFonts w:eastAsiaTheme="minorHAnsi"/>
          <w:lang w:eastAsia="en-US"/>
        </w:rPr>
        <w:t xml:space="preserve">od </w:t>
      </w:r>
      <w:r w:rsidR="00953A79">
        <w:rPr>
          <w:rFonts w:eastAsiaTheme="minorHAnsi"/>
          <w:lang w:eastAsia="en-US"/>
        </w:rPr>
        <w:t>9.369.444,44</w:t>
      </w:r>
      <w:r w:rsidRPr="00654370">
        <w:rPr>
          <w:rFonts w:eastAsiaTheme="minorHAnsi"/>
          <w:lang w:eastAsia="en-US"/>
        </w:rPr>
        <w:t xml:space="preserve"> kuna</w:t>
      </w:r>
      <w:r w:rsidR="00F63EC8" w:rsidRPr="00654370">
        <w:rPr>
          <w:rFonts w:eastAsiaTheme="minorHAnsi"/>
          <w:lang w:eastAsia="en-US"/>
        </w:rPr>
        <w:t xml:space="preserve">. </w:t>
      </w:r>
      <w:r w:rsidRPr="00654370">
        <w:rPr>
          <w:rFonts w:eastAsiaTheme="minorHAnsi"/>
          <w:lang w:eastAsia="en-US"/>
        </w:rPr>
        <w:t>Rashodi poslovanja obuhvaćaju rashode za zaposlene, materijalne i financijske rashode,</w:t>
      </w:r>
      <w:r w:rsidR="00F63EC8" w:rsidRPr="00654370">
        <w:rPr>
          <w:rFonts w:eastAsiaTheme="minorHAnsi"/>
          <w:lang w:eastAsia="en-US"/>
        </w:rPr>
        <w:t xml:space="preserve"> </w:t>
      </w:r>
      <w:r w:rsidRPr="00654370">
        <w:rPr>
          <w:rFonts w:eastAsiaTheme="minorHAnsi"/>
          <w:lang w:eastAsia="en-US"/>
        </w:rPr>
        <w:t>rashode za subvencije, pomoći, naknade i ostale rashode.</w:t>
      </w:r>
      <w:r w:rsidR="00E940D4" w:rsidRPr="00654370">
        <w:rPr>
          <w:rFonts w:eastAsiaTheme="minorHAnsi"/>
          <w:lang w:eastAsia="en-US"/>
        </w:rPr>
        <w:t xml:space="preserve"> </w:t>
      </w:r>
      <w:r w:rsidRPr="00654370">
        <w:rPr>
          <w:rFonts w:eastAsiaTheme="minorHAnsi"/>
          <w:lang w:eastAsia="en-US"/>
        </w:rPr>
        <w:t xml:space="preserve">U nastavku slijedi </w:t>
      </w:r>
      <w:r w:rsidR="00AE7C3E" w:rsidRPr="00654370">
        <w:rPr>
          <w:rFonts w:eastAsiaTheme="minorHAnsi"/>
          <w:lang w:eastAsia="en-US"/>
        </w:rPr>
        <w:t xml:space="preserve">detaljniji </w:t>
      </w:r>
      <w:r w:rsidRPr="00654370">
        <w:rPr>
          <w:rFonts w:eastAsiaTheme="minorHAnsi"/>
          <w:lang w:eastAsia="en-US"/>
        </w:rPr>
        <w:t>prikaz pojedinih skupina rashoda unutar rashoda poslovanja.</w:t>
      </w:r>
    </w:p>
    <w:p w14:paraId="23D497F8" w14:textId="77777777" w:rsidR="00FD6434" w:rsidRPr="004D3356" w:rsidRDefault="00FD6434" w:rsidP="003D1F2A">
      <w:pPr>
        <w:autoSpaceDE w:val="0"/>
        <w:autoSpaceDN w:val="0"/>
        <w:adjustRightInd w:val="0"/>
        <w:jc w:val="both"/>
        <w:rPr>
          <w:rFonts w:eastAsiaTheme="minorHAnsi"/>
          <w:color w:val="FF0000"/>
          <w:lang w:eastAsia="en-US"/>
        </w:rPr>
      </w:pPr>
    </w:p>
    <w:p w14:paraId="2DD6C409" w14:textId="77777777" w:rsidR="0044169D" w:rsidRPr="004D3356" w:rsidRDefault="0044169D" w:rsidP="003D1F2A">
      <w:pPr>
        <w:autoSpaceDE w:val="0"/>
        <w:autoSpaceDN w:val="0"/>
        <w:adjustRightInd w:val="0"/>
        <w:jc w:val="both"/>
        <w:rPr>
          <w:rFonts w:eastAsiaTheme="minorHAnsi"/>
          <w:color w:val="FF0000"/>
          <w:lang w:eastAsia="en-US"/>
        </w:rPr>
      </w:pPr>
    </w:p>
    <w:p w14:paraId="232B56ED" w14:textId="77777777" w:rsidR="003D1F2A" w:rsidRPr="00654370" w:rsidRDefault="003D1F2A" w:rsidP="003D1F2A">
      <w:pPr>
        <w:autoSpaceDE w:val="0"/>
        <w:autoSpaceDN w:val="0"/>
        <w:adjustRightInd w:val="0"/>
        <w:jc w:val="both"/>
        <w:rPr>
          <w:rFonts w:eastAsiaTheme="minorHAnsi"/>
          <w:b/>
          <w:bCs/>
          <w:i/>
          <w:lang w:eastAsia="en-US"/>
        </w:rPr>
      </w:pPr>
      <w:r w:rsidRPr="00654370">
        <w:rPr>
          <w:rFonts w:eastAsiaTheme="minorHAnsi"/>
          <w:b/>
          <w:bCs/>
          <w:i/>
          <w:lang w:eastAsia="en-US"/>
        </w:rPr>
        <w:t>Rashodi za zaposlene</w:t>
      </w:r>
    </w:p>
    <w:p w14:paraId="50B28AC7" w14:textId="73A777BD" w:rsidR="003D1F2A" w:rsidRPr="00654370" w:rsidRDefault="003D1F2A" w:rsidP="00AE7C3E">
      <w:pPr>
        <w:autoSpaceDE w:val="0"/>
        <w:autoSpaceDN w:val="0"/>
        <w:adjustRightInd w:val="0"/>
        <w:jc w:val="both"/>
        <w:rPr>
          <w:rFonts w:eastAsiaTheme="minorHAnsi"/>
          <w:lang w:eastAsia="en-US"/>
        </w:rPr>
      </w:pPr>
      <w:r w:rsidRPr="00654370">
        <w:rPr>
          <w:rFonts w:eastAsiaTheme="minorHAnsi"/>
          <w:lang w:eastAsia="en-US"/>
        </w:rPr>
        <w:t xml:space="preserve">Rashodi za zaposlene planiraju se u iznosu </w:t>
      </w:r>
      <w:r w:rsidR="00E06012">
        <w:rPr>
          <w:rFonts w:eastAsiaTheme="minorHAnsi"/>
          <w:lang w:eastAsia="en-US"/>
        </w:rPr>
        <w:t>3.698.410,24</w:t>
      </w:r>
      <w:r w:rsidRPr="00654370">
        <w:rPr>
          <w:rFonts w:eastAsiaTheme="minorHAnsi"/>
          <w:lang w:eastAsia="en-US"/>
        </w:rPr>
        <w:t xml:space="preserve"> kuna a odnose se na rashode za zaposlene u </w:t>
      </w:r>
      <w:r w:rsidR="00AE7C3E" w:rsidRPr="00654370">
        <w:rPr>
          <w:rFonts w:eastAsiaTheme="minorHAnsi"/>
          <w:lang w:eastAsia="en-US"/>
        </w:rPr>
        <w:t>Jedinstvenom upravnom odjelu</w:t>
      </w:r>
      <w:r w:rsidR="00C87F1E" w:rsidRPr="00654370">
        <w:rPr>
          <w:rFonts w:eastAsiaTheme="minorHAnsi"/>
          <w:lang w:eastAsia="en-US"/>
        </w:rPr>
        <w:t xml:space="preserve">, </w:t>
      </w:r>
      <w:r w:rsidR="00677216" w:rsidRPr="00654370">
        <w:rPr>
          <w:rFonts w:eastAsiaTheme="minorHAnsi"/>
          <w:lang w:eastAsia="en-US"/>
        </w:rPr>
        <w:t>plaće za Program „Snaga žena“ Skrbim za druge, brinem za sebe</w:t>
      </w:r>
      <w:r w:rsidR="00806876" w:rsidRPr="00654370">
        <w:rPr>
          <w:rFonts w:eastAsiaTheme="minorHAnsi"/>
          <w:lang w:eastAsia="en-US"/>
        </w:rPr>
        <w:t xml:space="preserve"> Faza II</w:t>
      </w:r>
      <w:r w:rsidR="00677216" w:rsidRPr="00654370">
        <w:rPr>
          <w:rFonts w:eastAsiaTheme="minorHAnsi"/>
          <w:lang w:eastAsia="en-US"/>
        </w:rPr>
        <w:t>, plaće za Javne radove, plaće za Program „Zaželi bolji život u Općini Vladislavci“, plaće za Program „Zajedno u zajednici“</w:t>
      </w:r>
      <w:r w:rsidR="00D56604" w:rsidRPr="00654370">
        <w:rPr>
          <w:rFonts w:eastAsiaTheme="minorHAnsi"/>
          <w:lang w:eastAsia="en-US"/>
        </w:rPr>
        <w:t xml:space="preserve">, </w:t>
      </w:r>
      <w:r w:rsidR="00806876" w:rsidRPr="00654370">
        <w:rPr>
          <w:rFonts w:eastAsiaTheme="minorHAnsi"/>
          <w:lang w:eastAsia="en-US"/>
        </w:rPr>
        <w:t xml:space="preserve">plaće za Program „Zaželi bolji život u Općini </w:t>
      </w:r>
      <w:r w:rsidR="00EE2954" w:rsidRPr="00654370">
        <w:rPr>
          <w:rFonts w:eastAsiaTheme="minorHAnsi"/>
          <w:lang w:eastAsia="en-US"/>
        </w:rPr>
        <w:t>V</w:t>
      </w:r>
      <w:r w:rsidR="00806876" w:rsidRPr="00654370">
        <w:rPr>
          <w:rFonts w:eastAsiaTheme="minorHAnsi"/>
          <w:lang w:eastAsia="en-US"/>
        </w:rPr>
        <w:t>ladislavci Faza II</w:t>
      </w:r>
      <w:r w:rsidR="00EE2954" w:rsidRPr="00654370">
        <w:rPr>
          <w:rFonts w:eastAsiaTheme="minorHAnsi"/>
          <w:lang w:eastAsia="en-US"/>
        </w:rPr>
        <w:t>“</w:t>
      </w:r>
      <w:r w:rsidR="00806876" w:rsidRPr="00654370">
        <w:rPr>
          <w:rFonts w:eastAsiaTheme="minorHAnsi"/>
          <w:lang w:eastAsia="en-US"/>
        </w:rPr>
        <w:t xml:space="preserve">, </w:t>
      </w:r>
      <w:r w:rsidR="00677216" w:rsidRPr="00654370">
        <w:rPr>
          <w:rFonts w:eastAsiaTheme="minorHAnsi"/>
          <w:lang w:eastAsia="en-US"/>
        </w:rPr>
        <w:t xml:space="preserve">i </w:t>
      </w:r>
      <w:r w:rsidR="00C87F1E" w:rsidRPr="00654370">
        <w:rPr>
          <w:rFonts w:eastAsiaTheme="minorHAnsi"/>
          <w:lang w:eastAsia="en-US"/>
        </w:rPr>
        <w:t>plaće</w:t>
      </w:r>
      <w:r w:rsidR="00AE7C3E" w:rsidRPr="00654370">
        <w:rPr>
          <w:rFonts w:eastAsiaTheme="minorHAnsi"/>
          <w:lang w:eastAsia="en-US"/>
        </w:rPr>
        <w:t xml:space="preserve"> načelnika</w:t>
      </w:r>
      <w:r w:rsidR="00E940D4" w:rsidRPr="00654370">
        <w:rPr>
          <w:rFonts w:eastAsiaTheme="minorHAnsi"/>
          <w:lang w:eastAsia="en-US"/>
        </w:rPr>
        <w:t xml:space="preserve"> odnosno izvršne vlasti</w:t>
      </w:r>
      <w:r w:rsidR="00677216" w:rsidRPr="00654370">
        <w:rPr>
          <w:rFonts w:eastAsiaTheme="minorHAnsi"/>
          <w:lang w:eastAsia="en-US"/>
        </w:rPr>
        <w:t xml:space="preserve">. </w:t>
      </w:r>
      <w:r w:rsidRPr="00654370">
        <w:rPr>
          <w:rFonts w:eastAsiaTheme="minorHAnsi"/>
          <w:lang w:eastAsia="en-US"/>
        </w:rPr>
        <w:t>Rashodi za zaposlene obuhvaćaju bruto plaće, doprinose na plać</w:t>
      </w:r>
      <w:r w:rsidR="00E940D4" w:rsidRPr="00654370">
        <w:rPr>
          <w:rFonts w:eastAsiaTheme="minorHAnsi"/>
          <w:lang w:eastAsia="en-US"/>
        </w:rPr>
        <w:t>e i ostale rashode za zaposlene</w:t>
      </w:r>
      <w:r w:rsidRPr="00654370">
        <w:rPr>
          <w:rFonts w:eastAsiaTheme="minorHAnsi"/>
          <w:lang w:eastAsia="en-US"/>
        </w:rPr>
        <w:t>.</w:t>
      </w:r>
    </w:p>
    <w:p w14:paraId="72447359" w14:textId="28700938" w:rsidR="0044169D" w:rsidRPr="004D3356" w:rsidRDefault="0044169D" w:rsidP="00F45005">
      <w:pPr>
        <w:pStyle w:val="Default"/>
        <w:rPr>
          <w:rFonts w:ascii="Times New Roman" w:hAnsi="Times New Roman" w:cs="Times New Roman"/>
          <w:b/>
          <w:color w:val="FF0000"/>
        </w:rPr>
      </w:pPr>
    </w:p>
    <w:p w14:paraId="6D1E6B81" w14:textId="77777777" w:rsidR="00EE2954" w:rsidRPr="004D3356" w:rsidRDefault="00EE2954" w:rsidP="00F45005">
      <w:pPr>
        <w:pStyle w:val="Default"/>
        <w:rPr>
          <w:rFonts w:ascii="Times New Roman" w:hAnsi="Times New Roman" w:cs="Times New Roman"/>
          <w:b/>
          <w:color w:val="FF0000"/>
        </w:rPr>
      </w:pPr>
    </w:p>
    <w:p w14:paraId="470A08DB" w14:textId="77777777" w:rsidR="00AE7C3E" w:rsidRPr="00654370" w:rsidRDefault="00AE7C3E" w:rsidP="00AE7C3E">
      <w:pPr>
        <w:autoSpaceDE w:val="0"/>
        <w:autoSpaceDN w:val="0"/>
        <w:adjustRightInd w:val="0"/>
        <w:jc w:val="both"/>
        <w:rPr>
          <w:rFonts w:eastAsiaTheme="minorHAnsi"/>
          <w:b/>
          <w:bCs/>
          <w:i/>
          <w:lang w:eastAsia="en-US"/>
        </w:rPr>
      </w:pPr>
      <w:r w:rsidRPr="00654370">
        <w:rPr>
          <w:rFonts w:eastAsiaTheme="minorHAnsi"/>
          <w:b/>
          <w:bCs/>
          <w:i/>
          <w:lang w:eastAsia="en-US"/>
        </w:rPr>
        <w:t>Materijalni rashodi</w:t>
      </w:r>
    </w:p>
    <w:p w14:paraId="67028635" w14:textId="6E4B6F99"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Materij</w:t>
      </w:r>
      <w:r w:rsidR="00472846" w:rsidRPr="00E82856">
        <w:rPr>
          <w:rFonts w:eastAsiaTheme="minorHAnsi"/>
          <w:lang w:eastAsia="en-US"/>
        </w:rPr>
        <w:t xml:space="preserve">alni rashodi planiraju se u </w:t>
      </w:r>
      <w:r w:rsidRPr="00E82856">
        <w:rPr>
          <w:rFonts w:eastAsiaTheme="minorHAnsi"/>
          <w:lang w:eastAsia="en-US"/>
        </w:rPr>
        <w:t xml:space="preserve">iznosu </w:t>
      </w:r>
      <w:r w:rsidR="00953A79">
        <w:rPr>
          <w:rFonts w:eastAsiaTheme="minorHAnsi"/>
          <w:lang w:eastAsia="en-US"/>
        </w:rPr>
        <w:t>3.498.288,72</w:t>
      </w:r>
      <w:r w:rsidRPr="00E82856">
        <w:rPr>
          <w:rFonts w:eastAsiaTheme="minorHAnsi"/>
          <w:lang w:eastAsia="en-US"/>
        </w:rPr>
        <w:t xml:space="preserve"> kuna, a odnose se na rashode za izvršavanje programskih aktivnosti i redovno poslovanje općinske uprave.</w:t>
      </w:r>
    </w:p>
    <w:p w14:paraId="66E3987C" w14:textId="1EAF444D"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 xml:space="preserve">U strukturi materijalnih rashoda najveći je udjel </w:t>
      </w:r>
      <w:r w:rsidRPr="00E82856">
        <w:rPr>
          <w:rFonts w:eastAsiaTheme="minorHAnsi"/>
          <w:bCs/>
          <w:lang w:eastAsia="en-US"/>
        </w:rPr>
        <w:t xml:space="preserve">rashoda za usluge </w:t>
      </w:r>
      <w:r w:rsidR="00FD6434" w:rsidRPr="00E82856">
        <w:rPr>
          <w:rFonts w:eastAsiaTheme="minorHAnsi"/>
          <w:lang w:eastAsia="en-US"/>
        </w:rPr>
        <w:t xml:space="preserve">koji su </w:t>
      </w:r>
      <w:r w:rsidR="00953A79">
        <w:rPr>
          <w:rFonts w:eastAsiaTheme="minorHAnsi"/>
          <w:lang w:eastAsia="en-US"/>
        </w:rPr>
        <w:t>4</w:t>
      </w:r>
      <w:r w:rsidR="00472846" w:rsidRPr="00E82856">
        <w:rPr>
          <w:rFonts w:eastAsiaTheme="minorHAnsi"/>
          <w:lang w:eastAsia="en-US"/>
        </w:rPr>
        <w:t>. Izmjenama i dopunama Proračuna</w:t>
      </w:r>
      <w:r w:rsidR="00EE2954" w:rsidRPr="00E82856">
        <w:rPr>
          <w:rFonts w:eastAsiaTheme="minorHAnsi"/>
          <w:lang w:eastAsia="en-US"/>
        </w:rPr>
        <w:t xml:space="preserve"> za 2021.g. </w:t>
      </w:r>
      <w:r w:rsidRPr="00E82856">
        <w:rPr>
          <w:rFonts w:eastAsiaTheme="minorHAnsi"/>
          <w:lang w:eastAsia="en-US"/>
        </w:rPr>
        <w:t xml:space="preserve">planirani u iznosu od </w:t>
      </w:r>
      <w:r w:rsidR="00E06012">
        <w:rPr>
          <w:rFonts w:eastAsiaTheme="minorHAnsi"/>
          <w:lang w:eastAsia="en-US"/>
        </w:rPr>
        <w:t>2.200.590,97</w:t>
      </w:r>
      <w:r w:rsidRPr="00E82856">
        <w:rPr>
          <w:rFonts w:eastAsiaTheme="minorHAnsi"/>
          <w:lang w:eastAsia="en-US"/>
        </w:rPr>
        <w:t xml:space="preserve"> kuna. Rashodi za uslug</w:t>
      </w:r>
      <w:r w:rsidR="003620E9" w:rsidRPr="00E82856">
        <w:rPr>
          <w:rFonts w:eastAsiaTheme="minorHAnsi"/>
          <w:lang w:eastAsia="en-US"/>
        </w:rPr>
        <w:t>e odnose se na komunalne usluge</w:t>
      </w:r>
      <w:r w:rsidRPr="00E82856">
        <w:rPr>
          <w:rFonts w:eastAsiaTheme="minorHAnsi"/>
          <w:lang w:eastAsia="en-US"/>
        </w:rPr>
        <w:t xml:space="preserve">, intelektualne usluge, usluge tekućeg i investicijskog održavanja objekata i druge </w:t>
      </w:r>
      <w:r w:rsidR="00E940D4" w:rsidRPr="00E82856">
        <w:rPr>
          <w:rFonts w:eastAsiaTheme="minorHAnsi"/>
          <w:lang w:eastAsia="en-US"/>
        </w:rPr>
        <w:t>rashode vezane</w:t>
      </w:r>
      <w:r w:rsidRPr="00E82856">
        <w:rPr>
          <w:rFonts w:eastAsiaTheme="minorHAnsi"/>
          <w:lang w:eastAsia="en-US"/>
        </w:rPr>
        <w:t xml:space="preserve"> za objekte </w:t>
      </w:r>
      <w:r w:rsidR="003620E9" w:rsidRPr="00E82856">
        <w:rPr>
          <w:rFonts w:eastAsiaTheme="minorHAnsi"/>
          <w:lang w:eastAsia="en-US"/>
        </w:rPr>
        <w:t xml:space="preserve">općinske uprave, </w:t>
      </w:r>
      <w:r w:rsidRPr="00E82856">
        <w:rPr>
          <w:rFonts w:eastAsiaTheme="minorHAnsi"/>
          <w:lang w:eastAsia="en-US"/>
        </w:rPr>
        <w:t xml:space="preserve">te na tekuća i investicijska održavanja objekata </w:t>
      </w:r>
      <w:r w:rsidR="00E940D4" w:rsidRPr="00E82856">
        <w:rPr>
          <w:rFonts w:eastAsiaTheme="minorHAnsi"/>
          <w:lang w:eastAsia="en-US"/>
        </w:rPr>
        <w:t xml:space="preserve">komunalne infrastrukture kao što je </w:t>
      </w:r>
      <w:r w:rsidRPr="00E82856">
        <w:rPr>
          <w:rFonts w:eastAsiaTheme="minorHAnsi"/>
          <w:lang w:eastAsia="en-US"/>
        </w:rPr>
        <w:t>održavanje zelenih površina, nerazv</w:t>
      </w:r>
      <w:r w:rsidR="00E940D4" w:rsidRPr="00E82856">
        <w:rPr>
          <w:rFonts w:eastAsiaTheme="minorHAnsi"/>
          <w:lang w:eastAsia="en-US"/>
        </w:rPr>
        <w:t>rstanih cesta, javne rasvjete, održavanje groblja</w:t>
      </w:r>
      <w:r w:rsidR="003620E9" w:rsidRPr="00E82856">
        <w:rPr>
          <w:rFonts w:eastAsiaTheme="minorHAnsi"/>
          <w:lang w:eastAsia="en-US"/>
        </w:rPr>
        <w:t xml:space="preserve"> i slično</w:t>
      </w:r>
      <w:r w:rsidRPr="00E82856">
        <w:rPr>
          <w:rFonts w:eastAsiaTheme="minorHAnsi"/>
          <w:lang w:eastAsia="en-US"/>
        </w:rPr>
        <w:t>.</w:t>
      </w:r>
      <w:r w:rsidR="00E940D4" w:rsidRPr="00E82856">
        <w:rPr>
          <w:rFonts w:eastAsiaTheme="minorHAnsi"/>
          <w:lang w:eastAsia="en-US"/>
        </w:rPr>
        <w:t xml:space="preserve"> U rashodima za usluge uključena je i izrada projektne dokumentacije.</w:t>
      </w:r>
    </w:p>
    <w:p w14:paraId="445DC934" w14:textId="77777777" w:rsidR="00AE7C3E" w:rsidRPr="00E82856" w:rsidRDefault="00AE7C3E" w:rsidP="00AE7C3E">
      <w:pPr>
        <w:autoSpaceDE w:val="0"/>
        <w:autoSpaceDN w:val="0"/>
        <w:adjustRightInd w:val="0"/>
        <w:jc w:val="both"/>
        <w:rPr>
          <w:rFonts w:eastAsiaTheme="minorHAnsi"/>
          <w:lang w:eastAsia="en-US"/>
        </w:rPr>
      </w:pPr>
    </w:p>
    <w:p w14:paraId="5CFCA8E7" w14:textId="77777777"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Ostali rashodi unutar skupine materijalnih rashoda su naknade za rad predstavničkih i izvršnih tijela, povjerenstava i slič</w:t>
      </w:r>
      <w:r w:rsidR="00C87F1E" w:rsidRPr="00E82856">
        <w:rPr>
          <w:rFonts w:eastAsiaTheme="minorHAnsi"/>
          <w:lang w:eastAsia="en-US"/>
        </w:rPr>
        <w:t>no, rashodi</w:t>
      </w:r>
      <w:r w:rsidRPr="00E82856">
        <w:rPr>
          <w:rFonts w:eastAsiaTheme="minorHAnsi"/>
          <w:lang w:eastAsia="en-US"/>
        </w:rPr>
        <w:t xml:space="preserve"> za reprezentaciju, </w:t>
      </w:r>
      <w:r w:rsidR="00E940D4" w:rsidRPr="00E82856">
        <w:rPr>
          <w:rFonts w:eastAsiaTheme="minorHAnsi"/>
          <w:lang w:eastAsia="en-US"/>
        </w:rPr>
        <w:t>sudske, administrativne i slične pristojbe, te rashodi protokola.</w:t>
      </w:r>
    </w:p>
    <w:p w14:paraId="63E89E07" w14:textId="7C0F60C5" w:rsidR="00AE7C3E" w:rsidRPr="004D3356" w:rsidRDefault="00AE7C3E" w:rsidP="00AE7C3E">
      <w:pPr>
        <w:pStyle w:val="Default"/>
        <w:jc w:val="both"/>
        <w:rPr>
          <w:rFonts w:ascii="Times New Roman" w:eastAsia="Wingdings-Regular" w:hAnsi="Times New Roman" w:cs="Times New Roman"/>
          <w:color w:val="FF0000"/>
          <w:lang w:eastAsia="en-US"/>
        </w:rPr>
      </w:pPr>
    </w:p>
    <w:p w14:paraId="750052A9" w14:textId="77777777" w:rsidR="00EE2954" w:rsidRPr="004D3356" w:rsidRDefault="00EE2954" w:rsidP="00AE7C3E">
      <w:pPr>
        <w:pStyle w:val="Default"/>
        <w:jc w:val="both"/>
        <w:rPr>
          <w:rFonts w:ascii="Times New Roman" w:eastAsia="Wingdings-Regular" w:hAnsi="Times New Roman" w:cs="Times New Roman"/>
          <w:color w:val="FF0000"/>
          <w:lang w:eastAsia="en-US"/>
        </w:rPr>
      </w:pPr>
    </w:p>
    <w:p w14:paraId="10903206" w14:textId="77777777" w:rsidR="00AE7C3E" w:rsidRPr="00654370" w:rsidRDefault="00AE7C3E" w:rsidP="00444FA9">
      <w:pPr>
        <w:pStyle w:val="Default"/>
        <w:jc w:val="both"/>
        <w:rPr>
          <w:rFonts w:ascii="Times New Roman" w:eastAsiaTheme="minorHAnsi" w:hAnsi="Times New Roman" w:cs="Times New Roman"/>
          <w:b/>
          <w:bCs/>
          <w:i/>
          <w:color w:val="auto"/>
          <w:lang w:eastAsia="en-US"/>
        </w:rPr>
      </w:pPr>
      <w:r w:rsidRPr="00654370">
        <w:rPr>
          <w:rFonts w:ascii="Times New Roman" w:eastAsiaTheme="minorHAnsi" w:hAnsi="Times New Roman" w:cs="Times New Roman"/>
          <w:b/>
          <w:bCs/>
          <w:i/>
          <w:color w:val="auto"/>
          <w:lang w:eastAsia="en-US"/>
        </w:rPr>
        <w:t>Financijski rashodi</w:t>
      </w:r>
    </w:p>
    <w:p w14:paraId="06DBDC63" w14:textId="2B70B848" w:rsidR="00444FA9" w:rsidRPr="00654370" w:rsidRDefault="00444FA9" w:rsidP="00444FA9">
      <w:pPr>
        <w:autoSpaceDE w:val="0"/>
        <w:autoSpaceDN w:val="0"/>
        <w:adjustRightInd w:val="0"/>
        <w:jc w:val="both"/>
        <w:rPr>
          <w:rFonts w:eastAsiaTheme="minorHAnsi"/>
          <w:lang w:eastAsia="en-US"/>
        </w:rPr>
      </w:pPr>
      <w:r w:rsidRPr="00654370">
        <w:rPr>
          <w:rFonts w:eastAsiaTheme="minorHAnsi"/>
          <w:lang w:eastAsia="en-US"/>
        </w:rPr>
        <w:t xml:space="preserve">Financijski rashodi se planiraju u iznosu </w:t>
      </w:r>
      <w:r w:rsidR="00953A79">
        <w:rPr>
          <w:rFonts w:eastAsiaTheme="minorHAnsi"/>
          <w:lang w:eastAsia="en-US"/>
        </w:rPr>
        <w:t>24.550,00</w:t>
      </w:r>
      <w:r w:rsidR="00FD6434" w:rsidRPr="00654370">
        <w:rPr>
          <w:rFonts w:eastAsiaTheme="minorHAnsi"/>
          <w:lang w:eastAsia="en-US"/>
        </w:rPr>
        <w:t xml:space="preserve"> kuna </w:t>
      </w:r>
      <w:r w:rsidR="00953A79">
        <w:rPr>
          <w:rFonts w:eastAsiaTheme="minorHAnsi"/>
          <w:lang w:eastAsia="en-US"/>
        </w:rPr>
        <w:t>4</w:t>
      </w:r>
      <w:r w:rsidR="00472846" w:rsidRPr="00654370">
        <w:rPr>
          <w:rFonts w:eastAsiaTheme="minorHAnsi"/>
          <w:lang w:eastAsia="en-US"/>
        </w:rPr>
        <w:t>. Izmjenama i dopunama Proračuna</w:t>
      </w:r>
      <w:r w:rsidRPr="00654370">
        <w:rPr>
          <w:rFonts w:eastAsiaTheme="minorHAnsi"/>
          <w:lang w:eastAsia="en-US"/>
        </w:rPr>
        <w:t xml:space="preserve">. </w:t>
      </w:r>
      <w:r w:rsidR="0022016C" w:rsidRPr="00654370">
        <w:rPr>
          <w:rFonts w:eastAsiaTheme="minorHAnsi"/>
          <w:lang w:eastAsia="en-US"/>
        </w:rPr>
        <w:t xml:space="preserve">Unutar financijskih rashoda </w:t>
      </w:r>
      <w:r w:rsidRPr="00654370">
        <w:rPr>
          <w:rFonts w:eastAsiaTheme="minorHAnsi"/>
          <w:lang w:eastAsia="en-US"/>
        </w:rPr>
        <w:t>planiraju</w:t>
      </w:r>
      <w:r w:rsidR="0022016C" w:rsidRPr="00654370">
        <w:rPr>
          <w:rFonts w:eastAsiaTheme="minorHAnsi"/>
          <w:lang w:eastAsia="en-US"/>
        </w:rPr>
        <w:t xml:space="preserve"> se</w:t>
      </w:r>
      <w:r w:rsidRPr="00654370">
        <w:rPr>
          <w:rFonts w:eastAsiaTheme="minorHAnsi"/>
          <w:lang w:eastAsia="en-US"/>
        </w:rPr>
        <w:t xml:space="preserve"> rashodi </w:t>
      </w:r>
      <w:r w:rsidR="0022016C" w:rsidRPr="00654370">
        <w:rPr>
          <w:rFonts w:eastAsiaTheme="minorHAnsi"/>
          <w:lang w:eastAsia="en-US"/>
        </w:rPr>
        <w:t>za bankarske usluge</w:t>
      </w:r>
      <w:r w:rsidR="00677216" w:rsidRPr="00654370">
        <w:rPr>
          <w:rFonts w:eastAsiaTheme="minorHAnsi"/>
          <w:lang w:eastAsia="en-US"/>
        </w:rPr>
        <w:t>,</w:t>
      </w:r>
      <w:r w:rsidR="0022016C" w:rsidRPr="00654370">
        <w:rPr>
          <w:rFonts w:eastAsiaTheme="minorHAnsi"/>
          <w:lang w:eastAsia="en-US"/>
        </w:rPr>
        <w:t xml:space="preserve"> usluge platnog prometa</w:t>
      </w:r>
      <w:r w:rsidR="00677216" w:rsidRPr="00654370">
        <w:rPr>
          <w:rFonts w:eastAsiaTheme="minorHAnsi"/>
          <w:lang w:eastAsia="en-US"/>
        </w:rPr>
        <w:t>, zatezne kamate iz poslovnih odnosa i ostali nespomenuti financijski rashodi.</w:t>
      </w:r>
    </w:p>
    <w:p w14:paraId="42D0E8A0" w14:textId="5FADE3A6" w:rsidR="00EE2954" w:rsidRPr="004D3356" w:rsidRDefault="00EE2954" w:rsidP="00444FA9">
      <w:pPr>
        <w:autoSpaceDE w:val="0"/>
        <w:autoSpaceDN w:val="0"/>
        <w:adjustRightInd w:val="0"/>
        <w:jc w:val="both"/>
        <w:rPr>
          <w:rFonts w:eastAsiaTheme="minorHAnsi"/>
          <w:color w:val="FF0000"/>
          <w:lang w:eastAsia="en-US"/>
        </w:rPr>
      </w:pPr>
    </w:p>
    <w:p w14:paraId="2D034B85" w14:textId="77777777" w:rsidR="00EE2954" w:rsidRPr="004D3356" w:rsidRDefault="00EE2954" w:rsidP="00444FA9">
      <w:pPr>
        <w:autoSpaceDE w:val="0"/>
        <w:autoSpaceDN w:val="0"/>
        <w:adjustRightInd w:val="0"/>
        <w:jc w:val="both"/>
        <w:rPr>
          <w:rFonts w:eastAsiaTheme="minorHAnsi"/>
          <w:color w:val="FF0000"/>
          <w:lang w:eastAsia="en-US"/>
        </w:rPr>
      </w:pPr>
    </w:p>
    <w:p w14:paraId="3746EF02" w14:textId="1104133C" w:rsidR="00EE2954" w:rsidRPr="00654370" w:rsidRDefault="00EE2954" w:rsidP="00444FA9">
      <w:pPr>
        <w:autoSpaceDE w:val="0"/>
        <w:autoSpaceDN w:val="0"/>
        <w:adjustRightInd w:val="0"/>
        <w:jc w:val="both"/>
        <w:rPr>
          <w:rFonts w:eastAsiaTheme="minorHAnsi"/>
          <w:b/>
          <w:bCs/>
          <w:i/>
          <w:iCs/>
          <w:lang w:eastAsia="en-US"/>
        </w:rPr>
      </w:pPr>
      <w:r w:rsidRPr="00654370">
        <w:rPr>
          <w:rFonts w:eastAsiaTheme="minorHAnsi"/>
          <w:b/>
          <w:bCs/>
          <w:i/>
          <w:iCs/>
          <w:lang w:eastAsia="en-US"/>
        </w:rPr>
        <w:t>Subvencije</w:t>
      </w:r>
    </w:p>
    <w:p w14:paraId="0C8E751D" w14:textId="5FEF37AC" w:rsidR="00EE2954" w:rsidRPr="00654370" w:rsidRDefault="005B4A8D" w:rsidP="005B4A8D">
      <w:pPr>
        <w:pStyle w:val="Odlomakpopisa"/>
        <w:tabs>
          <w:tab w:val="left" w:pos="0"/>
          <w:tab w:val="left" w:pos="284"/>
        </w:tabs>
        <w:autoSpaceDE w:val="0"/>
        <w:autoSpaceDN w:val="0"/>
        <w:adjustRightInd w:val="0"/>
        <w:ind w:left="0"/>
        <w:jc w:val="both"/>
        <w:rPr>
          <w:rFonts w:eastAsiaTheme="minorHAnsi"/>
          <w:lang w:eastAsia="en-US"/>
        </w:rPr>
      </w:pPr>
      <w:r>
        <w:rPr>
          <w:rFonts w:eastAsiaTheme="minorHAnsi"/>
          <w:lang w:eastAsia="en-US"/>
        </w:rPr>
        <w:t xml:space="preserve">4. </w:t>
      </w:r>
      <w:r w:rsidR="002C092D" w:rsidRPr="00654370">
        <w:rPr>
          <w:rFonts w:eastAsiaTheme="minorHAnsi"/>
          <w:lang w:eastAsia="en-US"/>
        </w:rPr>
        <w:t>I</w:t>
      </w:r>
      <w:r w:rsidR="00EE2954" w:rsidRPr="00654370">
        <w:rPr>
          <w:rFonts w:eastAsiaTheme="minorHAnsi"/>
          <w:lang w:eastAsia="en-US"/>
        </w:rPr>
        <w:t xml:space="preserve">zmjenama i dopunama Proračuna planira se utrošiti </w:t>
      </w:r>
      <w:r>
        <w:rPr>
          <w:rFonts w:eastAsiaTheme="minorHAnsi"/>
          <w:lang w:eastAsia="en-US"/>
        </w:rPr>
        <w:t>63.013,57</w:t>
      </w:r>
      <w:r w:rsidR="00EE2954" w:rsidRPr="00654370">
        <w:rPr>
          <w:rFonts w:eastAsiaTheme="minorHAnsi"/>
          <w:lang w:eastAsia="en-US"/>
        </w:rPr>
        <w:t xml:space="preserve"> kn na subvencije koje se odnose na subvencije poljoprivrednicima kroz niz mjera kako bi se pridonijelo razvoju i povećanju konkurentnosti obiteljskih poljoprivrednih gospodarstava.</w:t>
      </w:r>
    </w:p>
    <w:p w14:paraId="3BA26B07" w14:textId="7274FC96" w:rsidR="00D86EBC" w:rsidRPr="004D3356" w:rsidRDefault="00D86EBC" w:rsidP="00444FA9">
      <w:pPr>
        <w:autoSpaceDE w:val="0"/>
        <w:autoSpaceDN w:val="0"/>
        <w:adjustRightInd w:val="0"/>
        <w:jc w:val="both"/>
        <w:rPr>
          <w:rFonts w:eastAsia="Wingdings-Regular"/>
          <w:b/>
          <w:bCs/>
          <w:i/>
          <w:color w:val="FF0000"/>
          <w:lang w:eastAsia="en-US"/>
        </w:rPr>
      </w:pPr>
    </w:p>
    <w:p w14:paraId="0D0B0D71" w14:textId="77777777" w:rsidR="00EE2954" w:rsidRPr="004D3356" w:rsidRDefault="00EE2954" w:rsidP="00444FA9">
      <w:pPr>
        <w:autoSpaceDE w:val="0"/>
        <w:autoSpaceDN w:val="0"/>
        <w:adjustRightInd w:val="0"/>
        <w:jc w:val="both"/>
        <w:rPr>
          <w:rFonts w:eastAsia="Wingdings-Regular"/>
          <w:b/>
          <w:bCs/>
          <w:i/>
          <w:color w:val="FF0000"/>
          <w:lang w:eastAsia="en-US"/>
        </w:rPr>
      </w:pPr>
    </w:p>
    <w:p w14:paraId="5A591E39" w14:textId="6894C3B4" w:rsidR="00185A20" w:rsidRPr="00654370" w:rsidRDefault="00185A20" w:rsidP="00444FA9">
      <w:pPr>
        <w:autoSpaceDE w:val="0"/>
        <w:autoSpaceDN w:val="0"/>
        <w:adjustRightInd w:val="0"/>
        <w:jc w:val="both"/>
        <w:rPr>
          <w:rFonts w:eastAsia="Wingdings-Regular"/>
          <w:b/>
          <w:bCs/>
          <w:i/>
          <w:lang w:eastAsia="en-US"/>
        </w:rPr>
      </w:pPr>
      <w:r w:rsidRPr="00654370">
        <w:rPr>
          <w:rFonts w:eastAsia="Wingdings-Regular"/>
          <w:b/>
          <w:bCs/>
          <w:i/>
          <w:lang w:eastAsia="en-US"/>
        </w:rPr>
        <w:t>Pomoći dane u inozemstvo i unutar općeg proračuna</w:t>
      </w:r>
    </w:p>
    <w:p w14:paraId="2E24B3D2" w14:textId="0AEE1C14" w:rsidR="00185A20" w:rsidRPr="00654370" w:rsidRDefault="000F357C" w:rsidP="00444FA9">
      <w:pPr>
        <w:autoSpaceDE w:val="0"/>
        <w:autoSpaceDN w:val="0"/>
        <w:adjustRightInd w:val="0"/>
        <w:jc w:val="both"/>
        <w:rPr>
          <w:rFonts w:eastAsia="Wingdings-Regular"/>
          <w:i/>
          <w:lang w:eastAsia="en-US"/>
        </w:rPr>
      </w:pPr>
      <w:r w:rsidRPr="00654370">
        <w:rPr>
          <w:rFonts w:eastAsia="Wingdings-Regular"/>
          <w:i/>
          <w:lang w:eastAsia="en-US"/>
        </w:rPr>
        <w:t xml:space="preserve">Ove pomoći planiraju se u iznosu od </w:t>
      </w:r>
      <w:r w:rsidR="00647376" w:rsidRPr="00654370">
        <w:rPr>
          <w:rFonts w:eastAsia="Wingdings-Regular"/>
          <w:i/>
          <w:lang w:eastAsia="en-US"/>
        </w:rPr>
        <w:t>17.600,00</w:t>
      </w:r>
      <w:r w:rsidRPr="00654370">
        <w:rPr>
          <w:rFonts w:eastAsia="Wingdings-Regular"/>
          <w:i/>
          <w:lang w:eastAsia="en-US"/>
        </w:rPr>
        <w:t xml:space="preserve"> kn.</w:t>
      </w:r>
    </w:p>
    <w:p w14:paraId="60F0B3B2" w14:textId="3A7B6157" w:rsidR="0044169D" w:rsidRPr="004D3356" w:rsidRDefault="0044169D" w:rsidP="00444FA9">
      <w:pPr>
        <w:autoSpaceDE w:val="0"/>
        <w:autoSpaceDN w:val="0"/>
        <w:adjustRightInd w:val="0"/>
        <w:jc w:val="both"/>
        <w:rPr>
          <w:rFonts w:eastAsia="Wingdings-Regular"/>
          <w:b/>
          <w:bCs/>
          <w:i/>
          <w:color w:val="FF0000"/>
          <w:lang w:eastAsia="en-US"/>
        </w:rPr>
      </w:pPr>
    </w:p>
    <w:p w14:paraId="2A52071F" w14:textId="0940CB97" w:rsidR="00EE2954" w:rsidRDefault="00EE2954" w:rsidP="00444FA9">
      <w:pPr>
        <w:autoSpaceDE w:val="0"/>
        <w:autoSpaceDN w:val="0"/>
        <w:adjustRightInd w:val="0"/>
        <w:jc w:val="both"/>
        <w:rPr>
          <w:rFonts w:eastAsia="Wingdings-Regular"/>
          <w:b/>
          <w:bCs/>
          <w:i/>
          <w:color w:val="FF0000"/>
          <w:lang w:eastAsia="en-US"/>
        </w:rPr>
      </w:pPr>
    </w:p>
    <w:p w14:paraId="15CF21DF" w14:textId="77777777" w:rsidR="00654370" w:rsidRPr="004D3356" w:rsidRDefault="00654370" w:rsidP="00444FA9">
      <w:pPr>
        <w:autoSpaceDE w:val="0"/>
        <w:autoSpaceDN w:val="0"/>
        <w:adjustRightInd w:val="0"/>
        <w:jc w:val="both"/>
        <w:rPr>
          <w:rFonts w:eastAsia="Wingdings-Regular"/>
          <w:b/>
          <w:bCs/>
          <w:i/>
          <w:color w:val="FF0000"/>
          <w:lang w:eastAsia="en-US"/>
        </w:rPr>
      </w:pPr>
    </w:p>
    <w:p w14:paraId="085A6157" w14:textId="0E55094C" w:rsidR="00EE2954" w:rsidRPr="004D3356" w:rsidRDefault="00EE2954" w:rsidP="00444FA9">
      <w:pPr>
        <w:autoSpaceDE w:val="0"/>
        <w:autoSpaceDN w:val="0"/>
        <w:adjustRightInd w:val="0"/>
        <w:jc w:val="both"/>
        <w:rPr>
          <w:rFonts w:eastAsia="Wingdings-Regular"/>
          <w:b/>
          <w:bCs/>
          <w:i/>
          <w:color w:val="FF0000"/>
          <w:lang w:eastAsia="en-US"/>
        </w:rPr>
      </w:pPr>
    </w:p>
    <w:p w14:paraId="0D2AB0CC"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Naknade građanima i kućanstvima na temelju osiguranja i druge naknade</w:t>
      </w:r>
    </w:p>
    <w:p w14:paraId="39CD42A0" w14:textId="2A5019EF" w:rsidR="00FF096A"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 xml:space="preserve">Naknade građanima i kućanstvima na temelju osiguranja i druge naknade planiraju se u iznosu </w:t>
      </w:r>
      <w:r w:rsidR="005B4A8D">
        <w:rPr>
          <w:rFonts w:eastAsia="Wingdings-Regular"/>
          <w:lang w:eastAsia="en-US"/>
        </w:rPr>
        <w:t>1.145.175,00</w:t>
      </w:r>
      <w:r w:rsidR="00622716" w:rsidRPr="00654370">
        <w:rPr>
          <w:rFonts w:eastAsia="Wingdings-Regular"/>
          <w:lang w:eastAsia="en-US"/>
        </w:rPr>
        <w:t xml:space="preserve"> kuna </w:t>
      </w:r>
      <w:r w:rsidR="005B4A8D">
        <w:rPr>
          <w:rFonts w:eastAsiaTheme="minorHAnsi"/>
          <w:lang w:eastAsia="en-US"/>
        </w:rPr>
        <w:t>4</w:t>
      </w:r>
      <w:r w:rsidR="00472846" w:rsidRPr="00654370">
        <w:rPr>
          <w:rFonts w:eastAsiaTheme="minorHAnsi"/>
          <w:lang w:eastAsia="en-US"/>
        </w:rPr>
        <w:t>. Izmjenama i dopunama Proračuna</w:t>
      </w:r>
      <w:r w:rsidRPr="00654370">
        <w:rPr>
          <w:rFonts w:eastAsia="Wingdings-Regular"/>
          <w:lang w:eastAsia="en-US"/>
        </w:rPr>
        <w:t xml:space="preserve">. Naknade građanima i kućanstvima odnose se najvećim dijelom na naknade unutar </w:t>
      </w:r>
      <w:r w:rsidR="00677216" w:rsidRPr="00654370">
        <w:rPr>
          <w:rFonts w:eastAsia="Wingdings-Regular"/>
          <w:lang w:eastAsia="en-US"/>
        </w:rPr>
        <w:t>P</w:t>
      </w:r>
      <w:r w:rsidRPr="00654370">
        <w:rPr>
          <w:rFonts w:eastAsia="Wingdings-Regular"/>
          <w:lang w:eastAsia="en-US"/>
        </w:rPr>
        <w:t>rograma</w:t>
      </w:r>
      <w:r w:rsidR="00677216" w:rsidRPr="00654370">
        <w:rPr>
          <w:rFonts w:eastAsia="Wingdings-Regular"/>
          <w:lang w:eastAsia="en-US"/>
        </w:rPr>
        <w:t xml:space="preserve"> </w:t>
      </w:r>
      <w:r w:rsidR="007F7D1E" w:rsidRPr="00654370">
        <w:rPr>
          <w:rFonts w:eastAsia="Wingdings-Regular"/>
          <w:lang w:eastAsia="en-US"/>
        </w:rPr>
        <w:t xml:space="preserve">socijalne skrbi, Programa </w:t>
      </w:r>
      <w:r w:rsidR="00677216" w:rsidRPr="00654370">
        <w:rPr>
          <w:rFonts w:eastAsia="Wingdings-Regular"/>
          <w:lang w:eastAsia="en-US"/>
        </w:rPr>
        <w:t>Poticanj</w:t>
      </w:r>
      <w:r w:rsidR="007F7D1E" w:rsidRPr="00654370">
        <w:rPr>
          <w:rFonts w:eastAsia="Wingdings-Regular"/>
          <w:lang w:eastAsia="en-US"/>
        </w:rPr>
        <w:t xml:space="preserve">a </w:t>
      </w:r>
      <w:r w:rsidR="00677216" w:rsidRPr="00654370">
        <w:rPr>
          <w:rFonts w:eastAsia="Wingdings-Regular"/>
          <w:lang w:eastAsia="en-US"/>
        </w:rPr>
        <w:t xml:space="preserve">uređenja naselja i </w:t>
      </w:r>
      <w:r w:rsidR="007F7D1E" w:rsidRPr="00654370">
        <w:rPr>
          <w:rFonts w:eastAsia="Wingdings-Regular"/>
          <w:lang w:eastAsia="en-US"/>
        </w:rPr>
        <w:t>demografske obnove</w:t>
      </w:r>
      <w:r w:rsidR="006C4658" w:rsidRPr="00654370">
        <w:rPr>
          <w:rFonts w:eastAsia="Wingdings-Regular"/>
          <w:lang w:eastAsia="en-US"/>
        </w:rPr>
        <w:t xml:space="preserve"> </w:t>
      </w:r>
      <w:r w:rsidR="0022016C" w:rsidRPr="00654370">
        <w:rPr>
          <w:rFonts w:eastAsia="Wingdings-Regular"/>
          <w:lang w:eastAsia="en-US"/>
        </w:rPr>
        <w:t xml:space="preserve">Općine </w:t>
      </w:r>
      <w:r w:rsidR="00ED16BC" w:rsidRPr="00654370">
        <w:t>Vladislavci</w:t>
      </w:r>
      <w:r w:rsidRPr="00654370">
        <w:rPr>
          <w:rFonts w:eastAsia="Wingdings-Regular"/>
          <w:lang w:eastAsia="en-US"/>
        </w:rPr>
        <w:t>.</w:t>
      </w:r>
      <w:r w:rsidR="0022016C" w:rsidRPr="00654370">
        <w:rPr>
          <w:rFonts w:eastAsia="Wingdings-Regular"/>
          <w:lang w:eastAsia="en-US"/>
        </w:rPr>
        <w:t xml:space="preserve"> </w:t>
      </w:r>
    </w:p>
    <w:p w14:paraId="154956A0" w14:textId="77777777" w:rsidR="00D86EBC" w:rsidRPr="004D3356" w:rsidRDefault="00D86EBC" w:rsidP="00FF096A">
      <w:pPr>
        <w:autoSpaceDE w:val="0"/>
        <w:autoSpaceDN w:val="0"/>
        <w:adjustRightInd w:val="0"/>
        <w:jc w:val="both"/>
        <w:rPr>
          <w:bCs/>
          <w:color w:val="FF0000"/>
        </w:rPr>
      </w:pPr>
    </w:p>
    <w:p w14:paraId="398CFAD0" w14:textId="77777777" w:rsidR="00FF096A" w:rsidRPr="00654370" w:rsidRDefault="00FF096A" w:rsidP="00FF096A">
      <w:pPr>
        <w:autoSpaceDE w:val="0"/>
        <w:autoSpaceDN w:val="0"/>
        <w:adjustRightInd w:val="0"/>
        <w:jc w:val="both"/>
        <w:rPr>
          <w:bCs/>
        </w:rPr>
      </w:pPr>
      <w:r w:rsidRPr="00654370">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4D3356" w:rsidRDefault="0044169D" w:rsidP="00444FA9">
      <w:pPr>
        <w:autoSpaceDE w:val="0"/>
        <w:autoSpaceDN w:val="0"/>
        <w:adjustRightInd w:val="0"/>
        <w:jc w:val="both"/>
        <w:rPr>
          <w:rFonts w:eastAsia="Wingdings-Regular"/>
          <w:b/>
          <w:bCs/>
          <w:i/>
          <w:color w:val="FF0000"/>
          <w:lang w:eastAsia="en-US"/>
        </w:rPr>
      </w:pPr>
    </w:p>
    <w:p w14:paraId="479A3895"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Ostali rashodi</w:t>
      </w:r>
    </w:p>
    <w:p w14:paraId="027989A5" w14:textId="590CFB24" w:rsidR="00625BBE"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Ostali rashodi obuhvaćaju tekuće i kapitalne donacije</w:t>
      </w:r>
      <w:r w:rsidR="00622716" w:rsidRPr="00654370">
        <w:rPr>
          <w:rFonts w:eastAsia="Wingdings-Regular"/>
          <w:lang w:eastAsia="en-US"/>
        </w:rPr>
        <w:t xml:space="preserve">. </w:t>
      </w:r>
      <w:r w:rsidR="005B4A8D">
        <w:rPr>
          <w:rFonts w:eastAsiaTheme="minorHAnsi"/>
          <w:lang w:eastAsia="en-US"/>
        </w:rPr>
        <w:t>4</w:t>
      </w:r>
      <w:r w:rsidR="007F7D1E" w:rsidRPr="00654370">
        <w:rPr>
          <w:rFonts w:eastAsiaTheme="minorHAnsi"/>
          <w:lang w:eastAsia="en-US"/>
        </w:rPr>
        <w:t>.</w:t>
      </w:r>
      <w:r w:rsidR="009B27EA" w:rsidRPr="00654370">
        <w:rPr>
          <w:rFonts w:eastAsiaTheme="minorHAnsi"/>
          <w:lang w:eastAsia="en-US"/>
        </w:rPr>
        <w:t xml:space="preserve"> Izmjenama i dopunama Proračuna</w:t>
      </w:r>
      <w:r w:rsidR="009B27EA" w:rsidRPr="00654370">
        <w:rPr>
          <w:rFonts w:eastAsia="Wingdings-Regular"/>
          <w:lang w:eastAsia="en-US"/>
        </w:rPr>
        <w:t xml:space="preserve"> </w:t>
      </w:r>
      <w:r w:rsidRPr="00654370">
        <w:rPr>
          <w:rFonts w:eastAsia="Wingdings-Regular"/>
          <w:lang w:eastAsia="en-US"/>
        </w:rPr>
        <w:t xml:space="preserve">se planiraju u iznosu </w:t>
      </w:r>
      <w:r w:rsidR="005B4A8D">
        <w:rPr>
          <w:rFonts w:eastAsia="Wingdings-Regular"/>
          <w:lang w:eastAsia="en-US"/>
        </w:rPr>
        <w:t>922.403,91</w:t>
      </w:r>
      <w:r w:rsidRPr="00654370">
        <w:rPr>
          <w:rFonts w:eastAsia="Wingdings-Regular"/>
          <w:lang w:eastAsia="en-US"/>
        </w:rPr>
        <w:t xml:space="preserve"> kuna. </w:t>
      </w:r>
      <w:r w:rsidRPr="00654370">
        <w:rPr>
          <w:rFonts w:eastAsia="Wingdings-Regular"/>
          <w:bCs/>
          <w:lang w:eastAsia="en-US"/>
        </w:rPr>
        <w:t xml:space="preserve">Rashodi za tekuće </w:t>
      </w:r>
      <w:r w:rsidR="00FF096A" w:rsidRPr="00654370">
        <w:rPr>
          <w:rFonts w:eastAsia="Wingdings-Regular"/>
          <w:bCs/>
          <w:lang w:eastAsia="en-US"/>
        </w:rPr>
        <w:t xml:space="preserve">i kapitalne </w:t>
      </w:r>
      <w:r w:rsidRPr="00654370">
        <w:rPr>
          <w:rFonts w:eastAsia="Wingdings-Regular"/>
          <w:bCs/>
          <w:lang w:eastAsia="en-US"/>
        </w:rPr>
        <w:t xml:space="preserve">donacije </w:t>
      </w:r>
      <w:r w:rsidRPr="00654370">
        <w:rPr>
          <w:rFonts w:eastAsia="Wingdings-Regular"/>
          <w:lang w:eastAsia="en-US"/>
        </w:rPr>
        <w:t>odnose</w:t>
      </w:r>
      <w:r w:rsidR="00FF096A" w:rsidRPr="00654370">
        <w:rPr>
          <w:rFonts w:eastAsia="Wingdings-Regular"/>
          <w:lang w:eastAsia="en-US"/>
        </w:rPr>
        <w:t xml:space="preserve"> se</w:t>
      </w:r>
      <w:r w:rsidRPr="00654370">
        <w:rPr>
          <w:rFonts w:eastAsia="Wingdings-Regular"/>
          <w:lang w:eastAsia="en-US"/>
        </w:rPr>
        <w:t xml:space="preserve"> na sredstva za financiranje programa javnih </w:t>
      </w:r>
      <w:r w:rsidR="00FF096A" w:rsidRPr="00654370">
        <w:rPr>
          <w:rFonts w:eastAsia="Wingdings-Regular"/>
          <w:lang w:eastAsia="en-US"/>
        </w:rPr>
        <w:t xml:space="preserve">potreba u kulturi, </w:t>
      </w:r>
      <w:r w:rsidRPr="00654370">
        <w:rPr>
          <w:rFonts w:eastAsia="Wingdings-Regular"/>
          <w:lang w:eastAsia="en-US"/>
        </w:rPr>
        <w:t>javnih potreba u sportu</w:t>
      </w:r>
      <w:r w:rsidR="00FF096A" w:rsidRPr="00654370">
        <w:rPr>
          <w:rFonts w:eastAsia="Wingdings-Regular"/>
          <w:lang w:eastAsia="en-US"/>
        </w:rPr>
        <w:t>, financiranje vatrogastva</w:t>
      </w:r>
      <w:r w:rsidR="00D86EBC" w:rsidRPr="00654370">
        <w:rPr>
          <w:rFonts w:eastAsia="Wingdings-Regular"/>
          <w:lang w:eastAsia="en-US"/>
        </w:rPr>
        <w:t xml:space="preserve">, te i zakonska obveza prema Hrvatskom crvenom križu. </w:t>
      </w:r>
    </w:p>
    <w:p w14:paraId="0BA2266F" w14:textId="77777777" w:rsidR="00682630" w:rsidRPr="004D3356" w:rsidRDefault="00682630" w:rsidP="008D20E0">
      <w:pPr>
        <w:autoSpaceDE w:val="0"/>
        <w:autoSpaceDN w:val="0"/>
        <w:adjustRightInd w:val="0"/>
        <w:jc w:val="both"/>
        <w:rPr>
          <w:rFonts w:eastAsiaTheme="minorHAnsi"/>
          <w:b/>
          <w:bCs/>
          <w:color w:val="FF0000"/>
          <w:lang w:eastAsia="en-US"/>
        </w:rPr>
      </w:pPr>
    </w:p>
    <w:p w14:paraId="66A9193C" w14:textId="77777777" w:rsidR="002A4221" w:rsidRPr="004D3356" w:rsidRDefault="002A4221" w:rsidP="008D20E0">
      <w:pPr>
        <w:autoSpaceDE w:val="0"/>
        <w:autoSpaceDN w:val="0"/>
        <w:adjustRightInd w:val="0"/>
        <w:jc w:val="both"/>
        <w:rPr>
          <w:rFonts w:eastAsiaTheme="minorHAnsi"/>
          <w:b/>
          <w:bCs/>
          <w:color w:val="FF0000"/>
          <w:lang w:eastAsia="en-US"/>
        </w:rPr>
      </w:pPr>
    </w:p>
    <w:p w14:paraId="003A0A61" w14:textId="77777777" w:rsidR="006C4658" w:rsidRPr="004D3356" w:rsidRDefault="006C4658" w:rsidP="008D20E0">
      <w:pPr>
        <w:autoSpaceDE w:val="0"/>
        <w:autoSpaceDN w:val="0"/>
        <w:adjustRightInd w:val="0"/>
        <w:jc w:val="both"/>
        <w:rPr>
          <w:rFonts w:eastAsiaTheme="minorHAnsi"/>
          <w:b/>
          <w:bCs/>
          <w:color w:val="FF0000"/>
          <w:lang w:eastAsia="en-US"/>
        </w:rPr>
      </w:pPr>
    </w:p>
    <w:p w14:paraId="4DACCB88" w14:textId="77777777" w:rsidR="006C4658" w:rsidRPr="004D3356" w:rsidRDefault="006C4658" w:rsidP="008D20E0">
      <w:pPr>
        <w:autoSpaceDE w:val="0"/>
        <w:autoSpaceDN w:val="0"/>
        <w:adjustRightInd w:val="0"/>
        <w:jc w:val="both"/>
        <w:rPr>
          <w:rFonts w:eastAsiaTheme="minorHAnsi"/>
          <w:b/>
          <w:bCs/>
          <w:color w:val="FF0000"/>
          <w:lang w:eastAsia="en-US"/>
        </w:rPr>
      </w:pPr>
    </w:p>
    <w:p w14:paraId="79090542" w14:textId="40D3E4B9" w:rsidR="008D20E0" w:rsidRPr="00E82856" w:rsidRDefault="008D20E0" w:rsidP="008D20E0">
      <w:pPr>
        <w:autoSpaceDE w:val="0"/>
        <w:autoSpaceDN w:val="0"/>
        <w:adjustRightInd w:val="0"/>
        <w:jc w:val="both"/>
        <w:rPr>
          <w:rFonts w:eastAsiaTheme="minorHAnsi"/>
          <w:b/>
          <w:bCs/>
          <w:lang w:eastAsia="en-US"/>
        </w:rPr>
      </w:pPr>
      <w:r w:rsidRPr="00E82856">
        <w:rPr>
          <w:rFonts w:eastAsiaTheme="minorHAnsi"/>
          <w:b/>
          <w:bCs/>
          <w:lang w:eastAsia="en-US"/>
        </w:rPr>
        <w:t>RASHODI ZA NABAVU NEFINANCIJSKE IMOVINE</w:t>
      </w:r>
    </w:p>
    <w:p w14:paraId="1BFA6434" w14:textId="77777777" w:rsidR="002C092D" w:rsidRPr="00E82856" w:rsidRDefault="002C092D" w:rsidP="008D20E0">
      <w:pPr>
        <w:autoSpaceDE w:val="0"/>
        <w:autoSpaceDN w:val="0"/>
        <w:adjustRightInd w:val="0"/>
        <w:jc w:val="both"/>
        <w:rPr>
          <w:rFonts w:eastAsiaTheme="minorHAnsi"/>
          <w:b/>
          <w:bCs/>
          <w:lang w:eastAsia="en-US"/>
        </w:rPr>
      </w:pPr>
    </w:p>
    <w:p w14:paraId="6A1BAFEF" w14:textId="1825F726" w:rsidR="008D20E0" w:rsidRPr="00E82856" w:rsidRDefault="008D20E0" w:rsidP="008D20E0">
      <w:pPr>
        <w:autoSpaceDE w:val="0"/>
        <w:autoSpaceDN w:val="0"/>
        <w:adjustRightInd w:val="0"/>
        <w:jc w:val="both"/>
        <w:rPr>
          <w:rFonts w:eastAsiaTheme="minorHAnsi"/>
          <w:lang w:eastAsia="en-US"/>
        </w:rPr>
      </w:pPr>
      <w:r w:rsidRPr="00E82856">
        <w:rPr>
          <w:rFonts w:eastAsiaTheme="minorHAnsi"/>
          <w:lang w:eastAsia="en-US"/>
        </w:rPr>
        <w:t>Rashodi za nabavu nefinancijske imovine</w:t>
      </w:r>
      <w:r w:rsidR="00622716" w:rsidRPr="00E82856">
        <w:rPr>
          <w:rFonts w:eastAsiaTheme="minorHAnsi"/>
          <w:lang w:eastAsia="en-US"/>
        </w:rPr>
        <w:t xml:space="preserve"> planiraju se u</w:t>
      </w:r>
      <w:r w:rsidR="007F7D1E" w:rsidRPr="00E82856">
        <w:rPr>
          <w:rFonts w:eastAsiaTheme="minorHAnsi"/>
          <w:lang w:eastAsia="en-US"/>
        </w:rPr>
        <w:t xml:space="preserve"> </w:t>
      </w:r>
      <w:r w:rsidR="0089193B">
        <w:rPr>
          <w:rFonts w:eastAsiaTheme="minorHAnsi"/>
          <w:lang w:eastAsia="en-US"/>
        </w:rPr>
        <w:t>4</w:t>
      </w:r>
      <w:r w:rsidR="007F7D1E" w:rsidRPr="00E82856">
        <w:rPr>
          <w:rFonts w:eastAsiaTheme="minorHAnsi"/>
          <w:lang w:eastAsia="en-US"/>
        </w:rPr>
        <w:t xml:space="preserve">. Izmjenama i dopunama Proračuna za </w:t>
      </w:r>
      <w:r w:rsidR="00622716" w:rsidRPr="00E82856">
        <w:rPr>
          <w:rFonts w:eastAsiaTheme="minorHAnsi"/>
          <w:lang w:eastAsia="en-US"/>
        </w:rPr>
        <w:t xml:space="preserve"> </w:t>
      </w:r>
      <w:r w:rsidR="009802C5" w:rsidRPr="00E82856">
        <w:rPr>
          <w:rFonts w:eastAsiaTheme="minorHAnsi"/>
          <w:lang w:eastAsia="en-US"/>
        </w:rPr>
        <w:t>20</w:t>
      </w:r>
      <w:r w:rsidR="007F7D1E" w:rsidRPr="00E82856">
        <w:rPr>
          <w:rFonts w:eastAsiaTheme="minorHAnsi"/>
          <w:lang w:eastAsia="en-US"/>
        </w:rPr>
        <w:t>2</w:t>
      </w:r>
      <w:r w:rsidR="00EC10A0" w:rsidRPr="00E82856">
        <w:rPr>
          <w:rFonts w:eastAsiaTheme="minorHAnsi"/>
          <w:lang w:eastAsia="en-US"/>
        </w:rPr>
        <w:t>1</w:t>
      </w:r>
      <w:r w:rsidR="009802C5" w:rsidRPr="00E82856">
        <w:rPr>
          <w:rFonts w:eastAsiaTheme="minorHAnsi"/>
          <w:lang w:eastAsia="en-US"/>
        </w:rPr>
        <w:t>.</w:t>
      </w:r>
      <w:r w:rsidRPr="00E82856">
        <w:rPr>
          <w:rFonts w:eastAsiaTheme="minorHAnsi"/>
          <w:lang w:eastAsia="en-US"/>
        </w:rPr>
        <w:t xml:space="preserve"> godini u iznosu od </w:t>
      </w:r>
      <w:r w:rsidR="00CA0330">
        <w:rPr>
          <w:rFonts w:eastAsiaTheme="minorHAnsi"/>
          <w:lang w:eastAsia="en-US"/>
        </w:rPr>
        <w:t>4.509.863,33</w:t>
      </w:r>
      <w:r w:rsidR="00647376" w:rsidRPr="00E82856">
        <w:rPr>
          <w:rFonts w:eastAsiaTheme="minorHAnsi"/>
          <w:lang w:eastAsia="en-US"/>
        </w:rPr>
        <w:t xml:space="preserve"> </w:t>
      </w:r>
      <w:r w:rsidRPr="00E82856">
        <w:rPr>
          <w:rFonts w:eastAsiaTheme="minorHAnsi"/>
          <w:lang w:eastAsia="en-US"/>
        </w:rPr>
        <w:t xml:space="preserve">kuna. Rashodi za nabavu nefinancijske imovine obuhvaćaju rashode za nabavu proizvedene </w:t>
      </w:r>
      <w:r w:rsidR="00391BB5" w:rsidRPr="00E82856">
        <w:rPr>
          <w:rFonts w:eastAsiaTheme="minorHAnsi"/>
          <w:lang w:eastAsia="en-US"/>
        </w:rPr>
        <w:t xml:space="preserve">i ne proizvedene </w:t>
      </w:r>
      <w:r w:rsidRPr="00E82856">
        <w:rPr>
          <w:rFonts w:eastAsiaTheme="minorHAnsi"/>
          <w:lang w:eastAsia="en-US"/>
        </w:rPr>
        <w:t xml:space="preserve">dugotrajne imovine </w:t>
      </w:r>
      <w:r w:rsidR="00391BB5" w:rsidRPr="00E82856">
        <w:rPr>
          <w:rFonts w:eastAsiaTheme="minorHAnsi"/>
          <w:lang w:eastAsia="en-US"/>
        </w:rPr>
        <w:t>te</w:t>
      </w:r>
      <w:r w:rsidRPr="00E82856">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40BDD82F" w:rsidR="006C4658" w:rsidRDefault="006C4658" w:rsidP="00C34513">
      <w:pPr>
        <w:pStyle w:val="Default"/>
        <w:jc w:val="both"/>
        <w:rPr>
          <w:rFonts w:ascii="Times New Roman" w:hAnsi="Times New Roman" w:cs="Times New Roman"/>
          <w:b/>
        </w:rPr>
      </w:pPr>
    </w:p>
    <w:p w14:paraId="4E1B46E2" w14:textId="77777777" w:rsidR="004D3356" w:rsidRDefault="004D3356"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3C8592EB"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FC4BDA">
        <w:rPr>
          <w:i/>
        </w:rPr>
        <w:t>4</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63070">
        <w:rPr>
          <w:i/>
        </w:rPr>
        <w:t>1</w:t>
      </w:r>
      <w:r w:rsidR="00625BBE" w:rsidRPr="00C12D7A">
        <w:rPr>
          <w:i/>
        </w:rPr>
        <w:t>. godinu</w:t>
      </w:r>
      <w:r w:rsidR="00B64653" w:rsidRPr="00C12D7A">
        <w:rPr>
          <w:i/>
        </w:rPr>
        <w:t xml:space="preserve">. </w:t>
      </w:r>
      <w:r w:rsidR="00024A48" w:rsidRPr="00C12D7A">
        <w:rPr>
          <w:i/>
        </w:rPr>
        <w:t>P</w:t>
      </w:r>
      <w:r w:rsidR="00B64653" w:rsidRPr="00C12D7A">
        <w:rPr>
          <w:i/>
        </w:rPr>
        <w:t>o organizacijskoj klasifikaciji</w:t>
      </w:r>
      <w:r w:rsidR="000F357C">
        <w:rPr>
          <w:i/>
        </w:rPr>
        <w:t xml:space="preserve"> u odnosu na  </w:t>
      </w:r>
      <w:r w:rsidR="00FC4BDA">
        <w:rPr>
          <w:i/>
        </w:rPr>
        <w:t>3</w:t>
      </w:r>
      <w:r w:rsidR="002C092D">
        <w:rPr>
          <w:i/>
        </w:rPr>
        <w:t xml:space="preserve">. Izmjene i dopune </w:t>
      </w:r>
      <w:r w:rsidR="000F357C">
        <w:rPr>
          <w:i/>
        </w:rPr>
        <w:t>Proračun</w:t>
      </w:r>
      <w:r w:rsidR="002C092D">
        <w:rPr>
          <w:i/>
        </w:rPr>
        <w:t>a</w:t>
      </w:r>
      <w:r w:rsidR="000F357C">
        <w:rPr>
          <w:i/>
        </w:rPr>
        <w:t xml:space="preserve"> Općine Vladislavci za 202</w:t>
      </w:r>
      <w:r w:rsidR="00963070">
        <w:rPr>
          <w:i/>
        </w:rPr>
        <w:t>1</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304"/>
        <w:gridCol w:w="293"/>
        <w:gridCol w:w="2376"/>
        <w:gridCol w:w="2322"/>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3E7EBCC" w:rsidR="006C4658" w:rsidRPr="002C092D" w:rsidRDefault="00FC4BDA" w:rsidP="009F3DB3">
            <w:pPr>
              <w:pStyle w:val="Odlomakpopisa"/>
              <w:rPr>
                <w:b/>
                <w:bCs/>
                <w:color w:val="FFFFFF"/>
              </w:rPr>
            </w:pPr>
            <w:r>
              <w:rPr>
                <w:b/>
                <w:bCs/>
                <w:color w:val="FFFFFF" w:themeColor="background1"/>
              </w:rPr>
              <w:t>3</w:t>
            </w:r>
            <w:r w:rsidR="009F3DB3">
              <w:rPr>
                <w:b/>
                <w:bCs/>
                <w:color w:val="FFFFFF" w:themeColor="background1"/>
              </w:rPr>
              <w:t xml:space="preserve">. </w:t>
            </w:r>
            <w:r w:rsidR="002C092D">
              <w:rPr>
                <w:b/>
                <w:bCs/>
                <w:color w:val="FFFFFF" w:themeColor="background1"/>
              </w:rPr>
              <w:t xml:space="preserve">Izmjene i dopune </w:t>
            </w:r>
            <w:r w:rsidR="006C4658" w:rsidRPr="002C092D">
              <w:rPr>
                <w:b/>
                <w:bCs/>
                <w:color w:val="FFFFFF" w:themeColor="background1"/>
              </w:rPr>
              <w:t>Proračun</w:t>
            </w:r>
            <w:r w:rsidR="009F3DB3">
              <w:rPr>
                <w:b/>
                <w:bCs/>
                <w:color w:val="FFFFFF" w:themeColor="background1"/>
              </w:rPr>
              <w:t>a</w:t>
            </w:r>
            <w:r w:rsidR="006C4658" w:rsidRPr="002C092D">
              <w:rPr>
                <w:b/>
                <w:bCs/>
                <w:color w:val="FFFFFF" w:themeColor="background1"/>
              </w:rPr>
              <w:t xml:space="preserve"> za 202</w:t>
            </w:r>
            <w:r w:rsidR="00963070" w:rsidRPr="002C092D">
              <w:rPr>
                <w:b/>
                <w:bCs/>
                <w:color w:val="FFFFFF" w:themeColor="background1"/>
              </w:rPr>
              <w:t>1</w:t>
            </w:r>
            <w:r w:rsidR="006C4658"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16D4E777" w:rsidR="006C4658" w:rsidRPr="006C4658" w:rsidRDefault="00FC4BDA" w:rsidP="006C4658">
            <w:pPr>
              <w:jc w:val="center"/>
              <w:rPr>
                <w:b/>
                <w:bCs/>
                <w:color w:val="FFFFFF"/>
              </w:rPr>
            </w:pPr>
            <w:r>
              <w:rPr>
                <w:b/>
                <w:bCs/>
                <w:color w:val="FFFFFF" w:themeColor="background1"/>
              </w:rPr>
              <w:t>4</w:t>
            </w:r>
            <w:r w:rsidR="006C4658" w:rsidRPr="006C4658">
              <w:rPr>
                <w:b/>
                <w:bCs/>
                <w:color w:val="FFFFFF" w:themeColor="background1"/>
              </w:rPr>
              <w:t>. Izmjene i dopune Proračuna za 202</w:t>
            </w:r>
            <w:r w:rsidR="00963070">
              <w:rPr>
                <w:b/>
                <w:bCs/>
                <w:color w:val="FFFFFF" w:themeColor="background1"/>
              </w:rPr>
              <w:t>1</w:t>
            </w:r>
            <w:r w:rsidR="006C4658"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2C092D"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7566EA43" w:rsidR="006C4658" w:rsidRPr="006C4658" w:rsidRDefault="005B4A8D" w:rsidP="006C4658">
            <w:pPr>
              <w:jc w:val="right"/>
              <w:rPr>
                <w:color w:val="000000"/>
              </w:rPr>
            </w:pPr>
            <w:r>
              <w:t>17.810.277,33</w:t>
            </w:r>
          </w:p>
        </w:tc>
        <w:tc>
          <w:tcPr>
            <w:tcW w:w="2376" w:type="dxa"/>
            <w:gridSpan w:val="2"/>
            <w:tcBorders>
              <w:top w:val="nil"/>
              <w:left w:val="nil"/>
              <w:bottom w:val="nil"/>
              <w:right w:val="nil"/>
            </w:tcBorders>
            <w:shd w:val="clear" w:color="000000" w:fill="C5D9F1"/>
            <w:vAlign w:val="center"/>
            <w:hideMark/>
          </w:tcPr>
          <w:p w14:paraId="0B3762CA" w14:textId="604B258A" w:rsidR="006C4658" w:rsidRPr="00647376" w:rsidRDefault="002C092D" w:rsidP="006C4658">
            <w:pPr>
              <w:jc w:val="right"/>
            </w:pPr>
            <w:r>
              <w:t>-</w:t>
            </w:r>
            <w:r w:rsidR="009F3DB3">
              <w:t>3</w:t>
            </w:r>
            <w:r w:rsidR="005B4A8D">
              <w:t>.930.972,56</w:t>
            </w:r>
          </w:p>
        </w:tc>
        <w:tc>
          <w:tcPr>
            <w:tcW w:w="2530" w:type="dxa"/>
            <w:tcBorders>
              <w:top w:val="nil"/>
              <w:left w:val="nil"/>
              <w:bottom w:val="nil"/>
              <w:right w:val="nil"/>
            </w:tcBorders>
            <w:shd w:val="clear" w:color="000000" w:fill="C5D9F1"/>
            <w:vAlign w:val="center"/>
            <w:hideMark/>
          </w:tcPr>
          <w:p w14:paraId="66D592B5" w14:textId="7C9FFDE1" w:rsidR="006C4658" w:rsidRPr="00647376" w:rsidRDefault="005B4A8D" w:rsidP="006C4658">
            <w:pPr>
              <w:jc w:val="right"/>
            </w:pPr>
            <w:r>
              <w:t>13.879.304,77</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521EB6A2"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724986">
        <w:rPr>
          <w:rFonts w:ascii="Times New Roman" w:hAnsi="Times New Roman" w:cs="Times New Roman"/>
        </w:rPr>
        <w:t>4</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w:t>
      </w:r>
      <w:r w:rsidR="00963070">
        <w:rPr>
          <w:rFonts w:ascii="Times New Roman" w:hAnsi="Times New Roman" w:cs="Times New Roman"/>
        </w:rPr>
        <w:t>1</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7A6A4FF4"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 xml:space="preserve">Prikaz planiranih rashoda i izdataka u </w:t>
      </w:r>
      <w:r w:rsidR="0089193B">
        <w:rPr>
          <w:i/>
        </w:rPr>
        <w:t>4</w:t>
      </w:r>
      <w:r w:rsidRPr="00547854">
        <w:rPr>
          <w:i/>
        </w:rPr>
        <w:t>. Izmjenama i dopunama Proračuna za 202</w:t>
      </w:r>
      <w:r w:rsidR="00963070">
        <w:rPr>
          <w:i/>
        </w:rPr>
        <w:t>1</w:t>
      </w:r>
      <w:r w:rsidRPr="00547854">
        <w:rPr>
          <w:i/>
        </w:rPr>
        <w:t xml:space="preserve">. godinu. </w:t>
      </w:r>
      <w:r w:rsidR="00024A48" w:rsidRPr="00547854">
        <w:rPr>
          <w:i/>
        </w:rPr>
        <w:t>P</w:t>
      </w:r>
      <w:r w:rsidRPr="00547854">
        <w:rPr>
          <w:i/>
        </w:rPr>
        <w:t xml:space="preserve">o </w:t>
      </w:r>
      <w:r>
        <w:rPr>
          <w:i/>
        </w:rPr>
        <w:t xml:space="preserve">programskoj </w:t>
      </w:r>
      <w:r w:rsidRPr="00547854">
        <w:rPr>
          <w:i/>
        </w:rPr>
        <w:t>klasifikaciji</w:t>
      </w:r>
    </w:p>
    <w:p w14:paraId="341A1845" w14:textId="00071935" w:rsidR="00547854" w:rsidRDefault="00547854" w:rsidP="00547854">
      <w:pPr>
        <w:pStyle w:val="Tijeloteksta"/>
        <w:spacing w:before="11"/>
        <w:rPr>
          <w:rFonts w:ascii="Times New Roman" w:hAnsi="Times New Roman"/>
          <w:b/>
          <w:sz w:val="23"/>
        </w:rPr>
      </w:pPr>
    </w:p>
    <w:tbl>
      <w:tblPr>
        <w:tblW w:w="8480" w:type="dxa"/>
        <w:tblLook w:val="04A0" w:firstRow="1" w:lastRow="0" w:firstColumn="1" w:lastColumn="0" w:noHBand="0" w:noVBand="1"/>
      </w:tblPr>
      <w:tblGrid>
        <w:gridCol w:w="2680"/>
        <w:gridCol w:w="3600"/>
        <w:gridCol w:w="2200"/>
      </w:tblGrid>
      <w:tr w:rsidR="00DF301F" w14:paraId="3A798F04" w14:textId="77777777" w:rsidTr="00DF301F">
        <w:trPr>
          <w:trHeight w:val="300"/>
        </w:trPr>
        <w:tc>
          <w:tcPr>
            <w:tcW w:w="2680" w:type="dxa"/>
            <w:tcBorders>
              <w:top w:val="nil"/>
              <w:left w:val="nil"/>
              <w:bottom w:val="nil"/>
              <w:right w:val="nil"/>
            </w:tcBorders>
            <w:shd w:val="clear" w:color="auto" w:fill="auto"/>
            <w:noWrap/>
            <w:hideMark/>
          </w:tcPr>
          <w:p w14:paraId="2338152A" w14:textId="77777777" w:rsidR="00DF301F" w:rsidRDefault="00DF301F">
            <w:pPr>
              <w:rPr>
                <w:sz w:val="20"/>
                <w:szCs w:val="20"/>
              </w:rPr>
            </w:pPr>
          </w:p>
        </w:tc>
        <w:tc>
          <w:tcPr>
            <w:tcW w:w="3600" w:type="dxa"/>
            <w:tcBorders>
              <w:top w:val="nil"/>
              <w:left w:val="nil"/>
              <w:bottom w:val="nil"/>
              <w:right w:val="nil"/>
            </w:tcBorders>
            <w:shd w:val="clear" w:color="auto" w:fill="auto"/>
            <w:noWrap/>
            <w:hideMark/>
          </w:tcPr>
          <w:p w14:paraId="3990BF94" w14:textId="77777777" w:rsidR="00DF301F" w:rsidRDefault="00DF301F">
            <w:pPr>
              <w:rPr>
                <w:sz w:val="20"/>
                <w:szCs w:val="20"/>
              </w:rPr>
            </w:pPr>
          </w:p>
        </w:tc>
        <w:tc>
          <w:tcPr>
            <w:tcW w:w="2200" w:type="dxa"/>
            <w:tcBorders>
              <w:top w:val="nil"/>
              <w:left w:val="nil"/>
              <w:bottom w:val="nil"/>
              <w:right w:val="nil"/>
            </w:tcBorders>
            <w:shd w:val="clear" w:color="auto" w:fill="auto"/>
            <w:noWrap/>
            <w:hideMark/>
          </w:tcPr>
          <w:p w14:paraId="01126A02" w14:textId="77777777" w:rsidR="00DF301F" w:rsidRDefault="00DF301F">
            <w:pPr>
              <w:rPr>
                <w:sz w:val="20"/>
                <w:szCs w:val="20"/>
              </w:rPr>
            </w:pPr>
          </w:p>
        </w:tc>
      </w:tr>
      <w:tr w:rsidR="00DF301F" w14:paraId="56EFAC85" w14:textId="77777777" w:rsidTr="00DF301F">
        <w:trPr>
          <w:trHeight w:val="312"/>
        </w:trPr>
        <w:tc>
          <w:tcPr>
            <w:tcW w:w="2680" w:type="dxa"/>
            <w:tcBorders>
              <w:top w:val="nil"/>
              <w:left w:val="nil"/>
              <w:bottom w:val="nil"/>
              <w:right w:val="nil"/>
            </w:tcBorders>
            <w:shd w:val="clear" w:color="auto" w:fill="auto"/>
            <w:hideMark/>
          </w:tcPr>
          <w:p w14:paraId="64706072" w14:textId="77777777" w:rsidR="00DF301F" w:rsidRDefault="00DF301F">
            <w:pPr>
              <w:rPr>
                <w:sz w:val="20"/>
                <w:szCs w:val="20"/>
              </w:rPr>
            </w:pPr>
          </w:p>
        </w:tc>
        <w:tc>
          <w:tcPr>
            <w:tcW w:w="3600" w:type="dxa"/>
            <w:tcBorders>
              <w:top w:val="nil"/>
              <w:left w:val="nil"/>
              <w:bottom w:val="nil"/>
              <w:right w:val="nil"/>
            </w:tcBorders>
            <w:shd w:val="clear" w:color="auto" w:fill="auto"/>
            <w:noWrap/>
            <w:hideMark/>
          </w:tcPr>
          <w:p w14:paraId="4630F278" w14:textId="77777777" w:rsidR="00DF301F" w:rsidRDefault="00DF301F">
            <w:pPr>
              <w:rPr>
                <w:rFonts w:ascii="Arial" w:hAnsi="Arial" w:cs="Arial"/>
                <w:b/>
                <w:bCs/>
              </w:rPr>
            </w:pPr>
            <w:r>
              <w:rPr>
                <w:rFonts w:ascii="Arial" w:hAnsi="Arial" w:cs="Arial"/>
                <w:b/>
                <w:bCs/>
              </w:rPr>
              <w:t>VRSTA RASHODA / IZDATAKA</w:t>
            </w:r>
          </w:p>
        </w:tc>
        <w:tc>
          <w:tcPr>
            <w:tcW w:w="2200" w:type="dxa"/>
            <w:tcBorders>
              <w:top w:val="nil"/>
              <w:left w:val="nil"/>
              <w:bottom w:val="nil"/>
              <w:right w:val="nil"/>
            </w:tcBorders>
            <w:shd w:val="clear" w:color="auto" w:fill="auto"/>
            <w:noWrap/>
            <w:hideMark/>
          </w:tcPr>
          <w:p w14:paraId="5ED2C580" w14:textId="77777777" w:rsidR="00DF301F" w:rsidRDefault="00DF301F">
            <w:pPr>
              <w:jc w:val="center"/>
              <w:rPr>
                <w:rFonts w:ascii="Arial" w:hAnsi="Arial" w:cs="Arial"/>
                <w:b/>
                <w:bCs/>
              </w:rPr>
            </w:pPr>
            <w:r>
              <w:rPr>
                <w:rFonts w:ascii="Arial" w:hAnsi="Arial" w:cs="Arial"/>
                <w:b/>
                <w:bCs/>
              </w:rPr>
              <w:t>PLANIRANO</w:t>
            </w:r>
          </w:p>
        </w:tc>
      </w:tr>
      <w:tr w:rsidR="00DF301F" w14:paraId="1FD9DE31" w14:textId="77777777" w:rsidTr="00DF301F">
        <w:trPr>
          <w:trHeight w:val="312"/>
        </w:trPr>
        <w:tc>
          <w:tcPr>
            <w:tcW w:w="2680" w:type="dxa"/>
            <w:tcBorders>
              <w:top w:val="nil"/>
              <w:left w:val="nil"/>
              <w:bottom w:val="nil"/>
              <w:right w:val="nil"/>
            </w:tcBorders>
            <w:shd w:val="clear" w:color="auto" w:fill="auto"/>
            <w:noWrap/>
            <w:hideMark/>
          </w:tcPr>
          <w:p w14:paraId="43BA4F2C" w14:textId="77777777" w:rsidR="00DF301F" w:rsidRDefault="00DF301F">
            <w:pPr>
              <w:jc w:val="center"/>
              <w:rPr>
                <w:rFonts w:ascii="Arial" w:hAnsi="Arial" w:cs="Arial"/>
                <w:b/>
                <w:bCs/>
              </w:rPr>
            </w:pPr>
          </w:p>
        </w:tc>
        <w:tc>
          <w:tcPr>
            <w:tcW w:w="3600" w:type="dxa"/>
            <w:tcBorders>
              <w:top w:val="nil"/>
              <w:left w:val="nil"/>
              <w:bottom w:val="nil"/>
              <w:right w:val="nil"/>
            </w:tcBorders>
            <w:shd w:val="clear" w:color="auto" w:fill="auto"/>
            <w:noWrap/>
            <w:hideMark/>
          </w:tcPr>
          <w:p w14:paraId="5D7C1131" w14:textId="77777777" w:rsidR="00DF301F" w:rsidRDefault="00DF301F">
            <w:pPr>
              <w:rPr>
                <w:sz w:val="20"/>
                <w:szCs w:val="20"/>
              </w:rPr>
            </w:pPr>
          </w:p>
        </w:tc>
        <w:tc>
          <w:tcPr>
            <w:tcW w:w="2200" w:type="dxa"/>
            <w:tcBorders>
              <w:top w:val="nil"/>
              <w:left w:val="nil"/>
              <w:bottom w:val="nil"/>
              <w:right w:val="nil"/>
            </w:tcBorders>
            <w:shd w:val="clear" w:color="auto" w:fill="auto"/>
            <w:noWrap/>
            <w:hideMark/>
          </w:tcPr>
          <w:p w14:paraId="7BAC6634" w14:textId="77777777" w:rsidR="00DF301F" w:rsidRDefault="00DF301F">
            <w:pPr>
              <w:jc w:val="right"/>
              <w:rPr>
                <w:rFonts w:ascii="Arial" w:hAnsi="Arial" w:cs="Arial"/>
                <w:b/>
                <w:bCs/>
              </w:rPr>
            </w:pPr>
            <w:r>
              <w:rPr>
                <w:rFonts w:ascii="Arial" w:hAnsi="Arial" w:cs="Arial"/>
                <w:b/>
                <w:bCs/>
              </w:rPr>
              <w:t>13.879.304,77</w:t>
            </w:r>
          </w:p>
        </w:tc>
      </w:tr>
      <w:tr w:rsidR="00DF301F" w14:paraId="045CF0C0" w14:textId="77777777" w:rsidTr="00DF301F">
        <w:trPr>
          <w:trHeight w:val="864"/>
        </w:trPr>
        <w:tc>
          <w:tcPr>
            <w:tcW w:w="6280" w:type="dxa"/>
            <w:gridSpan w:val="2"/>
            <w:tcBorders>
              <w:top w:val="nil"/>
              <w:left w:val="nil"/>
              <w:bottom w:val="nil"/>
              <w:right w:val="nil"/>
            </w:tcBorders>
            <w:shd w:val="clear" w:color="000000" w:fill="9999FF"/>
            <w:hideMark/>
          </w:tcPr>
          <w:p w14:paraId="042DB6AD" w14:textId="77777777" w:rsidR="00DF301F" w:rsidRDefault="00DF301F">
            <w:pPr>
              <w:rPr>
                <w:rFonts w:ascii="Arial" w:hAnsi="Arial" w:cs="Arial"/>
                <w:b/>
                <w:bCs/>
                <w:color w:val="000000"/>
              </w:rPr>
            </w:pPr>
            <w:r>
              <w:rPr>
                <w:rFonts w:ascii="Arial" w:hAnsi="Arial" w:cs="Arial"/>
                <w:b/>
                <w:bCs/>
                <w:color w:val="000000"/>
              </w:rPr>
              <w:t>Program 1001 REDOVAN RAD PREDSTAVNIČKOG I IZVRŠNOG TIJELA</w:t>
            </w:r>
          </w:p>
        </w:tc>
        <w:tc>
          <w:tcPr>
            <w:tcW w:w="2200" w:type="dxa"/>
            <w:tcBorders>
              <w:top w:val="nil"/>
              <w:left w:val="nil"/>
              <w:bottom w:val="nil"/>
              <w:right w:val="nil"/>
            </w:tcBorders>
            <w:shd w:val="clear" w:color="000000" w:fill="9999FF"/>
            <w:noWrap/>
            <w:hideMark/>
          </w:tcPr>
          <w:p w14:paraId="68C5B927" w14:textId="77777777" w:rsidR="00DF301F" w:rsidRDefault="00DF301F">
            <w:pPr>
              <w:jc w:val="right"/>
              <w:rPr>
                <w:rFonts w:ascii="Arial" w:hAnsi="Arial" w:cs="Arial"/>
                <w:b/>
                <w:bCs/>
                <w:color w:val="000000"/>
              </w:rPr>
            </w:pPr>
            <w:r>
              <w:rPr>
                <w:rFonts w:ascii="Arial" w:hAnsi="Arial" w:cs="Arial"/>
                <w:b/>
                <w:bCs/>
                <w:color w:val="000000"/>
              </w:rPr>
              <w:t>507.640,30</w:t>
            </w:r>
          </w:p>
        </w:tc>
      </w:tr>
      <w:tr w:rsidR="00DF301F" w14:paraId="2BDE0913" w14:textId="77777777" w:rsidTr="00DF301F">
        <w:trPr>
          <w:trHeight w:val="768"/>
        </w:trPr>
        <w:tc>
          <w:tcPr>
            <w:tcW w:w="6280" w:type="dxa"/>
            <w:gridSpan w:val="2"/>
            <w:tcBorders>
              <w:top w:val="nil"/>
              <w:left w:val="nil"/>
              <w:bottom w:val="nil"/>
              <w:right w:val="nil"/>
            </w:tcBorders>
            <w:shd w:val="clear" w:color="000000" w:fill="8EA9DB"/>
            <w:hideMark/>
          </w:tcPr>
          <w:p w14:paraId="7C8CB895" w14:textId="77777777" w:rsidR="00DF301F" w:rsidRDefault="00DF301F">
            <w:pPr>
              <w:rPr>
                <w:rFonts w:ascii="Arial" w:hAnsi="Arial" w:cs="Arial"/>
                <w:b/>
                <w:bCs/>
                <w:color w:val="000000"/>
              </w:rPr>
            </w:pPr>
            <w:r>
              <w:rPr>
                <w:rFonts w:ascii="Arial" w:hAnsi="Arial" w:cs="Arial"/>
                <w:b/>
                <w:bCs/>
                <w:color w:val="000000"/>
              </w:rPr>
              <w:t>Program 1002 REDOVAN RAD JEDINSTVENOG UPRAVNOG ODJELA</w:t>
            </w:r>
          </w:p>
        </w:tc>
        <w:tc>
          <w:tcPr>
            <w:tcW w:w="2200" w:type="dxa"/>
            <w:tcBorders>
              <w:top w:val="nil"/>
              <w:left w:val="nil"/>
              <w:bottom w:val="nil"/>
              <w:right w:val="nil"/>
            </w:tcBorders>
            <w:shd w:val="clear" w:color="000000" w:fill="8EA9DB"/>
            <w:noWrap/>
            <w:hideMark/>
          </w:tcPr>
          <w:p w14:paraId="3D922D3B" w14:textId="77777777" w:rsidR="00DF301F" w:rsidRDefault="00DF301F">
            <w:pPr>
              <w:jc w:val="right"/>
              <w:rPr>
                <w:rFonts w:ascii="Arial" w:hAnsi="Arial" w:cs="Arial"/>
                <w:b/>
                <w:bCs/>
                <w:color w:val="000000"/>
              </w:rPr>
            </w:pPr>
            <w:r>
              <w:rPr>
                <w:rFonts w:ascii="Arial" w:hAnsi="Arial" w:cs="Arial"/>
                <w:b/>
                <w:bCs/>
                <w:color w:val="000000"/>
              </w:rPr>
              <w:t>1.175.753,21</w:t>
            </w:r>
          </w:p>
        </w:tc>
      </w:tr>
      <w:tr w:rsidR="00DF301F" w14:paraId="34771BBA" w14:textId="77777777" w:rsidTr="00DF301F">
        <w:trPr>
          <w:trHeight w:val="636"/>
        </w:trPr>
        <w:tc>
          <w:tcPr>
            <w:tcW w:w="6280" w:type="dxa"/>
            <w:gridSpan w:val="2"/>
            <w:tcBorders>
              <w:top w:val="nil"/>
              <w:left w:val="nil"/>
              <w:bottom w:val="nil"/>
              <w:right w:val="nil"/>
            </w:tcBorders>
            <w:shd w:val="clear" w:color="000000" w:fill="9999FF"/>
            <w:hideMark/>
          </w:tcPr>
          <w:p w14:paraId="000EF32D" w14:textId="77777777" w:rsidR="00DF301F" w:rsidRDefault="00DF301F">
            <w:pPr>
              <w:rPr>
                <w:rFonts w:ascii="Arial" w:hAnsi="Arial" w:cs="Arial"/>
                <w:b/>
                <w:bCs/>
                <w:color w:val="000000"/>
              </w:rPr>
            </w:pPr>
            <w:r>
              <w:rPr>
                <w:rFonts w:ascii="Arial" w:hAnsi="Arial" w:cs="Arial"/>
                <w:b/>
                <w:bCs/>
                <w:color w:val="000000"/>
              </w:rPr>
              <w:t>Program 1004 REDOVAN RAD KOMUNALNOG POGONA</w:t>
            </w:r>
          </w:p>
        </w:tc>
        <w:tc>
          <w:tcPr>
            <w:tcW w:w="2200" w:type="dxa"/>
            <w:tcBorders>
              <w:top w:val="nil"/>
              <w:left w:val="nil"/>
              <w:bottom w:val="nil"/>
              <w:right w:val="nil"/>
            </w:tcBorders>
            <w:shd w:val="clear" w:color="000000" w:fill="9999FF"/>
            <w:noWrap/>
            <w:hideMark/>
          </w:tcPr>
          <w:p w14:paraId="5893AD95" w14:textId="77777777" w:rsidR="00DF301F" w:rsidRDefault="00DF301F">
            <w:pPr>
              <w:jc w:val="right"/>
              <w:rPr>
                <w:rFonts w:ascii="Arial" w:hAnsi="Arial" w:cs="Arial"/>
                <w:b/>
                <w:bCs/>
                <w:color w:val="000000"/>
              </w:rPr>
            </w:pPr>
            <w:r>
              <w:rPr>
                <w:rFonts w:ascii="Arial" w:hAnsi="Arial" w:cs="Arial"/>
                <w:b/>
                <w:bCs/>
                <w:color w:val="000000"/>
              </w:rPr>
              <w:t>3.660,00</w:t>
            </w:r>
          </w:p>
        </w:tc>
      </w:tr>
      <w:tr w:rsidR="00DF301F" w14:paraId="2FFC2EB6" w14:textId="77777777" w:rsidTr="00DF301F">
        <w:trPr>
          <w:trHeight w:val="792"/>
        </w:trPr>
        <w:tc>
          <w:tcPr>
            <w:tcW w:w="6280" w:type="dxa"/>
            <w:gridSpan w:val="2"/>
            <w:tcBorders>
              <w:top w:val="nil"/>
              <w:left w:val="nil"/>
              <w:bottom w:val="nil"/>
              <w:right w:val="nil"/>
            </w:tcBorders>
            <w:shd w:val="clear" w:color="000000" w:fill="8EA9DB"/>
            <w:hideMark/>
          </w:tcPr>
          <w:p w14:paraId="586F7394" w14:textId="77777777" w:rsidR="00DF301F" w:rsidRDefault="00DF301F">
            <w:pPr>
              <w:rPr>
                <w:rFonts w:ascii="Arial" w:hAnsi="Arial" w:cs="Arial"/>
                <w:b/>
                <w:bCs/>
                <w:color w:val="000000"/>
              </w:rPr>
            </w:pPr>
            <w:r>
              <w:rPr>
                <w:rFonts w:ascii="Arial" w:hAnsi="Arial" w:cs="Arial"/>
                <w:b/>
                <w:bCs/>
                <w:color w:val="000000"/>
              </w:rPr>
              <w:t>Program 1005 ODRŽAVANJE OBJEKATA I UREĐAJA KOMUNALNE INFRASTRUKTURE</w:t>
            </w:r>
          </w:p>
        </w:tc>
        <w:tc>
          <w:tcPr>
            <w:tcW w:w="2200" w:type="dxa"/>
            <w:tcBorders>
              <w:top w:val="nil"/>
              <w:left w:val="nil"/>
              <w:bottom w:val="nil"/>
              <w:right w:val="nil"/>
            </w:tcBorders>
            <w:shd w:val="clear" w:color="000000" w:fill="8EA9DB"/>
            <w:noWrap/>
            <w:hideMark/>
          </w:tcPr>
          <w:p w14:paraId="46B1D9C5" w14:textId="77777777" w:rsidR="00DF301F" w:rsidRDefault="00DF301F">
            <w:pPr>
              <w:jc w:val="right"/>
              <w:rPr>
                <w:rFonts w:ascii="Arial" w:hAnsi="Arial" w:cs="Arial"/>
                <w:b/>
                <w:bCs/>
                <w:color w:val="000000"/>
              </w:rPr>
            </w:pPr>
            <w:r>
              <w:rPr>
                <w:rFonts w:ascii="Arial" w:hAnsi="Arial" w:cs="Arial"/>
                <w:b/>
                <w:bCs/>
                <w:color w:val="000000"/>
              </w:rPr>
              <w:t>844.208,75</w:t>
            </w:r>
          </w:p>
        </w:tc>
      </w:tr>
      <w:tr w:rsidR="00DF301F" w14:paraId="661BB24B" w14:textId="77777777" w:rsidTr="00DF301F">
        <w:trPr>
          <w:trHeight w:val="372"/>
        </w:trPr>
        <w:tc>
          <w:tcPr>
            <w:tcW w:w="6280" w:type="dxa"/>
            <w:gridSpan w:val="2"/>
            <w:tcBorders>
              <w:top w:val="nil"/>
              <w:left w:val="nil"/>
              <w:bottom w:val="nil"/>
              <w:right w:val="nil"/>
            </w:tcBorders>
            <w:shd w:val="clear" w:color="000000" w:fill="9999FF"/>
            <w:noWrap/>
            <w:hideMark/>
          </w:tcPr>
          <w:p w14:paraId="7898D547" w14:textId="77777777" w:rsidR="00DF301F" w:rsidRDefault="00DF301F">
            <w:pPr>
              <w:rPr>
                <w:rFonts w:ascii="Arial" w:hAnsi="Arial" w:cs="Arial"/>
                <w:b/>
                <w:bCs/>
                <w:color w:val="000000"/>
              </w:rPr>
            </w:pPr>
            <w:r>
              <w:rPr>
                <w:rFonts w:ascii="Arial" w:hAnsi="Arial" w:cs="Arial"/>
                <w:b/>
                <w:bCs/>
                <w:color w:val="000000"/>
              </w:rPr>
              <w:t>Program 1006 JAVNI RADOVI</w:t>
            </w:r>
          </w:p>
        </w:tc>
        <w:tc>
          <w:tcPr>
            <w:tcW w:w="2200" w:type="dxa"/>
            <w:tcBorders>
              <w:top w:val="nil"/>
              <w:left w:val="nil"/>
              <w:bottom w:val="nil"/>
              <w:right w:val="nil"/>
            </w:tcBorders>
            <w:shd w:val="clear" w:color="000000" w:fill="9999FF"/>
            <w:noWrap/>
            <w:hideMark/>
          </w:tcPr>
          <w:p w14:paraId="1A3B0AD8" w14:textId="77777777" w:rsidR="00DF301F" w:rsidRDefault="00DF301F">
            <w:pPr>
              <w:jc w:val="right"/>
              <w:rPr>
                <w:rFonts w:ascii="Arial" w:hAnsi="Arial" w:cs="Arial"/>
                <w:b/>
                <w:bCs/>
                <w:color w:val="000000"/>
              </w:rPr>
            </w:pPr>
            <w:r>
              <w:rPr>
                <w:rFonts w:ascii="Arial" w:hAnsi="Arial" w:cs="Arial"/>
                <w:b/>
                <w:bCs/>
                <w:color w:val="000000"/>
              </w:rPr>
              <w:t>183.045,01</w:t>
            </w:r>
          </w:p>
        </w:tc>
      </w:tr>
      <w:tr w:rsidR="00DF301F" w14:paraId="5933EADD" w14:textId="77777777" w:rsidTr="00DF301F">
        <w:trPr>
          <w:trHeight w:val="720"/>
        </w:trPr>
        <w:tc>
          <w:tcPr>
            <w:tcW w:w="6280" w:type="dxa"/>
            <w:gridSpan w:val="2"/>
            <w:tcBorders>
              <w:top w:val="nil"/>
              <w:left w:val="nil"/>
              <w:bottom w:val="nil"/>
              <w:right w:val="nil"/>
            </w:tcBorders>
            <w:shd w:val="clear" w:color="000000" w:fill="8EA9DB"/>
            <w:hideMark/>
          </w:tcPr>
          <w:p w14:paraId="4F93DF6E" w14:textId="77777777" w:rsidR="00DF301F" w:rsidRDefault="00DF301F">
            <w:pPr>
              <w:rPr>
                <w:rFonts w:ascii="Arial" w:hAnsi="Arial" w:cs="Arial"/>
                <w:b/>
                <w:bCs/>
                <w:color w:val="000000"/>
              </w:rPr>
            </w:pPr>
            <w:r>
              <w:rPr>
                <w:rFonts w:ascii="Arial" w:hAnsi="Arial" w:cs="Arial"/>
                <w:b/>
                <w:bCs/>
                <w:color w:val="000000"/>
              </w:rPr>
              <w:t>Program 1007 IZGRADNJA OBJEKATA I UREĐAJA KOMUNALNE INFRASTRUKTURE</w:t>
            </w:r>
          </w:p>
        </w:tc>
        <w:tc>
          <w:tcPr>
            <w:tcW w:w="2200" w:type="dxa"/>
            <w:tcBorders>
              <w:top w:val="nil"/>
              <w:left w:val="nil"/>
              <w:bottom w:val="nil"/>
              <w:right w:val="nil"/>
            </w:tcBorders>
            <w:shd w:val="clear" w:color="000000" w:fill="8EA9DB"/>
            <w:noWrap/>
            <w:hideMark/>
          </w:tcPr>
          <w:p w14:paraId="76EF6649" w14:textId="77777777" w:rsidR="00DF301F" w:rsidRDefault="00DF301F">
            <w:pPr>
              <w:jc w:val="right"/>
              <w:rPr>
                <w:rFonts w:ascii="Arial" w:hAnsi="Arial" w:cs="Arial"/>
                <w:b/>
                <w:bCs/>
                <w:color w:val="000000"/>
              </w:rPr>
            </w:pPr>
            <w:r>
              <w:rPr>
                <w:rFonts w:ascii="Arial" w:hAnsi="Arial" w:cs="Arial"/>
                <w:b/>
                <w:bCs/>
                <w:color w:val="000000"/>
              </w:rPr>
              <w:t>2.968.496,20</w:t>
            </w:r>
          </w:p>
        </w:tc>
      </w:tr>
      <w:tr w:rsidR="00DF301F" w14:paraId="443A8B43" w14:textId="77777777" w:rsidTr="00DF301F">
        <w:trPr>
          <w:trHeight w:val="600"/>
        </w:trPr>
        <w:tc>
          <w:tcPr>
            <w:tcW w:w="6280" w:type="dxa"/>
            <w:gridSpan w:val="2"/>
            <w:tcBorders>
              <w:top w:val="nil"/>
              <w:left w:val="nil"/>
              <w:bottom w:val="nil"/>
              <w:right w:val="nil"/>
            </w:tcBorders>
            <w:shd w:val="clear" w:color="000000" w:fill="9999FF"/>
            <w:hideMark/>
          </w:tcPr>
          <w:p w14:paraId="37C6134D" w14:textId="77777777" w:rsidR="00DF301F" w:rsidRDefault="00DF301F">
            <w:pPr>
              <w:rPr>
                <w:rFonts w:ascii="Arial" w:hAnsi="Arial" w:cs="Arial"/>
                <w:b/>
                <w:bCs/>
                <w:color w:val="000000"/>
              </w:rPr>
            </w:pPr>
            <w:r>
              <w:rPr>
                <w:rFonts w:ascii="Arial" w:hAnsi="Arial" w:cs="Arial"/>
                <w:b/>
                <w:bCs/>
                <w:color w:val="000000"/>
              </w:rPr>
              <w:t>Program 1008 RAZVOJ POLJOPRIVREDE I GOSPODARSTVA</w:t>
            </w:r>
          </w:p>
        </w:tc>
        <w:tc>
          <w:tcPr>
            <w:tcW w:w="2200" w:type="dxa"/>
            <w:tcBorders>
              <w:top w:val="nil"/>
              <w:left w:val="nil"/>
              <w:bottom w:val="nil"/>
              <w:right w:val="nil"/>
            </w:tcBorders>
            <w:shd w:val="clear" w:color="000000" w:fill="9999FF"/>
            <w:noWrap/>
            <w:hideMark/>
          </w:tcPr>
          <w:p w14:paraId="44DF43D8" w14:textId="77777777" w:rsidR="00DF301F" w:rsidRDefault="00DF301F">
            <w:pPr>
              <w:jc w:val="right"/>
              <w:rPr>
                <w:rFonts w:ascii="Arial" w:hAnsi="Arial" w:cs="Arial"/>
                <w:b/>
                <w:bCs/>
                <w:color w:val="000000"/>
              </w:rPr>
            </w:pPr>
            <w:r>
              <w:rPr>
                <w:rFonts w:ascii="Arial" w:hAnsi="Arial" w:cs="Arial"/>
                <w:b/>
                <w:bCs/>
                <w:color w:val="000000"/>
              </w:rPr>
              <w:t>534.652,77</w:t>
            </w:r>
          </w:p>
        </w:tc>
      </w:tr>
      <w:tr w:rsidR="00DF301F" w14:paraId="0B4BD532" w14:textId="77777777" w:rsidTr="00DF301F">
        <w:trPr>
          <w:trHeight w:val="528"/>
        </w:trPr>
        <w:tc>
          <w:tcPr>
            <w:tcW w:w="6280" w:type="dxa"/>
            <w:gridSpan w:val="2"/>
            <w:tcBorders>
              <w:top w:val="nil"/>
              <w:left w:val="nil"/>
              <w:bottom w:val="nil"/>
              <w:right w:val="nil"/>
            </w:tcBorders>
            <w:shd w:val="clear" w:color="000000" w:fill="8EA9DB"/>
            <w:noWrap/>
            <w:hideMark/>
          </w:tcPr>
          <w:p w14:paraId="14FD625C" w14:textId="77777777" w:rsidR="00DF301F" w:rsidRDefault="00DF301F">
            <w:pPr>
              <w:rPr>
                <w:rFonts w:ascii="Arial" w:hAnsi="Arial" w:cs="Arial"/>
                <w:b/>
                <w:bCs/>
                <w:color w:val="000000"/>
              </w:rPr>
            </w:pPr>
            <w:r>
              <w:rPr>
                <w:rFonts w:ascii="Arial" w:hAnsi="Arial" w:cs="Arial"/>
                <w:b/>
                <w:bCs/>
                <w:color w:val="000000"/>
              </w:rPr>
              <w:t>Program 1009 IZRADA PLANSKE DOKUMETACIJE</w:t>
            </w:r>
          </w:p>
        </w:tc>
        <w:tc>
          <w:tcPr>
            <w:tcW w:w="2200" w:type="dxa"/>
            <w:tcBorders>
              <w:top w:val="nil"/>
              <w:left w:val="nil"/>
              <w:bottom w:val="nil"/>
              <w:right w:val="nil"/>
            </w:tcBorders>
            <w:shd w:val="clear" w:color="000000" w:fill="8EA9DB"/>
            <w:noWrap/>
            <w:hideMark/>
          </w:tcPr>
          <w:p w14:paraId="57B30ECE" w14:textId="77777777" w:rsidR="00DF301F" w:rsidRDefault="00DF301F">
            <w:pPr>
              <w:jc w:val="right"/>
              <w:rPr>
                <w:rFonts w:ascii="Arial" w:hAnsi="Arial" w:cs="Arial"/>
                <w:b/>
                <w:bCs/>
                <w:color w:val="000000"/>
              </w:rPr>
            </w:pPr>
            <w:r>
              <w:rPr>
                <w:rFonts w:ascii="Arial" w:hAnsi="Arial" w:cs="Arial"/>
                <w:b/>
                <w:bCs/>
                <w:color w:val="000000"/>
              </w:rPr>
              <w:t>17.300,00</w:t>
            </w:r>
          </w:p>
        </w:tc>
      </w:tr>
      <w:tr w:rsidR="00DF301F" w14:paraId="5BA5AE9E" w14:textId="77777777" w:rsidTr="00DF301F">
        <w:trPr>
          <w:trHeight w:val="528"/>
        </w:trPr>
        <w:tc>
          <w:tcPr>
            <w:tcW w:w="6280" w:type="dxa"/>
            <w:gridSpan w:val="2"/>
            <w:tcBorders>
              <w:top w:val="nil"/>
              <w:left w:val="nil"/>
              <w:bottom w:val="nil"/>
              <w:right w:val="nil"/>
            </w:tcBorders>
            <w:shd w:val="clear" w:color="000000" w:fill="9999FF"/>
            <w:noWrap/>
            <w:hideMark/>
          </w:tcPr>
          <w:p w14:paraId="773EA944" w14:textId="77777777" w:rsidR="00DF301F" w:rsidRDefault="00DF301F">
            <w:pPr>
              <w:rPr>
                <w:rFonts w:ascii="Arial" w:hAnsi="Arial" w:cs="Arial"/>
                <w:b/>
                <w:bCs/>
                <w:color w:val="000000"/>
              </w:rPr>
            </w:pPr>
            <w:r>
              <w:rPr>
                <w:rFonts w:ascii="Arial" w:hAnsi="Arial" w:cs="Arial"/>
                <w:b/>
                <w:bCs/>
                <w:color w:val="000000"/>
              </w:rPr>
              <w:t>Program 1011 SOCIJALNA SKRB I NOVČANA POMOĆ</w:t>
            </w:r>
          </w:p>
        </w:tc>
        <w:tc>
          <w:tcPr>
            <w:tcW w:w="2200" w:type="dxa"/>
            <w:tcBorders>
              <w:top w:val="nil"/>
              <w:left w:val="nil"/>
              <w:bottom w:val="nil"/>
              <w:right w:val="nil"/>
            </w:tcBorders>
            <w:shd w:val="clear" w:color="000000" w:fill="9999FF"/>
            <w:noWrap/>
            <w:hideMark/>
          </w:tcPr>
          <w:p w14:paraId="39F08832" w14:textId="77777777" w:rsidR="00DF301F" w:rsidRDefault="00DF301F">
            <w:pPr>
              <w:jc w:val="right"/>
              <w:rPr>
                <w:rFonts w:ascii="Arial" w:hAnsi="Arial" w:cs="Arial"/>
                <w:b/>
                <w:bCs/>
                <w:color w:val="000000"/>
              </w:rPr>
            </w:pPr>
            <w:r>
              <w:rPr>
                <w:rFonts w:ascii="Arial" w:hAnsi="Arial" w:cs="Arial"/>
                <w:b/>
                <w:bCs/>
                <w:color w:val="000000"/>
              </w:rPr>
              <w:t>1.299.534,38</w:t>
            </w:r>
          </w:p>
        </w:tc>
      </w:tr>
      <w:tr w:rsidR="00DF301F" w14:paraId="6E1514A6" w14:textId="77777777" w:rsidTr="00DF301F">
        <w:trPr>
          <w:trHeight w:val="624"/>
        </w:trPr>
        <w:tc>
          <w:tcPr>
            <w:tcW w:w="6280" w:type="dxa"/>
            <w:gridSpan w:val="2"/>
            <w:tcBorders>
              <w:top w:val="nil"/>
              <w:left w:val="nil"/>
              <w:bottom w:val="nil"/>
              <w:right w:val="nil"/>
            </w:tcBorders>
            <w:shd w:val="clear" w:color="000000" w:fill="8EA9DB"/>
            <w:hideMark/>
          </w:tcPr>
          <w:p w14:paraId="7E28D609" w14:textId="77777777" w:rsidR="00DF301F" w:rsidRDefault="00DF301F">
            <w:pPr>
              <w:rPr>
                <w:rFonts w:ascii="Arial" w:hAnsi="Arial" w:cs="Arial"/>
                <w:b/>
                <w:bCs/>
                <w:color w:val="000000"/>
              </w:rPr>
            </w:pPr>
            <w:r>
              <w:rPr>
                <w:rFonts w:ascii="Arial" w:hAnsi="Arial" w:cs="Arial"/>
                <w:b/>
                <w:bCs/>
                <w:color w:val="000000"/>
              </w:rPr>
              <w:t>Program 1012 VATROGASTVO, HRVATSKI CRVNENI KRIŽ I ZAŠTITA I SPAŠAVANJE</w:t>
            </w:r>
          </w:p>
        </w:tc>
        <w:tc>
          <w:tcPr>
            <w:tcW w:w="2200" w:type="dxa"/>
            <w:tcBorders>
              <w:top w:val="nil"/>
              <w:left w:val="nil"/>
              <w:bottom w:val="nil"/>
              <w:right w:val="nil"/>
            </w:tcBorders>
            <w:shd w:val="clear" w:color="000000" w:fill="8EA9DB"/>
            <w:noWrap/>
            <w:hideMark/>
          </w:tcPr>
          <w:p w14:paraId="7FA81406" w14:textId="77777777" w:rsidR="00DF301F" w:rsidRDefault="00DF301F">
            <w:pPr>
              <w:jc w:val="right"/>
              <w:rPr>
                <w:rFonts w:ascii="Arial" w:hAnsi="Arial" w:cs="Arial"/>
                <w:b/>
                <w:bCs/>
                <w:color w:val="000000"/>
              </w:rPr>
            </w:pPr>
            <w:r>
              <w:rPr>
                <w:rFonts w:ascii="Arial" w:hAnsi="Arial" w:cs="Arial"/>
                <w:b/>
                <w:bCs/>
                <w:color w:val="000000"/>
              </w:rPr>
              <w:t>438.358,91</w:t>
            </w:r>
          </w:p>
        </w:tc>
      </w:tr>
      <w:tr w:rsidR="00DF301F" w14:paraId="3E500E79" w14:textId="77777777" w:rsidTr="00DF301F">
        <w:trPr>
          <w:trHeight w:val="468"/>
        </w:trPr>
        <w:tc>
          <w:tcPr>
            <w:tcW w:w="6280" w:type="dxa"/>
            <w:gridSpan w:val="2"/>
            <w:tcBorders>
              <w:top w:val="nil"/>
              <w:left w:val="nil"/>
              <w:bottom w:val="nil"/>
              <w:right w:val="nil"/>
            </w:tcBorders>
            <w:shd w:val="clear" w:color="000000" w:fill="9999FF"/>
            <w:noWrap/>
            <w:hideMark/>
          </w:tcPr>
          <w:p w14:paraId="39C628DB" w14:textId="77777777" w:rsidR="00DF301F" w:rsidRDefault="00DF301F">
            <w:pPr>
              <w:rPr>
                <w:rFonts w:ascii="Arial" w:hAnsi="Arial" w:cs="Arial"/>
                <w:b/>
                <w:bCs/>
                <w:color w:val="000000"/>
              </w:rPr>
            </w:pPr>
            <w:r>
              <w:rPr>
                <w:rFonts w:ascii="Arial" w:hAnsi="Arial" w:cs="Arial"/>
                <w:b/>
                <w:bCs/>
                <w:color w:val="000000"/>
              </w:rPr>
              <w:t>Program 1013 JAVNE POTREBE U KULTURI</w:t>
            </w:r>
          </w:p>
        </w:tc>
        <w:tc>
          <w:tcPr>
            <w:tcW w:w="2200" w:type="dxa"/>
            <w:tcBorders>
              <w:top w:val="nil"/>
              <w:left w:val="nil"/>
              <w:bottom w:val="nil"/>
              <w:right w:val="nil"/>
            </w:tcBorders>
            <w:shd w:val="clear" w:color="000000" w:fill="9999FF"/>
            <w:noWrap/>
            <w:hideMark/>
          </w:tcPr>
          <w:p w14:paraId="021A197A" w14:textId="77777777" w:rsidR="00DF301F" w:rsidRDefault="00DF301F">
            <w:pPr>
              <w:jc w:val="right"/>
              <w:rPr>
                <w:rFonts w:ascii="Arial" w:hAnsi="Arial" w:cs="Arial"/>
                <w:b/>
                <w:bCs/>
                <w:color w:val="000000"/>
              </w:rPr>
            </w:pPr>
            <w:r>
              <w:rPr>
                <w:rFonts w:ascii="Arial" w:hAnsi="Arial" w:cs="Arial"/>
                <w:b/>
                <w:bCs/>
                <w:color w:val="000000"/>
              </w:rPr>
              <w:t>56.000,00</w:t>
            </w:r>
          </w:p>
        </w:tc>
      </w:tr>
      <w:tr w:rsidR="00DF301F" w14:paraId="2035B199" w14:textId="77777777" w:rsidTr="00DF301F">
        <w:trPr>
          <w:trHeight w:val="396"/>
        </w:trPr>
        <w:tc>
          <w:tcPr>
            <w:tcW w:w="6280" w:type="dxa"/>
            <w:gridSpan w:val="2"/>
            <w:tcBorders>
              <w:top w:val="nil"/>
              <w:left w:val="nil"/>
              <w:bottom w:val="nil"/>
              <w:right w:val="nil"/>
            </w:tcBorders>
            <w:shd w:val="clear" w:color="000000" w:fill="8EA9DB"/>
            <w:noWrap/>
            <w:hideMark/>
          </w:tcPr>
          <w:p w14:paraId="204817CB" w14:textId="77777777" w:rsidR="00DF301F" w:rsidRDefault="00DF301F">
            <w:pPr>
              <w:rPr>
                <w:rFonts w:ascii="Arial" w:hAnsi="Arial" w:cs="Arial"/>
                <w:b/>
                <w:bCs/>
                <w:color w:val="000000"/>
              </w:rPr>
            </w:pPr>
            <w:r>
              <w:rPr>
                <w:rFonts w:ascii="Arial" w:hAnsi="Arial" w:cs="Arial"/>
                <w:b/>
                <w:bCs/>
                <w:color w:val="000000"/>
              </w:rPr>
              <w:t>Program 1014 RAZVOJ ŠPORTA I REKREACIJE</w:t>
            </w:r>
          </w:p>
        </w:tc>
        <w:tc>
          <w:tcPr>
            <w:tcW w:w="2200" w:type="dxa"/>
            <w:tcBorders>
              <w:top w:val="nil"/>
              <w:left w:val="nil"/>
              <w:bottom w:val="nil"/>
              <w:right w:val="nil"/>
            </w:tcBorders>
            <w:shd w:val="clear" w:color="000000" w:fill="8EA9DB"/>
            <w:noWrap/>
            <w:hideMark/>
          </w:tcPr>
          <w:p w14:paraId="08C59D71" w14:textId="77777777" w:rsidR="00DF301F" w:rsidRDefault="00DF301F">
            <w:pPr>
              <w:jc w:val="right"/>
              <w:rPr>
                <w:rFonts w:ascii="Arial" w:hAnsi="Arial" w:cs="Arial"/>
                <w:b/>
                <w:bCs/>
                <w:color w:val="000000"/>
              </w:rPr>
            </w:pPr>
            <w:r>
              <w:rPr>
                <w:rFonts w:ascii="Arial" w:hAnsi="Arial" w:cs="Arial"/>
                <w:b/>
                <w:bCs/>
                <w:color w:val="000000"/>
              </w:rPr>
              <w:t>281.400,00</w:t>
            </w:r>
          </w:p>
        </w:tc>
      </w:tr>
      <w:tr w:rsidR="00DF301F" w14:paraId="24A56DAA" w14:textId="77777777" w:rsidTr="00DF301F">
        <w:trPr>
          <w:trHeight w:val="672"/>
        </w:trPr>
        <w:tc>
          <w:tcPr>
            <w:tcW w:w="6280" w:type="dxa"/>
            <w:gridSpan w:val="2"/>
            <w:tcBorders>
              <w:top w:val="nil"/>
              <w:left w:val="nil"/>
              <w:bottom w:val="nil"/>
              <w:right w:val="nil"/>
            </w:tcBorders>
            <w:shd w:val="clear" w:color="000000" w:fill="9999FF"/>
            <w:hideMark/>
          </w:tcPr>
          <w:p w14:paraId="46EB013D" w14:textId="77777777" w:rsidR="00DF301F" w:rsidRDefault="00DF301F">
            <w:pPr>
              <w:rPr>
                <w:rFonts w:ascii="Arial" w:hAnsi="Arial" w:cs="Arial"/>
                <w:b/>
                <w:bCs/>
                <w:color w:val="000000"/>
              </w:rPr>
            </w:pPr>
            <w:r>
              <w:rPr>
                <w:rFonts w:ascii="Arial" w:hAnsi="Arial" w:cs="Arial"/>
                <w:b/>
                <w:bCs/>
                <w:color w:val="000000"/>
              </w:rPr>
              <w:t>Program 1015 FINANCIRANJE UDRUGA OD ZNAČAJA ZA RAZVOJ OPĆINE</w:t>
            </w:r>
          </w:p>
        </w:tc>
        <w:tc>
          <w:tcPr>
            <w:tcW w:w="2200" w:type="dxa"/>
            <w:tcBorders>
              <w:top w:val="nil"/>
              <w:left w:val="nil"/>
              <w:bottom w:val="nil"/>
              <w:right w:val="nil"/>
            </w:tcBorders>
            <w:shd w:val="clear" w:color="000000" w:fill="9999FF"/>
            <w:noWrap/>
            <w:hideMark/>
          </w:tcPr>
          <w:p w14:paraId="409B6604" w14:textId="77777777" w:rsidR="00DF301F" w:rsidRDefault="00DF301F">
            <w:pPr>
              <w:jc w:val="right"/>
              <w:rPr>
                <w:rFonts w:ascii="Arial" w:hAnsi="Arial" w:cs="Arial"/>
                <w:b/>
                <w:bCs/>
                <w:color w:val="000000"/>
              </w:rPr>
            </w:pPr>
            <w:r>
              <w:rPr>
                <w:rFonts w:ascii="Arial" w:hAnsi="Arial" w:cs="Arial"/>
                <w:b/>
                <w:bCs/>
                <w:color w:val="000000"/>
              </w:rPr>
              <w:t>78.500,00</w:t>
            </w:r>
          </w:p>
        </w:tc>
      </w:tr>
      <w:tr w:rsidR="00DF301F" w14:paraId="0F224505" w14:textId="77777777" w:rsidTr="00DF301F">
        <w:trPr>
          <w:trHeight w:val="684"/>
        </w:trPr>
        <w:tc>
          <w:tcPr>
            <w:tcW w:w="6280" w:type="dxa"/>
            <w:gridSpan w:val="2"/>
            <w:tcBorders>
              <w:top w:val="nil"/>
              <w:left w:val="nil"/>
              <w:bottom w:val="nil"/>
              <w:right w:val="nil"/>
            </w:tcBorders>
            <w:shd w:val="clear" w:color="000000" w:fill="8EA9DB"/>
            <w:hideMark/>
          </w:tcPr>
          <w:p w14:paraId="796CCDCC" w14:textId="77777777" w:rsidR="00DF301F" w:rsidRDefault="00DF301F">
            <w:pPr>
              <w:rPr>
                <w:rFonts w:ascii="Arial" w:hAnsi="Arial" w:cs="Arial"/>
                <w:b/>
                <w:bCs/>
                <w:color w:val="000000"/>
              </w:rPr>
            </w:pPr>
            <w:r>
              <w:rPr>
                <w:rFonts w:ascii="Arial" w:hAnsi="Arial" w:cs="Arial"/>
                <w:b/>
                <w:bCs/>
                <w:color w:val="000000"/>
              </w:rPr>
              <w:t>Program 1016 PROGRAM POTICANJA UREĐENJA NASELJA</w:t>
            </w:r>
          </w:p>
        </w:tc>
        <w:tc>
          <w:tcPr>
            <w:tcW w:w="2200" w:type="dxa"/>
            <w:tcBorders>
              <w:top w:val="nil"/>
              <w:left w:val="nil"/>
              <w:bottom w:val="nil"/>
              <w:right w:val="nil"/>
            </w:tcBorders>
            <w:shd w:val="clear" w:color="000000" w:fill="8EA9DB"/>
            <w:noWrap/>
            <w:hideMark/>
          </w:tcPr>
          <w:p w14:paraId="5E201068" w14:textId="77777777" w:rsidR="00DF301F" w:rsidRDefault="00DF301F">
            <w:pPr>
              <w:jc w:val="right"/>
              <w:rPr>
                <w:rFonts w:ascii="Arial" w:hAnsi="Arial" w:cs="Arial"/>
                <w:b/>
                <w:bCs/>
                <w:color w:val="000000"/>
              </w:rPr>
            </w:pPr>
            <w:r>
              <w:rPr>
                <w:rFonts w:ascii="Arial" w:hAnsi="Arial" w:cs="Arial"/>
                <w:b/>
                <w:bCs/>
                <w:color w:val="000000"/>
              </w:rPr>
              <w:t>195.000,00</w:t>
            </w:r>
          </w:p>
        </w:tc>
      </w:tr>
      <w:tr w:rsidR="00DF301F" w14:paraId="3510404E" w14:textId="77777777" w:rsidTr="00DF301F">
        <w:trPr>
          <w:trHeight w:val="648"/>
        </w:trPr>
        <w:tc>
          <w:tcPr>
            <w:tcW w:w="6280" w:type="dxa"/>
            <w:gridSpan w:val="2"/>
            <w:tcBorders>
              <w:top w:val="nil"/>
              <w:left w:val="nil"/>
              <w:bottom w:val="nil"/>
              <w:right w:val="nil"/>
            </w:tcBorders>
            <w:shd w:val="clear" w:color="000000" w:fill="9999FF"/>
            <w:hideMark/>
          </w:tcPr>
          <w:p w14:paraId="30BE7F20" w14:textId="77777777" w:rsidR="00DF301F" w:rsidRDefault="00DF301F">
            <w:pPr>
              <w:rPr>
                <w:rFonts w:ascii="Arial" w:hAnsi="Arial" w:cs="Arial"/>
                <w:b/>
                <w:bCs/>
                <w:color w:val="000000"/>
              </w:rPr>
            </w:pPr>
            <w:r>
              <w:rPr>
                <w:rFonts w:ascii="Arial" w:hAnsi="Arial" w:cs="Arial"/>
                <w:b/>
                <w:bCs/>
                <w:color w:val="000000"/>
              </w:rPr>
              <w:t>Program 1017 PROGRAM POTICANJA DEMOGRAFSKE OBNOVE</w:t>
            </w:r>
          </w:p>
        </w:tc>
        <w:tc>
          <w:tcPr>
            <w:tcW w:w="2200" w:type="dxa"/>
            <w:tcBorders>
              <w:top w:val="nil"/>
              <w:left w:val="nil"/>
              <w:bottom w:val="nil"/>
              <w:right w:val="nil"/>
            </w:tcBorders>
            <w:shd w:val="clear" w:color="000000" w:fill="9999FF"/>
            <w:noWrap/>
            <w:hideMark/>
          </w:tcPr>
          <w:p w14:paraId="171FABD8" w14:textId="77777777" w:rsidR="00DF301F" w:rsidRDefault="00DF301F">
            <w:pPr>
              <w:jc w:val="right"/>
              <w:rPr>
                <w:rFonts w:ascii="Arial" w:hAnsi="Arial" w:cs="Arial"/>
                <w:b/>
                <w:bCs/>
                <w:color w:val="000000"/>
              </w:rPr>
            </w:pPr>
            <w:r>
              <w:rPr>
                <w:rFonts w:ascii="Arial" w:hAnsi="Arial" w:cs="Arial"/>
                <w:b/>
                <w:bCs/>
                <w:color w:val="000000"/>
              </w:rPr>
              <w:t>415.300,00</w:t>
            </w:r>
          </w:p>
        </w:tc>
      </w:tr>
      <w:tr w:rsidR="00DF301F" w14:paraId="594D79E5" w14:textId="77777777" w:rsidTr="00DF301F">
        <w:trPr>
          <w:trHeight w:val="744"/>
        </w:trPr>
        <w:tc>
          <w:tcPr>
            <w:tcW w:w="6280" w:type="dxa"/>
            <w:gridSpan w:val="2"/>
            <w:tcBorders>
              <w:top w:val="nil"/>
              <w:left w:val="nil"/>
              <w:bottom w:val="nil"/>
              <w:right w:val="nil"/>
            </w:tcBorders>
            <w:shd w:val="clear" w:color="000000" w:fill="8EA9DB"/>
            <w:hideMark/>
          </w:tcPr>
          <w:p w14:paraId="4B7FCB13" w14:textId="77777777" w:rsidR="00DF301F" w:rsidRDefault="00DF301F">
            <w:pPr>
              <w:rPr>
                <w:rFonts w:ascii="Arial" w:hAnsi="Arial" w:cs="Arial"/>
                <w:b/>
                <w:bCs/>
                <w:color w:val="000000"/>
              </w:rPr>
            </w:pPr>
            <w:r>
              <w:rPr>
                <w:rFonts w:ascii="Arial" w:hAnsi="Arial" w:cs="Arial"/>
                <w:b/>
                <w:bCs/>
                <w:color w:val="000000"/>
              </w:rPr>
              <w:t>Program 1021 ZAŽELI BOLJI ŽIVOT U OPĆINI VLADISLAVCI</w:t>
            </w:r>
          </w:p>
        </w:tc>
        <w:tc>
          <w:tcPr>
            <w:tcW w:w="2200" w:type="dxa"/>
            <w:tcBorders>
              <w:top w:val="nil"/>
              <w:left w:val="nil"/>
              <w:bottom w:val="nil"/>
              <w:right w:val="nil"/>
            </w:tcBorders>
            <w:shd w:val="clear" w:color="000000" w:fill="8EA9DB"/>
            <w:noWrap/>
            <w:hideMark/>
          </w:tcPr>
          <w:p w14:paraId="009E7079" w14:textId="77777777" w:rsidR="00DF301F" w:rsidRDefault="00DF301F">
            <w:pPr>
              <w:jc w:val="right"/>
              <w:rPr>
                <w:rFonts w:ascii="Arial" w:hAnsi="Arial" w:cs="Arial"/>
                <w:b/>
                <w:bCs/>
                <w:color w:val="000000"/>
              </w:rPr>
            </w:pPr>
            <w:r>
              <w:rPr>
                <w:rFonts w:ascii="Arial" w:hAnsi="Arial" w:cs="Arial"/>
                <w:b/>
                <w:bCs/>
                <w:color w:val="000000"/>
              </w:rPr>
              <w:t>353.403,79</w:t>
            </w:r>
          </w:p>
        </w:tc>
      </w:tr>
      <w:tr w:rsidR="00DF301F" w14:paraId="593C1BC1" w14:textId="77777777" w:rsidTr="00DF301F">
        <w:trPr>
          <w:trHeight w:val="744"/>
        </w:trPr>
        <w:tc>
          <w:tcPr>
            <w:tcW w:w="6280" w:type="dxa"/>
            <w:gridSpan w:val="2"/>
            <w:tcBorders>
              <w:top w:val="nil"/>
              <w:left w:val="nil"/>
              <w:bottom w:val="nil"/>
              <w:right w:val="nil"/>
            </w:tcBorders>
            <w:shd w:val="clear" w:color="000000" w:fill="9999FF"/>
            <w:hideMark/>
          </w:tcPr>
          <w:p w14:paraId="0C4A18EB" w14:textId="77777777" w:rsidR="00DF301F" w:rsidRDefault="00DF301F">
            <w:pPr>
              <w:rPr>
                <w:rFonts w:ascii="Arial" w:hAnsi="Arial" w:cs="Arial"/>
                <w:b/>
                <w:bCs/>
                <w:color w:val="000000"/>
              </w:rPr>
            </w:pPr>
            <w:r>
              <w:rPr>
                <w:rFonts w:ascii="Arial" w:hAnsi="Arial" w:cs="Arial"/>
                <w:b/>
                <w:bCs/>
                <w:color w:val="000000"/>
              </w:rPr>
              <w:lastRenderedPageBreak/>
              <w:t>Program 1022 VIJEĆE MAĐARSKE NACIONALNE MANJINE</w:t>
            </w:r>
          </w:p>
        </w:tc>
        <w:tc>
          <w:tcPr>
            <w:tcW w:w="2200" w:type="dxa"/>
            <w:tcBorders>
              <w:top w:val="nil"/>
              <w:left w:val="nil"/>
              <w:bottom w:val="nil"/>
              <w:right w:val="nil"/>
            </w:tcBorders>
            <w:shd w:val="clear" w:color="000000" w:fill="9999FF"/>
            <w:noWrap/>
            <w:hideMark/>
          </w:tcPr>
          <w:p w14:paraId="11AA9C55" w14:textId="77777777" w:rsidR="00DF301F" w:rsidRDefault="00DF301F">
            <w:pPr>
              <w:jc w:val="right"/>
              <w:rPr>
                <w:rFonts w:ascii="Arial" w:hAnsi="Arial" w:cs="Arial"/>
                <w:b/>
                <w:bCs/>
                <w:color w:val="000000"/>
              </w:rPr>
            </w:pPr>
            <w:r>
              <w:rPr>
                <w:rFonts w:ascii="Arial" w:hAnsi="Arial" w:cs="Arial"/>
                <w:b/>
                <w:bCs/>
                <w:color w:val="000000"/>
              </w:rPr>
              <w:t>14.000,00</w:t>
            </w:r>
          </w:p>
        </w:tc>
      </w:tr>
      <w:tr w:rsidR="00DF301F" w14:paraId="131F5FD5" w14:textId="77777777" w:rsidTr="00DF301F">
        <w:trPr>
          <w:trHeight w:val="732"/>
        </w:trPr>
        <w:tc>
          <w:tcPr>
            <w:tcW w:w="6280" w:type="dxa"/>
            <w:gridSpan w:val="2"/>
            <w:tcBorders>
              <w:top w:val="nil"/>
              <w:left w:val="nil"/>
              <w:bottom w:val="nil"/>
              <w:right w:val="nil"/>
            </w:tcBorders>
            <w:shd w:val="clear" w:color="000000" w:fill="8EA9DB"/>
            <w:hideMark/>
          </w:tcPr>
          <w:p w14:paraId="7201A1C3" w14:textId="77777777" w:rsidR="00DF301F" w:rsidRDefault="00DF301F">
            <w:pPr>
              <w:rPr>
                <w:rFonts w:ascii="Arial" w:hAnsi="Arial" w:cs="Arial"/>
                <w:b/>
                <w:bCs/>
                <w:color w:val="000000"/>
              </w:rPr>
            </w:pPr>
            <w:r>
              <w:rPr>
                <w:rFonts w:ascii="Arial" w:hAnsi="Arial" w:cs="Arial"/>
                <w:b/>
                <w:bCs/>
                <w:color w:val="000000"/>
              </w:rPr>
              <w:t>Program 1023 ZAJEDNO U ZAJEDNICU U OPĆINI VLADISLAVCI</w:t>
            </w:r>
          </w:p>
        </w:tc>
        <w:tc>
          <w:tcPr>
            <w:tcW w:w="2200" w:type="dxa"/>
            <w:tcBorders>
              <w:top w:val="nil"/>
              <w:left w:val="nil"/>
              <w:bottom w:val="nil"/>
              <w:right w:val="nil"/>
            </w:tcBorders>
            <w:shd w:val="clear" w:color="000000" w:fill="8EA9DB"/>
            <w:noWrap/>
            <w:hideMark/>
          </w:tcPr>
          <w:p w14:paraId="43A7B033" w14:textId="77777777" w:rsidR="00DF301F" w:rsidRDefault="00DF301F">
            <w:pPr>
              <w:jc w:val="right"/>
              <w:rPr>
                <w:rFonts w:ascii="Arial" w:hAnsi="Arial" w:cs="Arial"/>
                <w:b/>
                <w:bCs/>
                <w:color w:val="000000"/>
              </w:rPr>
            </w:pPr>
            <w:r>
              <w:rPr>
                <w:rFonts w:ascii="Arial" w:hAnsi="Arial" w:cs="Arial"/>
                <w:b/>
                <w:bCs/>
                <w:color w:val="000000"/>
              </w:rPr>
              <w:t>942.512,53</w:t>
            </w:r>
          </w:p>
        </w:tc>
      </w:tr>
      <w:tr w:rsidR="00DF301F" w14:paraId="23A90C1A" w14:textId="77777777" w:rsidTr="00DF301F">
        <w:trPr>
          <w:trHeight w:val="696"/>
        </w:trPr>
        <w:tc>
          <w:tcPr>
            <w:tcW w:w="6280" w:type="dxa"/>
            <w:gridSpan w:val="2"/>
            <w:tcBorders>
              <w:top w:val="nil"/>
              <w:left w:val="nil"/>
              <w:bottom w:val="nil"/>
              <w:right w:val="nil"/>
            </w:tcBorders>
            <w:shd w:val="clear" w:color="000000" w:fill="9999FF"/>
            <w:hideMark/>
          </w:tcPr>
          <w:p w14:paraId="35AC36E9" w14:textId="77777777" w:rsidR="00DF301F" w:rsidRDefault="00DF301F">
            <w:pPr>
              <w:rPr>
                <w:rFonts w:ascii="Arial" w:hAnsi="Arial" w:cs="Arial"/>
                <w:b/>
                <w:bCs/>
                <w:color w:val="000000"/>
              </w:rPr>
            </w:pPr>
            <w:r>
              <w:rPr>
                <w:rFonts w:ascii="Arial" w:hAnsi="Arial" w:cs="Arial"/>
                <w:b/>
                <w:bCs/>
                <w:color w:val="000000"/>
              </w:rPr>
              <w:t>Program 1024 SNAGA ŽENA - SKRBIM ZA DRUGE, BRINEM ZA SEBE II. UP.02.1.1.13.0077</w:t>
            </w:r>
          </w:p>
        </w:tc>
        <w:tc>
          <w:tcPr>
            <w:tcW w:w="2200" w:type="dxa"/>
            <w:tcBorders>
              <w:top w:val="nil"/>
              <w:left w:val="nil"/>
              <w:bottom w:val="nil"/>
              <w:right w:val="nil"/>
            </w:tcBorders>
            <w:shd w:val="clear" w:color="000000" w:fill="9999FF"/>
            <w:noWrap/>
            <w:hideMark/>
          </w:tcPr>
          <w:p w14:paraId="2AC35BE4" w14:textId="77777777" w:rsidR="00DF301F" w:rsidRDefault="00DF301F">
            <w:pPr>
              <w:jc w:val="right"/>
              <w:rPr>
                <w:rFonts w:ascii="Arial" w:hAnsi="Arial" w:cs="Arial"/>
                <w:b/>
                <w:bCs/>
                <w:color w:val="000000"/>
              </w:rPr>
            </w:pPr>
            <w:r>
              <w:rPr>
                <w:rFonts w:ascii="Arial" w:hAnsi="Arial" w:cs="Arial"/>
                <w:b/>
                <w:bCs/>
                <w:color w:val="000000"/>
              </w:rPr>
              <w:t>698.515,74</w:t>
            </w:r>
          </w:p>
        </w:tc>
      </w:tr>
      <w:tr w:rsidR="00DF301F" w14:paraId="0CAD9177" w14:textId="77777777" w:rsidTr="00DF301F">
        <w:trPr>
          <w:trHeight w:val="552"/>
        </w:trPr>
        <w:tc>
          <w:tcPr>
            <w:tcW w:w="6280" w:type="dxa"/>
            <w:gridSpan w:val="2"/>
            <w:tcBorders>
              <w:top w:val="nil"/>
              <w:left w:val="nil"/>
              <w:bottom w:val="nil"/>
              <w:right w:val="nil"/>
            </w:tcBorders>
            <w:shd w:val="clear" w:color="000000" w:fill="8EA9DB"/>
            <w:hideMark/>
          </w:tcPr>
          <w:p w14:paraId="274205DB" w14:textId="77777777" w:rsidR="00DF301F" w:rsidRDefault="00DF301F">
            <w:pPr>
              <w:rPr>
                <w:rFonts w:ascii="Arial" w:hAnsi="Arial" w:cs="Arial"/>
                <w:b/>
                <w:bCs/>
                <w:color w:val="000000"/>
              </w:rPr>
            </w:pPr>
            <w:r>
              <w:rPr>
                <w:rFonts w:ascii="Arial" w:hAnsi="Arial" w:cs="Arial"/>
                <w:b/>
                <w:bCs/>
                <w:color w:val="000000"/>
              </w:rPr>
              <w:t>Program 1025 OSNOVNOŠKOLSKO OBRAZOVANJE</w:t>
            </w:r>
          </w:p>
        </w:tc>
        <w:tc>
          <w:tcPr>
            <w:tcW w:w="2200" w:type="dxa"/>
            <w:tcBorders>
              <w:top w:val="nil"/>
              <w:left w:val="nil"/>
              <w:bottom w:val="nil"/>
              <w:right w:val="nil"/>
            </w:tcBorders>
            <w:shd w:val="clear" w:color="000000" w:fill="8EA9DB"/>
            <w:noWrap/>
            <w:hideMark/>
          </w:tcPr>
          <w:p w14:paraId="2AE7762E" w14:textId="77777777" w:rsidR="00DF301F" w:rsidRDefault="00DF301F">
            <w:pPr>
              <w:jc w:val="right"/>
              <w:rPr>
                <w:rFonts w:ascii="Arial" w:hAnsi="Arial" w:cs="Arial"/>
                <w:b/>
                <w:bCs/>
                <w:color w:val="000000"/>
              </w:rPr>
            </w:pPr>
            <w:r>
              <w:rPr>
                <w:rFonts w:ascii="Arial" w:hAnsi="Arial" w:cs="Arial"/>
                <w:b/>
                <w:bCs/>
                <w:color w:val="000000"/>
              </w:rPr>
              <w:t>100.000,00</w:t>
            </w:r>
          </w:p>
        </w:tc>
      </w:tr>
      <w:tr w:rsidR="00DF301F" w14:paraId="73F8146B" w14:textId="77777777" w:rsidTr="00DF301F">
        <w:trPr>
          <w:trHeight w:val="996"/>
        </w:trPr>
        <w:tc>
          <w:tcPr>
            <w:tcW w:w="6280" w:type="dxa"/>
            <w:gridSpan w:val="2"/>
            <w:tcBorders>
              <w:top w:val="nil"/>
              <w:left w:val="nil"/>
              <w:bottom w:val="nil"/>
              <w:right w:val="nil"/>
            </w:tcBorders>
            <w:shd w:val="clear" w:color="000000" w:fill="9999FF"/>
            <w:hideMark/>
          </w:tcPr>
          <w:p w14:paraId="79B23208" w14:textId="77777777" w:rsidR="00DF301F" w:rsidRDefault="00DF301F">
            <w:pPr>
              <w:rPr>
                <w:rFonts w:ascii="Arial" w:hAnsi="Arial" w:cs="Arial"/>
                <w:b/>
                <w:bCs/>
                <w:color w:val="000000"/>
              </w:rPr>
            </w:pPr>
            <w:r>
              <w:rPr>
                <w:rFonts w:ascii="Arial" w:hAnsi="Arial" w:cs="Arial"/>
                <w:b/>
                <w:bCs/>
                <w:color w:val="000000"/>
              </w:rPr>
              <w:t>Program 1026 ZAŽELI - PROGRAM ZAPOŠLJAVANJA ŽENA - FAZA II, ŽIVOT KAKAV ŽELIM , ZAŽELIM VLADISLAVCI</w:t>
            </w:r>
          </w:p>
        </w:tc>
        <w:tc>
          <w:tcPr>
            <w:tcW w:w="2200" w:type="dxa"/>
            <w:tcBorders>
              <w:top w:val="nil"/>
              <w:left w:val="nil"/>
              <w:bottom w:val="nil"/>
              <w:right w:val="nil"/>
            </w:tcBorders>
            <w:shd w:val="clear" w:color="000000" w:fill="9999FF"/>
            <w:noWrap/>
            <w:hideMark/>
          </w:tcPr>
          <w:p w14:paraId="443658C3" w14:textId="77777777" w:rsidR="00DF301F" w:rsidRDefault="00DF301F">
            <w:pPr>
              <w:jc w:val="right"/>
              <w:rPr>
                <w:rFonts w:ascii="Arial" w:hAnsi="Arial" w:cs="Arial"/>
                <w:b/>
                <w:bCs/>
                <w:color w:val="000000"/>
              </w:rPr>
            </w:pPr>
            <w:r>
              <w:rPr>
                <w:rFonts w:ascii="Arial" w:hAnsi="Arial" w:cs="Arial"/>
                <w:b/>
                <w:bCs/>
                <w:color w:val="000000"/>
              </w:rPr>
              <w:t>1.932.582,72</w:t>
            </w:r>
          </w:p>
        </w:tc>
      </w:tr>
      <w:tr w:rsidR="00DF301F" w14:paraId="04881B5D" w14:textId="77777777" w:rsidTr="00DF301F">
        <w:trPr>
          <w:trHeight w:val="696"/>
        </w:trPr>
        <w:tc>
          <w:tcPr>
            <w:tcW w:w="6280" w:type="dxa"/>
            <w:gridSpan w:val="2"/>
            <w:tcBorders>
              <w:top w:val="nil"/>
              <w:left w:val="nil"/>
              <w:bottom w:val="nil"/>
              <w:right w:val="nil"/>
            </w:tcBorders>
            <w:shd w:val="clear" w:color="000000" w:fill="8EA9DB"/>
            <w:hideMark/>
          </w:tcPr>
          <w:p w14:paraId="0F343613" w14:textId="77777777" w:rsidR="00DF301F" w:rsidRDefault="00DF301F">
            <w:pPr>
              <w:rPr>
                <w:rFonts w:ascii="Arial" w:hAnsi="Arial" w:cs="Arial"/>
                <w:b/>
                <w:bCs/>
                <w:color w:val="000000"/>
              </w:rPr>
            </w:pPr>
            <w:r>
              <w:rPr>
                <w:rFonts w:ascii="Arial" w:hAnsi="Arial" w:cs="Arial"/>
                <w:b/>
                <w:bCs/>
                <w:color w:val="000000"/>
              </w:rPr>
              <w:t>Program 1027 CO(I)ne Tworking zajednice Općine Vladislavci UP.02.1.1.12.0053</w:t>
            </w:r>
          </w:p>
        </w:tc>
        <w:tc>
          <w:tcPr>
            <w:tcW w:w="2200" w:type="dxa"/>
            <w:tcBorders>
              <w:top w:val="nil"/>
              <w:left w:val="nil"/>
              <w:bottom w:val="nil"/>
              <w:right w:val="nil"/>
            </w:tcBorders>
            <w:shd w:val="clear" w:color="000000" w:fill="8EA9DB"/>
            <w:noWrap/>
            <w:hideMark/>
          </w:tcPr>
          <w:p w14:paraId="610B2B47" w14:textId="77777777" w:rsidR="00DF301F" w:rsidRDefault="00DF301F">
            <w:pPr>
              <w:jc w:val="right"/>
              <w:rPr>
                <w:rFonts w:ascii="Arial" w:hAnsi="Arial" w:cs="Arial"/>
                <w:b/>
                <w:bCs/>
                <w:color w:val="000000"/>
              </w:rPr>
            </w:pPr>
            <w:r>
              <w:rPr>
                <w:rFonts w:ascii="Arial" w:hAnsi="Arial" w:cs="Arial"/>
                <w:b/>
                <w:bCs/>
                <w:color w:val="000000"/>
              </w:rPr>
              <w:t>839.440,46</w:t>
            </w:r>
          </w:p>
        </w:tc>
      </w:tr>
    </w:tbl>
    <w:p w14:paraId="2B5EAD85" w14:textId="6A3381AF" w:rsidR="00CC1248" w:rsidRDefault="00CC1248" w:rsidP="00547854">
      <w:pPr>
        <w:pStyle w:val="Tijeloteksta"/>
        <w:spacing w:before="11"/>
        <w:rPr>
          <w:rFonts w:ascii="Times New Roman" w:hAnsi="Times New Roman"/>
          <w:b/>
          <w:sz w:val="23"/>
        </w:rPr>
      </w:pPr>
    </w:p>
    <w:p w14:paraId="46CB1C37" w14:textId="3CA90751" w:rsidR="00CC1248" w:rsidRDefault="00CC1248" w:rsidP="00547854">
      <w:pPr>
        <w:pStyle w:val="Tijeloteksta"/>
        <w:spacing w:before="11"/>
        <w:rPr>
          <w:rFonts w:ascii="Times New Roman" w:hAnsi="Times New Roman"/>
          <w:b/>
          <w:sz w:val="23"/>
        </w:rPr>
      </w:pPr>
    </w:p>
    <w:p w14:paraId="3B8A8FAF" w14:textId="4DB6FD92" w:rsidR="00DF301F" w:rsidRDefault="00DF301F" w:rsidP="00547854">
      <w:pPr>
        <w:pStyle w:val="Tijeloteksta"/>
        <w:spacing w:before="11"/>
        <w:rPr>
          <w:rFonts w:ascii="Times New Roman" w:hAnsi="Times New Roman"/>
          <w:b/>
          <w:sz w:val="23"/>
        </w:rPr>
      </w:pPr>
    </w:p>
    <w:p w14:paraId="002AB172" w14:textId="00E60902" w:rsidR="00DF301F" w:rsidRDefault="00DF301F" w:rsidP="00547854">
      <w:pPr>
        <w:pStyle w:val="Tijeloteksta"/>
        <w:spacing w:before="11"/>
        <w:rPr>
          <w:rFonts w:ascii="Times New Roman" w:hAnsi="Times New Roman"/>
          <w:b/>
          <w:sz w:val="23"/>
        </w:rPr>
      </w:pPr>
    </w:p>
    <w:p w14:paraId="13F433C0" w14:textId="1A71FA12" w:rsidR="00DF301F" w:rsidRDefault="00DF301F" w:rsidP="00547854">
      <w:pPr>
        <w:pStyle w:val="Tijeloteksta"/>
        <w:spacing w:before="11"/>
        <w:rPr>
          <w:rFonts w:ascii="Times New Roman" w:hAnsi="Times New Roman"/>
          <w:b/>
          <w:sz w:val="23"/>
        </w:rPr>
      </w:pPr>
    </w:p>
    <w:p w14:paraId="21934EDF" w14:textId="2B457BAF" w:rsidR="00DF301F" w:rsidRDefault="00DF301F" w:rsidP="00547854">
      <w:pPr>
        <w:pStyle w:val="Tijeloteksta"/>
        <w:spacing w:before="11"/>
        <w:rPr>
          <w:rFonts w:ascii="Times New Roman" w:hAnsi="Times New Roman"/>
          <w:b/>
          <w:sz w:val="23"/>
        </w:rPr>
      </w:pPr>
    </w:p>
    <w:p w14:paraId="23A6A4AB" w14:textId="4B080186" w:rsidR="00DF301F" w:rsidRDefault="00DF301F" w:rsidP="00547854">
      <w:pPr>
        <w:pStyle w:val="Tijeloteksta"/>
        <w:spacing w:before="11"/>
        <w:rPr>
          <w:rFonts w:ascii="Times New Roman" w:hAnsi="Times New Roman"/>
          <w:b/>
          <w:sz w:val="23"/>
        </w:rPr>
      </w:pPr>
    </w:p>
    <w:p w14:paraId="0D2F3D83" w14:textId="6857772C" w:rsidR="00DF301F" w:rsidRDefault="00DF301F" w:rsidP="00547854">
      <w:pPr>
        <w:pStyle w:val="Tijeloteksta"/>
        <w:spacing w:before="11"/>
        <w:rPr>
          <w:rFonts w:ascii="Times New Roman" w:hAnsi="Times New Roman"/>
          <w:b/>
          <w:sz w:val="23"/>
        </w:rPr>
      </w:pPr>
    </w:p>
    <w:p w14:paraId="7E83AFBE" w14:textId="1CFA0748" w:rsidR="00DF301F" w:rsidRDefault="00DF301F" w:rsidP="00547854">
      <w:pPr>
        <w:pStyle w:val="Tijeloteksta"/>
        <w:spacing w:before="11"/>
        <w:rPr>
          <w:rFonts w:ascii="Times New Roman" w:hAnsi="Times New Roman"/>
          <w:b/>
          <w:sz w:val="23"/>
        </w:rPr>
      </w:pPr>
    </w:p>
    <w:p w14:paraId="3EF6275A" w14:textId="04508B81" w:rsidR="00DF301F" w:rsidRDefault="00DF301F" w:rsidP="00547854">
      <w:pPr>
        <w:pStyle w:val="Tijeloteksta"/>
        <w:spacing w:before="11"/>
        <w:rPr>
          <w:rFonts w:ascii="Times New Roman" w:hAnsi="Times New Roman"/>
          <w:b/>
          <w:sz w:val="23"/>
        </w:rPr>
      </w:pPr>
    </w:p>
    <w:p w14:paraId="2104853E" w14:textId="457869E6" w:rsidR="00DF301F" w:rsidRDefault="00DF301F" w:rsidP="00547854">
      <w:pPr>
        <w:pStyle w:val="Tijeloteksta"/>
        <w:spacing w:before="11"/>
        <w:rPr>
          <w:rFonts w:ascii="Times New Roman" w:hAnsi="Times New Roman"/>
          <w:b/>
          <w:sz w:val="23"/>
        </w:rPr>
      </w:pPr>
    </w:p>
    <w:p w14:paraId="3783763F" w14:textId="495C129F" w:rsidR="00DF301F" w:rsidRDefault="00DF301F" w:rsidP="00547854">
      <w:pPr>
        <w:pStyle w:val="Tijeloteksta"/>
        <w:spacing w:before="11"/>
        <w:rPr>
          <w:rFonts w:ascii="Times New Roman" w:hAnsi="Times New Roman"/>
          <w:b/>
          <w:sz w:val="23"/>
        </w:rPr>
      </w:pPr>
    </w:p>
    <w:p w14:paraId="6C433F64" w14:textId="6AE3D32A" w:rsidR="00DF301F" w:rsidRDefault="00DF301F" w:rsidP="00547854">
      <w:pPr>
        <w:pStyle w:val="Tijeloteksta"/>
        <w:spacing w:before="11"/>
        <w:rPr>
          <w:rFonts w:ascii="Times New Roman" w:hAnsi="Times New Roman"/>
          <w:b/>
          <w:sz w:val="23"/>
        </w:rPr>
      </w:pPr>
    </w:p>
    <w:p w14:paraId="4128EB91" w14:textId="59E1F683" w:rsidR="00DF301F" w:rsidRDefault="00DF301F" w:rsidP="00547854">
      <w:pPr>
        <w:pStyle w:val="Tijeloteksta"/>
        <w:spacing w:before="11"/>
        <w:rPr>
          <w:rFonts w:ascii="Times New Roman" w:hAnsi="Times New Roman"/>
          <w:b/>
          <w:sz w:val="23"/>
        </w:rPr>
      </w:pPr>
    </w:p>
    <w:p w14:paraId="4CBADB74" w14:textId="3781BF24" w:rsidR="00DF301F" w:rsidRDefault="00DF301F" w:rsidP="00547854">
      <w:pPr>
        <w:pStyle w:val="Tijeloteksta"/>
        <w:spacing w:before="11"/>
        <w:rPr>
          <w:rFonts w:ascii="Times New Roman" w:hAnsi="Times New Roman"/>
          <w:b/>
          <w:sz w:val="23"/>
        </w:rPr>
      </w:pPr>
    </w:p>
    <w:p w14:paraId="078EA54B" w14:textId="0667E03A" w:rsidR="00DF301F" w:rsidRDefault="00DF301F" w:rsidP="00547854">
      <w:pPr>
        <w:pStyle w:val="Tijeloteksta"/>
        <w:spacing w:before="11"/>
        <w:rPr>
          <w:rFonts w:ascii="Times New Roman" w:hAnsi="Times New Roman"/>
          <w:b/>
          <w:sz w:val="23"/>
        </w:rPr>
      </w:pPr>
    </w:p>
    <w:p w14:paraId="5A11CA77" w14:textId="77911650" w:rsidR="00DF301F" w:rsidRDefault="00DF301F" w:rsidP="00547854">
      <w:pPr>
        <w:pStyle w:val="Tijeloteksta"/>
        <w:spacing w:before="11"/>
        <w:rPr>
          <w:rFonts w:ascii="Times New Roman" w:hAnsi="Times New Roman"/>
          <w:b/>
          <w:sz w:val="23"/>
        </w:rPr>
      </w:pPr>
    </w:p>
    <w:p w14:paraId="1411E829" w14:textId="0E04325B" w:rsidR="00DF301F" w:rsidRDefault="00DF301F" w:rsidP="00547854">
      <w:pPr>
        <w:pStyle w:val="Tijeloteksta"/>
        <w:spacing w:before="11"/>
        <w:rPr>
          <w:rFonts w:ascii="Times New Roman" w:hAnsi="Times New Roman"/>
          <w:b/>
          <w:sz w:val="23"/>
        </w:rPr>
      </w:pPr>
    </w:p>
    <w:p w14:paraId="520C8F25" w14:textId="46DC6039" w:rsidR="00DF301F" w:rsidRDefault="00DF301F" w:rsidP="00547854">
      <w:pPr>
        <w:pStyle w:val="Tijeloteksta"/>
        <w:spacing w:before="11"/>
        <w:rPr>
          <w:rFonts w:ascii="Times New Roman" w:hAnsi="Times New Roman"/>
          <w:b/>
          <w:sz w:val="23"/>
        </w:rPr>
      </w:pPr>
    </w:p>
    <w:p w14:paraId="0F64461F" w14:textId="14E2DDD1" w:rsidR="00DF301F" w:rsidRDefault="00DF301F" w:rsidP="00547854">
      <w:pPr>
        <w:pStyle w:val="Tijeloteksta"/>
        <w:spacing w:before="11"/>
        <w:rPr>
          <w:rFonts w:ascii="Times New Roman" w:hAnsi="Times New Roman"/>
          <w:b/>
          <w:sz w:val="23"/>
        </w:rPr>
      </w:pPr>
    </w:p>
    <w:p w14:paraId="5E646A80" w14:textId="4D568698" w:rsidR="00DF301F" w:rsidRDefault="00DF301F" w:rsidP="00547854">
      <w:pPr>
        <w:pStyle w:val="Tijeloteksta"/>
        <w:spacing w:before="11"/>
        <w:rPr>
          <w:rFonts w:ascii="Times New Roman" w:hAnsi="Times New Roman"/>
          <w:b/>
          <w:sz w:val="23"/>
        </w:rPr>
      </w:pPr>
    </w:p>
    <w:p w14:paraId="0B7643BF" w14:textId="5311B7A6" w:rsidR="00DF301F" w:rsidRDefault="00DF301F" w:rsidP="00547854">
      <w:pPr>
        <w:pStyle w:val="Tijeloteksta"/>
        <w:spacing w:before="11"/>
        <w:rPr>
          <w:rFonts w:ascii="Times New Roman" w:hAnsi="Times New Roman"/>
          <w:b/>
          <w:sz w:val="23"/>
        </w:rPr>
      </w:pPr>
    </w:p>
    <w:p w14:paraId="69BF3D29" w14:textId="689A3046" w:rsidR="00DF301F" w:rsidRDefault="00DF301F" w:rsidP="00547854">
      <w:pPr>
        <w:pStyle w:val="Tijeloteksta"/>
        <w:spacing w:before="11"/>
        <w:rPr>
          <w:rFonts w:ascii="Times New Roman" w:hAnsi="Times New Roman"/>
          <w:b/>
          <w:sz w:val="23"/>
        </w:rPr>
      </w:pPr>
    </w:p>
    <w:p w14:paraId="7E3ADA39" w14:textId="32D2B305" w:rsidR="00DF301F" w:rsidRDefault="00DF301F" w:rsidP="00547854">
      <w:pPr>
        <w:pStyle w:val="Tijeloteksta"/>
        <w:spacing w:before="11"/>
        <w:rPr>
          <w:rFonts w:ascii="Times New Roman" w:hAnsi="Times New Roman"/>
          <w:b/>
          <w:sz w:val="23"/>
        </w:rPr>
      </w:pPr>
    </w:p>
    <w:p w14:paraId="582A9976" w14:textId="754E2B1E" w:rsidR="00DF301F" w:rsidRDefault="00DF301F" w:rsidP="00547854">
      <w:pPr>
        <w:pStyle w:val="Tijeloteksta"/>
        <w:spacing w:before="11"/>
        <w:rPr>
          <w:rFonts w:ascii="Times New Roman" w:hAnsi="Times New Roman"/>
          <w:b/>
          <w:sz w:val="23"/>
        </w:rPr>
      </w:pPr>
    </w:p>
    <w:p w14:paraId="52D90347" w14:textId="6A5F8B7D" w:rsidR="00DF301F" w:rsidRDefault="00DF301F" w:rsidP="00547854">
      <w:pPr>
        <w:pStyle w:val="Tijeloteksta"/>
        <w:spacing w:before="11"/>
        <w:rPr>
          <w:rFonts w:ascii="Times New Roman" w:hAnsi="Times New Roman"/>
          <w:b/>
          <w:sz w:val="23"/>
        </w:rPr>
      </w:pPr>
    </w:p>
    <w:p w14:paraId="6E772C4C" w14:textId="6CEB6368" w:rsidR="00DF301F" w:rsidRDefault="00DF301F" w:rsidP="00547854">
      <w:pPr>
        <w:pStyle w:val="Tijeloteksta"/>
        <w:spacing w:before="11"/>
        <w:rPr>
          <w:rFonts w:ascii="Times New Roman" w:hAnsi="Times New Roman"/>
          <w:b/>
          <w:sz w:val="23"/>
        </w:rPr>
      </w:pPr>
    </w:p>
    <w:p w14:paraId="1D517A1B" w14:textId="59C611E2" w:rsidR="00DF301F" w:rsidRDefault="00DF301F" w:rsidP="00547854">
      <w:pPr>
        <w:pStyle w:val="Tijeloteksta"/>
        <w:spacing w:before="11"/>
        <w:rPr>
          <w:rFonts w:ascii="Times New Roman" w:hAnsi="Times New Roman"/>
          <w:b/>
          <w:sz w:val="23"/>
        </w:rPr>
      </w:pPr>
    </w:p>
    <w:p w14:paraId="1EA8EE29" w14:textId="51C55351" w:rsidR="00DF301F" w:rsidRDefault="00DF301F" w:rsidP="00547854">
      <w:pPr>
        <w:pStyle w:val="Tijeloteksta"/>
        <w:spacing w:before="11"/>
        <w:rPr>
          <w:rFonts w:ascii="Times New Roman" w:hAnsi="Times New Roman"/>
          <w:b/>
          <w:sz w:val="23"/>
        </w:rPr>
      </w:pPr>
    </w:p>
    <w:p w14:paraId="1A1A1BA7" w14:textId="76A3853F" w:rsidR="00DF301F" w:rsidRDefault="00DF301F" w:rsidP="00547854">
      <w:pPr>
        <w:pStyle w:val="Tijeloteksta"/>
        <w:spacing w:before="11"/>
        <w:rPr>
          <w:rFonts w:ascii="Times New Roman" w:hAnsi="Times New Roman"/>
          <w:b/>
          <w:sz w:val="23"/>
        </w:rPr>
      </w:pPr>
    </w:p>
    <w:p w14:paraId="7A3BA8D6" w14:textId="5DC909C2" w:rsidR="00DF301F" w:rsidRDefault="00DF301F" w:rsidP="00547854">
      <w:pPr>
        <w:pStyle w:val="Tijeloteksta"/>
        <w:spacing w:before="11"/>
        <w:rPr>
          <w:rFonts w:ascii="Times New Roman" w:hAnsi="Times New Roman"/>
          <w:b/>
          <w:sz w:val="23"/>
        </w:rPr>
      </w:pPr>
    </w:p>
    <w:p w14:paraId="04884699" w14:textId="7B091D5E" w:rsidR="00DF301F" w:rsidRDefault="00DF301F" w:rsidP="00547854">
      <w:pPr>
        <w:pStyle w:val="Tijeloteksta"/>
        <w:spacing w:before="11"/>
        <w:rPr>
          <w:rFonts w:ascii="Times New Roman" w:hAnsi="Times New Roman"/>
          <w:b/>
          <w:sz w:val="23"/>
        </w:rPr>
      </w:pPr>
    </w:p>
    <w:p w14:paraId="27B88B6C" w14:textId="6DC973D7" w:rsidR="00DF301F" w:rsidRDefault="00DF301F" w:rsidP="00547854">
      <w:pPr>
        <w:pStyle w:val="Tijeloteksta"/>
        <w:spacing w:before="11"/>
        <w:rPr>
          <w:rFonts w:ascii="Times New Roman" w:hAnsi="Times New Roman"/>
          <w:b/>
          <w:sz w:val="23"/>
        </w:rPr>
      </w:pPr>
    </w:p>
    <w:p w14:paraId="646DF57E" w14:textId="696FBC4F" w:rsidR="00DF301F" w:rsidRDefault="00DF301F" w:rsidP="00547854">
      <w:pPr>
        <w:pStyle w:val="Tijeloteksta"/>
        <w:spacing w:before="11"/>
        <w:rPr>
          <w:rFonts w:ascii="Times New Roman" w:hAnsi="Times New Roman"/>
          <w:b/>
          <w:sz w:val="23"/>
        </w:rPr>
      </w:pPr>
    </w:p>
    <w:p w14:paraId="7E982539" w14:textId="2DD8E595" w:rsidR="00DF301F" w:rsidRDefault="00DF301F" w:rsidP="00547854">
      <w:pPr>
        <w:pStyle w:val="Tijeloteksta"/>
        <w:spacing w:before="11"/>
        <w:rPr>
          <w:rFonts w:ascii="Times New Roman" w:hAnsi="Times New Roman"/>
          <w:b/>
          <w:sz w:val="23"/>
        </w:rPr>
      </w:pPr>
    </w:p>
    <w:p w14:paraId="74EC51ED" w14:textId="77777777" w:rsidR="00DF301F" w:rsidRDefault="00DF301F" w:rsidP="00547854">
      <w:pPr>
        <w:pStyle w:val="Tijeloteksta"/>
        <w:spacing w:before="11"/>
        <w:rPr>
          <w:rFonts w:ascii="Times New Roman" w:hAnsi="Times New Roman"/>
          <w:b/>
          <w:sz w:val="23"/>
        </w:rPr>
      </w:pPr>
    </w:p>
    <w:p w14:paraId="7FFD259D" w14:textId="77777777" w:rsidR="00CC1248" w:rsidRPr="00547854" w:rsidRDefault="00CC1248"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lastRenderedPageBreak/>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24CBCB51"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5B4A8D">
        <w:rPr>
          <w:rFonts w:ascii="Times New Roman" w:hAnsi="Times New Roman"/>
        </w:rPr>
        <w:t>4</w:t>
      </w:r>
      <w:r>
        <w:rPr>
          <w:rFonts w:ascii="Times New Roman" w:hAnsi="Times New Roman"/>
        </w:rPr>
        <w:t>. 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D307B7">
        <w:rPr>
          <w:rFonts w:ascii="Times New Roman" w:hAnsi="Times New Roman"/>
        </w:rPr>
        <w:t>1</w:t>
      </w:r>
      <w:r>
        <w:rPr>
          <w:rFonts w:ascii="Times New Roman" w:hAnsi="Times New Roman"/>
        </w:rPr>
        <w:t>.g.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717009DD" w:rsidR="00547854" w:rsidRPr="00547854" w:rsidRDefault="00547854" w:rsidP="00547854">
      <w:pPr>
        <w:ind w:left="218"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 xml:space="preserve">u </w:t>
      </w:r>
      <w:r w:rsidR="005B4A8D">
        <w:rPr>
          <w:i/>
        </w:rPr>
        <w:t>4</w:t>
      </w:r>
      <w:r>
        <w:rPr>
          <w:i/>
        </w:rPr>
        <w:t>. Izmjenama i dopunama Proračuna za 202</w:t>
      </w:r>
      <w:r w:rsidR="00D307B7">
        <w:rPr>
          <w:i/>
        </w:rPr>
        <w:t>1</w:t>
      </w:r>
      <w:r>
        <w:rPr>
          <w:i/>
        </w:rPr>
        <w:t>. u odnosu na</w:t>
      </w:r>
      <w:r w:rsidR="00C64338">
        <w:rPr>
          <w:i/>
        </w:rPr>
        <w:t xml:space="preserve"> </w:t>
      </w:r>
      <w:r>
        <w:rPr>
          <w:i/>
        </w:rPr>
        <w:t>Proračun</w:t>
      </w:r>
      <w:r w:rsidR="00C64338">
        <w:rPr>
          <w:i/>
        </w:rPr>
        <w:t xml:space="preserve"> Općine Vladislavci </w:t>
      </w:r>
      <w:r>
        <w:rPr>
          <w:i/>
        </w:rPr>
        <w:t xml:space="preserve"> za 202</w:t>
      </w:r>
      <w:r w:rsidR="00D307B7">
        <w:rPr>
          <w:i/>
        </w:rPr>
        <w:t>1</w:t>
      </w:r>
      <w:r>
        <w:rPr>
          <w:i/>
        </w:rPr>
        <w:t xml:space="preserve">.g.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4E80EBBB" w:rsidR="0044169D" w:rsidRPr="0044169D" w:rsidRDefault="005B4A8D" w:rsidP="0044169D">
            <w:pPr>
              <w:jc w:val="center"/>
              <w:rPr>
                <w:b/>
                <w:bCs/>
                <w:color w:val="000000"/>
              </w:rPr>
            </w:pPr>
            <w:r>
              <w:rPr>
                <w:b/>
                <w:bCs/>
                <w:color w:val="000000"/>
              </w:rPr>
              <w:t>3</w:t>
            </w:r>
            <w:r w:rsidR="003F5159">
              <w:rPr>
                <w:b/>
                <w:bCs/>
                <w:color w:val="000000"/>
              </w:rPr>
              <w:t>. Izmjene i dopune Proračuna za 2021. 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301440C2" w:rsidR="0044169D" w:rsidRPr="0044169D" w:rsidRDefault="005B4A8D" w:rsidP="0044169D">
            <w:pPr>
              <w:jc w:val="center"/>
              <w:rPr>
                <w:b/>
                <w:bCs/>
                <w:color w:val="000000"/>
              </w:rPr>
            </w:pPr>
            <w:r>
              <w:rPr>
                <w:b/>
                <w:bCs/>
                <w:color w:val="000000"/>
              </w:rPr>
              <w:t>4</w:t>
            </w:r>
            <w:r w:rsidR="0044169D" w:rsidRPr="0044169D">
              <w:rPr>
                <w:b/>
                <w:bCs/>
                <w:color w:val="000000"/>
              </w:rPr>
              <w:t>. Izmjene i dopune Proračuna za 202</w:t>
            </w:r>
            <w:r w:rsidR="00D307B7">
              <w:rPr>
                <w:b/>
                <w:bCs/>
                <w:color w:val="000000"/>
              </w:rPr>
              <w:t>1</w:t>
            </w:r>
            <w:r w:rsidR="0044169D" w:rsidRPr="0044169D">
              <w:rPr>
                <w:b/>
                <w:bCs/>
                <w:color w:val="000000"/>
              </w:rPr>
              <w:t>.g.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116B5B09" w:rsidR="0044169D" w:rsidRPr="0044169D" w:rsidRDefault="005B4A8D" w:rsidP="0044169D">
            <w:pPr>
              <w:jc w:val="right"/>
              <w:rPr>
                <w:color w:val="000000"/>
              </w:rPr>
            </w:pPr>
            <w:r>
              <w:rPr>
                <w:color w:val="000000"/>
              </w:rPr>
              <w:t>1.457.439,01</w:t>
            </w:r>
          </w:p>
        </w:tc>
        <w:tc>
          <w:tcPr>
            <w:tcW w:w="3167" w:type="dxa"/>
            <w:tcBorders>
              <w:top w:val="nil"/>
              <w:left w:val="nil"/>
              <w:bottom w:val="single" w:sz="4" w:space="0" w:color="auto"/>
              <w:right w:val="single" w:sz="4" w:space="0" w:color="auto"/>
            </w:tcBorders>
            <w:shd w:val="clear" w:color="auto" w:fill="auto"/>
            <w:vAlign w:val="center"/>
          </w:tcPr>
          <w:p w14:paraId="0A8DE4D6" w14:textId="3514C0DF" w:rsidR="0044169D" w:rsidRPr="0044169D" w:rsidRDefault="00006B26" w:rsidP="0044169D">
            <w:pPr>
              <w:jc w:val="right"/>
              <w:rPr>
                <w:color w:val="000000"/>
              </w:rPr>
            </w:pPr>
            <w:r>
              <w:rPr>
                <w:color w:val="000000"/>
              </w:rPr>
              <w:t>1.359.639,01</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0DD96BE7" w:rsidR="0044169D" w:rsidRPr="0044169D" w:rsidRDefault="005B4A8D" w:rsidP="0044169D">
            <w:pPr>
              <w:jc w:val="right"/>
              <w:rPr>
                <w:color w:val="000000"/>
              </w:rPr>
            </w:pPr>
            <w:r>
              <w:rPr>
                <w:color w:val="000000"/>
              </w:rPr>
              <w:t>529.911,52</w:t>
            </w:r>
          </w:p>
        </w:tc>
        <w:tc>
          <w:tcPr>
            <w:tcW w:w="3167" w:type="dxa"/>
            <w:tcBorders>
              <w:top w:val="nil"/>
              <w:left w:val="nil"/>
              <w:bottom w:val="single" w:sz="4" w:space="0" w:color="auto"/>
              <w:right w:val="single" w:sz="4" w:space="0" w:color="auto"/>
            </w:tcBorders>
            <w:shd w:val="clear" w:color="auto" w:fill="auto"/>
            <w:vAlign w:val="center"/>
          </w:tcPr>
          <w:p w14:paraId="2D1FC398" w14:textId="7E512372" w:rsidR="0044169D" w:rsidRPr="0044169D" w:rsidRDefault="00006B26" w:rsidP="0044169D">
            <w:pPr>
              <w:jc w:val="right"/>
              <w:rPr>
                <w:color w:val="000000"/>
              </w:rPr>
            </w:pPr>
            <w:r>
              <w:rPr>
                <w:color w:val="000000"/>
              </w:rPr>
              <w:t>534.652,77</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04E57507" w:rsidR="0044169D" w:rsidRPr="0044169D" w:rsidRDefault="005B4A8D" w:rsidP="0044169D">
            <w:pPr>
              <w:ind w:firstLineChars="100" w:firstLine="240"/>
              <w:jc w:val="right"/>
              <w:rPr>
                <w:color w:val="000000"/>
              </w:rPr>
            </w:pPr>
            <w:r>
              <w:rPr>
                <w:color w:val="000000"/>
              </w:rPr>
              <w:t>13.926.067,42</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4BCA45E0" w:rsidR="0044169D" w:rsidRPr="0044169D" w:rsidRDefault="00006B26" w:rsidP="0044169D">
            <w:pPr>
              <w:jc w:val="right"/>
              <w:rPr>
                <w:color w:val="000000"/>
              </w:rPr>
            </w:pPr>
            <w:r>
              <w:rPr>
                <w:color w:val="000000"/>
              </w:rPr>
              <w:t>9.993.003,61</w:t>
            </w:r>
          </w:p>
        </w:tc>
      </w:tr>
      <w:tr w:rsidR="0044169D" w:rsidRPr="0044169D" w14:paraId="2A51B8CF" w14:textId="77777777" w:rsidTr="00BA637D">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44169D" w:rsidRPr="0044169D" w14:paraId="0834FB77" w14:textId="77777777" w:rsidTr="00BA637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42CBCF7B" w:rsidR="0044169D" w:rsidRPr="0044169D" w:rsidRDefault="0057443A" w:rsidP="0044169D">
            <w:pPr>
              <w:jc w:val="right"/>
              <w:rPr>
                <w:color w:val="000000"/>
              </w:rPr>
            </w:pPr>
            <w:r>
              <w:rPr>
                <w:color w:val="000000"/>
              </w:rPr>
              <w:t>316.000,00</w:t>
            </w:r>
          </w:p>
        </w:tc>
        <w:tc>
          <w:tcPr>
            <w:tcW w:w="3167" w:type="dxa"/>
            <w:tcBorders>
              <w:top w:val="nil"/>
              <w:left w:val="nil"/>
              <w:bottom w:val="single" w:sz="4" w:space="0" w:color="auto"/>
              <w:right w:val="single" w:sz="4" w:space="0" w:color="auto"/>
            </w:tcBorders>
            <w:shd w:val="clear" w:color="auto" w:fill="auto"/>
            <w:vAlign w:val="center"/>
          </w:tcPr>
          <w:p w14:paraId="44418FB3" w14:textId="4C57D296" w:rsidR="0044169D" w:rsidRPr="0044169D" w:rsidRDefault="0057443A" w:rsidP="0044169D">
            <w:pPr>
              <w:jc w:val="right"/>
              <w:rPr>
                <w:color w:val="000000"/>
              </w:rPr>
            </w:pPr>
            <w:r>
              <w:rPr>
                <w:color w:val="000000"/>
              </w:rPr>
              <w:t>316.000,00</w:t>
            </w:r>
          </w:p>
        </w:tc>
        <w:tc>
          <w:tcPr>
            <w:tcW w:w="36" w:type="dxa"/>
            <w:vAlign w:val="center"/>
          </w:tcPr>
          <w:p w14:paraId="22328C16" w14:textId="77777777" w:rsidR="0044169D" w:rsidRPr="0044169D" w:rsidRDefault="0044169D" w:rsidP="0044169D">
            <w:pPr>
              <w:rPr>
                <w:sz w:val="20"/>
                <w:szCs w:val="20"/>
              </w:rPr>
            </w:pPr>
          </w:p>
        </w:tc>
      </w:tr>
      <w:tr w:rsidR="0044169D" w:rsidRPr="0044169D" w14:paraId="2D98DC26" w14:textId="77777777" w:rsidTr="00BA637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4911F174" w:rsidR="0044169D" w:rsidRPr="0044169D" w:rsidRDefault="005B4A8D" w:rsidP="0044169D">
            <w:pPr>
              <w:jc w:val="right"/>
              <w:rPr>
                <w:color w:val="000000"/>
              </w:rPr>
            </w:pPr>
            <w:r>
              <w:rPr>
                <w:color w:val="000000"/>
              </w:rPr>
              <w:t>1.369.409,38</w:t>
            </w:r>
          </w:p>
        </w:tc>
        <w:tc>
          <w:tcPr>
            <w:tcW w:w="3167" w:type="dxa"/>
            <w:tcBorders>
              <w:top w:val="nil"/>
              <w:left w:val="nil"/>
              <w:bottom w:val="single" w:sz="4" w:space="0" w:color="auto"/>
              <w:right w:val="single" w:sz="4" w:space="0" w:color="auto"/>
            </w:tcBorders>
            <w:shd w:val="clear" w:color="auto" w:fill="auto"/>
            <w:vAlign w:val="center"/>
          </w:tcPr>
          <w:p w14:paraId="4EDD0B86" w14:textId="4565306A" w:rsidR="0044169D" w:rsidRPr="0044169D" w:rsidRDefault="00006B26" w:rsidP="0044169D">
            <w:pPr>
              <w:jc w:val="right"/>
              <w:rPr>
                <w:color w:val="000000"/>
              </w:rPr>
            </w:pPr>
            <w:r>
              <w:rPr>
                <w:color w:val="000000"/>
              </w:rPr>
              <w:t>1.460.509,38</w:t>
            </w:r>
          </w:p>
        </w:tc>
        <w:tc>
          <w:tcPr>
            <w:tcW w:w="36" w:type="dxa"/>
            <w:vAlign w:val="center"/>
          </w:tcPr>
          <w:p w14:paraId="110FFE3B" w14:textId="77777777" w:rsidR="0044169D" w:rsidRPr="0044169D" w:rsidRDefault="0044169D" w:rsidP="0044169D">
            <w:pPr>
              <w:rPr>
                <w:sz w:val="20"/>
                <w:szCs w:val="20"/>
              </w:rPr>
            </w:pPr>
          </w:p>
        </w:tc>
      </w:tr>
      <w:tr w:rsidR="0044169D" w:rsidRPr="0044169D" w14:paraId="608F6C6B" w14:textId="77777777" w:rsidTr="00836CAC">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58036A46" w:rsidR="0044169D" w:rsidRPr="0044169D" w:rsidRDefault="005B4A8D" w:rsidP="0044169D">
            <w:pPr>
              <w:jc w:val="right"/>
              <w:rPr>
                <w:color w:val="000000"/>
              </w:rPr>
            </w:pPr>
            <w:r>
              <w:rPr>
                <w:color w:val="000000"/>
              </w:rPr>
              <w:t>211.450,00</w:t>
            </w:r>
          </w:p>
        </w:tc>
        <w:tc>
          <w:tcPr>
            <w:tcW w:w="3167" w:type="dxa"/>
            <w:tcBorders>
              <w:top w:val="nil"/>
              <w:left w:val="nil"/>
              <w:bottom w:val="single" w:sz="4" w:space="0" w:color="auto"/>
              <w:right w:val="single" w:sz="4" w:space="0" w:color="auto"/>
            </w:tcBorders>
            <w:shd w:val="clear" w:color="auto" w:fill="auto"/>
            <w:vAlign w:val="center"/>
          </w:tcPr>
          <w:p w14:paraId="28215691" w14:textId="7FF43AD8" w:rsidR="0044169D" w:rsidRPr="0044169D" w:rsidRDefault="00006B26" w:rsidP="0044169D">
            <w:pPr>
              <w:jc w:val="right"/>
              <w:rPr>
                <w:color w:val="000000"/>
              </w:rPr>
            </w:pPr>
            <w:r>
              <w:rPr>
                <w:color w:val="000000"/>
              </w:rPr>
              <w:t>215.500,00</w:t>
            </w:r>
          </w:p>
        </w:tc>
        <w:tc>
          <w:tcPr>
            <w:tcW w:w="36" w:type="dxa"/>
            <w:vAlign w:val="center"/>
          </w:tcPr>
          <w:p w14:paraId="2202CD6C" w14:textId="77777777" w:rsidR="0044169D" w:rsidRPr="0044169D" w:rsidRDefault="0044169D" w:rsidP="0044169D">
            <w:pPr>
              <w:rPr>
                <w:sz w:val="20"/>
                <w:szCs w:val="20"/>
              </w:rPr>
            </w:pPr>
          </w:p>
        </w:tc>
      </w:tr>
      <w:tr w:rsidR="0044169D" w:rsidRPr="0044169D" w14:paraId="2635CCA3" w14:textId="77777777" w:rsidTr="00836CAC">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224177FC" w:rsidR="0044169D" w:rsidRPr="0044169D" w:rsidRDefault="005B4A8D" w:rsidP="0044169D">
            <w:pPr>
              <w:jc w:val="right"/>
              <w:rPr>
                <w:b/>
                <w:bCs/>
                <w:color w:val="000000"/>
              </w:rPr>
            </w:pPr>
            <w:r>
              <w:rPr>
                <w:b/>
                <w:bCs/>
                <w:color w:val="000000"/>
              </w:rPr>
              <w:t>17.810.277,33</w:t>
            </w:r>
          </w:p>
        </w:tc>
        <w:tc>
          <w:tcPr>
            <w:tcW w:w="3167" w:type="dxa"/>
            <w:tcBorders>
              <w:top w:val="single" w:sz="4" w:space="0" w:color="auto"/>
              <w:left w:val="nil"/>
              <w:bottom w:val="single" w:sz="8" w:space="0" w:color="000000"/>
              <w:right w:val="single" w:sz="4" w:space="0" w:color="auto"/>
            </w:tcBorders>
            <w:shd w:val="clear" w:color="000000" w:fill="BBE0E4"/>
            <w:vAlign w:val="center"/>
          </w:tcPr>
          <w:p w14:paraId="371C135F" w14:textId="76B4E964" w:rsidR="0044169D" w:rsidRPr="0044169D" w:rsidRDefault="005B4A8D" w:rsidP="0044169D">
            <w:pPr>
              <w:jc w:val="right"/>
              <w:rPr>
                <w:b/>
                <w:bCs/>
                <w:color w:val="000000"/>
              </w:rPr>
            </w:pPr>
            <w:r>
              <w:rPr>
                <w:b/>
                <w:bCs/>
                <w:color w:val="000000"/>
              </w:rPr>
              <w:t>13.879.304,77</w:t>
            </w:r>
          </w:p>
        </w:tc>
        <w:tc>
          <w:tcPr>
            <w:tcW w:w="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0F6FFE">
          <w:footerReference w:type="default" r:id="rId8"/>
          <w:pgSz w:w="11910" w:h="16840"/>
          <w:pgMar w:top="1134"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8564" w14:textId="77777777" w:rsidR="004D448C" w:rsidRDefault="004D448C" w:rsidP="00BB3CAA">
      <w:r>
        <w:separator/>
      </w:r>
    </w:p>
  </w:endnote>
  <w:endnote w:type="continuationSeparator" w:id="0">
    <w:p w14:paraId="57CD21CE" w14:textId="77777777" w:rsidR="004D448C" w:rsidRDefault="004D448C"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End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0197" w14:textId="77777777" w:rsidR="004D448C" w:rsidRDefault="004D448C" w:rsidP="00BB3CAA">
      <w:r>
        <w:separator/>
      </w:r>
    </w:p>
  </w:footnote>
  <w:footnote w:type="continuationSeparator" w:id="0">
    <w:p w14:paraId="6041EE66" w14:textId="77777777" w:rsidR="004D448C" w:rsidRDefault="004D448C"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5163E6"/>
    <w:multiLevelType w:val="hybridMultilevel"/>
    <w:tmpl w:val="C34A68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9"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5"/>
  </w:num>
  <w:num w:numId="4">
    <w:abstractNumId w:val="20"/>
  </w:num>
  <w:num w:numId="5">
    <w:abstractNumId w:val="26"/>
  </w:num>
  <w:num w:numId="6">
    <w:abstractNumId w:val="9"/>
  </w:num>
  <w:num w:numId="7">
    <w:abstractNumId w:val="16"/>
  </w:num>
  <w:num w:numId="8">
    <w:abstractNumId w:val="2"/>
  </w:num>
  <w:num w:numId="9">
    <w:abstractNumId w:val="36"/>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8"/>
  </w:num>
  <w:num w:numId="14">
    <w:abstractNumId w:val="30"/>
  </w:num>
  <w:num w:numId="15">
    <w:abstractNumId w:val="38"/>
  </w:num>
  <w:num w:numId="16">
    <w:abstractNumId w:val="14"/>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0"/>
  </w:num>
  <w:num w:numId="22">
    <w:abstractNumId w:val="40"/>
  </w:num>
  <w:num w:numId="23">
    <w:abstractNumId w:val="39"/>
  </w:num>
  <w:num w:numId="24">
    <w:abstractNumId w:val="31"/>
  </w:num>
  <w:num w:numId="25">
    <w:abstractNumId w:val="21"/>
  </w:num>
  <w:num w:numId="26">
    <w:abstractNumId w:val="12"/>
  </w:num>
  <w:num w:numId="27">
    <w:abstractNumId w:val="23"/>
  </w:num>
  <w:num w:numId="28">
    <w:abstractNumId w:val="42"/>
  </w:num>
  <w:num w:numId="29">
    <w:abstractNumId w:val="3"/>
  </w:num>
  <w:num w:numId="30">
    <w:abstractNumId w:val="17"/>
  </w:num>
  <w:num w:numId="31">
    <w:abstractNumId w:val="46"/>
  </w:num>
  <w:num w:numId="32">
    <w:abstractNumId w:val="25"/>
  </w:num>
  <w:num w:numId="33">
    <w:abstractNumId w:val="6"/>
  </w:num>
  <w:num w:numId="34">
    <w:abstractNumId w:val="5"/>
  </w:num>
  <w:num w:numId="35">
    <w:abstractNumId w:val="4"/>
  </w:num>
  <w:num w:numId="36">
    <w:abstractNumId w:val="10"/>
  </w:num>
  <w:num w:numId="37">
    <w:abstractNumId w:val="45"/>
  </w:num>
  <w:num w:numId="38">
    <w:abstractNumId w:val="33"/>
  </w:num>
  <w:num w:numId="39">
    <w:abstractNumId w:val="34"/>
  </w:num>
  <w:num w:numId="40">
    <w:abstractNumId w:val="43"/>
  </w:num>
  <w:num w:numId="41">
    <w:abstractNumId w:val="8"/>
  </w:num>
  <w:num w:numId="42">
    <w:abstractNumId w:val="44"/>
  </w:num>
  <w:num w:numId="43">
    <w:abstractNumId w:val="27"/>
  </w:num>
  <w:num w:numId="44">
    <w:abstractNumId w:val="19"/>
  </w:num>
  <w:num w:numId="45">
    <w:abstractNumId w:val="11"/>
  </w:num>
  <w:num w:numId="46">
    <w:abstractNumId w:val="47"/>
  </w:num>
  <w:num w:numId="47">
    <w:abstractNumId w:val="35"/>
  </w:num>
  <w:num w:numId="48">
    <w:abstractNumId w:val="22"/>
  </w:num>
  <w:num w:numId="49">
    <w:abstractNumId w:val="4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12A0"/>
    <w:rsid w:val="00002700"/>
    <w:rsid w:val="00003812"/>
    <w:rsid w:val="00005843"/>
    <w:rsid w:val="00006B26"/>
    <w:rsid w:val="000122B9"/>
    <w:rsid w:val="00015309"/>
    <w:rsid w:val="00016908"/>
    <w:rsid w:val="0002134C"/>
    <w:rsid w:val="00024A48"/>
    <w:rsid w:val="00025603"/>
    <w:rsid w:val="00026580"/>
    <w:rsid w:val="000267D1"/>
    <w:rsid w:val="0003187E"/>
    <w:rsid w:val="00032EB8"/>
    <w:rsid w:val="00035847"/>
    <w:rsid w:val="000377E2"/>
    <w:rsid w:val="00040352"/>
    <w:rsid w:val="000439E4"/>
    <w:rsid w:val="00044276"/>
    <w:rsid w:val="00044A70"/>
    <w:rsid w:val="00044D36"/>
    <w:rsid w:val="00047070"/>
    <w:rsid w:val="00047770"/>
    <w:rsid w:val="00050C35"/>
    <w:rsid w:val="00054174"/>
    <w:rsid w:val="000556AB"/>
    <w:rsid w:val="0005686B"/>
    <w:rsid w:val="00056DDD"/>
    <w:rsid w:val="00065206"/>
    <w:rsid w:val="00065EE6"/>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C6389"/>
    <w:rsid w:val="000D297E"/>
    <w:rsid w:val="000E0375"/>
    <w:rsid w:val="000E0838"/>
    <w:rsid w:val="000E4D2D"/>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12F0"/>
    <w:rsid w:val="001630A5"/>
    <w:rsid w:val="00165F8E"/>
    <w:rsid w:val="0016708A"/>
    <w:rsid w:val="001671ED"/>
    <w:rsid w:val="00167240"/>
    <w:rsid w:val="001703FA"/>
    <w:rsid w:val="001710A4"/>
    <w:rsid w:val="00173E2E"/>
    <w:rsid w:val="0018587C"/>
    <w:rsid w:val="00185A20"/>
    <w:rsid w:val="00186EBB"/>
    <w:rsid w:val="0018791B"/>
    <w:rsid w:val="00193935"/>
    <w:rsid w:val="001A577F"/>
    <w:rsid w:val="001A6698"/>
    <w:rsid w:val="001B049E"/>
    <w:rsid w:val="001B2EF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379"/>
    <w:rsid w:val="0022016C"/>
    <w:rsid w:val="0022206D"/>
    <w:rsid w:val="002228E5"/>
    <w:rsid w:val="0022323E"/>
    <w:rsid w:val="00223F78"/>
    <w:rsid w:val="002245F3"/>
    <w:rsid w:val="00227809"/>
    <w:rsid w:val="00234775"/>
    <w:rsid w:val="00235CEF"/>
    <w:rsid w:val="00240574"/>
    <w:rsid w:val="00240ECD"/>
    <w:rsid w:val="00242E9D"/>
    <w:rsid w:val="00253741"/>
    <w:rsid w:val="00254155"/>
    <w:rsid w:val="002606CE"/>
    <w:rsid w:val="0026305A"/>
    <w:rsid w:val="0026544B"/>
    <w:rsid w:val="00272FF4"/>
    <w:rsid w:val="00275114"/>
    <w:rsid w:val="002753E7"/>
    <w:rsid w:val="002769B0"/>
    <w:rsid w:val="0028572F"/>
    <w:rsid w:val="00290E28"/>
    <w:rsid w:val="002934F4"/>
    <w:rsid w:val="00297D20"/>
    <w:rsid w:val="002A4221"/>
    <w:rsid w:val="002A7534"/>
    <w:rsid w:val="002A7986"/>
    <w:rsid w:val="002B46D8"/>
    <w:rsid w:val="002B5F69"/>
    <w:rsid w:val="002B698C"/>
    <w:rsid w:val="002C092D"/>
    <w:rsid w:val="002C3764"/>
    <w:rsid w:val="002C3831"/>
    <w:rsid w:val="002C5115"/>
    <w:rsid w:val="002C538F"/>
    <w:rsid w:val="002D37DE"/>
    <w:rsid w:val="002D4F64"/>
    <w:rsid w:val="002D737D"/>
    <w:rsid w:val="002D7643"/>
    <w:rsid w:val="002E357B"/>
    <w:rsid w:val="002E3939"/>
    <w:rsid w:val="002E4D31"/>
    <w:rsid w:val="002E7B84"/>
    <w:rsid w:val="002F7D6C"/>
    <w:rsid w:val="0030630B"/>
    <w:rsid w:val="00314F35"/>
    <w:rsid w:val="00322F62"/>
    <w:rsid w:val="00324EAB"/>
    <w:rsid w:val="00327103"/>
    <w:rsid w:val="0033015F"/>
    <w:rsid w:val="00333646"/>
    <w:rsid w:val="00333CAD"/>
    <w:rsid w:val="00341D74"/>
    <w:rsid w:val="00345F88"/>
    <w:rsid w:val="00351ED4"/>
    <w:rsid w:val="00352CB7"/>
    <w:rsid w:val="003548FA"/>
    <w:rsid w:val="00361623"/>
    <w:rsid w:val="003620E9"/>
    <w:rsid w:val="003621DA"/>
    <w:rsid w:val="0037001C"/>
    <w:rsid w:val="003720E9"/>
    <w:rsid w:val="003747E6"/>
    <w:rsid w:val="003777F6"/>
    <w:rsid w:val="00381B26"/>
    <w:rsid w:val="00383D86"/>
    <w:rsid w:val="00386D43"/>
    <w:rsid w:val="00387006"/>
    <w:rsid w:val="00391A72"/>
    <w:rsid w:val="00391BB5"/>
    <w:rsid w:val="00395463"/>
    <w:rsid w:val="00395B71"/>
    <w:rsid w:val="003963F5"/>
    <w:rsid w:val="003A10A6"/>
    <w:rsid w:val="003A3BE9"/>
    <w:rsid w:val="003A55FA"/>
    <w:rsid w:val="003A60CA"/>
    <w:rsid w:val="003A69E5"/>
    <w:rsid w:val="003B13DE"/>
    <w:rsid w:val="003B1B4C"/>
    <w:rsid w:val="003B2178"/>
    <w:rsid w:val="003B2EFF"/>
    <w:rsid w:val="003B557B"/>
    <w:rsid w:val="003B63F2"/>
    <w:rsid w:val="003B6566"/>
    <w:rsid w:val="003B6B0D"/>
    <w:rsid w:val="003B74DA"/>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87DBF"/>
    <w:rsid w:val="004918A9"/>
    <w:rsid w:val="0049780D"/>
    <w:rsid w:val="00497F45"/>
    <w:rsid w:val="004A5093"/>
    <w:rsid w:val="004A51F8"/>
    <w:rsid w:val="004B1DF6"/>
    <w:rsid w:val="004C3204"/>
    <w:rsid w:val="004C5527"/>
    <w:rsid w:val="004D3356"/>
    <w:rsid w:val="004D448C"/>
    <w:rsid w:val="004E02D3"/>
    <w:rsid w:val="004E2A73"/>
    <w:rsid w:val="004F0825"/>
    <w:rsid w:val="004F1DA1"/>
    <w:rsid w:val="004F41B5"/>
    <w:rsid w:val="004F74FE"/>
    <w:rsid w:val="00501683"/>
    <w:rsid w:val="0052086A"/>
    <w:rsid w:val="005229C7"/>
    <w:rsid w:val="00523B2B"/>
    <w:rsid w:val="00525141"/>
    <w:rsid w:val="00527D6A"/>
    <w:rsid w:val="005304A3"/>
    <w:rsid w:val="005319F9"/>
    <w:rsid w:val="005360D7"/>
    <w:rsid w:val="00542394"/>
    <w:rsid w:val="00544CA5"/>
    <w:rsid w:val="00547854"/>
    <w:rsid w:val="005500B5"/>
    <w:rsid w:val="0055458B"/>
    <w:rsid w:val="00563E76"/>
    <w:rsid w:val="0057443A"/>
    <w:rsid w:val="005773E0"/>
    <w:rsid w:val="005937AE"/>
    <w:rsid w:val="0059437A"/>
    <w:rsid w:val="0059690A"/>
    <w:rsid w:val="00597196"/>
    <w:rsid w:val="0059724C"/>
    <w:rsid w:val="005A14FA"/>
    <w:rsid w:val="005A4583"/>
    <w:rsid w:val="005A6F36"/>
    <w:rsid w:val="005A79F6"/>
    <w:rsid w:val="005B4A8D"/>
    <w:rsid w:val="005C013F"/>
    <w:rsid w:val="005C19D7"/>
    <w:rsid w:val="005C2B84"/>
    <w:rsid w:val="005C4AFB"/>
    <w:rsid w:val="005D6917"/>
    <w:rsid w:val="005E0996"/>
    <w:rsid w:val="005E307E"/>
    <w:rsid w:val="005E38C6"/>
    <w:rsid w:val="005F3498"/>
    <w:rsid w:val="00603776"/>
    <w:rsid w:val="00604425"/>
    <w:rsid w:val="00607A3F"/>
    <w:rsid w:val="0061005E"/>
    <w:rsid w:val="00614442"/>
    <w:rsid w:val="00622716"/>
    <w:rsid w:val="00622F80"/>
    <w:rsid w:val="00624A37"/>
    <w:rsid w:val="00625BBE"/>
    <w:rsid w:val="00636B4C"/>
    <w:rsid w:val="00643AC6"/>
    <w:rsid w:val="00647376"/>
    <w:rsid w:val="00647EDA"/>
    <w:rsid w:val="00654370"/>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69CE"/>
    <w:rsid w:val="007136AA"/>
    <w:rsid w:val="00716217"/>
    <w:rsid w:val="00720200"/>
    <w:rsid w:val="007226A7"/>
    <w:rsid w:val="0072315C"/>
    <w:rsid w:val="00724986"/>
    <w:rsid w:val="00730C82"/>
    <w:rsid w:val="007315B9"/>
    <w:rsid w:val="00731979"/>
    <w:rsid w:val="00740902"/>
    <w:rsid w:val="00740D2B"/>
    <w:rsid w:val="007411D8"/>
    <w:rsid w:val="00744F88"/>
    <w:rsid w:val="00747107"/>
    <w:rsid w:val="00747B72"/>
    <w:rsid w:val="00751EAC"/>
    <w:rsid w:val="00752598"/>
    <w:rsid w:val="007551EB"/>
    <w:rsid w:val="0075784D"/>
    <w:rsid w:val="00760F93"/>
    <w:rsid w:val="007624FB"/>
    <w:rsid w:val="00762592"/>
    <w:rsid w:val="00762FB3"/>
    <w:rsid w:val="0077266F"/>
    <w:rsid w:val="007743F1"/>
    <w:rsid w:val="00774C3C"/>
    <w:rsid w:val="00787215"/>
    <w:rsid w:val="00791DAC"/>
    <w:rsid w:val="00795747"/>
    <w:rsid w:val="00795EB2"/>
    <w:rsid w:val="00797E59"/>
    <w:rsid w:val="007A61DB"/>
    <w:rsid w:val="007B2DD7"/>
    <w:rsid w:val="007C069B"/>
    <w:rsid w:val="007C2FDC"/>
    <w:rsid w:val="007C3063"/>
    <w:rsid w:val="007C404F"/>
    <w:rsid w:val="007C4A27"/>
    <w:rsid w:val="007D2EBA"/>
    <w:rsid w:val="007D7473"/>
    <w:rsid w:val="007E0771"/>
    <w:rsid w:val="007E3331"/>
    <w:rsid w:val="007E441C"/>
    <w:rsid w:val="007E4A57"/>
    <w:rsid w:val="007E56E3"/>
    <w:rsid w:val="007E69F3"/>
    <w:rsid w:val="007F0C75"/>
    <w:rsid w:val="007F4EC3"/>
    <w:rsid w:val="007F5AAB"/>
    <w:rsid w:val="007F62EA"/>
    <w:rsid w:val="007F76E4"/>
    <w:rsid w:val="007F7D1E"/>
    <w:rsid w:val="00801C60"/>
    <w:rsid w:val="00806413"/>
    <w:rsid w:val="00806876"/>
    <w:rsid w:val="00811E86"/>
    <w:rsid w:val="008131A6"/>
    <w:rsid w:val="00813F1E"/>
    <w:rsid w:val="00814210"/>
    <w:rsid w:val="0081455F"/>
    <w:rsid w:val="00823600"/>
    <w:rsid w:val="008236E4"/>
    <w:rsid w:val="00830F3A"/>
    <w:rsid w:val="008338CD"/>
    <w:rsid w:val="00836CAC"/>
    <w:rsid w:val="0083756E"/>
    <w:rsid w:val="00850930"/>
    <w:rsid w:val="008517EB"/>
    <w:rsid w:val="008521E8"/>
    <w:rsid w:val="008523E8"/>
    <w:rsid w:val="00853249"/>
    <w:rsid w:val="0085625A"/>
    <w:rsid w:val="00871C8F"/>
    <w:rsid w:val="00881394"/>
    <w:rsid w:val="00883BAC"/>
    <w:rsid w:val="0089193B"/>
    <w:rsid w:val="008951C4"/>
    <w:rsid w:val="008A0007"/>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207B"/>
    <w:rsid w:val="00914ABD"/>
    <w:rsid w:val="00921FA2"/>
    <w:rsid w:val="009259E3"/>
    <w:rsid w:val="00934A38"/>
    <w:rsid w:val="009400D6"/>
    <w:rsid w:val="00941421"/>
    <w:rsid w:val="00943E10"/>
    <w:rsid w:val="00945FBA"/>
    <w:rsid w:val="00946314"/>
    <w:rsid w:val="00953A79"/>
    <w:rsid w:val="009553A2"/>
    <w:rsid w:val="00963070"/>
    <w:rsid w:val="009711C1"/>
    <w:rsid w:val="009802C5"/>
    <w:rsid w:val="00983910"/>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3DB3"/>
    <w:rsid w:val="009F452E"/>
    <w:rsid w:val="009F5F49"/>
    <w:rsid w:val="009F626A"/>
    <w:rsid w:val="009F6EEC"/>
    <w:rsid w:val="009F7F88"/>
    <w:rsid w:val="00A0400B"/>
    <w:rsid w:val="00A143A2"/>
    <w:rsid w:val="00A15068"/>
    <w:rsid w:val="00A162B8"/>
    <w:rsid w:val="00A20293"/>
    <w:rsid w:val="00A21BC0"/>
    <w:rsid w:val="00A33C41"/>
    <w:rsid w:val="00A446D1"/>
    <w:rsid w:val="00A46ED4"/>
    <w:rsid w:val="00A55360"/>
    <w:rsid w:val="00A60C39"/>
    <w:rsid w:val="00A61CCC"/>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E19"/>
    <w:rsid w:val="00AE49D1"/>
    <w:rsid w:val="00AE7600"/>
    <w:rsid w:val="00AE7C3E"/>
    <w:rsid w:val="00AF07AC"/>
    <w:rsid w:val="00AF1525"/>
    <w:rsid w:val="00AF20A2"/>
    <w:rsid w:val="00AF6F1D"/>
    <w:rsid w:val="00B0095B"/>
    <w:rsid w:val="00B05409"/>
    <w:rsid w:val="00B05568"/>
    <w:rsid w:val="00B14B63"/>
    <w:rsid w:val="00B16642"/>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9143D"/>
    <w:rsid w:val="00BA0173"/>
    <w:rsid w:val="00BA18E4"/>
    <w:rsid w:val="00BA46FD"/>
    <w:rsid w:val="00BA4DDC"/>
    <w:rsid w:val="00BA637D"/>
    <w:rsid w:val="00BA6A15"/>
    <w:rsid w:val="00BB3CAA"/>
    <w:rsid w:val="00BC45FE"/>
    <w:rsid w:val="00BD2372"/>
    <w:rsid w:val="00BE1624"/>
    <w:rsid w:val="00BE3A34"/>
    <w:rsid w:val="00BF057C"/>
    <w:rsid w:val="00BF24BD"/>
    <w:rsid w:val="00BF2A18"/>
    <w:rsid w:val="00C07B20"/>
    <w:rsid w:val="00C11CFF"/>
    <w:rsid w:val="00C12D7A"/>
    <w:rsid w:val="00C16C5F"/>
    <w:rsid w:val="00C34513"/>
    <w:rsid w:val="00C35435"/>
    <w:rsid w:val="00C41FB9"/>
    <w:rsid w:val="00C45C82"/>
    <w:rsid w:val="00C45DD3"/>
    <w:rsid w:val="00C52059"/>
    <w:rsid w:val="00C64338"/>
    <w:rsid w:val="00C718ED"/>
    <w:rsid w:val="00C72C24"/>
    <w:rsid w:val="00C734B1"/>
    <w:rsid w:val="00C80C4A"/>
    <w:rsid w:val="00C81CC5"/>
    <w:rsid w:val="00C83209"/>
    <w:rsid w:val="00C86E33"/>
    <w:rsid w:val="00C87F1E"/>
    <w:rsid w:val="00C960BC"/>
    <w:rsid w:val="00CA0330"/>
    <w:rsid w:val="00CA170E"/>
    <w:rsid w:val="00CA2051"/>
    <w:rsid w:val="00CA2B44"/>
    <w:rsid w:val="00CA4455"/>
    <w:rsid w:val="00CA5257"/>
    <w:rsid w:val="00CB0B9B"/>
    <w:rsid w:val="00CB454B"/>
    <w:rsid w:val="00CB57DE"/>
    <w:rsid w:val="00CB7693"/>
    <w:rsid w:val="00CB79EB"/>
    <w:rsid w:val="00CC1248"/>
    <w:rsid w:val="00CC3B99"/>
    <w:rsid w:val="00CC4303"/>
    <w:rsid w:val="00CD198C"/>
    <w:rsid w:val="00CD331C"/>
    <w:rsid w:val="00CD5908"/>
    <w:rsid w:val="00CD638A"/>
    <w:rsid w:val="00CE2F89"/>
    <w:rsid w:val="00CE5128"/>
    <w:rsid w:val="00CE78E4"/>
    <w:rsid w:val="00CF101D"/>
    <w:rsid w:val="00CF18B9"/>
    <w:rsid w:val="00CF40ED"/>
    <w:rsid w:val="00D0150C"/>
    <w:rsid w:val="00D02F19"/>
    <w:rsid w:val="00D04BF7"/>
    <w:rsid w:val="00D04EC2"/>
    <w:rsid w:val="00D05A50"/>
    <w:rsid w:val="00D0703F"/>
    <w:rsid w:val="00D24FE8"/>
    <w:rsid w:val="00D307B7"/>
    <w:rsid w:val="00D42324"/>
    <w:rsid w:val="00D43712"/>
    <w:rsid w:val="00D4420A"/>
    <w:rsid w:val="00D443E9"/>
    <w:rsid w:val="00D45C55"/>
    <w:rsid w:val="00D46EFF"/>
    <w:rsid w:val="00D52372"/>
    <w:rsid w:val="00D53DBA"/>
    <w:rsid w:val="00D55D48"/>
    <w:rsid w:val="00D56604"/>
    <w:rsid w:val="00D62EA3"/>
    <w:rsid w:val="00D64D60"/>
    <w:rsid w:val="00D65E33"/>
    <w:rsid w:val="00D7354E"/>
    <w:rsid w:val="00D757B4"/>
    <w:rsid w:val="00D80593"/>
    <w:rsid w:val="00D80882"/>
    <w:rsid w:val="00D86EBC"/>
    <w:rsid w:val="00D91AC7"/>
    <w:rsid w:val="00D96FCD"/>
    <w:rsid w:val="00DA11A6"/>
    <w:rsid w:val="00DA1EF1"/>
    <w:rsid w:val="00DB1D90"/>
    <w:rsid w:val="00DB27F9"/>
    <w:rsid w:val="00DC23E1"/>
    <w:rsid w:val="00DC26E7"/>
    <w:rsid w:val="00DC3078"/>
    <w:rsid w:val="00DC43EE"/>
    <w:rsid w:val="00DC63A0"/>
    <w:rsid w:val="00DD0825"/>
    <w:rsid w:val="00DD143D"/>
    <w:rsid w:val="00DD3A0B"/>
    <w:rsid w:val="00DD7E15"/>
    <w:rsid w:val="00DE5506"/>
    <w:rsid w:val="00DF1302"/>
    <w:rsid w:val="00DF2831"/>
    <w:rsid w:val="00DF2AA3"/>
    <w:rsid w:val="00DF301F"/>
    <w:rsid w:val="00DF3A2B"/>
    <w:rsid w:val="00DF4170"/>
    <w:rsid w:val="00E011EB"/>
    <w:rsid w:val="00E06012"/>
    <w:rsid w:val="00E13243"/>
    <w:rsid w:val="00E27C0A"/>
    <w:rsid w:val="00E42D52"/>
    <w:rsid w:val="00E43884"/>
    <w:rsid w:val="00E469E9"/>
    <w:rsid w:val="00E55CEB"/>
    <w:rsid w:val="00E62967"/>
    <w:rsid w:val="00E637F7"/>
    <w:rsid w:val="00E65DDE"/>
    <w:rsid w:val="00E76795"/>
    <w:rsid w:val="00E80E6B"/>
    <w:rsid w:val="00E82856"/>
    <w:rsid w:val="00E87E37"/>
    <w:rsid w:val="00E92B76"/>
    <w:rsid w:val="00E940D4"/>
    <w:rsid w:val="00E96697"/>
    <w:rsid w:val="00EA3D8A"/>
    <w:rsid w:val="00EA7939"/>
    <w:rsid w:val="00EB096F"/>
    <w:rsid w:val="00EB204E"/>
    <w:rsid w:val="00EB477A"/>
    <w:rsid w:val="00EC10A0"/>
    <w:rsid w:val="00EC4918"/>
    <w:rsid w:val="00EC50F2"/>
    <w:rsid w:val="00ED16BC"/>
    <w:rsid w:val="00ED2528"/>
    <w:rsid w:val="00ED423B"/>
    <w:rsid w:val="00ED6B31"/>
    <w:rsid w:val="00ED7118"/>
    <w:rsid w:val="00EE2954"/>
    <w:rsid w:val="00EF2337"/>
    <w:rsid w:val="00EF5551"/>
    <w:rsid w:val="00F00460"/>
    <w:rsid w:val="00F03D7F"/>
    <w:rsid w:val="00F061EE"/>
    <w:rsid w:val="00F06425"/>
    <w:rsid w:val="00F11554"/>
    <w:rsid w:val="00F11B35"/>
    <w:rsid w:val="00F15546"/>
    <w:rsid w:val="00F1772E"/>
    <w:rsid w:val="00F23A07"/>
    <w:rsid w:val="00F23D6A"/>
    <w:rsid w:val="00F30562"/>
    <w:rsid w:val="00F35149"/>
    <w:rsid w:val="00F368EA"/>
    <w:rsid w:val="00F37BC5"/>
    <w:rsid w:val="00F41337"/>
    <w:rsid w:val="00F434F3"/>
    <w:rsid w:val="00F4400C"/>
    <w:rsid w:val="00F44908"/>
    <w:rsid w:val="00F44C9A"/>
    <w:rsid w:val="00F45005"/>
    <w:rsid w:val="00F4518D"/>
    <w:rsid w:val="00F454B1"/>
    <w:rsid w:val="00F471FD"/>
    <w:rsid w:val="00F47F86"/>
    <w:rsid w:val="00F52FF9"/>
    <w:rsid w:val="00F532E0"/>
    <w:rsid w:val="00F5390A"/>
    <w:rsid w:val="00F63A08"/>
    <w:rsid w:val="00F63EC8"/>
    <w:rsid w:val="00F66B2F"/>
    <w:rsid w:val="00F72522"/>
    <w:rsid w:val="00F806ED"/>
    <w:rsid w:val="00F87D2F"/>
    <w:rsid w:val="00F94534"/>
    <w:rsid w:val="00FA0892"/>
    <w:rsid w:val="00FA5D3A"/>
    <w:rsid w:val="00FB30F2"/>
    <w:rsid w:val="00FB408B"/>
    <w:rsid w:val="00FB65D0"/>
    <w:rsid w:val="00FC4BDA"/>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2033645">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2453">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875387150">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 w:id="21211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2942</Words>
  <Characters>16770</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Učenik</cp:lastModifiedBy>
  <cp:revision>18</cp:revision>
  <cp:lastPrinted>2021-10-21T07:47:00Z</cp:lastPrinted>
  <dcterms:created xsi:type="dcterms:W3CDTF">2022-01-19T15:04:00Z</dcterms:created>
  <dcterms:modified xsi:type="dcterms:W3CDTF">2022-01-20T08:54:00Z</dcterms:modified>
</cp:coreProperties>
</file>