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3B1D" w14:textId="1157C229" w:rsidR="00D979D3" w:rsidRPr="00D979D3" w:rsidRDefault="00D979D3" w:rsidP="00D979D3">
      <w:pPr>
        <w:spacing w:after="160" w:line="259" w:lineRule="auto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 xml:space="preserve">Temeljem članka 30. Statuta Općine Vladislavci („Službeni glasnik“ Općine Vladislavci broj 3/13, 3/17, 2/18, 4/20, 5/20 - pročišćeni tekst, 8/20, 2/21, 3/21- pročišćeni tekst) Općinsko vijeće Općine Vladislavci na svojoj 35. sjednici održanoj dana </w:t>
      </w:r>
      <w:r w:rsidR="003D58FC" w:rsidRPr="003D58FC">
        <w:rPr>
          <w:rFonts w:eastAsia="Calibri"/>
          <w:lang w:eastAsia="en-US"/>
        </w:rPr>
        <w:t xml:space="preserve">30. ožujka </w:t>
      </w:r>
      <w:r w:rsidRPr="00D979D3">
        <w:rPr>
          <w:rFonts w:eastAsia="Calibri"/>
          <w:lang w:eastAsia="en-US"/>
        </w:rPr>
        <w:t>2021. godine, donosi</w:t>
      </w:r>
    </w:p>
    <w:p w14:paraId="4BBEA7D1" w14:textId="77777777" w:rsidR="00D979D3" w:rsidRPr="00D979D3" w:rsidRDefault="00D979D3" w:rsidP="00D979D3">
      <w:pPr>
        <w:jc w:val="center"/>
        <w:rPr>
          <w:rFonts w:eastAsia="Calibri"/>
          <w:b/>
          <w:lang w:eastAsia="en-US"/>
        </w:rPr>
      </w:pPr>
      <w:r w:rsidRPr="00D979D3">
        <w:rPr>
          <w:rFonts w:eastAsia="Calibri"/>
          <w:b/>
          <w:lang w:eastAsia="en-US"/>
        </w:rPr>
        <w:t>ODLUKU</w:t>
      </w:r>
    </w:p>
    <w:p w14:paraId="6C38E66C" w14:textId="77777777" w:rsidR="00D979D3" w:rsidRPr="00D979D3" w:rsidRDefault="00D979D3" w:rsidP="00D979D3">
      <w:pPr>
        <w:jc w:val="center"/>
        <w:rPr>
          <w:rFonts w:eastAsia="Calibri"/>
          <w:b/>
          <w:lang w:eastAsia="en-US"/>
        </w:rPr>
      </w:pPr>
      <w:r w:rsidRPr="00D979D3">
        <w:rPr>
          <w:rFonts w:eastAsia="Calibri"/>
          <w:b/>
          <w:lang w:eastAsia="en-US"/>
        </w:rPr>
        <w:t>o stavljanju van snage Odluke  o organizaciji i načinu rada reciklažnog dvorišta Općine Vladislavci</w:t>
      </w:r>
    </w:p>
    <w:p w14:paraId="5DECB3D8" w14:textId="77777777" w:rsidR="00D979D3" w:rsidRPr="00D979D3" w:rsidRDefault="00D979D3" w:rsidP="00D979D3">
      <w:pPr>
        <w:jc w:val="center"/>
        <w:rPr>
          <w:rFonts w:eastAsia="Calibri"/>
          <w:b/>
          <w:lang w:eastAsia="en-US"/>
        </w:rPr>
      </w:pPr>
    </w:p>
    <w:p w14:paraId="5CBC53FD" w14:textId="77777777" w:rsidR="00D979D3" w:rsidRPr="00D979D3" w:rsidRDefault="00D979D3" w:rsidP="00D979D3">
      <w:pPr>
        <w:jc w:val="center"/>
        <w:rPr>
          <w:rFonts w:eastAsia="Calibri"/>
          <w:b/>
          <w:lang w:eastAsia="en-US"/>
        </w:rPr>
      </w:pPr>
    </w:p>
    <w:p w14:paraId="3FEEE7AD" w14:textId="77777777" w:rsidR="00D979D3" w:rsidRPr="00D979D3" w:rsidRDefault="00D979D3" w:rsidP="00D979D3">
      <w:pPr>
        <w:jc w:val="center"/>
        <w:rPr>
          <w:rFonts w:eastAsia="Calibri"/>
          <w:b/>
          <w:lang w:eastAsia="en-US"/>
        </w:rPr>
      </w:pPr>
      <w:r w:rsidRPr="00D979D3">
        <w:rPr>
          <w:rFonts w:eastAsia="Calibri"/>
          <w:b/>
          <w:lang w:eastAsia="en-US"/>
        </w:rPr>
        <w:t>Članak 1.</w:t>
      </w:r>
    </w:p>
    <w:p w14:paraId="4B3ABEB9" w14:textId="77777777" w:rsidR="00D979D3" w:rsidRPr="00D979D3" w:rsidRDefault="00D979D3" w:rsidP="00D979D3">
      <w:pPr>
        <w:jc w:val="center"/>
        <w:rPr>
          <w:rFonts w:eastAsia="Calibri"/>
          <w:b/>
          <w:lang w:eastAsia="en-US"/>
        </w:rPr>
      </w:pPr>
    </w:p>
    <w:p w14:paraId="27B3A81C" w14:textId="77777777" w:rsidR="00D979D3" w:rsidRPr="00D979D3" w:rsidRDefault="00D979D3" w:rsidP="00D979D3">
      <w:pPr>
        <w:jc w:val="both"/>
        <w:rPr>
          <w:rFonts w:eastAsia="Calibri"/>
          <w:lang w:eastAsia="en-US"/>
        </w:rPr>
      </w:pPr>
      <w:r w:rsidRPr="00D979D3">
        <w:rPr>
          <w:rFonts w:eastAsia="Calibri"/>
          <w:bCs/>
          <w:lang w:eastAsia="en-US"/>
        </w:rPr>
        <w:t>Stavlja se van snage Odluka o organizaciji i načinu rada reciklažnog dvorišta Općine Vladislavci KLASA: 363-02/19-16/2, URBROJ: 2158</w:t>
      </w:r>
      <w:r w:rsidRPr="00D979D3">
        <w:rPr>
          <w:rFonts w:eastAsia="Calibri"/>
          <w:lang w:eastAsia="en-US"/>
        </w:rPr>
        <w:t>/07-01-19-1 od 14. lipnja 2019. godine, objavljena u „Službenom glasniku“ Općine Vladislavci broj 6/19 kojom je bilo povjereno upravljanje reciklažnim dvorištem trgovačkom društvu UNIKOM d.o.o. Osijek, društvo u suvlasništvu Općine Vladislavci.</w:t>
      </w:r>
    </w:p>
    <w:p w14:paraId="3244F90A" w14:textId="77777777" w:rsidR="00D979D3" w:rsidRPr="00D979D3" w:rsidRDefault="00D979D3" w:rsidP="00D979D3">
      <w:pPr>
        <w:jc w:val="both"/>
        <w:rPr>
          <w:rFonts w:eastAsia="Calibri"/>
          <w:lang w:eastAsia="en-US"/>
        </w:rPr>
      </w:pPr>
    </w:p>
    <w:p w14:paraId="1B12B752" w14:textId="77777777" w:rsidR="00D979D3" w:rsidRPr="00D979D3" w:rsidRDefault="00D979D3" w:rsidP="00D979D3">
      <w:pPr>
        <w:jc w:val="both"/>
        <w:rPr>
          <w:rFonts w:eastAsia="Calibri"/>
          <w:lang w:eastAsia="en-US"/>
        </w:rPr>
      </w:pPr>
    </w:p>
    <w:p w14:paraId="380F9197" w14:textId="77777777" w:rsidR="00D979D3" w:rsidRPr="00D979D3" w:rsidRDefault="00D979D3" w:rsidP="00D979D3">
      <w:pPr>
        <w:jc w:val="center"/>
        <w:rPr>
          <w:rFonts w:eastAsia="Calibri"/>
          <w:b/>
          <w:bCs/>
          <w:lang w:eastAsia="en-US"/>
        </w:rPr>
      </w:pPr>
      <w:r w:rsidRPr="00D979D3">
        <w:rPr>
          <w:rFonts w:eastAsia="Calibri"/>
          <w:b/>
          <w:bCs/>
          <w:lang w:eastAsia="en-US"/>
        </w:rPr>
        <w:t>Članak 2.</w:t>
      </w:r>
    </w:p>
    <w:p w14:paraId="48512EAA" w14:textId="77777777" w:rsidR="00D979D3" w:rsidRPr="00D979D3" w:rsidRDefault="00D979D3" w:rsidP="00D979D3">
      <w:pPr>
        <w:jc w:val="center"/>
        <w:rPr>
          <w:rFonts w:eastAsia="Calibri"/>
          <w:b/>
          <w:bCs/>
          <w:lang w:eastAsia="en-US"/>
        </w:rPr>
      </w:pPr>
    </w:p>
    <w:p w14:paraId="6D77FD4E" w14:textId="77777777" w:rsidR="00D979D3" w:rsidRPr="00D979D3" w:rsidRDefault="00D979D3" w:rsidP="00D979D3">
      <w:pPr>
        <w:jc w:val="both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>Ova Odluka stupa na snagu prvog dana od dana objave u „Službenom glasniku“ Općine Vladislavci.</w:t>
      </w:r>
    </w:p>
    <w:p w14:paraId="2F3D9977" w14:textId="77777777" w:rsidR="00D979D3" w:rsidRPr="00D979D3" w:rsidRDefault="00D979D3" w:rsidP="00D979D3">
      <w:pPr>
        <w:jc w:val="both"/>
        <w:rPr>
          <w:rFonts w:eastAsia="Calibri"/>
          <w:lang w:eastAsia="en-US"/>
        </w:rPr>
      </w:pPr>
    </w:p>
    <w:p w14:paraId="69353515" w14:textId="77777777" w:rsidR="00D979D3" w:rsidRPr="00D979D3" w:rsidRDefault="00D979D3" w:rsidP="00D979D3">
      <w:pPr>
        <w:jc w:val="both"/>
        <w:rPr>
          <w:rFonts w:eastAsia="Calibri"/>
          <w:lang w:eastAsia="en-US"/>
        </w:rPr>
      </w:pPr>
      <w:bookmarkStart w:id="0" w:name="_Hlk67382373"/>
      <w:r w:rsidRPr="00D979D3">
        <w:rPr>
          <w:rFonts w:eastAsia="Calibri"/>
          <w:lang w:eastAsia="en-US"/>
        </w:rPr>
        <w:t>KLASA: 363-02/19-16/2</w:t>
      </w:r>
    </w:p>
    <w:p w14:paraId="39425214" w14:textId="211855B6" w:rsidR="00D979D3" w:rsidRPr="00D979D3" w:rsidRDefault="00D979D3" w:rsidP="00D979D3">
      <w:pPr>
        <w:jc w:val="both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>UR.BROJ:2158/07-01-21-</w:t>
      </w:r>
      <w:r w:rsidR="003D58FC">
        <w:rPr>
          <w:rFonts w:eastAsia="Calibri"/>
          <w:lang w:eastAsia="en-US"/>
        </w:rPr>
        <w:t>7</w:t>
      </w:r>
    </w:p>
    <w:p w14:paraId="40538EE0" w14:textId="56E16CD0" w:rsidR="00D979D3" w:rsidRPr="00D979D3" w:rsidRDefault="00D979D3" w:rsidP="00D979D3">
      <w:pPr>
        <w:jc w:val="both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 xml:space="preserve">Vladislavci, </w:t>
      </w:r>
      <w:r w:rsidR="003D58FC" w:rsidRPr="003D58FC">
        <w:rPr>
          <w:rFonts w:eastAsia="Calibri"/>
          <w:lang w:eastAsia="en-US"/>
        </w:rPr>
        <w:t>30. ožujka</w:t>
      </w:r>
      <w:r w:rsidRPr="00D979D3">
        <w:rPr>
          <w:rFonts w:eastAsia="Calibri"/>
          <w:lang w:eastAsia="en-US"/>
        </w:rPr>
        <w:t xml:space="preserve"> 2021.</w:t>
      </w:r>
    </w:p>
    <w:bookmarkEnd w:id="0"/>
    <w:p w14:paraId="609CF766" w14:textId="77777777" w:rsidR="00D979D3" w:rsidRPr="00D979D3" w:rsidRDefault="00D979D3" w:rsidP="00D979D3">
      <w:pPr>
        <w:jc w:val="both"/>
        <w:rPr>
          <w:rFonts w:eastAsia="Calibri"/>
          <w:lang w:eastAsia="en-US"/>
        </w:rPr>
      </w:pPr>
    </w:p>
    <w:p w14:paraId="00CBDD99" w14:textId="77777777" w:rsidR="00D979D3" w:rsidRPr="00D979D3" w:rsidRDefault="00D979D3" w:rsidP="00D979D3">
      <w:pPr>
        <w:spacing w:line="276" w:lineRule="auto"/>
        <w:ind w:left="6096"/>
        <w:jc w:val="center"/>
        <w:rPr>
          <w:rFonts w:eastAsia="Calibri"/>
          <w:bCs/>
          <w:lang w:eastAsia="en-US"/>
        </w:rPr>
      </w:pPr>
      <w:r w:rsidRPr="00D979D3">
        <w:rPr>
          <w:rFonts w:eastAsia="Calibri"/>
          <w:bCs/>
          <w:lang w:eastAsia="en-US"/>
        </w:rPr>
        <w:t>PREDSJEDNIK</w:t>
      </w:r>
    </w:p>
    <w:p w14:paraId="2800EC62" w14:textId="77777777" w:rsidR="00D979D3" w:rsidRPr="00D979D3" w:rsidRDefault="00D979D3" w:rsidP="00D979D3">
      <w:pPr>
        <w:spacing w:line="276" w:lineRule="auto"/>
        <w:ind w:left="6096"/>
        <w:jc w:val="center"/>
        <w:rPr>
          <w:rFonts w:eastAsia="Calibri"/>
          <w:bCs/>
          <w:lang w:eastAsia="en-US"/>
        </w:rPr>
      </w:pPr>
      <w:r w:rsidRPr="00D979D3">
        <w:rPr>
          <w:rFonts w:eastAsia="Calibri"/>
          <w:bCs/>
          <w:lang w:eastAsia="en-US"/>
        </w:rPr>
        <w:t>OPĆINSKOG VIJEĆA</w:t>
      </w:r>
    </w:p>
    <w:p w14:paraId="46792F1D" w14:textId="52ABE2A1" w:rsidR="00D979D3" w:rsidRPr="00D979D3" w:rsidRDefault="00D979D3" w:rsidP="00D979D3">
      <w:pPr>
        <w:spacing w:line="276" w:lineRule="auto"/>
        <w:ind w:left="6096"/>
        <w:jc w:val="center"/>
        <w:rPr>
          <w:rFonts w:eastAsia="Calibri"/>
          <w:lang w:eastAsia="en-US"/>
        </w:rPr>
      </w:pPr>
      <w:r w:rsidRPr="00D979D3">
        <w:rPr>
          <w:rFonts w:eastAsia="Calibri"/>
          <w:lang w:eastAsia="en-US"/>
        </w:rPr>
        <w:t>Krunoslav Morović</w:t>
      </w:r>
      <w:r w:rsidR="00DA57CF">
        <w:rPr>
          <w:rFonts w:eastAsia="Calibri"/>
          <w:lang w:eastAsia="en-US"/>
        </w:rPr>
        <w:t>, v. r.</w:t>
      </w:r>
    </w:p>
    <w:p w14:paraId="4E2CF6AA" w14:textId="77777777" w:rsidR="00250DFD" w:rsidRPr="00BA7B2C" w:rsidRDefault="00250DFD"/>
    <w:p w14:paraId="2DFFC634" w14:textId="77777777" w:rsidR="00250DFD" w:rsidRPr="00BA7B2C" w:rsidRDefault="00250DFD"/>
    <w:p w14:paraId="486388B0" w14:textId="77777777" w:rsidR="00250DFD" w:rsidRPr="00BA7B2C" w:rsidRDefault="00250DFD"/>
    <w:p w14:paraId="2D7FB2F0" w14:textId="77777777" w:rsidR="00250DFD" w:rsidRPr="00BA7B2C" w:rsidRDefault="00250DFD"/>
    <w:p w14:paraId="1700635A" w14:textId="77777777" w:rsidR="00250DFD" w:rsidRPr="00BA7B2C" w:rsidRDefault="00250DFD"/>
    <w:p w14:paraId="04F03616" w14:textId="77777777" w:rsidR="00250DFD" w:rsidRPr="00BA7B2C" w:rsidRDefault="00250DFD"/>
    <w:p w14:paraId="0E579AEC" w14:textId="77777777" w:rsidR="00250DFD" w:rsidRDefault="00250DFD">
      <w:pPr>
        <w:rPr>
          <w:rFonts w:ascii="Arial" w:hAnsi="Arial" w:cs="Arial"/>
        </w:rPr>
      </w:pPr>
    </w:p>
    <w:p w14:paraId="51DF1AA9" w14:textId="77777777" w:rsidR="00250DFD" w:rsidRDefault="00250DFD">
      <w:pPr>
        <w:rPr>
          <w:rFonts w:ascii="Arial" w:hAnsi="Arial" w:cs="Arial"/>
        </w:rPr>
      </w:pPr>
    </w:p>
    <w:p w14:paraId="770EB7CF" w14:textId="77777777" w:rsidR="00250DFD" w:rsidRDefault="00250DFD">
      <w:pPr>
        <w:rPr>
          <w:rFonts w:ascii="Arial" w:hAnsi="Arial" w:cs="Arial"/>
        </w:rPr>
      </w:pPr>
    </w:p>
    <w:p w14:paraId="0AAE680E" w14:textId="77777777" w:rsidR="00250DFD" w:rsidRDefault="00250DFD">
      <w:pPr>
        <w:rPr>
          <w:rFonts w:ascii="Arial" w:hAnsi="Arial" w:cs="Arial"/>
        </w:rPr>
      </w:pPr>
    </w:p>
    <w:p w14:paraId="5FDA8B45" w14:textId="77777777" w:rsidR="00250DFD" w:rsidRDefault="00250DFD">
      <w:pPr>
        <w:rPr>
          <w:rFonts w:ascii="Arial" w:hAnsi="Arial" w:cs="Arial"/>
        </w:rPr>
      </w:pPr>
    </w:p>
    <w:p w14:paraId="5E1DBA05" w14:textId="77777777" w:rsidR="00250DFD" w:rsidRDefault="00250DFD">
      <w:pPr>
        <w:rPr>
          <w:rFonts w:ascii="Arial" w:hAnsi="Arial" w:cs="Arial"/>
        </w:rPr>
      </w:pPr>
    </w:p>
    <w:p w14:paraId="3576377F" w14:textId="77777777" w:rsidR="00250DFD" w:rsidRDefault="00250DFD">
      <w:pPr>
        <w:rPr>
          <w:rFonts w:ascii="Arial" w:hAnsi="Arial" w:cs="Arial"/>
        </w:rPr>
      </w:pPr>
    </w:p>
    <w:p w14:paraId="133BC946" w14:textId="77777777" w:rsidR="00250DFD" w:rsidRDefault="00250DFD">
      <w:pPr>
        <w:rPr>
          <w:rFonts w:ascii="Arial" w:hAnsi="Arial" w:cs="Arial"/>
        </w:rPr>
      </w:pPr>
    </w:p>
    <w:p w14:paraId="77A53680" w14:textId="77777777" w:rsidR="00250DFD" w:rsidRDefault="00250DFD">
      <w:pPr>
        <w:rPr>
          <w:rFonts w:ascii="Arial" w:hAnsi="Arial" w:cs="Arial"/>
        </w:rPr>
      </w:pPr>
    </w:p>
    <w:p w14:paraId="1828D5EC" w14:textId="77777777" w:rsidR="00250DFD" w:rsidRDefault="00250DFD">
      <w:pPr>
        <w:rPr>
          <w:rFonts w:ascii="Arial" w:hAnsi="Arial" w:cs="Arial"/>
        </w:rPr>
      </w:pPr>
    </w:p>
    <w:p w14:paraId="7ABE231D" w14:textId="77777777" w:rsidR="00D979D3" w:rsidRDefault="00D979D3" w:rsidP="00290C95">
      <w:pPr>
        <w:jc w:val="both"/>
        <w:rPr>
          <w:rFonts w:ascii="Cambria" w:hAnsi="Cambria" w:cs="Arial"/>
        </w:rPr>
      </w:pPr>
    </w:p>
    <w:p w14:paraId="5BD26395" w14:textId="77777777" w:rsidR="00D979D3" w:rsidRDefault="00D979D3" w:rsidP="00290C95">
      <w:pPr>
        <w:jc w:val="both"/>
        <w:rPr>
          <w:rFonts w:ascii="Cambria" w:hAnsi="Cambria" w:cs="Arial"/>
        </w:rPr>
      </w:pPr>
    </w:p>
    <w:p w14:paraId="77D710CC" w14:textId="77777777" w:rsidR="00D979D3" w:rsidRDefault="00D979D3" w:rsidP="00290C95">
      <w:pPr>
        <w:jc w:val="both"/>
        <w:rPr>
          <w:rFonts w:ascii="Cambria" w:hAnsi="Cambria" w:cs="Arial"/>
        </w:rPr>
      </w:pPr>
    </w:p>
    <w:sectPr w:rsidR="00D979D3" w:rsidSect="006C67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FFB0D" w14:textId="77777777" w:rsidR="00842CBD" w:rsidRDefault="00842CBD">
      <w:r>
        <w:separator/>
      </w:r>
    </w:p>
  </w:endnote>
  <w:endnote w:type="continuationSeparator" w:id="0">
    <w:p w14:paraId="4E4A260E" w14:textId="77777777" w:rsidR="00842CBD" w:rsidRDefault="0084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9C1AC" w14:textId="77777777" w:rsidR="00842CBD" w:rsidRDefault="00842CBD">
      <w:r>
        <w:separator/>
      </w:r>
    </w:p>
  </w:footnote>
  <w:footnote w:type="continuationSeparator" w:id="0">
    <w:p w14:paraId="524C44E4" w14:textId="77777777" w:rsidR="00842CBD" w:rsidRDefault="0084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B62A1"/>
    <w:multiLevelType w:val="hybridMultilevel"/>
    <w:tmpl w:val="DB70DAB6"/>
    <w:lvl w:ilvl="0" w:tplc="F5C092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2E5A2C"/>
    <w:multiLevelType w:val="hybridMultilevel"/>
    <w:tmpl w:val="455093A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51560"/>
    <w:multiLevelType w:val="hybridMultilevel"/>
    <w:tmpl w:val="09E4F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F6"/>
    <w:rsid w:val="00055750"/>
    <w:rsid w:val="000879DC"/>
    <w:rsid w:val="00103578"/>
    <w:rsid w:val="00126FCB"/>
    <w:rsid w:val="00132AAF"/>
    <w:rsid w:val="00136BF9"/>
    <w:rsid w:val="00172008"/>
    <w:rsid w:val="001733ED"/>
    <w:rsid w:val="001A3F45"/>
    <w:rsid w:val="00216554"/>
    <w:rsid w:val="00241D7C"/>
    <w:rsid w:val="00250DFD"/>
    <w:rsid w:val="00261263"/>
    <w:rsid w:val="00290C95"/>
    <w:rsid w:val="002A7980"/>
    <w:rsid w:val="002B3E9E"/>
    <w:rsid w:val="002B7F79"/>
    <w:rsid w:val="002C2A2A"/>
    <w:rsid w:val="002D29BE"/>
    <w:rsid w:val="002D4886"/>
    <w:rsid w:val="00322FF0"/>
    <w:rsid w:val="00373BF3"/>
    <w:rsid w:val="00395485"/>
    <w:rsid w:val="003D58FC"/>
    <w:rsid w:val="004442B9"/>
    <w:rsid w:val="004F7F8F"/>
    <w:rsid w:val="00504EEC"/>
    <w:rsid w:val="0051699A"/>
    <w:rsid w:val="00612BC3"/>
    <w:rsid w:val="006361C1"/>
    <w:rsid w:val="0068770A"/>
    <w:rsid w:val="006A2F25"/>
    <w:rsid w:val="006B2C88"/>
    <w:rsid w:val="006C25DB"/>
    <w:rsid w:val="006C6723"/>
    <w:rsid w:val="006E3FAE"/>
    <w:rsid w:val="00711E73"/>
    <w:rsid w:val="00761361"/>
    <w:rsid w:val="007A1BA3"/>
    <w:rsid w:val="007C53AA"/>
    <w:rsid w:val="008314AC"/>
    <w:rsid w:val="00842CBD"/>
    <w:rsid w:val="00855645"/>
    <w:rsid w:val="00856BA3"/>
    <w:rsid w:val="00874B4E"/>
    <w:rsid w:val="008B4B9F"/>
    <w:rsid w:val="00931B54"/>
    <w:rsid w:val="00934F6D"/>
    <w:rsid w:val="00951A2F"/>
    <w:rsid w:val="009542B4"/>
    <w:rsid w:val="00961CBA"/>
    <w:rsid w:val="009768DF"/>
    <w:rsid w:val="009C5D8A"/>
    <w:rsid w:val="009E59DD"/>
    <w:rsid w:val="00A1340B"/>
    <w:rsid w:val="00A156C0"/>
    <w:rsid w:val="00A30A4A"/>
    <w:rsid w:val="00A420D9"/>
    <w:rsid w:val="00A468F3"/>
    <w:rsid w:val="00A61BB6"/>
    <w:rsid w:val="00A74326"/>
    <w:rsid w:val="00A7573A"/>
    <w:rsid w:val="00A951DB"/>
    <w:rsid w:val="00B020F6"/>
    <w:rsid w:val="00B04D3B"/>
    <w:rsid w:val="00B05B15"/>
    <w:rsid w:val="00B57905"/>
    <w:rsid w:val="00B65847"/>
    <w:rsid w:val="00BA7B2C"/>
    <w:rsid w:val="00BD2C84"/>
    <w:rsid w:val="00C44354"/>
    <w:rsid w:val="00C57545"/>
    <w:rsid w:val="00C7052F"/>
    <w:rsid w:val="00CA314F"/>
    <w:rsid w:val="00CC7E9F"/>
    <w:rsid w:val="00CE19AF"/>
    <w:rsid w:val="00CF4B33"/>
    <w:rsid w:val="00D979D3"/>
    <w:rsid w:val="00DA3CE7"/>
    <w:rsid w:val="00DA4DB9"/>
    <w:rsid w:val="00DA57CF"/>
    <w:rsid w:val="00DC3C7B"/>
    <w:rsid w:val="00DF7B3C"/>
    <w:rsid w:val="00E232EA"/>
    <w:rsid w:val="00E5709F"/>
    <w:rsid w:val="00E647C5"/>
    <w:rsid w:val="00F70BA5"/>
    <w:rsid w:val="00FA00DA"/>
    <w:rsid w:val="00FA251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3079"/>
  <w15:chartTrackingRefBased/>
  <w15:docId w15:val="{B8D5E48F-BA77-4B80-BE85-8C7D0B6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1A2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1A2F"/>
  </w:style>
  <w:style w:type="paragraph" w:styleId="Zaglavlje">
    <w:name w:val="header"/>
    <w:basedOn w:val="Normal"/>
    <w:rsid w:val="0068770A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290C95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D29B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2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</vt:lpstr>
      <vt:lpstr>Na temelju članka 10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Korisnik</dc:creator>
  <cp:keywords/>
  <cp:lastModifiedBy>OpcinaPC2020</cp:lastModifiedBy>
  <cp:revision>4</cp:revision>
  <cp:lastPrinted>2021-04-01T05:59:00Z</cp:lastPrinted>
  <dcterms:created xsi:type="dcterms:W3CDTF">2021-03-29T09:34:00Z</dcterms:created>
  <dcterms:modified xsi:type="dcterms:W3CDTF">2021-04-01T05:59:00Z</dcterms:modified>
</cp:coreProperties>
</file>