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3648A" w14:textId="1AED652C" w:rsidR="00CB2850" w:rsidRDefault="00EB6A81" w:rsidP="007D5AF4">
      <w:pPr>
        <w:pStyle w:val="Tijeloteksta"/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7D5AF4">
        <w:rPr>
          <w:rFonts w:ascii="Times New Roman" w:hAnsi="Times New Roman" w:cs="Times New Roman"/>
          <w:sz w:val="24"/>
          <w:szCs w:val="24"/>
        </w:rPr>
        <w:t xml:space="preserve">Temeljem članka 30. Statuta Općine Vladislavci („Službeni glasnik“ Općine Vladislavci broj 3/13, 3/17, 2/18, 4/20, 5/20- pročišćeni tekst i 8/20), Općinsko vijeće Općine Vladislavci na svojoj </w:t>
      </w:r>
      <w:r w:rsidR="00DD64B3">
        <w:rPr>
          <w:rFonts w:ascii="Times New Roman" w:hAnsi="Times New Roman" w:cs="Times New Roman"/>
          <w:sz w:val="24"/>
          <w:szCs w:val="24"/>
        </w:rPr>
        <w:t>32</w:t>
      </w:r>
      <w:r w:rsidRPr="007D5AF4">
        <w:rPr>
          <w:rFonts w:ascii="Times New Roman" w:hAnsi="Times New Roman" w:cs="Times New Roman"/>
          <w:sz w:val="24"/>
          <w:szCs w:val="24"/>
        </w:rPr>
        <w:t xml:space="preserve">. sjednici održanoj  dana </w:t>
      </w:r>
      <w:r w:rsidR="00E5520E">
        <w:rPr>
          <w:rFonts w:ascii="Times New Roman" w:hAnsi="Times New Roman" w:cs="Times New Roman"/>
          <w:sz w:val="24"/>
          <w:szCs w:val="24"/>
        </w:rPr>
        <w:t xml:space="preserve">29. </w:t>
      </w:r>
      <w:r w:rsidR="00DD64B3">
        <w:rPr>
          <w:rFonts w:ascii="Times New Roman" w:hAnsi="Times New Roman" w:cs="Times New Roman"/>
          <w:sz w:val="24"/>
          <w:szCs w:val="24"/>
        </w:rPr>
        <w:t xml:space="preserve"> siječnja </w:t>
      </w:r>
      <w:r w:rsidRPr="007D5AF4">
        <w:rPr>
          <w:rFonts w:ascii="Times New Roman" w:hAnsi="Times New Roman" w:cs="Times New Roman"/>
          <w:sz w:val="24"/>
          <w:szCs w:val="24"/>
        </w:rPr>
        <w:t xml:space="preserve">  202</w:t>
      </w:r>
      <w:r w:rsidR="00DD64B3">
        <w:rPr>
          <w:rFonts w:ascii="Times New Roman" w:hAnsi="Times New Roman" w:cs="Times New Roman"/>
          <w:sz w:val="24"/>
          <w:szCs w:val="24"/>
        </w:rPr>
        <w:t>1</w:t>
      </w:r>
      <w:r w:rsidRPr="007D5AF4">
        <w:rPr>
          <w:rFonts w:ascii="Times New Roman" w:hAnsi="Times New Roman" w:cs="Times New Roman"/>
          <w:sz w:val="24"/>
          <w:szCs w:val="24"/>
        </w:rPr>
        <w:t>. godine donosi slijedeć</w:t>
      </w:r>
      <w:r w:rsidR="00DB01DE" w:rsidRPr="007D5AF4">
        <w:rPr>
          <w:rFonts w:ascii="Times New Roman" w:hAnsi="Times New Roman" w:cs="Times New Roman"/>
          <w:sz w:val="24"/>
          <w:szCs w:val="24"/>
        </w:rPr>
        <w:t>i</w:t>
      </w:r>
    </w:p>
    <w:p w14:paraId="70857CEA" w14:textId="77777777" w:rsidR="007D5AF4" w:rsidRPr="007D5AF4" w:rsidRDefault="007D5AF4">
      <w:pPr>
        <w:pStyle w:val="Tijeloteksta"/>
        <w:spacing w:before="1"/>
        <w:rPr>
          <w:rFonts w:ascii="Times New Roman" w:hAnsi="Times New Roman" w:cs="Times New Roman"/>
          <w:sz w:val="24"/>
          <w:szCs w:val="24"/>
        </w:rPr>
      </w:pPr>
    </w:p>
    <w:p w14:paraId="294E078D" w14:textId="582B2F9E" w:rsidR="00EB6A81" w:rsidRPr="007D5AF4" w:rsidRDefault="00DD64B3" w:rsidP="00EB6A81">
      <w:pPr>
        <w:keepNext/>
        <w:widowControl/>
        <w:autoSpaceDE/>
        <w:autoSpaceDN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ODLUKU</w:t>
      </w:r>
    </w:p>
    <w:p w14:paraId="3184877D" w14:textId="25CE655C" w:rsidR="00EB6A81" w:rsidRPr="007D5AF4" w:rsidRDefault="00DD64B3" w:rsidP="00EB6A81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izmjenama Pravilnika o</w:t>
      </w:r>
      <w:r w:rsidR="00EB6A81" w:rsidRPr="007D5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dodjeli sportskih stipendija  vrhunskim sportašima</w:t>
      </w:r>
    </w:p>
    <w:p w14:paraId="444E8307" w14:textId="1972B154" w:rsidR="00EB6A81" w:rsidRPr="007D5AF4" w:rsidRDefault="00EB6A81" w:rsidP="00EB6A81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5AF4">
        <w:rPr>
          <w:rFonts w:ascii="Times New Roman" w:eastAsia="Times New Roman" w:hAnsi="Times New Roman" w:cs="Times New Roman"/>
          <w:b/>
          <w:bCs/>
          <w:sz w:val="24"/>
          <w:szCs w:val="24"/>
        </w:rPr>
        <w:t>s područja Općine Vladislavci</w:t>
      </w:r>
    </w:p>
    <w:p w14:paraId="23535DE4" w14:textId="5CE0579A" w:rsidR="00CB2850" w:rsidRDefault="00CB2850">
      <w:pPr>
        <w:pStyle w:val="Tijeloteksta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14:paraId="258D8C3C" w14:textId="77777777" w:rsidR="00E5520E" w:rsidRPr="00EB6A81" w:rsidRDefault="00E5520E">
      <w:pPr>
        <w:pStyle w:val="Tijeloteksta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14:paraId="41263491" w14:textId="77777777" w:rsidR="00CB2850" w:rsidRPr="00EB6A81" w:rsidRDefault="00744477">
      <w:pPr>
        <w:ind w:left="1484" w:right="14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A81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3ECC1FFB" w14:textId="44EE022C" w:rsidR="00CB2850" w:rsidRPr="00EB6A81" w:rsidRDefault="00DD64B3">
      <w:pPr>
        <w:pStyle w:val="Tijeloteksta"/>
        <w:spacing w:before="1" w:line="259" w:lineRule="auto"/>
        <w:ind w:left="107" w:righ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Pravilnik o dodjeli sportskih stipendija vrhunskim sportašima s područja Općine Vladislavci („Službeni glasnik“ br. 9/20) mijenja se prema odredbama ove Odluke. </w:t>
      </w:r>
    </w:p>
    <w:p w14:paraId="4E28795C" w14:textId="77777777" w:rsidR="00D05993" w:rsidRDefault="00D05993" w:rsidP="00532675">
      <w:pPr>
        <w:pStyle w:val="Naslov2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1BB5CF8B" w14:textId="78D63E7F" w:rsidR="00CB2850" w:rsidRPr="00EB6A81" w:rsidRDefault="00744477">
      <w:pPr>
        <w:pStyle w:val="Naslov2"/>
        <w:ind w:left="1484"/>
        <w:rPr>
          <w:rFonts w:ascii="Times New Roman" w:hAnsi="Times New Roman" w:cs="Times New Roman"/>
          <w:sz w:val="24"/>
          <w:szCs w:val="24"/>
        </w:rPr>
      </w:pPr>
      <w:r w:rsidRPr="00EB6A81">
        <w:rPr>
          <w:rFonts w:ascii="Times New Roman" w:hAnsi="Times New Roman" w:cs="Times New Roman"/>
          <w:sz w:val="24"/>
          <w:szCs w:val="24"/>
        </w:rPr>
        <w:t>Članak 2.</w:t>
      </w:r>
    </w:p>
    <w:p w14:paraId="259D5214" w14:textId="705FC6E3" w:rsidR="0082181D" w:rsidRPr="0082181D" w:rsidRDefault="00DD64B3" w:rsidP="0082181D">
      <w:pPr>
        <w:pStyle w:val="Tijeloteksta"/>
        <w:spacing w:before="1" w:line="259" w:lineRule="auto"/>
        <w:ind w:left="107" w:right="113" w:firstLine="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članku 3. broj „500,00“  zamjenjuje se brojem </w:t>
      </w:r>
      <w:r w:rsidR="001128A0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5.000,00</w:t>
      </w:r>
      <w:r w:rsidR="001128A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, a riječ „mjesečno“ zamjenjuje se riječi </w:t>
      </w:r>
      <w:r w:rsidR="001128A0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godišnje</w:t>
      </w:r>
      <w:r w:rsidR="001128A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00DD7A" w14:textId="77777777" w:rsidR="00970B3F" w:rsidRPr="00EB6A81" w:rsidRDefault="00970B3F" w:rsidP="00970B3F">
      <w:pPr>
        <w:pStyle w:val="Tijeloteksta"/>
        <w:spacing w:before="8"/>
        <w:rPr>
          <w:rFonts w:ascii="Times New Roman" w:hAnsi="Times New Roman" w:cs="Times New Roman"/>
          <w:b/>
          <w:sz w:val="24"/>
          <w:szCs w:val="24"/>
        </w:rPr>
      </w:pPr>
    </w:p>
    <w:p w14:paraId="724DBA5A" w14:textId="255DF1FF" w:rsidR="007D7293" w:rsidRDefault="007D7293" w:rsidP="007D7293">
      <w:pPr>
        <w:pStyle w:val="Naslov2"/>
        <w:spacing w:before="29"/>
        <w:ind w:left="1425"/>
        <w:rPr>
          <w:rFonts w:ascii="Times New Roman" w:hAnsi="Times New Roman" w:cs="Times New Roman"/>
          <w:sz w:val="24"/>
          <w:szCs w:val="24"/>
        </w:rPr>
      </w:pPr>
      <w:r w:rsidRPr="00EB6A81">
        <w:rPr>
          <w:rFonts w:ascii="Times New Roman" w:hAnsi="Times New Roman" w:cs="Times New Roman"/>
          <w:sz w:val="24"/>
          <w:szCs w:val="24"/>
        </w:rPr>
        <w:t xml:space="preserve">Članak </w:t>
      </w:r>
      <w:r w:rsidR="00DD64B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197D1C" w14:textId="4DAD0D66" w:rsidR="001128A0" w:rsidRPr="001128A0" w:rsidRDefault="001128A0" w:rsidP="00E5520E">
      <w:pPr>
        <w:pStyle w:val="Naslov2"/>
        <w:spacing w:before="29"/>
        <w:ind w:left="0"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128A0">
        <w:rPr>
          <w:rFonts w:ascii="Times New Roman" w:hAnsi="Times New Roman" w:cs="Times New Roman"/>
          <w:b w:val="0"/>
          <w:bCs w:val="0"/>
          <w:sz w:val="24"/>
          <w:szCs w:val="24"/>
        </w:rPr>
        <w:t>Ost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a</w:t>
      </w:r>
      <w:r w:rsidRPr="001128A0">
        <w:rPr>
          <w:rFonts w:ascii="Times New Roman" w:hAnsi="Times New Roman" w:cs="Times New Roman"/>
          <w:b w:val="0"/>
          <w:bCs w:val="0"/>
          <w:sz w:val="24"/>
          <w:szCs w:val="24"/>
        </w:rPr>
        <w:t>le odredbe Pravilnik</w:t>
      </w:r>
      <w:r w:rsidR="00E5520E">
        <w:rPr>
          <w:rFonts w:ascii="Times New Roman" w:hAnsi="Times New Roman" w:cs="Times New Roman"/>
          <w:b w:val="0"/>
          <w:bCs w:val="0"/>
          <w:sz w:val="24"/>
          <w:szCs w:val="24"/>
        </w:rPr>
        <w:t>a</w:t>
      </w:r>
      <w:r w:rsidRPr="001128A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 dodjeli sportskih stipendija vrhunskim sportašima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 </w:t>
      </w:r>
      <w:r w:rsidR="00E5520E">
        <w:rPr>
          <w:rFonts w:ascii="Times New Roman" w:hAnsi="Times New Roman" w:cs="Times New Roman"/>
          <w:b w:val="0"/>
          <w:bCs w:val="0"/>
          <w:sz w:val="24"/>
          <w:szCs w:val="24"/>
        </w:rPr>
        <w:t>p</w:t>
      </w:r>
      <w:r w:rsidRPr="001128A0">
        <w:rPr>
          <w:rFonts w:ascii="Times New Roman" w:hAnsi="Times New Roman" w:cs="Times New Roman"/>
          <w:b w:val="0"/>
          <w:bCs w:val="0"/>
          <w:sz w:val="24"/>
          <w:szCs w:val="24"/>
        </w:rPr>
        <w:t>odručja Općine Vladislavci ostaju neizmijenjene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71DF35F8" w14:textId="77777777" w:rsidR="001128A0" w:rsidRDefault="001128A0" w:rsidP="001128A0">
      <w:pPr>
        <w:pStyle w:val="Naslov2"/>
        <w:spacing w:before="29"/>
        <w:ind w:left="1425"/>
        <w:rPr>
          <w:rFonts w:ascii="Times New Roman" w:hAnsi="Times New Roman" w:cs="Times New Roman"/>
          <w:sz w:val="24"/>
          <w:szCs w:val="24"/>
        </w:rPr>
      </w:pPr>
    </w:p>
    <w:p w14:paraId="375A3B01" w14:textId="2B50FB65" w:rsidR="001128A0" w:rsidRDefault="001128A0" w:rsidP="001128A0">
      <w:pPr>
        <w:pStyle w:val="Naslov2"/>
        <w:spacing w:before="29"/>
        <w:ind w:left="1425"/>
        <w:rPr>
          <w:rFonts w:ascii="Times New Roman" w:hAnsi="Times New Roman" w:cs="Times New Roman"/>
          <w:sz w:val="24"/>
          <w:szCs w:val="24"/>
        </w:rPr>
      </w:pPr>
      <w:r w:rsidRPr="00EB6A81">
        <w:rPr>
          <w:rFonts w:ascii="Times New Roman" w:hAnsi="Times New Roman" w:cs="Times New Roman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sz w:val="24"/>
          <w:szCs w:val="24"/>
        </w:rPr>
        <w:t>4.</w:t>
      </w:r>
    </w:p>
    <w:p w14:paraId="551BD03D" w14:textId="030D5E44" w:rsidR="007D7293" w:rsidRDefault="007D7293" w:rsidP="001128A0">
      <w:pPr>
        <w:widowControl/>
        <w:autoSpaceDE/>
        <w:autoSpaceDN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293">
        <w:rPr>
          <w:rFonts w:ascii="Times New Roman" w:eastAsia="Times New Roman" w:hAnsi="Times New Roman" w:cs="Times New Roman"/>
          <w:sz w:val="24"/>
          <w:szCs w:val="24"/>
        </w:rPr>
        <w:t>Ova</w:t>
      </w:r>
      <w:r w:rsidR="00DD64B3">
        <w:rPr>
          <w:rFonts w:ascii="Times New Roman" w:eastAsia="Times New Roman" w:hAnsi="Times New Roman" w:cs="Times New Roman"/>
          <w:sz w:val="24"/>
          <w:szCs w:val="24"/>
        </w:rPr>
        <w:t xml:space="preserve"> Odluka </w:t>
      </w:r>
      <w:r w:rsidRPr="007D7293">
        <w:rPr>
          <w:rFonts w:ascii="Times New Roman" w:eastAsia="Times New Roman" w:hAnsi="Times New Roman" w:cs="Times New Roman"/>
          <w:sz w:val="24"/>
          <w:szCs w:val="24"/>
        </w:rPr>
        <w:t xml:space="preserve">stupa na snagu osmog dana od dana objave u </w:t>
      </w:r>
      <w:r w:rsidR="007D23DA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7D7293">
        <w:rPr>
          <w:rFonts w:ascii="Times New Roman" w:eastAsia="Times New Roman" w:hAnsi="Times New Roman" w:cs="Times New Roman"/>
          <w:sz w:val="24"/>
          <w:szCs w:val="24"/>
        </w:rPr>
        <w:t>Službenom glasniku</w:t>
      </w:r>
      <w:r w:rsidR="007D23DA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7D7293">
        <w:rPr>
          <w:rFonts w:ascii="Times New Roman" w:eastAsia="Times New Roman" w:hAnsi="Times New Roman" w:cs="Times New Roman"/>
          <w:sz w:val="24"/>
          <w:szCs w:val="24"/>
        </w:rPr>
        <w:t xml:space="preserve"> Općine Vladislavci.</w:t>
      </w:r>
    </w:p>
    <w:p w14:paraId="0CD5002E" w14:textId="62748FE8" w:rsidR="007D7293" w:rsidRDefault="007D7293" w:rsidP="007D7293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C19967" w14:textId="1A26C59C" w:rsidR="007D7293" w:rsidRDefault="007D7293" w:rsidP="007D7293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77A632" w14:textId="600BE214" w:rsidR="007D7293" w:rsidRDefault="007D7293" w:rsidP="007D7293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KLASA:</w:t>
      </w:r>
      <w:r w:rsidR="000F7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761A" w:rsidRPr="000F761A">
        <w:rPr>
          <w:rFonts w:ascii="Times New Roman" w:eastAsia="Times New Roman" w:hAnsi="Times New Roman" w:cs="Times New Roman"/>
          <w:sz w:val="24"/>
          <w:szCs w:val="24"/>
        </w:rPr>
        <w:t>604-01/20-01/8</w:t>
      </w:r>
    </w:p>
    <w:p w14:paraId="2A528567" w14:textId="0B530D1F" w:rsidR="007D7293" w:rsidRDefault="007D7293" w:rsidP="007D7293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URBROJ: 2158/07-01-2</w:t>
      </w:r>
      <w:r w:rsidR="00DD64B3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-0</w:t>
      </w:r>
      <w:r w:rsidR="00DD64B3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344B931B" w14:textId="1EC09351" w:rsidR="007D7293" w:rsidRDefault="007D7293" w:rsidP="007D7293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Vladislavci, </w:t>
      </w:r>
      <w:r w:rsidR="00E5520E">
        <w:rPr>
          <w:rFonts w:ascii="Times New Roman" w:eastAsia="Times New Roman" w:hAnsi="Times New Roman" w:cs="Times New Roman"/>
          <w:sz w:val="24"/>
          <w:szCs w:val="24"/>
        </w:rPr>
        <w:t xml:space="preserve">29. </w:t>
      </w:r>
      <w:r w:rsidR="00DD64B3">
        <w:rPr>
          <w:rFonts w:ascii="Times New Roman" w:eastAsia="Times New Roman" w:hAnsi="Times New Roman" w:cs="Times New Roman"/>
          <w:sz w:val="24"/>
          <w:szCs w:val="24"/>
        </w:rPr>
        <w:t xml:space="preserve"> siječnja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DD64B3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FD2F12" w14:textId="67037CFC" w:rsidR="007D7293" w:rsidRDefault="007D7293" w:rsidP="007D7293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DED047" w14:textId="7925CB8C" w:rsidR="007D7293" w:rsidRPr="00E5520E" w:rsidRDefault="00DD64B3" w:rsidP="007D7293">
      <w:pPr>
        <w:widowControl/>
        <w:autoSpaceDE/>
        <w:autoSpaceDN/>
        <w:ind w:firstLine="453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520E">
        <w:rPr>
          <w:rFonts w:ascii="Times New Roman" w:eastAsia="Times New Roman" w:hAnsi="Times New Roman" w:cs="Times New Roman"/>
          <w:b/>
          <w:bCs/>
          <w:sz w:val="24"/>
          <w:szCs w:val="24"/>
        </w:rPr>
        <w:t>Predsjednik</w:t>
      </w:r>
    </w:p>
    <w:p w14:paraId="520CC186" w14:textId="415E5FF2" w:rsidR="007D7293" w:rsidRPr="00E5520E" w:rsidRDefault="00DD64B3" w:rsidP="007D7293">
      <w:pPr>
        <w:widowControl/>
        <w:autoSpaceDE/>
        <w:autoSpaceDN/>
        <w:ind w:firstLine="453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520E">
        <w:rPr>
          <w:rFonts w:ascii="Times New Roman" w:eastAsia="Times New Roman" w:hAnsi="Times New Roman" w:cs="Times New Roman"/>
          <w:b/>
          <w:bCs/>
          <w:sz w:val="24"/>
          <w:szCs w:val="24"/>
        </w:rPr>
        <w:t>Općinskog Vijeća</w:t>
      </w:r>
    </w:p>
    <w:p w14:paraId="2FB9BBEF" w14:textId="647B6929" w:rsidR="007D7293" w:rsidRDefault="007D7293" w:rsidP="007D7293">
      <w:pPr>
        <w:widowControl/>
        <w:autoSpaceDE/>
        <w:autoSpaceDN/>
        <w:ind w:firstLine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Krunoslav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Morović</w:t>
      </w:r>
      <w:proofErr w:type="spellEnd"/>
    </w:p>
    <w:p w14:paraId="54813F31" w14:textId="77777777" w:rsidR="000434D0" w:rsidRDefault="000434D0" w:rsidP="00530D67">
      <w:pPr>
        <w:tabs>
          <w:tab w:val="left" w:pos="834"/>
        </w:tabs>
        <w:spacing w:line="276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3F0A73B" w14:textId="77777777" w:rsidR="000F761A" w:rsidRDefault="000F761A" w:rsidP="00530D67">
      <w:pPr>
        <w:tabs>
          <w:tab w:val="left" w:pos="834"/>
        </w:tabs>
        <w:spacing w:line="276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4747283" w14:textId="77777777" w:rsidR="000F761A" w:rsidRDefault="000F761A" w:rsidP="00530D67">
      <w:pPr>
        <w:tabs>
          <w:tab w:val="left" w:pos="834"/>
        </w:tabs>
        <w:spacing w:line="276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A7F0444" w14:textId="77777777" w:rsidR="000F761A" w:rsidRDefault="000F761A" w:rsidP="00530D67">
      <w:pPr>
        <w:tabs>
          <w:tab w:val="left" w:pos="834"/>
        </w:tabs>
        <w:spacing w:line="276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F177BBE" w14:textId="77777777" w:rsidR="000F761A" w:rsidRDefault="000F761A" w:rsidP="00530D67">
      <w:pPr>
        <w:tabs>
          <w:tab w:val="left" w:pos="834"/>
        </w:tabs>
        <w:spacing w:line="276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1981611" w14:textId="77777777" w:rsidR="000F761A" w:rsidRDefault="000F761A" w:rsidP="00530D67">
      <w:pPr>
        <w:tabs>
          <w:tab w:val="left" w:pos="834"/>
        </w:tabs>
        <w:spacing w:line="276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B4B77CF" w14:textId="77777777" w:rsidR="000F761A" w:rsidRDefault="000F761A" w:rsidP="00530D67">
      <w:pPr>
        <w:tabs>
          <w:tab w:val="left" w:pos="834"/>
        </w:tabs>
        <w:spacing w:line="276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C0E507B" w14:textId="77777777" w:rsidR="000F761A" w:rsidRDefault="000F761A" w:rsidP="00530D67">
      <w:pPr>
        <w:tabs>
          <w:tab w:val="left" w:pos="834"/>
        </w:tabs>
        <w:spacing w:line="276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01C59A5" w14:textId="77777777" w:rsidR="000F761A" w:rsidRDefault="000F761A" w:rsidP="00530D67">
      <w:pPr>
        <w:tabs>
          <w:tab w:val="left" w:pos="834"/>
        </w:tabs>
        <w:spacing w:line="276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EDD8B6F" w14:textId="77777777" w:rsidR="000F761A" w:rsidRDefault="000F761A" w:rsidP="00530D67">
      <w:pPr>
        <w:tabs>
          <w:tab w:val="left" w:pos="834"/>
        </w:tabs>
        <w:spacing w:line="276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7ED12F9" w14:textId="77777777" w:rsidR="000F761A" w:rsidRDefault="000F761A" w:rsidP="00530D67">
      <w:pPr>
        <w:tabs>
          <w:tab w:val="left" w:pos="834"/>
        </w:tabs>
        <w:spacing w:line="276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7B36A8E" w14:textId="77777777" w:rsidR="000F761A" w:rsidRDefault="000F761A" w:rsidP="00530D67">
      <w:pPr>
        <w:tabs>
          <w:tab w:val="left" w:pos="834"/>
        </w:tabs>
        <w:spacing w:line="276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E0DC3D4" w14:textId="77777777" w:rsidR="000F761A" w:rsidRDefault="000F761A" w:rsidP="00530D67">
      <w:pPr>
        <w:tabs>
          <w:tab w:val="left" w:pos="834"/>
        </w:tabs>
        <w:spacing w:line="276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C1CFBE2" w14:textId="77777777" w:rsidR="000F761A" w:rsidRDefault="000F761A" w:rsidP="00530D67">
      <w:pPr>
        <w:tabs>
          <w:tab w:val="left" w:pos="834"/>
        </w:tabs>
        <w:spacing w:line="276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45B6BA5" w14:textId="77777777" w:rsidR="000F761A" w:rsidRDefault="000F761A" w:rsidP="00530D67">
      <w:pPr>
        <w:tabs>
          <w:tab w:val="left" w:pos="834"/>
        </w:tabs>
        <w:spacing w:line="276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6CE7DD7" w14:textId="77777777" w:rsidR="000F761A" w:rsidRDefault="000F761A" w:rsidP="00530D67">
      <w:pPr>
        <w:tabs>
          <w:tab w:val="left" w:pos="834"/>
        </w:tabs>
        <w:spacing w:line="276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B34286C" w14:textId="77777777" w:rsidR="000F761A" w:rsidRDefault="000F761A" w:rsidP="00530D67">
      <w:pPr>
        <w:tabs>
          <w:tab w:val="left" w:pos="834"/>
        </w:tabs>
        <w:spacing w:line="276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8FE8F2D" w14:textId="2AF84403" w:rsidR="000F761A" w:rsidRPr="000F761A" w:rsidRDefault="000F761A" w:rsidP="000F761A">
      <w:pPr>
        <w:widowControl/>
        <w:autoSpaceDE/>
        <w:autoSpaceDN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761A"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7EF1455A" wp14:editId="74097C73">
            <wp:extent cx="600075" cy="7524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76008" w14:textId="77777777" w:rsidR="000F761A" w:rsidRPr="000F761A" w:rsidRDefault="000F761A" w:rsidP="000F761A">
      <w:pPr>
        <w:widowControl/>
        <w:autoSpaceDE/>
        <w:autoSpaceDN/>
        <w:jc w:val="center"/>
        <w:rPr>
          <w:rFonts w:ascii="Times New Roman" w:eastAsia="Calibri" w:hAnsi="Times New Roman" w:cs="Times New Roman"/>
          <w:color w:val="828282"/>
          <w:sz w:val="24"/>
          <w:szCs w:val="24"/>
        </w:rPr>
      </w:pPr>
      <w:r w:rsidRPr="000F761A">
        <w:rPr>
          <w:rFonts w:ascii="Times New Roman" w:eastAsia="Calibri" w:hAnsi="Times New Roman" w:cs="Times New Roman"/>
          <w:b/>
          <w:bCs/>
          <w:sz w:val="24"/>
          <w:szCs w:val="24"/>
        </w:rPr>
        <w:t>REPUBLIKA HRVATSKA</w:t>
      </w:r>
    </w:p>
    <w:p w14:paraId="03BBCC9B" w14:textId="77777777" w:rsidR="000F761A" w:rsidRPr="000F761A" w:rsidRDefault="000F761A" w:rsidP="000F761A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61A">
        <w:rPr>
          <w:rFonts w:ascii="Times New Roman" w:eastAsia="Calibri" w:hAnsi="Times New Roman" w:cs="Times New Roman"/>
          <w:b/>
          <w:bCs/>
          <w:sz w:val="24"/>
          <w:szCs w:val="24"/>
        </w:rPr>
        <w:t>OSJEČKO-BARANJSKA ŽUPANIJA</w:t>
      </w:r>
    </w:p>
    <w:p w14:paraId="56A5048A" w14:textId="77777777" w:rsidR="000F761A" w:rsidRPr="000F761A" w:rsidRDefault="000F761A" w:rsidP="000F761A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61A">
        <w:rPr>
          <w:rFonts w:ascii="Times New Roman" w:eastAsia="Calibri" w:hAnsi="Times New Roman" w:cs="Times New Roman"/>
          <w:b/>
          <w:sz w:val="24"/>
          <w:szCs w:val="24"/>
        </w:rPr>
        <w:t>OPĆINA VLADISLAVCI</w:t>
      </w:r>
    </w:p>
    <w:p w14:paraId="13ABFEBF" w14:textId="77777777" w:rsidR="000F761A" w:rsidRPr="000F761A" w:rsidRDefault="000F761A" w:rsidP="000F761A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61A">
        <w:rPr>
          <w:rFonts w:ascii="Times New Roman" w:eastAsia="Calibri" w:hAnsi="Times New Roman" w:cs="Times New Roman"/>
          <w:b/>
          <w:sz w:val="24"/>
          <w:szCs w:val="24"/>
        </w:rPr>
        <w:t>OPĆINSKI NAČELNIK</w:t>
      </w:r>
    </w:p>
    <w:p w14:paraId="4858AC58" w14:textId="77777777" w:rsidR="000F761A" w:rsidRPr="000F761A" w:rsidRDefault="000F761A" w:rsidP="000F761A">
      <w:pPr>
        <w:widowControl/>
        <w:autoSpaceDE/>
        <w:autoSpaceDN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D88656" w14:textId="265ECDB3" w:rsidR="000F761A" w:rsidRPr="000F761A" w:rsidRDefault="000F761A" w:rsidP="000F761A">
      <w:pPr>
        <w:widowControl/>
        <w:autoSpaceDE/>
        <w:autoSpaceDN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61A">
        <w:rPr>
          <w:rFonts w:ascii="Times New Roman" w:eastAsia="Calibri" w:hAnsi="Times New Roman" w:cs="Times New Roman"/>
          <w:sz w:val="24"/>
          <w:szCs w:val="24"/>
        </w:rPr>
        <w:t>Temeljem članka 48. Zakona o lokalnoj i područnoj (regionalnoj) samoupravi (Narodne novine broj: 33/01, 60/01, 129/05, 109/07, 125/08, 36/09, 150/11, 144/12, 19/13, 137/15</w:t>
      </w:r>
      <w:r w:rsidR="00DD64B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F761A">
        <w:rPr>
          <w:rFonts w:ascii="Times New Roman" w:eastAsia="Calibri" w:hAnsi="Times New Roman" w:cs="Times New Roman"/>
          <w:sz w:val="24"/>
          <w:szCs w:val="24"/>
        </w:rPr>
        <w:t>123/17</w:t>
      </w:r>
      <w:r w:rsidR="00DD64B3">
        <w:rPr>
          <w:rFonts w:ascii="Times New Roman" w:eastAsia="Calibri" w:hAnsi="Times New Roman" w:cs="Times New Roman"/>
          <w:sz w:val="24"/>
          <w:szCs w:val="24"/>
        </w:rPr>
        <w:t>, 98/19 i 144/20</w:t>
      </w:r>
      <w:r w:rsidRPr="000F761A">
        <w:rPr>
          <w:rFonts w:ascii="Times New Roman" w:eastAsia="Calibri" w:hAnsi="Times New Roman" w:cs="Times New Roman"/>
          <w:sz w:val="24"/>
          <w:szCs w:val="24"/>
        </w:rPr>
        <w:t xml:space="preserve">) i  članka  36. Statuta Općine Vladislavci („Službeni glasnik“ Općine Vladislavci br. 3/13, 3/17, 2/18, 4/20, 5/20- pročišćeni tekst i 8/20),  Općinski načelnik Općine Vladislavci dana </w:t>
      </w:r>
      <w:r w:rsidR="00DD64B3">
        <w:rPr>
          <w:rFonts w:ascii="Times New Roman" w:eastAsia="Calibri" w:hAnsi="Times New Roman" w:cs="Times New Roman"/>
          <w:sz w:val="24"/>
          <w:szCs w:val="24"/>
        </w:rPr>
        <w:t xml:space="preserve">19. siječnja </w:t>
      </w:r>
      <w:r w:rsidRPr="000F761A">
        <w:rPr>
          <w:rFonts w:ascii="Times New Roman" w:eastAsia="Calibri" w:hAnsi="Times New Roman" w:cs="Times New Roman"/>
          <w:sz w:val="24"/>
          <w:szCs w:val="24"/>
        </w:rPr>
        <w:t>202</w:t>
      </w:r>
      <w:r w:rsidR="00DD64B3">
        <w:rPr>
          <w:rFonts w:ascii="Times New Roman" w:eastAsia="Calibri" w:hAnsi="Times New Roman" w:cs="Times New Roman"/>
          <w:sz w:val="24"/>
          <w:szCs w:val="24"/>
        </w:rPr>
        <w:t>1</w:t>
      </w:r>
      <w:r w:rsidRPr="000F761A">
        <w:rPr>
          <w:rFonts w:ascii="Times New Roman" w:eastAsia="Calibri" w:hAnsi="Times New Roman" w:cs="Times New Roman"/>
          <w:sz w:val="24"/>
          <w:szCs w:val="24"/>
        </w:rPr>
        <w:t>. godine, donosi</w:t>
      </w:r>
    </w:p>
    <w:p w14:paraId="69A646F7" w14:textId="77777777" w:rsidR="000F761A" w:rsidRPr="000F761A" w:rsidRDefault="000F761A" w:rsidP="000F761A">
      <w:pPr>
        <w:widowControl/>
        <w:autoSpaceDE/>
        <w:autoSpaceDN/>
        <w:rPr>
          <w:rFonts w:ascii="Times New Roman" w:eastAsia="Calibri" w:hAnsi="Times New Roman" w:cs="Times New Roman"/>
          <w:sz w:val="24"/>
          <w:szCs w:val="24"/>
        </w:rPr>
      </w:pPr>
    </w:p>
    <w:p w14:paraId="2AFD54A3" w14:textId="77777777" w:rsidR="000F761A" w:rsidRPr="000F761A" w:rsidRDefault="000F761A" w:rsidP="000F761A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61A">
        <w:rPr>
          <w:rFonts w:ascii="Times New Roman" w:eastAsia="Calibri" w:hAnsi="Times New Roman" w:cs="Times New Roman"/>
          <w:b/>
          <w:sz w:val="24"/>
          <w:szCs w:val="24"/>
        </w:rPr>
        <w:t>ZAKLJUČAK</w:t>
      </w:r>
    </w:p>
    <w:p w14:paraId="53A4C210" w14:textId="77777777" w:rsidR="000F761A" w:rsidRPr="000F761A" w:rsidRDefault="000F761A" w:rsidP="000F761A">
      <w:pPr>
        <w:widowControl/>
        <w:autoSpaceDE/>
        <w:autoSpaceDN/>
        <w:rPr>
          <w:rFonts w:ascii="Times New Roman" w:eastAsia="Calibri" w:hAnsi="Times New Roman" w:cs="Times New Roman"/>
          <w:sz w:val="24"/>
          <w:szCs w:val="24"/>
        </w:rPr>
      </w:pPr>
    </w:p>
    <w:p w14:paraId="72B5B946" w14:textId="77777777" w:rsidR="000F761A" w:rsidRPr="000F761A" w:rsidRDefault="000F761A" w:rsidP="000F761A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61A">
        <w:rPr>
          <w:rFonts w:ascii="Times New Roman" w:eastAsia="Calibri" w:hAnsi="Times New Roman" w:cs="Times New Roman"/>
          <w:b/>
          <w:sz w:val="24"/>
          <w:szCs w:val="24"/>
        </w:rPr>
        <w:t>I.</w:t>
      </w:r>
    </w:p>
    <w:p w14:paraId="4091ADFD" w14:textId="6B1C2ACA" w:rsidR="000F761A" w:rsidRPr="000F761A" w:rsidRDefault="000F761A" w:rsidP="000F761A">
      <w:pPr>
        <w:widowControl/>
        <w:autoSpaceDE/>
        <w:autoSpaceDN/>
        <w:jc w:val="both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  <w:r w:rsidRPr="000F761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Utvrđuje se prijedlog </w:t>
      </w:r>
      <w:r w:rsidR="00DD64B3">
        <w:rPr>
          <w:rFonts w:ascii="Times New Roman" w:eastAsia="Calibri" w:hAnsi="Times New Roman" w:cs="Times New Roman"/>
          <w:sz w:val="24"/>
          <w:szCs w:val="24"/>
          <w:lang w:eastAsia="hr-HR"/>
        </w:rPr>
        <w:t>Odluke o izmjeni Pravilnika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Pr="000F761A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o dodjeli sportskih stipendija  vrhunskim sportašima</w:t>
      </w: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</w:t>
      </w:r>
      <w:r w:rsidRPr="000F761A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s područja Općine Vladislavci</w:t>
      </w:r>
      <w:r w:rsidR="00DD64B3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(„Službeni glasnik“ br. 9/20)</w:t>
      </w: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.</w:t>
      </w:r>
    </w:p>
    <w:p w14:paraId="2FCC8A9E" w14:textId="77777777" w:rsidR="000F761A" w:rsidRPr="000F761A" w:rsidRDefault="000F761A" w:rsidP="000F761A">
      <w:pPr>
        <w:widowControl/>
        <w:autoSpaceDE/>
        <w:autoSpaceDN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61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4EEA2B8" w14:textId="77777777" w:rsidR="000F761A" w:rsidRPr="000F761A" w:rsidRDefault="000F761A" w:rsidP="000F761A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61A">
        <w:rPr>
          <w:rFonts w:ascii="Times New Roman" w:eastAsia="Calibri" w:hAnsi="Times New Roman" w:cs="Times New Roman"/>
          <w:b/>
          <w:sz w:val="24"/>
          <w:szCs w:val="24"/>
        </w:rPr>
        <w:t>II.</w:t>
      </w:r>
    </w:p>
    <w:p w14:paraId="61E54615" w14:textId="60C8C228" w:rsidR="000F761A" w:rsidRPr="000F761A" w:rsidRDefault="000F761A" w:rsidP="000F761A">
      <w:pPr>
        <w:widowControl/>
        <w:autoSpaceDE/>
        <w:autoSpaceDN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61A">
        <w:rPr>
          <w:rFonts w:ascii="Times New Roman" w:eastAsia="Calibri" w:hAnsi="Times New Roman" w:cs="Times New Roman"/>
          <w:sz w:val="24"/>
          <w:szCs w:val="24"/>
        </w:rPr>
        <w:t xml:space="preserve">Prijedlog </w:t>
      </w:r>
      <w:r w:rsidR="00DD64B3">
        <w:rPr>
          <w:rFonts w:ascii="Times New Roman" w:eastAsia="Calibri" w:hAnsi="Times New Roman" w:cs="Times New Roman"/>
          <w:sz w:val="24"/>
          <w:szCs w:val="24"/>
        </w:rPr>
        <w:t>Odluke</w:t>
      </w:r>
      <w:r w:rsidRPr="000F761A">
        <w:rPr>
          <w:rFonts w:ascii="Times New Roman" w:eastAsia="Calibri" w:hAnsi="Times New Roman" w:cs="Times New Roman"/>
          <w:sz w:val="24"/>
          <w:szCs w:val="24"/>
        </w:rPr>
        <w:t xml:space="preserve">  iz točke I. ovog Zaključka upućuje se Općinskom vijeću Općine Vladislavci na razmatranje i usvajanje. </w:t>
      </w:r>
    </w:p>
    <w:p w14:paraId="33BE7A48" w14:textId="77777777" w:rsidR="000F761A" w:rsidRPr="000F761A" w:rsidRDefault="000F761A" w:rsidP="000F761A">
      <w:pPr>
        <w:widowControl/>
        <w:autoSpaceDE/>
        <w:autoSpaceDN/>
        <w:rPr>
          <w:rFonts w:ascii="Times New Roman" w:eastAsia="Calibri" w:hAnsi="Times New Roman" w:cs="Times New Roman"/>
          <w:sz w:val="24"/>
          <w:szCs w:val="24"/>
        </w:rPr>
      </w:pPr>
    </w:p>
    <w:p w14:paraId="2D65F027" w14:textId="77777777" w:rsidR="000F761A" w:rsidRPr="000F761A" w:rsidRDefault="000F761A" w:rsidP="000F761A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61A">
        <w:rPr>
          <w:rFonts w:ascii="Times New Roman" w:eastAsia="Calibri" w:hAnsi="Times New Roman" w:cs="Times New Roman"/>
          <w:b/>
          <w:sz w:val="24"/>
          <w:szCs w:val="24"/>
        </w:rPr>
        <w:t>III.</w:t>
      </w:r>
    </w:p>
    <w:p w14:paraId="3ABAD366" w14:textId="71D3E531" w:rsidR="000F761A" w:rsidRPr="000F761A" w:rsidRDefault="000F761A" w:rsidP="000F761A">
      <w:pPr>
        <w:widowControl/>
        <w:autoSpaceDE/>
        <w:autoSpaceDN/>
        <w:rPr>
          <w:rFonts w:ascii="Times New Roman" w:eastAsia="Calibri" w:hAnsi="Times New Roman" w:cs="Times New Roman"/>
          <w:sz w:val="24"/>
          <w:szCs w:val="24"/>
        </w:rPr>
      </w:pPr>
      <w:r w:rsidRPr="000F761A">
        <w:rPr>
          <w:rFonts w:ascii="Times New Roman" w:eastAsia="Calibri" w:hAnsi="Times New Roman" w:cs="Times New Roman"/>
          <w:sz w:val="24"/>
          <w:szCs w:val="24"/>
        </w:rPr>
        <w:t xml:space="preserve">Predlažem Općinskom vijeću Općine Vladislavci usvajanje  </w:t>
      </w:r>
      <w:r w:rsidR="00DD64B3">
        <w:rPr>
          <w:rFonts w:ascii="Times New Roman" w:eastAsia="Calibri" w:hAnsi="Times New Roman" w:cs="Times New Roman"/>
          <w:sz w:val="24"/>
          <w:szCs w:val="24"/>
        </w:rPr>
        <w:t>Odluke</w:t>
      </w:r>
      <w:r w:rsidRPr="000F761A">
        <w:rPr>
          <w:rFonts w:ascii="Times New Roman" w:eastAsia="Calibri" w:hAnsi="Times New Roman" w:cs="Times New Roman"/>
          <w:sz w:val="24"/>
          <w:szCs w:val="24"/>
        </w:rPr>
        <w:t xml:space="preserve">  iz točke I. ovog Zaključka. </w:t>
      </w:r>
    </w:p>
    <w:p w14:paraId="2C4CB19E" w14:textId="77777777" w:rsidR="000F761A" w:rsidRPr="000F761A" w:rsidRDefault="000F761A" w:rsidP="000F761A">
      <w:pPr>
        <w:widowControl/>
        <w:autoSpaceDE/>
        <w:autoSpaceDN/>
        <w:rPr>
          <w:rFonts w:ascii="Times New Roman" w:eastAsia="Calibri" w:hAnsi="Times New Roman" w:cs="Times New Roman"/>
          <w:sz w:val="24"/>
          <w:szCs w:val="24"/>
        </w:rPr>
      </w:pPr>
    </w:p>
    <w:p w14:paraId="1546D1C5" w14:textId="77777777" w:rsidR="000F761A" w:rsidRPr="000F761A" w:rsidRDefault="000F761A" w:rsidP="000F761A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61A">
        <w:rPr>
          <w:rFonts w:ascii="Times New Roman" w:eastAsia="Calibri" w:hAnsi="Times New Roman" w:cs="Times New Roman"/>
          <w:b/>
          <w:sz w:val="24"/>
          <w:szCs w:val="24"/>
        </w:rPr>
        <w:t>IV.</w:t>
      </w:r>
    </w:p>
    <w:p w14:paraId="58EA1E19" w14:textId="77777777" w:rsidR="000F761A" w:rsidRPr="000F761A" w:rsidRDefault="000F761A" w:rsidP="000F761A">
      <w:pPr>
        <w:widowControl/>
        <w:autoSpaceDE/>
        <w:autoSpaceDN/>
        <w:rPr>
          <w:rFonts w:ascii="Times New Roman" w:eastAsia="Calibri" w:hAnsi="Times New Roman" w:cs="Times New Roman"/>
          <w:sz w:val="24"/>
          <w:szCs w:val="24"/>
        </w:rPr>
      </w:pPr>
      <w:r w:rsidRPr="000F761A">
        <w:rPr>
          <w:rFonts w:ascii="Times New Roman" w:eastAsia="Calibri" w:hAnsi="Times New Roman" w:cs="Times New Roman"/>
          <w:sz w:val="24"/>
          <w:szCs w:val="24"/>
        </w:rPr>
        <w:t xml:space="preserve">Ovaj Zaključak stupa na snagu danom donošenja. </w:t>
      </w:r>
    </w:p>
    <w:p w14:paraId="28919361" w14:textId="77777777" w:rsidR="000F761A" w:rsidRPr="000F761A" w:rsidRDefault="000F761A" w:rsidP="000F761A">
      <w:pPr>
        <w:widowControl/>
        <w:autoSpaceDE/>
        <w:autoSpaceDN/>
        <w:rPr>
          <w:rFonts w:ascii="Times New Roman" w:eastAsia="Calibri" w:hAnsi="Times New Roman" w:cs="Times New Roman"/>
          <w:sz w:val="24"/>
          <w:szCs w:val="24"/>
        </w:rPr>
      </w:pPr>
    </w:p>
    <w:p w14:paraId="73CFB219" w14:textId="77777777" w:rsidR="000F761A" w:rsidRPr="000F761A" w:rsidRDefault="000F761A" w:rsidP="000F761A">
      <w:pPr>
        <w:widowControl/>
        <w:autoSpaceDE/>
        <w:autoSpaceDN/>
        <w:rPr>
          <w:rFonts w:ascii="Times New Roman" w:eastAsia="Calibri" w:hAnsi="Times New Roman" w:cs="Times New Roman"/>
          <w:sz w:val="24"/>
          <w:szCs w:val="24"/>
        </w:rPr>
      </w:pPr>
    </w:p>
    <w:p w14:paraId="01F05C53" w14:textId="1BCD5B49" w:rsidR="000F761A" w:rsidRPr="000F761A" w:rsidRDefault="000F761A" w:rsidP="000F761A">
      <w:pPr>
        <w:widowControl/>
        <w:autoSpaceDE/>
        <w:autoSpaceDN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0F761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KLASA: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604</w:t>
      </w:r>
      <w:r w:rsidRPr="000F761A">
        <w:rPr>
          <w:rFonts w:ascii="Times New Roman" w:eastAsia="Calibri" w:hAnsi="Times New Roman" w:cs="Times New Roman"/>
          <w:sz w:val="24"/>
          <w:szCs w:val="24"/>
          <w:lang w:eastAsia="hr-HR"/>
        </w:rPr>
        <w:t>-0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1</w:t>
      </w:r>
      <w:r w:rsidRPr="000F761A">
        <w:rPr>
          <w:rFonts w:ascii="Times New Roman" w:eastAsia="Calibri" w:hAnsi="Times New Roman" w:cs="Times New Roman"/>
          <w:sz w:val="24"/>
          <w:szCs w:val="24"/>
          <w:lang w:eastAsia="hr-HR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20</w:t>
      </w:r>
      <w:r w:rsidRPr="000F761A">
        <w:rPr>
          <w:rFonts w:ascii="Times New Roman" w:eastAsia="Calibri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01</w:t>
      </w:r>
      <w:r w:rsidRPr="000F761A">
        <w:rPr>
          <w:rFonts w:ascii="Times New Roman" w:eastAsia="Calibri" w:hAnsi="Times New Roman" w:cs="Times New Roman"/>
          <w:sz w:val="24"/>
          <w:szCs w:val="24"/>
          <w:lang w:eastAsia="hr-HR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8</w:t>
      </w:r>
    </w:p>
    <w:p w14:paraId="7D129DB6" w14:textId="4ABEC63C" w:rsidR="000F761A" w:rsidRPr="000F761A" w:rsidRDefault="000F761A" w:rsidP="000F761A">
      <w:pPr>
        <w:widowControl/>
        <w:autoSpaceDE/>
        <w:autoSpaceDN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0F761A">
        <w:rPr>
          <w:rFonts w:ascii="Times New Roman" w:eastAsia="Calibri" w:hAnsi="Times New Roman" w:cs="Times New Roman"/>
          <w:sz w:val="24"/>
          <w:szCs w:val="24"/>
          <w:lang w:eastAsia="hr-HR"/>
        </w:rPr>
        <w:t>URBROJ: 2158/07-02-2</w:t>
      </w:r>
      <w:r w:rsidR="00DD64B3">
        <w:rPr>
          <w:rFonts w:ascii="Times New Roman" w:eastAsia="Calibri" w:hAnsi="Times New Roman" w:cs="Times New Roman"/>
          <w:sz w:val="24"/>
          <w:szCs w:val="24"/>
          <w:lang w:eastAsia="hr-HR"/>
        </w:rPr>
        <w:t>1</w:t>
      </w:r>
      <w:r w:rsidRPr="000F761A">
        <w:rPr>
          <w:rFonts w:ascii="Times New Roman" w:eastAsia="Calibri" w:hAnsi="Times New Roman" w:cs="Times New Roman"/>
          <w:sz w:val="24"/>
          <w:szCs w:val="24"/>
          <w:lang w:eastAsia="hr-HR"/>
        </w:rPr>
        <w:t>-0</w:t>
      </w:r>
      <w:r w:rsidR="00DD64B3">
        <w:rPr>
          <w:rFonts w:ascii="Times New Roman" w:eastAsia="Calibri" w:hAnsi="Times New Roman" w:cs="Times New Roman"/>
          <w:sz w:val="24"/>
          <w:szCs w:val="24"/>
          <w:lang w:eastAsia="hr-HR"/>
        </w:rPr>
        <w:t>3</w:t>
      </w:r>
    </w:p>
    <w:p w14:paraId="4E394CD9" w14:textId="565AF961" w:rsidR="000F761A" w:rsidRPr="000F761A" w:rsidRDefault="000F761A" w:rsidP="000F761A">
      <w:pPr>
        <w:widowControl/>
        <w:autoSpaceDE/>
        <w:autoSpaceDN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0F761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Vladislavci, </w:t>
      </w:r>
      <w:r w:rsidR="00DD64B3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19. siječnja </w:t>
      </w:r>
      <w:r w:rsidRPr="000F761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202</w:t>
      </w:r>
      <w:r w:rsidR="00DD64B3">
        <w:rPr>
          <w:rFonts w:ascii="Times New Roman" w:eastAsia="Calibri" w:hAnsi="Times New Roman" w:cs="Times New Roman"/>
          <w:sz w:val="24"/>
          <w:szCs w:val="24"/>
          <w:lang w:eastAsia="hr-HR"/>
        </w:rPr>
        <w:t>1</w:t>
      </w:r>
      <w:r w:rsidRPr="000F761A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</w:p>
    <w:p w14:paraId="074609CF" w14:textId="77777777" w:rsidR="000F761A" w:rsidRPr="000F761A" w:rsidRDefault="000F761A" w:rsidP="000F761A">
      <w:pPr>
        <w:widowControl/>
        <w:autoSpaceDE/>
        <w:autoSpaceDN/>
        <w:rPr>
          <w:rFonts w:ascii="Times New Roman" w:eastAsia="Calibri" w:hAnsi="Times New Roman" w:cs="Times New Roman"/>
          <w:sz w:val="24"/>
          <w:szCs w:val="24"/>
        </w:rPr>
      </w:pPr>
    </w:p>
    <w:p w14:paraId="24F31009" w14:textId="77777777" w:rsidR="000F761A" w:rsidRPr="000F761A" w:rsidRDefault="000F761A" w:rsidP="000F761A">
      <w:pPr>
        <w:widowControl/>
        <w:autoSpaceDE/>
        <w:autoSpaceDN/>
        <w:ind w:left="581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61A">
        <w:rPr>
          <w:rFonts w:ascii="Times New Roman" w:eastAsia="Calibri" w:hAnsi="Times New Roman" w:cs="Times New Roman"/>
          <w:b/>
          <w:sz w:val="24"/>
          <w:szCs w:val="24"/>
        </w:rPr>
        <w:t>Općinski načelnik</w:t>
      </w:r>
    </w:p>
    <w:p w14:paraId="6BC61445" w14:textId="659D9010" w:rsidR="00CB2850" w:rsidRDefault="000F761A" w:rsidP="00D920A3">
      <w:pPr>
        <w:widowControl/>
        <w:autoSpaceDE/>
        <w:autoSpaceDN/>
        <w:ind w:left="5812"/>
        <w:jc w:val="center"/>
      </w:pPr>
      <w:r w:rsidRPr="000F761A">
        <w:rPr>
          <w:rFonts w:ascii="Times New Roman" w:eastAsia="Calibri" w:hAnsi="Times New Roman" w:cs="Times New Roman"/>
          <w:sz w:val="24"/>
          <w:szCs w:val="24"/>
        </w:rPr>
        <w:t>Marjan Toma</w:t>
      </w:r>
      <w:r w:rsidR="00D920A3">
        <w:rPr>
          <w:rFonts w:ascii="Times New Roman" w:eastAsia="Calibri" w:hAnsi="Times New Roman" w:cs="Times New Roman"/>
          <w:sz w:val="24"/>
          <w:szCs w:val="24"/>
        </w:rPr>
        <w:t>s</w:t>
      </w:r>
    </w:p>
    <w:sectPr w:rsidR="00CB2850">
      <w:pgSz w:w="12240" w:h="15840"/>
      <w:pgMar w:top="11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9DFB3" w14:textId="77777777" w:rsidR="0025493A" w:rsidRDefault="0025493A" w:rsidP="000365AF">
      <w:r>
        <w:separator/>
      </w:r>
    </w:p>
  </w:endnote>
  <w:endnote w:type="continuationSeparator" w:id="0">
    <w:p w14:paraId="0F73A215" w14:textId="77777777" w:rsidR="0025493A" w:rsidRDefault="0025493A" w:rsidP="0003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BD0B7" w14:textId="77777777" w:rsidR="0025493A" w:rsidRDefault="0025493A" w:rsidP="000365AF">
      <w:r>
        <w:separator/>
      </w:r>
    </w:p>
  </w:footnote>
  <w:footnote w:type="continuationSeparator" w:id="0">
    <w:p w14:paraId="035A4230" w14:textId="77777777" w:rsidR="0025493A" w:rsidRDefault="0025493A" w:rsidP="00036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08E5"/>
    <w:multiLevelType w:val="hybridMultilevel"/>
    <w:tmpl w:val="F3269412"/>
    <w:lvl w:ilvl="0" w:tplc="F9560912">
      <w:start w:val="1"/>
      <w:numFmt w:val="decimal"/>
      <w:lvlText w:val="(%1)"/>
      <w:lvlJc w:val="left"/>
      <w:pPr>
        <w:ind w:left="833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hr-HR" w:eastAsia="en-US" w:bidi="ar-SA"/>
      </w:rPr>
    </w:lvl>
    <w:lvl w:ilvl="1" w:tplc="4148CE0E">
      <w:numFmt w:val="bullet"/>
      <w:lvlText w:val="•"/>
      <w:lvlJc w:val="left"/>
      <w:pPr>
        <w:ind w:left="1776" w:hanging="360"/>
      </w:pPr>
      <w:rPr>
        <w:rFonts w:hint="default"/>
        <w:lang w:val="hr-HR" w:eastAsia="en-US" w:bidi="ar-SA"/>
      </w:rPr>
    </w:lvl>
    <w:lvl w:ilvl="2" w:tplc="8DBC009A">
      <w:numFmt w:val="bullet"/>
      <w:lvlText w:val="•"/>
      <w:lvlJc w:val="left"/>
      <w:pPr>
        <w:ind w:left="2712" w:hanging="360"/>
      </w:pPr>
      <w:rPr>
        <w:rFonts w:hint="default"/>
        <w:lang w:val="hr-HR" w:eastAsia="en-US" w:bidi="ar-SA"/>
      </w:rPr>
    </w:lvl>
    <w:lvl w:ilvl="3" w:tplc="88B6339A">
      <w:numFmt w:val="bullet"/>
      <w:lvlText w:val="•"/>
      <w:lvlJc w:val="left"/>
      <w:pPr>
        <w:ind w:left="3648" w:hanging="360"/>
      </w:pPr>
      <w:rPr>
        <w:rFonts w:hint="default"/>
        <w:lang w:val="hr-HR" w:eastAsia="en-US" w:bidi="ar-SA"/>
      </w:rPr>
    </w:lvl>
    <w:lvl w:ilvl="4" w:tplc="26DC4AAC">
      <w:numFmt w:val="bullet"/>
      <w:lvlText w:val="•"/>
      <w:lvlJc w:val="left"/>
      <w:pPr>
        <w:ind w:left="4584" w:hanging="360"/>
      </w:pPr>
      <w:rPr>
        <w:rFonts w:hint="default"/>
        <w:lang w:val="hr-HR" w:eastAsia="en-US" w:bidi="ar-SA"/>
      </w:rPr>
    </w:lvl>
    <w:lvl w:ilvl="5" w:tplc="18F844A8">
      <w:numFmt w:val="bullet"/>
      <w:lvlText w:val="•"/>
      <w:lvlJc w:val="left"/>
      <w:pPr>
        <w:ind w:left="5520" w:hanging="360"/>
      </w:pPr>
      <w:rPr>
        <w:rFonts w:hint="default"/>
        <w:lang w:val="hr-HR" w:eastAsia="en-US" w:bidi="ar-SA"/>
      </w:rPr>
    </w:lvl>
    <w:lvl w:ilvl="6" w:tplc="76FE9300">
      <w:numFmt w:val="bullet"/>
      <w:lvlText w:val="•"/>
      <w:lvlJc w:val="left"/>
      <w:pPr>
        <w:ind w:left="6456" w:hanging="360"/>
      </w:pPr>
      <w:rPr>
        <w:rFonts w:hint="default"/>
        <w:lang w:val="hr-HR" w:eastAsia="en-US" w:bidi="ar-SA"/>
      </w:rPr>
    </w:lvl>
    <w:lvl w:ilvl="7" w:tplc="E30A9210">
      <w:numFmt w:val="bullet"/>
      <w:lvlText w:val="•"/>
      <w:lvlJc w:val="left"/>
      <w:pPr>
        <w:ind w:left="7392" w:hanging="360"/>
      </w:pPr>
      <w:rPr>
        <w:rFonts w:hint="default"/>
        <w:lang w:val="hr-HR" w:eastAsia="en-US" w:bidi="ar-SA"/>
      </w:rPr>
    </w:lvl>
    <w:lvl w:ilvl="8" w:tplc="DD662E44">
      <w:numFmt w:val="bullet"/>
      <w:lvlText w:val="•"/>
      <w:lvlJc w:val="left"/>
      <w:pPr>
        <w:ind w:left="8328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19CC673F"/>
    <w:multiLevelType w:val="hybridMultilevel"/>
    <w:tmpl w:val="77D23C30"/>
    <w:lvl w:ilvl="0" w:tplc="7EFC2A16">
      <w:start w:val="1"/>
      <w:numFmt w:val="upperRoman"/>
      <w:lvlText w:val="%1."/>
      <w:lvlJc w:val="left"/>
      <w:pPr>
        <w:ind w:left="1178" w:hanging="720"/>
      </w:pPr>
      <w:rPr>
        <w:rFonts w:ascii="Times New Roman" w:eastAsia="Carlito" w:hAnsi="Times New Roman" w:cs="Times New Roman" w:hint="default"/>
        <w:b/>
        <w:bCs/>
        <w:spacing w:val="0"/>
        <w:w w:val="100"/>
        <w:sz w:val="24"/>
        <w:szCs w:val="24"/>
        <w:lang w:val="hr-HR" w:eastAsia="en-US" w:bidi="ar-SA"/>
      </w:rPr>
    </w:lvl>
    <w:lvl w:ilvl="1" w:tplc="5E6CA99A">
      <w:numFmt w:val="bullet"/>
      <w:lvlText w:val="•"/>
      <w:lvlJc w:val="left"/>
      <w:pPr>
        <w:ind w:left="2082" w:hanging="720"/>
      </w:pPr>
      <w:rPr>
        <w:rFonts w:hint="default"/>
        <w:lang w:val="hr-HR" w:eastAsia="en-US" w:bidi="ar-SA"/>
      </w:rPr>
    </w:lvl>
    <w:lvl w:ilvl="2" w:tplc="FC82C2C4">
      <w:numFmt w:val="bullet"/>
      <w:lvlText w:val="•"/>
      <w:lvlJc w:val="left"/>
      <w:pPr>
        <w:ind w:left="2984" w:hanging="720"/>
      </w:pPr>
      <w:rPr>
        <w:rFonts w:hint="default"/>
        <w:lang w:val="hr-HR" w:eastAsia="en-US" w:bidi="ar-SA"/>
      </w:rPr>
    </w:lvl>
    <w:lvl w:ilvl="3" w:tplc="51DAAD86">
      <w:numFmt w:val="bullet"/>
      <w:lvlText w:val="•"/>
      <w:lvlJc w:val="left"/>
      <w:pPr>
        <w:ind w:left="3886" w:hanging="720"/>
      </w:pPr>
      <w:rPr>
        <w:rFonts w:hint="default"/>
        <w:lang w:val="hr-HR" w:eastAsia="en-US" w:bidi="ar-SA"/>
      </w:rPr>
    </w:lvl>
    <w:lvl w:ilvl="4" w:tplc="927282E4">
      <w:numFmt w:val="bullet"/>
      <w:lvlText w:val="•"/>
      <w:lvlJc w:val="left"/>
      <w:pPr>
        <w:ind w:left="4788" w:hanging="720"/>
      </w:pPr>
      <w:rPr>
        <w:rFonts w:hint="default"/>
        <w:lang w:val="hr-HR" w:eastAsia="en-US" w:bidi="ar-SA"/>
      </w:rPr>
    </w:lvl>
    <w:lvl w:ilvl="5" w:tplc="CA5E150A">
      <w:numFmt w:val="bullet"/>
      <w:lvlText w:val="•"/>
      <w:lvlJc w:val="left"/>
      <w:pPr>
        <w:ind w:left="5690" w:hanging="720"/>
      </w:pPr>
      <w:rPr>
        <w:rFonts w:hint="default"/>
        <w:lang w:val="hr-HR" w:eastAsia="en-US" w:bidi="ar-SA"/>
      </w:rPr>
    </w:lvl>
    <w:lvl w:ilvl="6" w:tplc="817603A8">
      <w:numFmt w:val="bullet"/>
      <w:lvlText w:val="•"/>
      <w:lvlJc w:val="left"/>
      <w:pPr>
        <w:ind w:left="6592" w:hanging="720"/>
      </w:pPr>
      <w:rPr>
        <w:rFonts w:hint="default"/>
        <w:lang w:val="hr-HR" w:eastAsia="en-US" w:bidi="ar-SA"/>
      </w:rPr>
    </w:lvl>
    <w:lvl w:ilvl="7" w:tplc="C074DD84">
      <w:numFmt w:val="bullet"/>
      <w:lvlText w:val="•"/>
      <w:lvlJc w:val="left"/>
      <w:pPr>
        <w:ind w:left="7494" w:hanging="720"/>
      </w:pPr>
      <w:rPr>
        <w:rFonts w:hint="default"/>
        <w:lang w:val="hr-HR" w:eastAsia="en-US" w:bidi="ar-SA"/>
      </w:rPr>
    </w:lvl>
    <w:lvl w:ilvl="8" w:tplc="8E7811E2">
      <w:numFmt w:val="bullet"/>
      <w:lvlText w:val="•"/>
      <w:lvlJc w:val="left"/>
      <w:pPr>
        <w:ind w:left="8396" w:hanging="720"/>
      </w:pPr>
      <w:rPr>
        <w:rFonts w:hint="default"/>
        <w:lang w:val="hr-HR" w:eastAsia="en-US" w:bidi="ar-SA"/>
      </w:rPr>
    </w:lvl>
  </w:abstractNum>
  <w:abstractNum w:abstractNumId="2" w15:restartNumberingAfterBreak="0">
    <w:nsid w:val="37532D11"/>
    <w:multiLevelType w:val="hybridMultilevel"/>
    <w:tmpl w:val="90161106"/>
    <w:lvl w:ilvl="0" w:tplc="7EFC2A16">
      <w:start w:val="1"/>
      <w:numFmt w:val="upperRoman"/>
      <w:lvlText w:val="%1."/>
      <w:lvlJc w:val="left"/>
      <w:pPr>
        <w:ind w:left="1178" w:hanging="720"/>
      </w:pPr>
      <w:rPr>
        <w:rFonts w:ascii="Times New Roman" w:eastAsia="Carlito" w:hAnsi="Times New Roman" w:cs="Times New Roman" w:hint="default"/>
        <w:b/>
        <w:bCs/>
        <w:spacing w:val="0"/>
        <w:w w:val="100"/>
        <w:sz w:val="24"/>
        <w:szCs w:val="24"/>
        <w:lang w:val="hr-HR" w:eastAsia="en-US" w:bidi="ar-SA"/>
      </w:rPr>
    </w:lvl>
    <w:lvl w:ilvl="1" w:tplc="5E6CA99A">
      <w:numFmt w:val="bullet"/>
      <w:lvlText w:val="•"/>
      <w:lvlJc w:val="left"/>
      <w:pPr>
        <w:ind w:left="2082" w:hanging="720"/>
      </w:pPr>
      <w:rPr>
        <w:rFonts w:hint="default"/>
        <w:lang w:val="hr-HR" w:eastAsia="en-US" w:bidi="ar-SA"/>
      </w:rPr>
    </w:lvl>
    <w:lvl w:ilvl="2" w:tplc="FC82C2C4">
      <w:numFmt w:val="bullet"/>
      <w:lvlText w:val="•"/>
      <w:lvlJc w:val="left"/>
      <w:pPr>
        <w:ind w:left="2984" w:hanging="720"/>
      </w:pPr>
      <w:rPr>
        <w:rFonts w:hint="default"/>
        <w:lang w:val="hr-HR" w:eastAsia="en-US" w:bidi="ar-SA"/>
      </w:rPr>
    </w:lvl>
    <w:lvl w:ilvl="3" w:tplc="51DAAD86">
      <w:numFmt w:val="bullet"/>
      <w:lvlText w:val="•"/>
      <w:lvlJc w:val="left"/>
      <w:pPr>
        <w:ind w:left="3886" w:hanging="720"/>
      </w:pPr>
      <w:rPr>
        <w:rFonts w:hint="default"/>
        <w:lang w:val="hr-HR" w:eastAsia="en-US" w:bidi="ar-SA"/>
      </w:rPr>
    </w:lvl>
    <w:lvl w:ilvl="4" w:tplc="927282E4">
      <w:numFmt w:val="bullet"/>
      <w:lvlText w:val="•"/>
      <w:lvlJc w:val="left"/>
      <w:pPr>
        <w:ind w:left="4788" w:hanging="720"/>
      </w:pPr>
      <w:rPr>
        <w:rFonts w:hint="default"/>
        <w:lang w:val="hr-HR" w:eastAsia="en-US" w:bidi="ar-SA"/>
      </w:rPr>
    </w:lvl>
    <w:lvl w:ilvl="5" w:tplc="CA5E150A">
      <w:numFmt w:val="bullet"/>
      <w:lvlText w:val="•"/>
      <w:lvlJc w:val="left"/>
      <w:pPr>
        <w:ind w:left="5690" w:hanging="720"/>
      </w:pPr>
      <w:rPr>
        <w:rFonts w:hint="default"/>
        <w:lang w:val="hr-HR" w:eastAsia="en-US" w:bidi="ar-SA"/>
      </w:rPr>
    </w:lvl>
    <w:lvl w:ilvl="6" w:tplc="817603A8">
      <w:numFmt w:val="bullet"/>
      <w:lvlText w:val="•"/>
      <w:lvlJc w:val="left"/>
      <w:pPr>
        <w:ind w:left="6592" w:hanging="720"/>
      </w:pPr>
      <w:rPr>
        <w:rFonts w:hint="default"/>
        <w:lang w:val="hr-HR" w:eastAsia="en-US" w:bidi="ar-SA"/>
      </w:rPr>
    </w:lvl>
    <w:lvl w:ilvl="7" w:tplc="C074DD84">
      <w:numFmt w:val="bullet"/>
      <w:lvlText w:val="•"/>
      <w:lvlJc w:val="left"/>
      <w:pPr>
        <w:ind w:left="7494" w:hanging="720"/>
      </w:pPr>
      <w:rPr>
        <w:rFonts w:hint="default"/>
        <w:lang w:val="hr-HR" w:eastAsia="en-US" w:bidi="ar-SA"/>
      </w:rPr>
    </w:lvl>
    <w:lvl w:ilvl="8" w:tplc="8E7811E2">
      <w:numFmt w:val="bullet"/>
      <w:lvlText w:val="•"/>
      <w:lvlJc w:val="left"/>
      <w:pPr>
        <w:ind w:left="8396" w:hanging="720"/>
      </w:pPr>
      <w:rPr>
        <w:rFonts w:hint="default"/>
        <w:lang w:val="hr-HR" w:eastAsia="en-US" w:bidi="ar-SA"/>
      </w:rPr>
    </w:lvl>
  </w:abstractNum>
  <w:abstractNum w:abstractNumId="3" w15:restartNumberingAfterBreak="0">
    <w:nsid w:val="4E2D5673"/>
    <w:multiLevelType w:val="hybridMultilevel"/>
    <w:tmpl w:val="35BCB840"/>
    <w:lvl w:ilvl="0" w:tplc="7EFC2A16">
      <w:start w:val="1"/>
      <w:numFmt w:val="upperRoman"/>
      <w:lvlText w:val="%1."/>
      <w:lvlJc w:val="left"/>
      <w:pPr>
        <w:ind w:left="1178" w:hanging="720"/>
      </w:pPr>
      <w:rPr>
        <w:rFonts w:ascii="Times New Roman" w:eastAsia="Carlito" w:hAnsi="Times New Roman" w:cs="Times New Roman" w:hint="default"/>
        <w:b/>
        <w:bCs/>
        <w:spacing w:val="0"/>
        <w:w w:val="100"/>
        <w:sz w:val="24"/>
        <w:szCs w:val="24"/>
        <w:lang w:val="hr-HR" w:eastAsia="en-US" w:bidi="ar-SA"/>
      </w:rPr>
    </w:lvl>
    <w:lvl w:ilvl="1" w:tplc="5E6CA99A">
      <w:numFmt w:val="bullet"/>
      <w:lvlText w:val="•"/>
      <w:lvlJc w:val="left"/>
      <w:pPr>
        <w:ind w:left="2082" w:hanging="720"/>
      </w:pPr>
      <w:rPr>
        <w:rFonts w:hint="default"/>
        <w:lang w:val="hr-HR" w:eastAsia="en-US" w:bidi="ar-SA"/>
      </w:rPr>
    </w:lvl>
    <w:lvl w:ilvl="2" w:tplc="FC82C2C4">
      <w:numFmt w:val="bullet"/>
      <w:lvlText w:val="•"/>
      <w:lvlJc w:val="left"/>
      <w:pPr>
        <w:ind w:left="2984" w:hanging="720"/>
      </w:pPr>
      <w:rPr>
        <w:rFonts w:hint="default"/>
        <w:lang w:val="hr-HR" w:eastAsia="en-US" w:bidi="ar-SA"/>
      </w:rPr>
    </w:lvl>
    <w:lvl w:ilvl="3" w:tplc="51DAAD86">
      <w:numFmt w:val="bullet"/>
      <w:lvlText w:val="•"/>
      <w:lvlJc w:val="left"/>
      <w:pPr>
        <w:ind w:left="3886" w:hanging="720"/>
      </w:pPr>
      <w:rPr>
        <w:rFonts w:hint="default"/>
        <w:lang w:val="hr-HR" w:eastAsia="en-US" w:bidi="ar-SA"/>
      </w:rPr>
    </w:lvl>
    <w:lvl w:ilvl="4" w:tplc="927282E4">
      <w:numFmt w:val="bullet"/>
      <w:lvlText w:val="•"/>
      <w:lvlJc w:val="left"/>
      <w:pPr>
        <w:ind w:left="4788" w:hanging="720"/>
      </w:pPr>
      <w:rPr>
        <w:rFonts w:hint="default"/>
        <w:lang w:val="hr-HR" w:eastAsia="en-US" w:bidi="ar-SA"/>
      </w:rPr>
    </w:lvl>
    <w:lvl w:ilvl="5" w:tplc="CA5E150A">
      <w:numFmt w:val="bullet"/>
      <w:lvlText w:val="•"/>
      <w:lvlJc w:val="left"/>
      <w:pPr>
        <w:ind w:left="5690" w:hanging="720"/>
      </w:pPr>
      <w:rPr>
        <w:rFonts w:hint="default"/>
        <w:lang w:val="hr-HR" w:eastAsia="en-US" w:bidi="ar-SA"/>
      </w:rPr>
    </w:lvl>
    <w:lvl w:ilvl="6" w:tplc="817603A8">
      <w:numFmt w:val="bullet"/>
      <w:lvlText w:val="•"/>
      <w:lvlJc w:val="left"/>
      <w:pPr>
        <w:ind w:left="6592" w:hanging="720"/>
      </w:pPr>
      <w:rPr>
        <w:rFonts w:hint="default"/>
        <w:lang w:val="hr-HR" w:eastAsia="en-US" w:bidi="ar-SA"/>
      </w:rPr>
    </w:lvl>
    <w:lvl w:ilvl="7" w:tplc="C074DD84">
      <w:numFmt w:val="bullet"/>
      <w:lvlText w:val="•"/>
      <w:lvlJc w:val="left"/>
      <w:pPr>
        <w:ind w:left="7494" w:hanging="720"/>
      </w:pPr>
      <w:rPr>
        <w:rFonts w:hint="default"/>
        <w:lang w:val="hr-HR" w:eastAsia="en-US" w:bidi="ar-SA"/>
      </w:rPr>
    </w:lvl>
    <w:lvl w:ilvl="8" w:tplc="8E7811E2">
      <w:numFmt w:val="bullet"/>
      <w:lvlText w:val="•"/>
      <w:lvlJc w:val="left"/>
      <w:pPr>
        <w:ind w:left="8396" w:hanging="720"/>
      </w:pPr>
      <w:rPr>
        <w:rFonts w:hint="default"/>
        <w:lang w:val="hr-HR" w:eastAsia="en-US" w:bidi="ar-SA"/>
      </w:rPr>
    </w:lvl>
  </w:abstractNum>
  <w:abstractNum w:abstractNumId="4" w15:restartNumberingAfterBreak="0">
    <w:nsid w:val="5CF02509"/>
    <w:multiLevelType w:val="hybridMultilevel"/>
    <w:tmpl w:val="372CF58A"/>
    <w:lvl w:ilvl="0" w:tplc="7EFC2A16">
      <w:start w:val="1"/>
      <w:numFmt w:val="upperRoman"/>
      <w:lvlText w:val="%1."/>
      <w:lvlJc w:val="left"/>
      <w:pPr>
        <w:ind w:left="1178" w:hanging="720"/>
      </w:pPr>
      <w:rPr>
        <w:rFonts w:ascii="Times New Roman" w:eastAsia="Carlito" w:hAnsi="Times New Roman" w:cs="Times New Roman" w:hint="default"/>
        <w:b/>
        <w:bCs/>
        <w:spacing w:val="0"/>
        <w:w w:val="100"/>
        <w:sz w:val="24"/>
        <w:szCs w:val="24"/>
        <w:lang w:val="hr-HR" w:eastAsia="en-US" w:bidi="ar-SA"/>
      </w:rPr>
    </w:lvl>
    <w:lvl w:ilvl="1" w:tplc="5E6CA99A">
      <w:numFmt w:val="bullet"/>
      <w:lvlText w:val="•"/>
      <w:lvlJc w:val="left"/>
      <w:pPr>
        <w:ind w:left="2082" w:hanging="720"/>
      </w:pPr>
      <w:rPr>
        <w:rFonts w:hint="default"/>
        <w:lang w:val="hr-HR" w:eastAsia="en-US" w:bidi="ar-SA"/>
      </w:rPr>
    </w:lvl>
    <w:lvl w:ilvl="2" w:tplc="FC82C2C4">
      <w:numFmt w:val="bullet"/>
      <w:lvlText w:val="•"/>
      <w:lvlJc w:val="left"/>
      <w:pPr>
        <w:ind w:left="2984" w:hanging="720"/>
      </w:pPr>
      <w:rPr>
        <w:rFonts w:hint="default"/>
        <w:lang w:val="hr-HR" w:eastAsia="en-US" w:bidi="ar-SA"/>
      </w:rPr>
    </w:lvl>
    <w:lvl w:ilvl="3" w:tplc="51DAAD86">
      <w:numFmt w:val="bullet"/>
      <w:lvlText w:val="•"/>
      <w:lvlJc w:val="left"/>
      <w:pPr>
        <w:ind w:left="3886" w:hanging="720"/>
      </w:pPr>
      <w:rPr>
        <w:rFonts w:hint="default"/>
        <w:lang w:val="hr-HR" w:eastAsia="en-US" w:bidi="ar-SA"/>
      </w:rPr>
    </w:lvl>
    <w:lvl w:ilvl="4" w:tplc="927282E4">
      <w:numFmt w:val="bullet"/>
      <w:lvlText w:val="•"/>
      <w:lvlJc w:val="left"/>
      <w:pPr>
        <w:ind w:left="4788" w:hanging="720"/>
      </w:pPr>
      <w:rPr>
        <w:rFonts w:hint="default"/>
        <w:lang w:val="hr-HR" w:eastAsia="en-US" w:bidi="ar-SA"/>
      </w:rPr>
    </w:lvl>
    <w:lvl w:ilvl="5" w:tplc="CA5E150A">
      <w:numFmt w:val="bullet"/>
      <w:lvlText w:val="•"/>
      <w:lvlJc w:val="left"/>
      <w:pPr>
        <w:ind w:left="5690" w:hanging="720"/>
      </w:pPr>
      <w:rPr>
        <w:rFonts w:hint="default"/>
        <w:lang w:val="hr-HR" w:eastAsia="en-US" w:bidi="ar-SA"/>
      </w:rPr>
    </w:lvl>
    <w:lvl w:ilvl="6" w:tplc="817603A8">
      <w:numFmt w:val="bullet"/>
      <w:lvlText w:val="•"/>
      <w:lvlJc w:val="left"/>
      <w:pPr>
        <w:ind w:left="6592" w:hanging="720"/>
      </w:pPr>
      <w:rPr>
        <w:rFonts w:hint="default"/>
        <w:lang w:val="hr-HR" w:eastAsia="en-US" w:bidi="ar-SA"/>
      </w:rPr>
    </w:lvl>
    <w:lvl w:ilvl="7" w:tplc="C074DD84">
      <w:numFmt w:val="bullet"/>
      <w:lvlText w:val="•"/>
      <w:lvlJc w:val="left"/>
      <w:pPr>
        <w:ind w:left="7494" w:hanging="720"/>
      </w:pPr>
      <w:rPr>
        <w:rFonts w:hint="default"/>
        <w:lang w:val="hr-HR" w:eastAsia="en-US" w:bidi="ar-SA"/>
      </w:rPr>
    </w:lvl>
    <w:lvl w:ilvl="8" w:tplc="8E7811E2">
      <w:numFmt w:val="bullet"/>
      <w:lvlText w:val="•"/>
      <w:lvlJc w:val="left"/>
      <w:pPr>
        <w:ind w:left="8396" w:hanging="720"/>
      </w:pPr>
      <w:rPr>
        <w:rFonts w:hint="default"/>
        <w:lang w:val="hr-HR" w:eastAsia="en-US" w:bidi="ar-SA"/>
      </w:rPr>
    </w:lvl>
  </w:abstractNum>
  <w:abstractNum w:abstractNumId="5" w15:restartNumberingAfterBreak="0">
    <w:nsid w:val="66C431F2"/>
    <w:multiLevelType w:val="hybridMultilevel"/>
    <w:tmpl w:val="89D4EBA2"/>
    <w:lvl w:ilvl="0" w:tplc="4B54406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1" w:tplc="4932802E">
      <w:numFmt w:val="bullet"/>
      <w:lvlText w:val="•"/>
      <w:lvlJc w:val="left"/>
      <w:pPr>
        <w:ind w:left="1776" w:hanging="360"/>
      </w:pPr>
      <w:rPr>
        <w:rFonts w:hint="default"/>
        <w:lang w:val="hr-HR" w:eastAsia="en-US" w:bidi="ar-SA"/>
      </w:rPr>
    </w:lvl>
    <w:lvl w:ilvl="2" w:tplc="CA20D21E">
      <w:numFmt w:val="bullet"/>
      <w:lvlText w:val="•"/>
      <w:lvlJc w:val="left"/>
      <w:pPr>
        <w:ind w:left="2712" w:hanging="360"/>
      </w:pPr>
      <w:rPr>
        <w:rFonts w:hint="default"/>
        <w:lang w:val="hr-HR" w:eastAsia="en-US" w:bidi="ar-SA"/>
      </w:rPr>
    </w:lvl>
    <w:lvl w:ilvl="3" w:tplc="4246C370">
      <w:numFmt w:val="bullet"/>
      <w:lvlText w:val="•"/>
      <w:lvlJc w:val="left"/>
      <w:pPr>
        <w:ind w:left="3648" w:hanging="360"/>
      </w:pPr>
      <w:rPr>
        <w:rFonts w:hint="default"/>
        <w:lang w:val="hr-HR" w:eastAsia="en-US" w:bidi="ar-SA"/>
      </w:rPr>
    </w:lvl>
    <w:lvl w:ilvl="4" w:tplc="58263EFE">
      <w:numFmt w:val="bullet"/>
      <w:lvlText w:val="•"/>
      <w:lvlJc w:val="left"/>
      <w:pPr>
        <w:ind w:left="4584" w:hanging="360"/>
      </w:pPr>
      <w:rPr>
        <w:rFonts w:hint="default"/>
        <w:lang w:val="hr-HR" w:eastAsia="en-US" w:bidi="ar-SA"/>
      </w:rPr>
    </w:lvl>
    <w:lvl w:ilvl="5" w:tplc="EA5C8F64">
      <w:numFmt w:val="bullet"/>
      <w:lvlText w:val="•"/>
      <w:lvlJc w:val="left"/>
      <w:pPr>
        <w:ind w:left="5520" w:hanging="360"/>
      </w:pPr>
      <w:rPr>
        <w:rFonts w:hint="default"/>
        <w:lang w:val="hr-HR" w:eastAsia="en-US" w:bidi="ar-SA"/>
      </w:rPr>
    </w:lvl>
    <w:lvl w:ilvl="6" w:tplc="595215DC">
      <w:numFmt w:val="bullet"/>
      <w:lvlText w:val="•"/>
      <w:lvlJc w:val="left"/>
      <w:pPr>
        <w:ind w:left="6456" w:hanging="360"/>
      </w:pPr>
      <w:rPr>
        <w:rFonts w:hint="default"/>
        <w:lang w:val="hr-HR" w:eastAsia="en-US" w:bidi="ar-SA"/>
      </w:rPr>
    </w:lvl>
    <w:lvl w:ilvl="7" w:tplc="E9226852">
      <w:numFmt w:val="bullet"/>
      <w:lvlText w:val="•"/>
      <w:lvlJc w:val="left"/>
      <w:pPr>
        <w:ind w:left="7392" w:hanging="360"/>
      </w:pPr>
      <w:rPr>
        <w:rFonts w:hint="default"/>
        <w:lang w:val="hr-HR" w:eastAsia="en-US" w:bidi="ar-SA"/>
      </w:rPr>
    </w:lvl>
    <w:lvl w:ilvl="8" w:tplc="7E2A88D6">
      <w:numFmt w:val="bullet"/>
      <w:lvlText w:val="•"/>
      <w:lvlJc w:val="left"/>
      <w:pPr>
        <w:ind w:left="8328" w:hanging="360"/>
      </w:pPr>
      <w:rPr>
        <w:rFonts w:hint="default"/>
        <w:lang w:val="hr-HR" w:eastAsia="en-US" w:bidi="ar-SA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850"/>
    <w:rsid w:val="000365AF"/>
    <w:rsid w:val="000434D0"/>
    <w:rsid w:val="000C6B57"/>
    <w:rsid w:val="000F761A"/>
    <w:rsid w:val="001128A0"/>
    <w:rsid w:val="00113D9F"/>
    <w:rsid w:val="00120D5E"/>
    <w:rsid w:val="001C5C4E"/>
    <w:rsid w:val="0021730F"/>
    <w:rsid w:val="00217EAC"/>
    <w:rsid w:val="0025493A"/>
    <w:rsid w:val="003466AA"/>
    <w:rsid w:val="003E0DC5"/>
    <w:rsid w:val="00530D67"/>
    <w:rsid w:val="00532675"/>
    <w:rsid w:val="00562AE6"/>
    <w:rsid w:val="00594CB3"/>
    <w:rsid w:val="005D719E"/>
    <w:rsid w:val="005E23BF"/>
    <w:rsid w:val="0068507F"/>
    <w:rsid w:val="006C481D"/>
    <w:rsid w:val="00712BCE"/>
    <w:rsid w:val="00744477"/>
    <w:rsid w:val="0077794F"/>
    <w:rsid w:val="007D23DA"/>
    <w:rsid w:val="007D5AF4"/>
    <w:rsid w:val="007D7293"/>
    <w:rsid w:val="0082181D"/>
    <w:rsid w:val="0083164C"/>
    <w:rsid w:val="00970B3F"/>
    <w:rsid w:val="00B13EE2"/>
    <w:rsid w:val="00B44C16"/>
    <w:rsid w:val="00B63E69"/>
    <w:rsid w:val="00B90B90"/>
    <w:rsid w:val="00BA4C27"/>
    <w:rsid w:val="00C11482"/>
    <w:rsid w:val="00C720D5"/>
    <w:rsid w:val="00C92761"/>
    <w:rsid w:val="00CB2850"/>
    <w:rsid w:val="00D05993"/>
    <w:rsid w:val="00D920A3"/>
    <w:rsid w:val="00DB01DE"/>
    <w:rsid w:val="00DB5FF6"/>
    <w:rsid w:val="00DC45F8"/>
    <w:rsid w:val="00DD33F3"/>
    <w:rsid w:val="00DD64B3"/>
    <w:rsid w:val="00E52AB6"/>
    <w:rsid w:val="00E5520E"/>
    <w:rsid w:val="00EB6A81"/>
    <w:rsid w:val="00F1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4B9B1"/>
  <w15:docId w15:val="{2006CD67-64A6-4C1A-AF1C-207AF874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81D"/>
    <w:rPr>
      <w:rFonts w:ascii="Carlito" w:eastAsia="Carlito" w:hAnsi="Carlito" w:cs="Carlito"/>
      <w:lang w:val="hr-HR"/>
    </w:rPr>
  </w:style>
  <w:style w:type="paragraph" w:styleId="Naslov1">
    <w:name w:val="heading 1"/>
    <w:basedOn w:val="Normal"/>
    <w:uiPriority w:val="9"/>
    <w:qFormat/>
    <w:pPr>
      <w:ind w:left="1484" w:right="1477"/>
      <w:jc w:val="center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link w:val="Naslov2Char"/>
    <w:uiPriority w:val="9"/>
    <w:unhideWhenUsed/>
    <w:qFormat/>
    <w:pPr>
      <w:ind w:left="1178" w:right="1477"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</w:style>
  <w:style w:type="paragraph" w:styleId="Odlomakpopisa">
    <w:name w:val="List Paragraph"/>
    <w:basedOn w:val="Normal"/>
    <w:uiPriority w:val="1"/>
    <w:qFormat/>
    <w:pPr>
      <w:ind w:left="83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0365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365AF"/>
    <w:rPr>
      <w:rFonts w:ascii="Carlito" w:eastAsia="Carlito" w:hAnsi="Carlito" w:cs="Carlito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0365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365AF"/>
    <w:rPr>
      <w:rFonts w:ascii="Carlito" w:eastAsia="Carlito" w:hAnsi="Carlito" w:cs="Carlito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0D05993"/>
    <w:rPr>
      <w:rFonts w:ascii="Carlito" w:eastAsia="Carlito" w:hAnsi="Carlito" w:cs="Carlito"/>
      <w:b/>
      <w:bCs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D05993"/>
    <w:rPr>
      <w:rFonts w:ascii="Carlito" w:eastAsia="Carlito" w:hAnsi="Carlito" w:cs="Carlito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B01D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01DE"/>
    <w:rPr>
      <w:rFonts w:ascii="Segoe UI" w:eastAsia="Carlito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Tonci</dc:creator>
  <cp:keywords/>
  <dc:description/>
  <cp:lastModifiedBy>OpcinaPCY</cp:lastModifiedBy>
  <cp:revision>7</cp:revision>
  <cp:lastPrinted>2021-02-01T09:09:00Z</cp:lastPrinted>
  <dcterms:created xsi:type="dcterms:W3CDTF">2021-01-25T08:00:00Z</dcterms:created>
  <dcterms:modified xsi:type="dcterms:W3CDTF">2021-02-01T09:47:00Z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2020-09-18T00:00:00Z</vt:filetime>
  </property>
</Properties>
</file>