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FCF9" w14:textId="05670B74" w:rsidR="00E63E3D" w:rsidRDefault="00224950" w:rsidP="00992AE0">
      <w:pPr>
        <w:pStyle w:val="Normal1"/>
        <w:jc w:val="both"/>
      </w:pPr>
      <w:r>
        <w:t>Na temelju članka 109. Zakona o cestama („Narodne novine“ broj 84/11, 22/13, 54/13 i 148/13</w:t>
      </w:r>
      <w:r w:rsidR="0055760B">
        <w:t>, 92/14 i 110/19</w:t>
      </w:r>
      <w:r>
        <w:t xml:space="preserve">) i članka 30. Statuta Općine Vladislavci („Službeni glasnik“ Općine Vladislavci broj </w:t>
      </w:r>
      <w:r w:rsidR="0055760B" w:rsidRPr="003B204F">
        <w:rPr>
          <w:color w:val="000000"/>
        </w:rPr>
        <w:t>3/13,  3/17,  2/18, 4/20, 5/20</w:t>
      </w:r>
      <w:r w:rsidR="0055760B">
        <w:rPr>
          <w:color w:val="000000"/>
        </w:rPr>
        <w:t xml:space="preserve"> </w:t>
      </w:r>
      <w:r w:rsidR="0055760B" w:rsidRPr="003B204F">
        <w:rPr>
          <w:color w:val="000000"/>
        </w:rPr>
        <w:t>-</w:t>
      </w:r>
      <w:r w:rsidR="0055760B">
        <w:rPr>
          <w:color w:val="000000"/>
        </w:rPr>
        <w:t xml:space="preserve"> </w:t>
      </w:r>
      <w:r w:rsidR="0055760B" w:rsidRPr="003B204F">
        <w:rPr>
          <w:color w:val="000000"/>
        </w:rPr>
        <w:t>pročišćeni tekst i 8/20</w:t>
      </w:r>
      <w:r>
        <w:t>), Općinsko vijeće O</w:t>
      </w:r>
      <w:r w:rsidR="0055760B">
        <w:t>pćine Vladislavci je na svojoj 28</w:t>
      </w:r>
      <w:r>
        <w:t xml:space="preserve">. sjednici održanoj </w:t>
      </w:r>
      <w:r w:rsidR="00C532EE">
        <w:t xml:space="preserve">23. studeni </w:t>
      </w:r>
      <w:r w:rsidR="0055760B">
        <w:t>2020</w:t>
      </w:r>
      <w:r>
        <w:t>. godine donijelo je</w:t>
      </w:r>
    </w:p>
    <w:p w14:paraId="57C48C2F" w14:textId="77777777" w:rsidR="00E63E3D" w:rsidRDefault="00E63E3D">
      <w:pPr>
        <w:pStyle w:val="Normal1"/>
      </w:pPr>
    </w:p>
    <w:p w14:paraId="2A42DBF7" w14:textId="77777777" w:rsidR="00E63E3D" w:rsidRDefault="00224950">
      <w:pPr>
        <w:pStyle w:val="Normal1"/>
        <w:jc w:val="center"/>
      </w:pPr>
      <w:r>
        <w:rPr>
          <w:b/>
        </w:rPr>
        <w:t>ODLUKU</w:t>
      </w:r>
    </w:p>
    <w:p w14:paraId="61FD53FE" w14:textId="77777777" w:rsidR="00E63E3D" w:rsidRDefault="00224950">
      <w:pPr>
        <w:pStyle w:val="Normal1"/>
        <w:jc w:val="center"/>
      </w:pPr>
      <w:r>
        <w:rPr>
          <w:b/>
        </w:rPr>
        <w:t xml:space="preserve">o </w:t>
      </w:r>
      <w:r w:rsidR="0055760B">
        <w:rPr>
          <w:b/>
        </w:rPr>
        <w:t xml:space="preserve">dopuni Odluke o </w:t>
      </w:r>
      <w:r>
        <w:rPr>
          <w:b/>
        </w:rPr>
        <w:t>nerazvrstanim cestama na području Općine Vladislavci</w:t>
      </w:r>
    </w:p>
    <w:p w14:paraId="4E8C1921" w14:textId="77777777" w:rsidR="00E63E3D" w:rsidRDefault="00E63E3D" w:rsidP="0055760B">
      <w:pPr>
        <w:pStyle w:val="Normal1"/>
        <w:jc w:val="both"/>
      </w:pPr>
    </w:p>
    <w:p w14:paraId="6FACE95E" w14:textId="77777777" w:rsidR="00E63E3D" w:rsidRDefault="00E63E3D">
      <w:pPr>
        <w:pStyle w:val="Normal1"/>
        <w:ind w:left="360"/>
        <w:jc w:val="both"/>
      </w:pPr>
    </w:p>
    <w:p w14:paraId="5781A7F1" w14:textId="77777777" w:rsidR="00E63E3D" w:rsidRPr="00C532EE" w:rsidRDefault="00224950">
      <w:pPr>
        <w:pStyle w:val="Normal1"/>
        <w:jc w:val="center"/>
        <w:rPr>
          <w:b/>
          <w:bCs/>
        </w:rPr>
      </w:pPr>
      <w:r w:rsidRPr="00C532EE">
        <w:rPr>
          <w:b/>
          <w:bCs/>
        </w:rPr>
        <w:t>Članak 1.</w:t>
      </w:r>
    </w:p>
    <w:p w14:paraId="2414BEDD" w14:textId="77777777" w:rsidR="00E63E3D" w:rsidRDefault="00E63E3D">
      <w:pPr>
        <w:pStyle w:val="Normal1"/>
        <w:jc w:val="center"/>
      </w:pPr>
    </w:p>
    <w:p w14:paraId="4AEAF6DB" w14:textId="77777777" w:rsidR="00E63E3D" w:rsidRDefault="0055760B" w:rsidP="0055760B">
      <w:pPr>
        <w:pStyle w:val="Normal1"/>
        <w:jc w:val="both"/>
      </w:pPr>
      <w:r>
        <w:rPr>
          <w:color w:val="000000"/>
        </w:rPr>
        <w:t xml:space="preserve">Odluka o </w:t>
      </w:r>
      <w:r w:rsidRPr="0055760B">
        <w:t>nerazvrstanim cestama na području Općine Vladislavci</w:t>
      </w:r>
      <w:r>
        <w:rPr>
          <w:color w:val="000000"/>
        </w:rPr>
        <w:t xml:space="preserve"> („Službe</w:t>
      </w:r>
      <w:r w:rsidR="00A81708">
        <w:rPr>
          <w:color w:val="000000"/>
        </w:rPr>
        <w:t xml:space="preserve">ni glasnik“ Općine Vladislavci 4/14) </w:t>
      </w:r>
      <w:r>
        <w:rPr>
          <w:color w:val="000000"/>
        </w:rPr>
        <w:t>dopunjuje</w:t>
      </w:r>
      <w:r w:rsidR="00D52269">
        <w:rPr>
          <w:color w:val="000000"/>
        </w:rPr>
        <w:t xml:space="preserve"> se </w:t>
      </w:r>
      <w:r>
        <w:rPr>
          <w:color w:val="000000"/>
        </w:rPr>
        <w:t xml:space="preserve"> prema odredbama ove Odluke.</w:t>
      </w:r>
    </w:p>
    <w:p w14:paraId="330D0FD8" w14:textId="77777777" w:rsidR="00A81708" w:rsidRDefault="00A81708">
      <w:pPr>
        <w:pStyle w:val="Normal1"/>
        <w:jc w:val="center"/>
      </w:pPr>
    </w:p>
    <w:p w14:paraId="1725949B" w14:textId="77777777" w:rsidR="00E63E3D" w:rsidRPr="00C532EE" w:rsidRDefault="00224950">
      <w:pPr>
        <w:pStyle w:val="Normal1"/>
        <w:jc w:val="center"/>
        <w:rPr>
          <w:b/>
          <w:bCs/>
        </w:rPr>
      </w:pPr>
      <w:r w:rsidRPr="00C532EE">
        <w:rPr>
          <w:b/>
          <w:bCs/>
        </w:rPr>
        <w:t>Članak 2.</w:t>
      </w:r>
    </w:p>
    <w:p w14:paraId="17C2CE8F" w14:textId="77777777" w:rsidR="00A81708" w:rsidRDefault="00A81708" w:rsidP="00A81708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Članak 27. o </w:t>
      </w:r>
      <w:r w:rsidRPr="0055760B">
        <w:t>nerazvrstanim cestama na području Općine Vladislavci</w:t>
      </w:r>
      <w:r>
        <w:rPr>
          <w:color w:val="000000"/>
        </w:rPr>
        <w:t xml:space="preserve"> („Službeni glasnik“ Općine Vladislavci 4/14) mijenja se i sada glasi: </w:t>
      </w:r>
    </w:p>
    <w:p w14:paraId="277B0C08" w14:textId="77777777" w:rsidR="00E63E3D" w:rsidRPr="00A81708" w:rsidRDefault="00A81708" w:rsidP="00A81708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„Članak 27. </w:t>
      </w:r>
    </w:p>
    <w:p w14:paraId="36895EB5" w14:textId="1FF04037" w:rsidR="00E63E3D" w:rsidRDefault="0022495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Popis nerazvrstanih cesta na području Općine Vladislavci </w:t>
      </w:r>
      <w:r w:rsidR="00A81708" w:rsidRPr="00992AE0">
        <w:t>je</w:t>
      </w:r>
      <w:r w:rsidR="00A81708">
        <w:rPr>
          <w:color w:val="000000"/>
        </w:rPr>
        <w:t xml:space="preserve"> </w:t>
      </w:r>
      <w:r>
        <w:rPr>
          <w:color w:val="000000"/>
        </w:rPr>
        <w:t>sastavni dio ove Odluke.</w:t>
      </w:r>
      <w:r w:rsidR="00D52269">
        <w:rPr>
          <w:color w:val="000000"/>
        </w:rPr>
        <w:t>“</w:t>
      </w:r>
    </w:p>
    <w:p w14:paraId="4F030A63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14:paraId="42B2607D" w14:textId="77777777" w:rsidR="00E63E3D" w:rsidRPr="00C532EE" w:rsidRDefault="0022495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C532EE">
        <w:rPr>
          <w:b/>
          <w:bCs/>
          <w:color w:val="000000"/>
        </w:rPr>
        <w:t xml:space="preserve">Članak </w:t>
      </w:r>
      <w:r w:rsidR="007C34D6" w:rsidRPr="00C532EE">
        <w:rPr>
          <w:b/>
          <w:bCs/>
          <w:color w:val="000000"/>
        </w:rPr>
        <w:t>3</w:t>
      </w:r>
      <w:r w:rsidRPr="00C532EE">
        <w:rPr>
          <w:b/>
          <w:bCs/>
          <w:color w:val="000000"/>
        </w:rPr>
        <w:t>.</w:t>
      </w:r>
    </w:p>
    <w:p w14:paraId="502C8429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6D6F02F" w14:textId="77777777" w:rsidR="007C34D6" w:rsidRDefault="007C34D6" w:rsidP="007C34D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Ostale odredbe ove Odluke ostaju nepromijenjene.</w:t>
      </w:r>
    </w:p>
    <w:p w14:paraId="0EC92C5E" w14:textId="77777777" w:rsidR="007C34D6" w:rsidRDefault="002249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</w:p>
    <w:p w14:paraId="56B7DE33" w14:textId="77777777" w:rsidR="007C34D6" w:rsidRPr="00C532EE" w:rsidRDefault="007C34D6" w:rsidP="007C34D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C532EE">
        <w:rPr>
          <w:b/>
          <w:bCs/>
          <w:color w:val="000000"/>
        </w:rPr>
        <w:t>Članak 4.</w:t>
      </w:r>
    </w:p>
    <w:p w14:paraId="66D43260" w14:textId="77777777" w:rsidR="007C34D6" w:rsidRDefault="007C34D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9D83A2" w14:textId="77777777" w:rsidR="00E63E3D" w:rsidRDefault="002249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Ova Odluka stupa na snagu osmog dana od dana objave u „Službenom glasniku“ Općine Vladislavci.</w:t>
      </w:r>
    </w:p>
    <w:p w14:paraId="36CFDA3C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F3F75A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652371" w14:textId="77777777" w:rsidR="00E63E3D" w:rsidRDefault="002249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KLASA: 340-02/14-01/01</w:t>
      </w:r>
    </w:p>
    <w:p w14:paraId="530D8788" w14:textId="77777777" w:rsidR="00E63E3D" w:rsidRDefault="00A8170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URBROJ: 2158/07-01-20</w:t>
      </w:r>
      <w:r w:rsidR="00224950">
        <w:rPr>
          <w:color w:val="000000"/>
        </w:rPr>
        <w:t>-</w:t>
      </w:r>
      <w:r>
        <w:rPr>
          <w:color w:val="000000"/>
        </w:rPr>
        <w:t>3</w:t>
      </w:r>
    </w:p>
    <w:p w14:paraId="4915524F" w14:textId="610B240F" w:rsidR="00E63E3D" w:rsidRDefault="002249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Vladislavci,</w:t>
      </w:r>
      <w:r w:rsidR="00C532EE">
        <w:rPr>
          <w:color w:val="000000"/>
        </w:rPr>
        <w:t xml:space="preserve"> 23. studeni </w:t>
      </w:r>
      <w:r w:rsidR="00A81708">
        <w:rPr>
          <w:color w:val="000000"/>
        </w:rPr>
        <w:t>2020</w:t>
      </w:r>
      <w:r>
        <w:rPr>
          <w:color w:val="000000"/>
        </w:rPr>
        <w:t>.</w:t>
      </w:r>
    </w:p>
    <w:p w14:paraId="52037BBC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AECFBC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64437A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547D738A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6BC65543" w14:textId="789C9383" w:rsidR="00E63E3D" w:rsidRPr="00C532EE" w:rsidRDefault="00C532E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b/>
          <w:bCs/>
          <w:color w:val="000000"/>
        </w:rPr>
      </w:pPr>
      <w:r w:rsidRPr="00C532EE">
        <w:rPr>
          <w:b/>
          <w:bCs/>
          <w:color w:val="000000"/>
        </w:rPr>
        <w:t>Predsjednik</w:t>
      </w:r>
    </w:p>
    <w:p w14:paraId="32C1ED44" w14:textId="44EC764E" w:rsidR="00E63E3D" w:rsidRPr="00C532EE" w:rsidRDefault="00C532E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b/>
          <w:bCs/>
          <w:color w:val="000000"/>
        </w:rPr>
      </w:pPr>
      <w:r w:rsidRPr="00C532EE">
        <w:rPr>
          <w:b/>
          <w:bCs/>
          <w:color w:val="000000"/>
        </w:rPr>
        <w:t>Općinskog vijeća</w:t>
      </w:r>
    </w:p>
    <w:p w14:paraId="23F475C3" w14:textId="772BACC0" w:rsidR="00E63E3D" w:rsidRDefault="0022495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  <w:r>
        <w:rPr>
          <w:color w:val="000000"/>
        </w:rPr>
        <w:t>Krunoslav Morović</w:t>
      </w:r>
      <w:r w:rsidR="00941715">
        <w:rPr>
          <w:color w:val="000000"/>
        </w:rPr>
        <w:t>, v.r.</w:t>
      </w:r>
      <w:r>
        <w:rPr>
          <w:color w:val="000000"/>
        </w:rPr>
        <w:t xml:space="preserve"> </w:t>
      </w:r>
    </w:p>
    <w:p w14:paraId="74568211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35C8CA46" w14:textId="3E836D58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5306AF18" w14:textId="42781BA9" w:rsidR="00C532EE" w:rsidRDefault="00C532E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14CA0A79" w14:textId="260082E6" w:rsidR="00C532EE" w:rsidRDefault="00C532E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7CAA7B35" w14:textId="33458F4C" w:rsidR="00C532EE" w:rsidRDefault="00C532E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0E9737F2" w14:textId="77777777" w:rsidR="00C532EE" w:rsidRDefault="00C532E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7304C242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189D4E39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65CE9814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41AD1A05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28CC1B18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39382310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2E253FA7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500"/>
        <w:jc w:val="center"/>
        <w:rPr>
          <w:color w:val="000000"/>
        </w:rPr>
      </w:pPr>
    </w:p>
    <w:p w14:paraId="6607B8DD" w14:textId="77777777" w:rsidR="00E63E3D" w:rsidRDefault="00224950">
      <w:pPr>
        <w:pStyle w:val="Normal1"/>
        <w:jc w:val="center"/>
        <w:rPr>
          <w:rFonts w:ascii="Arial Black" w:eastAsia="Arial Black" w:hAnsi="Arial Black" w:cs="Arial Black"/>
          <w:u w:val="single"/>
        </w:rPr>
      </w:pPr>
      <w:r>
        <w:rPr>
          <w:rFonts w:ascii="Arial Black" w:eastAsia="Arial Black" w:hAnsi="Arial Black" w:cs="Arial Black"/>
        </w:rPr>
        <w:t xml:space="preserve">Popis nerazvrstanih cesta na području </w:t>
      </w:r>
      <w:r>
        <w:rPr>
          <w:rFonts w:ascii="Arial Black" w:eastAsia="Arial Black" w:hAnsi="Arial Black" w:cs="Arial Black"/>
          <w:u w:val="single"/>
        </w:rPr>
        <w:t>Općine Vladislavci</w:t>
      </w:r>
    </w:p>
    <w:p w14:paraId="514BF643" w14:textId="77777777" w:rsidR="00E63E3D" w:rsidRDefault="00224950">
      <w:pPr>
        <w:pStyle w:val="Normal1"/>
        <w:rPr>
          <w:rFonts w:ascii="Arial Black" w:eastAsia="Arial Black" w:hAnsi="Arial Black" w:cs="Arial Black"/>
        </w:rPr>
      </w:pPr>
      <w:r>
        <w:tab/>
      </w:r>
      <w:r>
        <w:tab/>
      </w:r>
      <w:r>
        <w:rPr>
          <w:rFonts w:ascii="Arial Black" w:eastAsia="Arial Black" w:hAnsi="Arial Black" w:cs="Arial Black"/>
        </w:rPr>
        <w:t xml:space="preserve">                                    </w:t>
      </w:r>
    </w:p>
    <w:p w14:paraId="6A334B78" w14:textId="77777777" w:rsidR="00E63E3D" w:rsidRDefault="00224950">
      <w:pPr>
        <w:pStyle w:val="Normal1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HRASTIN:</w:t>
      </w:r>
    </w:p>
    <w:p w14:paraId="4CE32059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405CC36F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41C24FA4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56762A02" w14:textId="77777777" w:rsidR="00E63E3D" w:rsidRDefault="00224950">
      <w:pPr>
        <w:pStyle w:val="Normal1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KATASTARSKA ČESTICA: 200/1</w:t>
      </w:r>
    </w:p>
    <w:p w14:paraId="0E3669FE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588CF1E4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32288FA5" w14:textId="77777777" w:rsidR="00E63E3D" w:rsidRDefault="0022495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22"/>
          <w:szCs w:val="22"/>
        </w:rPr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DOPSIN:</w:t>
      </w:r>
    </w:p>
    <w:p w14:paraId="591B8249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22"/>
          <w:szCs w:val="22"/>
        </w:rPr>
      </w:pPr>
    </w:p>
    <w:p w14:paraId="0F620017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Black" w:eastAsia="Arial Black" w:hAnsi="Arial Black" w:cs="Arial Black"/>
          <w:color w:val="000000"/>
          <w:sz w:val="22"/>
          <w:szCs w:val="22"/>
        </w:rPr>
      </w:pPr>
    </w:p>
    <w:p w14:paraId="3DAA3677" w14:textId="77777777" w:rsidR="00E63E3D" w:rsidRDefault="00E63E3D">
      <w:pPr>
        <w:pStyle w:val="Normal1"/>
        <w:jc w:val="center"/>
        <w:rPr>
          <w:rFonts w:ascii="Arial Black" w:eastAsia="Arial Black" w:hAnsi="Arial Black" w:cs="Arial Black"/>
        </w:rPr>
      </w:pPr>
    </w:p>
    <w:p w14:paraId="45F85157" w14:textId="77777777" w:rsidR="00E63E3D" w:rsidRDefault="00224950">
      <w:pPr>
        <w:pStyle w:val="Normal1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 xml:space="preserve"> KATASTARSKA ČESTICE: 693, </w:t>
      </w:r>
      <w:r w:rsidR="00D52269" w:rsidRPr="00992AE0">
        <w:rPr>
          <w:rFonts w:ascii="Arial Black" w:eastAsia="Arial Black" w:hAnsi="Arial Black" w:cs="Arial Black"/>
          <w:b/>
        </w:rPr>
        <w:t>695/2,</w:t>
      </w:r>
      <w:r w:rsidR="00D52269"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</w:rPr>
        <w:t xml:space="preserve">696/1, 670, 671, 711, </w:t>
      </w:r>
    </w:p>
    <w:p w14:paraId="625555D6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7ECAEDC5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4A10A882" w14:textId="77777777" w:rsidR="00E63E3D" w:rsidRDefault="00224950">
      <w:pPr>
        <w:pStyle w:val="Normal1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VLADISLAVCI</w:t>
      </w:r>
    </w:p>
    <w:p w14:paraId="7C1D6C7F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0FD84C36" w14:textId="77777777" w:rsidR="00E63E3D" w:rsidRDefault="00224950">
      <w:pPr>
        <w:pStyle w:val="Normal1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 xml:space="preserve">KATASTARSKA ČESTICE: 93, 124, 151, 226, 542, 543, 545, 551, 699, 914, 915, 916, </w:t>
      </w:r>
    </w:p>
    <w:p w14:paraId="77F061B2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5BE0DEB3" w14:textId="77777777" w:rsidR="00E63E3D" w:rsidRDefault="00E63E3D">
      <w:pPr>
        <w:pStyle w:val="Normal1"/>
        <w:jc w:val="center"/>
        <w:rPr>
          <w:rFonts w:ascii="Arial Black" w:eastAsia="Arial Black" w:hAnsi="Arial Black" w:cs="Arial Black"/>
        </w:rPr>
      </w:pPr>
    </w:p>
    <w:p w14:paraId="5CCC6EBD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29C13036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73636281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46C6D55D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54F43D35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38DCEDBA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0E98B963" w14:textId="77777777" w:rsidR="00E63E3D" w:rsidRDefault="00E63E3D">
      <w:pPr>
        <w:pStyle w:val="Normal1"/>
        <w:rPr>
          <w:rFonts w:ascii="Arial Black" w:eastAsia="Arial Black" w:hAnsi="Arial Black" w:cs="Arial Black"/>
        </w:rPr>
      </w:pPr>
    </w:p>
    <w:p w14:paraId="140CC304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Black" w:eastAsia="Arial Black" w:hAnsi="Arial Black" w:cs="Arial Black"/>
          <w:color w:val="000000"/>
        </w:rPr>
      </w:pPr>
    </w:p>
    <w:p w14:paraId="48A21ED5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85BBEE" w14:textId="77777777" w:rsidR="00E63E3D" w:rsidRDefault="00E63E3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</w:rPr>
      </w:pPr>
    </w:p>
    <w:p w14:paraId="3B87582D" w14:textId="77777777" w:rsidR="00E63E3D" w:rsidRDefault="00E63E3D">
      <w:pPr>
        <w:pStyle w:val="Normal1"/>
        <w:spacing w:before="72" w:after="72"/>
        <w:ind w:left="360"/>
      </w:pPr>
    </w:p>
    <w:p w14:paraId="524E9176" w14:textId="77777777" w:rsidR="00E63E3D" w:rsidRDefault="00E63E3D">
      <w:pPr>
        <w:pStyle w:val="Normal1"/>
        <w:ind w:firstLine="708"/>
        <w:jc w:val="both"/>
      </w:pPr>
    </w:p>
    <w:sectPr w:rsidR="00E63E3D" w:rsidSect="00C532EE">
      <w:footerReference w:type="even" r:id="rId7"/>
      <w:footerReference w:type="default" r:id="rId8"/>
      <w:pgSz w:w="11906" w:h="16838"/>
      <w:pgMar w:top="99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97C1" w14:textId="77777777" w:rsidR="00464858" w:rsidRDefault="00464858" w:rsidP="00E63E3D">
      <w:r>
        <w:separator/>
      </w:r>
    </w:p>
  </w:endnote>
  <w:endnote w:type="continuationSeparator" w:id="0">
    <w:p w14:paraId="32D8EE07" w14:textId="77777777" w:rsidR="00464858" w:rsidRDefault="00464858" w:rsidP="00E6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23AA" w14:textId="77777777" w:rsidR="00E63E3D" w:rsidRDefault="00E63E3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224950">
      <w:rPr>
        <w:color w:val="000000"/>
      </w:rPr>
      <w:instrText>PAGE</w:instrText>
    </w:r>
    <w:r>
      <w:rPr>
        <w:color w:val="000000"/>
      </w:rPr>
      <w:fldChar w:fldCharType="end"/>
    </w:r>
  </w:p>
  <w:p w14:paraId="047C013C" w14:textId="77777777" w:rsidR="00E63E3D" w:rsidRDefault="00E63E3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1FAB" w14:textId="1AC2245F" w:rsidR="00E63E3D" w:rsidRDefault="00E63E3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20B8CF3F" w14:textId="77777777" w:rsidR="00E63E3D" w:rsidRDefault="00E63E3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EBEB" w14:textId="77777777" w:rsidR="00464858" w:rsidRDefault="00464858" w:rsidP="00E63E3D">
      <w:r>
        <w:separator/>
      </w:r>
    </w:p>
  </w:footnote>
  <w:footnote w:type="continuationSeparator" w:id="0">
    <w:p w14:paraId="07EF70D5" w14:textId="77777777" w:rsidR="00464858" w:rsidRDefault="00464858" w:rsidP="00E6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1D40"/>
    <w:multiLevelType w:val="multilevel"/>
    <w:tmpl w:val="8048C4AE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BF0B77"/>
    <w:multiLevelType w:val="multilevel"/>
    <w:tmpl w:val="1CB47546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B44784"/>
    <w:multiLevelType w:val="multilevel"/>
    <w:tmpl w:val="93243BBC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63B7F4C"/>
    <w:multiLevelType w:val="multilevel"/>
    <w:tmpl w:val="A4D885E8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3D"/>
    <w:rsid w:val="00224950"/>
    <w:rsid w:val="002A2860"/>
    <w:rsid w:val="00464858"/>
    <w:rsid w:val="0055760B"/>
    <w:rsid w:val="005A47C8"/>
    <w:rsid w:val="007C34D6"/>
    <w:rsid w:val="0090215A"/>
    <w:rsid w:val="00905581"/>
    <w:rsid w:val="00941715"/>
    <w:rsid w:val="00992AE0"/>
    <w:rsid w:val="009C0D60"/>
    <w:rsid w:val="00A81708"/>
    <w:rsid w:val="00BE3E9E"/>
    <w:rsid w:val="00C532EE"/>
    <w:rsid w:val="00CC6F4A"/>
    <w:rsid w:val="00D44699"/>
    <w:rsid w:val="00D52269"/>
    <w:rsid w:val="00DE04B2"/>
    <w:rsid w:val="00E63E3D"/>
    <w:rsid w:val="00E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384"/>
  <w15:docId w15:val="{91D7B430-0F2C-4942-9EFD-E972A48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E63E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E63E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E63E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E63E3D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E63E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1"/>
    <w:next w:val="Normal1"/>
    <w:rsid w:val="00E63E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E63E3D"/>
  </w:style>
  <w:style w:type="paragraph" w:styleId="Naslov">
    <w:name w:val="Title"/>
    <w:basedOn w:val="Normal1"/>
    <w:next w:val="Normal1"/>
    <w:rsid w:val="00E63E3D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E63E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76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60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A81708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C532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32EE"/>
  </w:style>
  <w:style w:type="paragraph" w:styleId="Podnoje">
    <w:name w:val="footer"/>
    <w:basedOn w:val="Normal"/>
    <w:link w:val="PodnojeChar"/>
    <w:uiPriority w:val="99"/>
    <w:unhideWhenUsed/>
    <w:rsid w:val="00C532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6</cp:revision>
  <cp:lastPrinted>2020-11-24T07:23:00Z</cp:lastPrinted>
  <dcterms:created xsi:type="dcterms:W3CDTF">2020-11-10T13:13:00Z</dcterms:created>
  <dcterms:modified xsi:type="dcterms:W3CDTF">2020-11-27T11:03:00Z</dcterms:modified>
</cp:coreProperties>
</file>