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6BF62" w14:textId="77777777" w:rsidR="00CE5128" w:rsidRDefault="00CE5128" w:rsidP="00F45005">
      <w:pPr>
        <w:autoSpaceDE w:val="0"/>
        <w:autoSpaceDN w:val="0"/>
        <w:adjustRightInd w:val="0"/>
        <w:jc w:val="both"/>
        <w:rPr>
          <w:b/>
          <w:lang w:eastAsia="en-GB"/>
        </w:rPr>
      </w:pPr>
      <w:bookmarkStart w:id="0" w:name="_Hlk57635932"/>
    </w:p>
    <w:p w14:paraId="66CEB673" w14:textId="3199EEA4" w:rsidR="00206D43" w:rsidRPr="00FB770B" w:rsidRDefault="003D7E6B" w:rsidP="00206D43">
      <w:pPr>
        <w:autoSpaceDE w:val="0"/>
        <w:autoSpaceDN w:val="0"/>
        <w:adjustRightInd w:val="0"/>
        <w:jc w:val="center"/>
        <w:rPr>
          <w:b/>
          <w:i/>
          <w:lang w:eastAsia="en-GB"/>
        </w:rPr>
      </w:pPr>
      <w:bookmarkStart w:id="1" w:name="_Hlk57635960"/>
      <w:r w:rsidRPr="00FB770B">
        <w:rPr>
          <w:b/>
          <w:i/>
          <w:lang w:eastAsia="en-GB"/>
        </w:rPr>
        <w:t>OBRAZLOŽENJE</w:t>
      </w:r>
      <w:r w:rsidR="00FB770B">
        <w:rPr>
          <w:b/>
          <w:i/>
          <w:lang w:eastAsia="en-GB"/>
        </w:rPr>
        <w:t xml:space="preserve"> </w:t>
      </w:r>
      <w:r w:rsidR="00F44C9A" w:rsidRPr="00FB770B">
        <w:rPr>
          <w:b/>
          <w:i/>
          <w:lang w:eastAsia="en-GB"/>
        </w:rPr>
        <w:t>3</w:t>
      </w:r>
      <w:r w:rsidRPr="00FB770B">
        <w:rPr>
          <w:b/>
          <w:i/>
          <w:lang w:eastAsia="en-GB"/>
        </w:rPr>
        <w:t>.</w:t>
      </w:r>
      <w:r w:rsidR="00206D43" w:rsidRPr="00FB770B">
        <w:rPr>
          <w:b/>
          <w:i/>
          <w:lang w:eastAsia="en-GB"/>
        </w:rPr>
        <w:t xml:space="preserve"> IZMJENA I DOPUNA</w:t>
      </w:r>
    </w:p>
    <w:p w14:paraId="267687CE" w14:textId="189F05CC" w:rsidR="00206D43" w:rsidRPr="00FB770B" w:rsidRDefault="00206D43" w:rsidP="00206D43">
      <w:pPr>
        <w:autoSpaceDE w:val="0"/>
        <w:autoSpaceDN w:val="0"/>
        <w:adjustRightInd w:val="0"/>
        <w:jc w:val="center"/>
        <w:rPr>
          <w:b/>
          <w:i/>
          <w:lang w:eastAsia="en-GB"/>
        </w:rPr>
      </w:pPr>
      <w:r w:rsidRPr="00FB770B">
        <w:rPr>
          <w:b/>
          <w:i/>
          <w:lang w:eastAsia="en-GB"/>
        </w:rPr>
        <w:t xml:space="preserve"> PRORAČUNA OPĆINE VLADISLAVCI ZA 20</w:t>
      </w:r>
      <w:r w:rsidR="00FA0892" w:rsidRPr="00FB770B">
        <w:rPr>
          <w:b/>
          <w:i/>
          <w:lang w:eastAsia="en-GB"/>
        </w:rPr>
        <w:t>20</w:t>
      </w:r>
      <w:r w:rsidRPr="00FB770B">
        <w:rPr>
          <w:b/>
          <w:i/>
          <w:lang w:eastAsia="en-GB"/>
        </w:rPr>
        <w:t>. GODINU</w:t>
      </w:r>
    </w:p>
    <w:p w14:paraId="2C44A81A" w14:textId="77777777" w:rsidR="001A6698" w:rsidRPr="00C12D7A" w:rsidRDefault="001A6698" w:rsidP="00F45005">
      <w:pPr>
        <w:autoSpaceDE w:val="0"/>
        <w:autoSpaceDN w:val="0"/>
        <w:adjustRightInd w:val="0"/>
        <w:jc w:val="both"/>
        <w:rPr>
          <w:b/>
          <w:lang w:eastAsia="en-GB"/>
        </w:rPr>
      </w:pPr>
    </w:p>
    <w:p w14:paraId="25863AC0" w14:textId="77777777" w:rsidR="00BB3CAA" w:rsidRPr="00C12D7A" w:rsidRDefault="00CF101D" w:rsidP="00CE5128">
      <w:pPr>
        <w:shd w:val="clear" w:color="auto" w:fill="74B5E4" w:themeFill="accent6" w:themeFillTint="99"/>
        <w:autoSpaceDE w:val="0"/>
        <w:autoSpaceDN w:val="0"/>
        <w:adjustRightInd w:val="0"/>
        <w:jc w:val="both"/>
        <w:rPr>
          <w:b/>
          <w:i/>
          <w:lang w:eastAsia="en-GB"/>
        </w:rPr>
      </w:pPr>
      <w:r w:rsidRPr="00C12D7A">
        <w:rPr>
          <w:b/>
          <w:i/>
          <w:lang w:eastAsia="en-GB"/>
        </w:rPr>
        <w:t>ZAKONSKA OSNOVA</w:t>
      </w:r>
    </w:p>
    <w:p w14:paraId="2988A959" w14:textId="77777777" w:rsidR="00F45005" w:rsidRPr="00C12D7A" w:rsidRDefault="00F45005" w:rsidP="00F45005">
      <w:pPr>
        <w:autoSpaceDE w:val="0"/>
        <w:autoSpaceDN w:val="0"/>
        <w:adjustRightInd w:val="0"/>
        <w:jc w:val="both"/>
        <w:rPr>
          <w:lang w:eastAsia="en-GB"/>
        </w:rPr>
      </w:pPr>
      <w:r w:rsidRPr="00C12D7A">
        <w:rPr>
          <w:lang w:eastAsia="en-GB"/>
        </w:rPr>
        <w:t xml:space="preserve">Na osnovi članka 39. Zakona o proračunu (Narodne novine broj 87/08, 136/12, 15/15), predstavničko tijelo jedinice lokalne i područne (regionalne) samouprave obvezno je do kraja tekuće godine donijeti proračun za iduću proračunsku godinu i projekcije proračuna za sljedeće dvije proračunske godine. </w:t>
      </w:r>
    </w:p>
    <w:p w14:paraId="7AD58DC0" w14:textId="77777777" w:rsidR="00F45005" w:rsidRPr="00C12D7A" w:rsidRDefault="00F45005" w:rsidP="00F45005">
      <w:pPr>
        <w:autoSpaceDE w:val="0"/>
        <w:autoSpaceDN w:val="0"/>
        <w:adjustRightInd w:val="0"/>
        <w:jc w:val="both"/>
        <w:rPr>
          <w:lang w:eastAsia="en-GB"/>
        </w:rPr>
      </w:pPr>
    </w:p>
    <w:p w14:paraId="6DABF775" w14:textId="77777777" w:rsidR="00F45005" w:rsidRPr="00C12D7A" w:rsidRDefault="00F45005" w:rsidP="00F45005">
      <w:pPr>
        <w:autoSpaceDE w:val="0"/>
        <w:autoSpaceDN w:val="0"/>
        <w:adjustRightInd w:val="0"/>
        <w:jc w:val="both"/>
        <w:rPr>
          <w:lang w:eastAsia="en-GB"/>
        </w:rPr>
      </w:pPr>
      <w:r w:rsidRPr="00C12D7A">
        <w:rPr>
          <w:lang w:eastAsia="en-GB"/>
        </w:rPr>
        <w:t>Navedenim aktom omogućava se financiranje poslova, funkcija i programa koje izvršavaju upravna tijela, a radi ostvarivanja javnih potreba i prava građana, koji se temeljem posebnih zakona i drugih na zakonu zasnovanih propisa financiraju iz javnih prihoda, odnosno iz proračuna općine. Pri sastavljanju planskih dokumenata primjenjuje se zakonom propisana metodologija glede sadržaja proračuna, programskog planiranja, proračunskih klasifikacija i drugo.</w:t>
      </w:r>
    </w:p>
    <w:p w14:paraId="79413551" w14:textId="77777777" w:rsidR="00F45005" w:rsidRPr="00C12D7A" w:rsidRDefault="003B13DE" w:rsidP="003B13DE">
      <w:pPr>
        <w:tabs>
          <w:tab w:val="left" w:pos="5640"/>
        </w:tabs>
        <w:autoSpaceDE w:val="0"/>
        <w:autoSpaceDN w:val="0"/>
        <w:adjustRightInd w:val="0"/>
        <w:jc w:val="both"/>
        <w:rPr>
          <w:lang w:eastAsia="en-GB"/>
        </w:rPr>
      </w:pPr>
      <w:r w:rsidRPr="00C12D7A">
        <w:rPr>
          <w:lang w:eastAsia="en-GB"/>
        </w:rPr>
        <w:tab/>
      </w:r>
    </w:p>
    <w:p w14:paraId="55A76155" w14:textId="77777777" w:rsidR="003B13DE" w:rsidRPr="00C12D7A" w:rsidRDefault="003B13DE" w:rsidP="003B13DE">
      <w:pPr>
        <w:autoSpaceDE w:val="0"/>
        <w:autoSpaceDN w:val="0"/>
        <w:adjustRightInd w:val="0"/>
        <w:jc w:val="both"/>
        <w:rPr>
          <w:b/>
          <w:i/>
        </w:rPr>
      </w:pPr>
      <w:r w:rsidRPr="00C12D7A">
        <w:rPr>
          <w:b/>
          <w:i/>
        </w:rPr>
        <w:t>Uravnoteženje proračuna provodi se tijekom proračunske godine izmjenama i dopunama proračuna prema postupku za donošenje proračuna. Cilj ovih izmjena i dopuna proračuna je usklađivanje usvojenog financijskog plana s pokazateljima kretanja punjenja proračuna te usklađivanja rashoda i izdataka temeljem preuzetih obveza po računima, ugovorima i provedenim postupcima javne nabave.</w:t>
      </w:r>
    </w:p>
    <w:p w14:paraId="114DCBEE" w14:textId="77777777" w:rsidR="00F45005" w:rsidRPr="00C12D7A" w:rsidRDefault="00F45005" w:rsidP="00F45005">
      <w:pPr>
        <w:pStyle w:val="Standard"/>
        <w:jc w:val="both"/>
        <w:rPr>
          <w:rFonts w:cs="Times New Roman"/>
        </w:rPr>
      </w:pPr>
    </w:p>
    <w:p w14:paraId="709518F6" w14:textId="0BCE052A" w:rsidR="00002700" w:rsidRPr="00C12D7A" w:rsidRDefault="003B13DE" w:rsidP="00002700">
      <w:pPr>
        <w:autoSpaceDE w:val="0"/>
        <w:autoSpaceDN w:val="0"/>
        <w:adjustRightInd w:val="0"/>
        <w:jc w:val="both"/>
        <w:rPr>
          <w:lang w:eastAsia="en-GB"/>
        </w:rPr>
      </w:pPr>
      <w:r w:rsidRPr="00C12D7A">
        <w:rPr>
          <w:lang w:eastAsia="en-GB"/>
        </w:rPr>
        <w:t>Plan Proračuna Općine Vladislavci  za 20</w:t>
      </w:r>
      <w:r w:rsidR="00FA0892" w:rsidRPr="00C12D7A">
        <w:rPr>
          <w:lang w:eastAsia="en-GB"/>
        </w:rPr>
        <w:t>20</w:t>
      </w:r>
      <w:r w:rsidRPr="00C12D7A">
        <w:rPr>
          <w:lang w:eastAsia="en-GB"/>
        </w:rPr>
        <w:t xml:space="preserve">. godinu, te projekcije za </w:t>
      </w:r>
      <w:r w:rsidR="009802C5" w:rsidRPr="00C12D7A">
        <w:rPr>
          <w:lang w:eastAsia="en-GB"/>
        </w:rPr>
        <w:t>20</w:t>
      </w:r>
      <w:r w:rsidR="00FA0892" w:rsidRPr="00C12D7A">
        <w:rPr>
          <w:lang w:eastAsia="en-GB"/>
        </w:rPr>
        <w:t>21</w:t>
      </w:r>
      <w:r w:rsidR="009802C5" w:rsidRPr="00C12D7A">
        <w:rPr>
          <w:lang w:eastAsia="en-GB"/>
        </w:rPr>
        <w:t>.</w:t>
      </w:r>
      <w:r w:rsidRPr="00C12D7A">
        <w:rPr>
          <w:lang w:eastAsia="en-GB"/>
        </w:rPr>
        <w:t xml:space="preserve"> i 20</w:t>
      </w:r>
      <w:r w:rsidR="00FA0892" w:rsidRPr="00C12D7A">
        <w:rPr>
          <w:lang w:eastAsia="en-GB"/>
        </w:rPr>
        <w:t>22</w:t>
      </w:r>
      <w:r w:rsidRPr="00C12D7A">
        <w:rPr>
          <w:lang w:eastAsia="en-GB"/>
        </w:rPr>
        <w:t xml:space="preserve">. godinu  usvojen je na sjednici Općinskog vijeća održanoj dana </w:t>
      </w:r>
      <w:r w:rsidR="00FA0892" w:rsidRPr="00C12D7A">
        <w:rPr>
          <w:lang w:eastAsia="en-GB"/>
        </w:rPr>
        <w:t>17</w:t>
      </w:r>
      <w:r w:rsidRPr="00C12D7A">
        <w:rPr>
          <w:lang w:eastAsia="en-GB"/>
        </w:rPr>
        <w:t>. prosinca 201</w:t>
      </w:r>
      <w:r w:rsidR="00FA0892" w:rsidRPr="00C12D7A">
        <w:rPr>
          <w:lang w:eastAsia="en-GB"/>
        </w:rPr>
        <w:t>9</w:t>
      </w:r>
      <w:r w:rsidRPr="00C12D7A">
        <w:rPr>
          <w:lang w:eastAsia="en-GB"/>
        </w:rPr>
        <w:t>. godine</w:t>
      </w:r>
      <w:r w:rsidR="002E357B" w:rsidRPr="00C12D7A">
        <w:rPr>
          <w:lang w:eastAsia="en-GB"/>
        </w:rPr>
        <w:t>, I. Izmjene i dopune Proračuna Općine Vladislavci za 2020.g. usvojene su</w:t>
      </w:r>
      <w:r w:rsidR="0049780D" w:rsidRPr="00C12D7A">
        <w:rPr>
          <w:lang w:eastAsia="en-GB"/>
        </w:rPr>
        <w:t xml:space="preserve"> na sjednici Općinskog vijeća održanoj 15. svibnja 2020. godine</w:t>
      </w:r>
      <w:r w:rsidR="00322F62" w:rsidRPr="00C12D7A">
        <w:rPr>
          <w:lang w:eastAsia="en-GB"/>
        </w:rPr>
        <w:t>, II. Izmjene i dopune Proračuna Općine Vladislavci za 2020. g. usvojene su na sjednici Općinskog vijeća održanoj 26. kolovoza 2020.</w:t>
      </w:r>
    </w:p>
    <w:p w14:paraId="22EB9BB7" w14:textId="77777777" w:rsidR="00002700" w:rsidRPr="00C12D7A" w:rsidRDefault="00002700" w:rsidP="00002700">
      <w:pPr>
        <w:autoSpaceDE w:val="0"/>
        <w:autoSpaceDN w:val="0"/>
        <w:adjustRightInd w:val="0"/>
        <w:jc w:val="both"/>
        <w:rPr>
          <w:lang w:eastAsia="en-GB"/>
        </w:rPr>
      </w:pPr>
    </w:p>
    <w:p w14:paraId="43C1892E" w14:textId="77777777" w:rsidR="00002700" w:rsidRPr="00C12D7A" w:rsidRDefault="00002700" w:rsidP="00002700">
      <w:pPr>
        <w:autoSpaceDE w:val="0"/>
        <w:autoSpaceDN w:val="0"/>
        <w:adjustRightInd w:val="0"/>
        <w:jc w:val="both"/>
        <w:rPr>
          <w:lang w:eastAsia="en-GB"/>
        </w:rPr>
      </w:pPr>
    </w:p>
    <w:p w14:paraId="72B89169" w14:textId="77777777" w:rsidR="00F45005" w:rsidRPr="00C12D7A" w:rsidRDefault="00F45005" w:rsidP="00F45005">
      <w:pPr>
        <w:pStyle w:val="Default"/>
        <w:jc w:val="both"/>
        <w:rPr>
          <w:rFonts w:ascii="Times New Roman" w:hAnsi="Times New Roman" w:cs="Times New Roman"/>
          <w:color w:val="auto"/>
        </w:rPr>
      </w:pPr>
      <w:r w:rsidRPr="00C12D7A">
        <w:rPr>
          <w:rFonts w:ascii="Times New Roman" w:hAnsi="Times New Roman" w:cs="Times New Roman"/>
          <w:color w:val="auto"/>
        </w:rPr>
        <w:t xml:space="preserve">Proračunske klasifikacije iz Pravilnika proračunskih klasifikacija čine okvir kojim se iskazuju i sustavno prate prihodi i primici te rashodi i izdaci po nositelju, cilju, namjeni, vrsti, lokaciji i izvoru financiranja.  </w:t>
      </w:r>
      <w:r w:rsidR="00CA4455" w:rsidRPr="00C12D7A">
        <w:rPr>
          <w:rFonts w:ascii="Times New Roman" w:hAnsi="Times New Roman" w:cs="Times New Roman"/>
          <w:color w:val="auto"/>
        </w:rPr>
        <w:t>Proračuni su dužni</w:t>
      </w:r>
      <w:r w:rsidRPr="00C12D7A">
        <w:rPr>
          <w:rFonts w:ascii="Times New Roman" w:hAnsi="Times New Roman" w:cs="Times New Roman"/>
          <w:color w:val="auto"/>
        </w:rPr>
        <w:t xml:space="preserve"> iskazivati prihode i primitke te rashode i izdatke prema proračunskim klasifikacijama u skladu s odredbama Zakona o proračunu i Pravilnika, u procesima planiranja, izvršavanja, računovodstvenog evidentiranja i izvještavanja. </w:t>
      </w:r>
    </w:p>
    <w:p w14:paraId="2DAF51F8" w14:textId="77777777" w:rsidR="00F45005" w:rsidRPr="00C12D7A" w:rsidRDefault="00F45005" w:rsidP="00F45005">
      <w:pPr>
        <w:pStyle w:val="Default"/>
        <w:rPr>
          <w:rFonts w:ascii="Times New Roman" w:hAnsi="Times New Roman" w:cs="Times New Roman"/>
          <w:b/>
          <w:bCs/>
          <w:color w:val="auto"/>
        </w:rPr>
      </w:pPr>
    </w:p>
    <w:p w14:paraId="39E8756E" w14:textId="77777777" w:rsidR="00F45005" w:rsidRPr="00C12D7A" w:rsidRDefault="00F45005" w:rsidP="00F45005">
      <w:pPr>
        <w:pStyle w:val="Default"/>
        <w:rPr>
          <w:rFonts w:ascii="Times New Roman" w:hAnsi="Times New Roman" w:cs="Times New Roman"/>
          <w:color w:val="auto"/>
        </w:rPr>
      </w:pPr>
      <w:r w:rsidRPr="00C12D7A">
        <w:rPr>
          <w:rFonts w:ascii="Times New Roman" w:hAnsi="Times New Roman" w:cs="Times New Roman"/>
          <w:b/>
          <w:bCs/>
          <w:color w:val="auto"/>
        </w:rPr>
        <w:t xml:space="preserve">Proračunske klasifikacije iz Pravilnika o proračunskim klasifikacijama su sljedeće: </w:t>
      </w:r>
    </w:p>
    <w:p w14:paraId="25EDCABD" w14:textId="77777777" w:rsidR="00F72522" w:rsidRPr="00C12D7A" w:rsidRDefault="00F72522"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ekonomska</w:t>
      </w:r>
      <w:r w:rsidR="00C87F1E" w:rsidRPr="00C12D7A">
        <w:rPr>
          <w:rFonts w:ascii="Times New Roman" w:hAnsi="Times New Roman" w:cs="Times New Roman"/>
          <w:color w:val="auto"/>
        </w:rPr>
        <w:t>,</w:t>
      </w:r>
    </w:p>
    <w:p w14:paraId="2E877CF8"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organizacijska, </w:t>
      </w:r>
    </w:p>
    <w:p w14:paraId="1ED1F470"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programska, </w:t>
      </w:r>
    </w:p>
    <w:p w14:paraId="779B24F5"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funkcijska, </w:t>
      </w:r>
    </w:p>
    <w:p w14:paraId="15E5B4A8"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lokacijska klasifikacija te </w:t>
      </w:r>
    </w:p>
    <w:p w14:paraId="28504901" w14:textId="77777777" w:rsidR="00F45005" w:rsidRPr="00C12D7A" w:rsidRDefault="00F45005" w:rsidP="00F45005">
      <w:pPr>
        <w:pStyle w:val="Default"/>
        <w:numPr>
          <w:ilvl w:val="0"/>
          <w:numId w:val="17"/>
        </w:numPr>
        <w:rPr>
          <w:rFonts w:ascii="Times New Roman" w:hAnsi="Times New Roman" w:cs="Times New Roman"/>
          <w:color w:val="auto"/>
        </w:rPr>
      </w:pPr>
      <w:r w:rsidRPr="00C12D7A">
        <w:rPr>
          <w:rFonts w:ascii="Times New Roman" w:hAnsi="Times New Roman" w:cs="Times New Roman"/>
          <w:color w:val="auto"/>
        </w:rPr>
        <w:t xml:space="preserve">izvori financiranja, </w:t>
      </w:r>
    </w:p>
    <w:p w14:paraId="2B0D7924" w14:textId="77777777" w:rsidR="008517EB" w:rsidRPr="00C12D7A" w:rsidRDefault="008517EB" w:rsidP="008517EB">
      <w:pPr>
        <w:pStyle w:val="Default"/>
        <w:rPr>
          <w:rFonts w:ascii="Times New Roman" w:hAnsi="Times New Roman" w:cs="Times New Roman"/>
          <w:color w:val="auto"/>
        </w:rPr>
      </w:pPr>
    </w:p>
    <w:p w14:paraId="3EED2262" w14:textId="77777777" w:rsidR="008517EB" w:rsidRPr="00C12D7A" w:rsidRDefault="008517EB" w:rsidP="008517EB">
      <w:pPr>
        <w:pStyle w:val="Default"/>
        <w:rPr>
          <w:rFonts w:ascii="Times New Roman" w:hAnsi="Times New Roman" w:cs="Times New Roman"/>
          <w:color w:val="auto"/>
        </w:rPr>
      </w:pPr>
    </w:p>
    <w:p w14:paraId="2A4CEE4F" w14:textId="77777777" w:rsidR="003B13DE" w:rsidRPr="00C12D7A" w:rsidRDefault="003B13DE" w:rsidP="00F45005">
      <w:pPr>
        <w:autoSpaceDE w:val="0"/>
        <w:autoSpaceDN w:val="0"/>
        <w:adjustRightInd w:val="0"/>
        <w:jc w:val="both"/>
      </w:pPr>
    </w:p>
    <w:p w14:paraId="645F04F8" w14:textId="79A8C3E4" w:rsidR="003B13DE" w:rsidRPr="00C12D7A" w:rsidRDefault="003B13DE" w:rsidP="003B13DE">
      <w:pPr>
        <w:autoSpaceDE w:val="0"/>
        <w:autoSpaceDN w:val="0"/>
        <w:adjustRightInd w:val="0"/>
        <w:jc w:val="both"/>
        <w:rPr>
          <w:rFonts w:eastAsia="Calibri"/>
          <w:bCs/>
        </w:rPr>
      </w:pPr>
      <w:r w:rsidRPr="00C12D7A">
        <w:t>i kao takve  primijenjene su  u izradi I</w:t>
      </w:r>
      <w:r w:rsidR="00322F62" w:rsidRPr="00C12D7A">
        <w:t>I</w:t>
      </w:r>
      <w:r w:rsidR="002E357B" w:rsidRPr="00C12D7A">
        <w:t>I</w:t>
      </w:r>
      <w:r w:rsidRPr="00C12D7A">
        <w:t xml:space="preserve">. Izmjena i dopuna </w:t>
      </w:r>
      <w:r w:rsidRPr="00C12D7A">
        <w:rPr>
          <w:rFonts w:eastAsia="Calibri"/>
          <w:bCs/>
        </w:rPr>
        <w:t>Proračun</w:t>
      </w:r>
      <w:r w:rsidR="00002700" w:rsidRPr="00C12D7A">
        <w:rPr>
          <w:rFonts w:eastAsia="Calibri"/>
          <w:bCs/>
        </w:rPr>
        <w:t>a</w:t>
      </w:r>
      <w:r w:rsidRPr="00C12D7A">
        <w:rPr>
          <w:rFonts w:eastAsia="Calibri"/>
          <w:bCs/>
        </w:rPr>
        <w:t xml:space="preserve"> Općine Vladislavci za 20</w:t>
      </w:r>
      <w:r w:rsidR="00FA0892" w:rsidRPr="00C12D7A">
        <w:rPr>
          <w:rFonts w:eastAsia="Calibri"/>
          <w:bCs/>
        </w:rPr>
        <w:t>20</w:t>
      </w:r>
      <w:r w:rsidRPr="00C12D7A">
        <w:rPr>
          <w:rFonts w:eastAsia="Calibri"/>
          <w:bCs/>
        </w:rPr>
        <w:t>. godinu.</w:t>
      </w:r>
    </w:p>
    <w:p w14:paraId="2C4E87BF" w14:textId="77777777" w:rsidR="003B13DE" w:rsidRPr="00C12D7A" w:rsidRDefault="003B13DE" w:rsidP="003B13DE">
      <w:pPr>
        <w:autoSpaceDE w:val="0"/>
        <w:autoSpaceDN w:val="0"/>
        <w:adjustRightInd w:val="0"/>
        <w:jc w:val="both"/>
        <w:rPr>
          <w:rFonts w:eastAsia="Calibri"/>
          <w:bCs/>
        </w:rPr>
      </w:pPr>
    </w:p>
    <w:p w14:paraId="5BBA6235" w14:textId="77777777" w:rsidR="00EF2337" w:rsidRPr="00C12D7A" w:rsidRDefault="00EF2337" w:rsidP="00F45005">
      <w:pPr>
        <w:autoSpaceDE w:val="0"/>
        <w:autoSpaceDN w:val="0"/>
        <w:adjustRightInd w:val="0"/>
        <w:jc w:val="both"/>
        <w:rPr>
          <w:rFonts w:eastAsia="Calibri"/>
          <w:bCs/>
        </w:rPr>
      </w:pPr>
    </w:p>
    <w:p w14:paraId="18567175" w14:textId="423419E1" w:rsidR="001A6698" w:rsidRDefault="001A6698" w:rsidP="006726B8">
      <w:pPr>
        <w:autoSpaceDE w:val="0"/>
        <w:autoSpaceDN w:val="0"/>
        <w:adjustRightInd w:val="0"/>
        <w:jc w:val="both"/>
        <w:rPr>
          <w:rFonts w:eastAsiaTheme="minorHAnsi"/>
          <w:lang w:eastAsia="en-US"/>
        </w:rPr>
      </w:pPr>
    </w:p>
    <w:p w14:paraId="63D19B69" w14:textId="77777777" w:rsidR="00946314" w:rsidRPr="00C12D7A" w:rsidRDefault="00946314" w:rsidP="006726B8">
      <w:pPr>
        <w:autoSpaceDE w:val="0"/>
        <w:autoSpaceDN w:val="0"/>
        <w:adjustRightInd w:val="0"/>
        <w:jc w:val="both"/>
        <w:rPr>
          <w:rFonts w:eastAsiaTheme="minorHAnsi"/>
          <w:lang w:eastAsia="en-US"/>
        </w:rPr>
      </w:pPr>
    </w:p>
    <w:p w14:paraId="474B660D" w14:textId="77777777" w:rsidR="007F4EC3" w:rsidRPr="00C12D7A" w:rsidRDefault="007F4EC3" w:rsidP="005500B5">
      <w:pPr>
        <w:autoSpaceDE w:val="0"/>
        <w:autoSpaceDN w:val="0"/>
        <w:adjustRightInd w:val="0"/>
        <w:jc w:val="both"/>
        <w:rPr>
          <w:rFonts w:eastAsiaTheme="minorHAnsi"/>
          <w:lang w:eastAsia="en-US"/>
        </w:rPr>
      </w:pPr>
    </w:p>
    <w:p w14:paraId="76344F2C" w14:textId="77777777" w:rsidR="008517EB" w:rsidRPr="00C12D7A" w:rsidRDefault="008517EB" w:rsidP="005500B5">
      <w:pPr>
        <w:autoSpaceDE w:val="0"/>
        <w:autoSpaceDN w:val="0"/>
        <w:adjustRightInd w:val="0"/>
        <w:jc w:val="both"/>
        <w:rPr>
          <w:rFonts w:eastAsiaTheme="minorHAnsi"/>
          <w:lang w:eastAsia="en-US"/>
        </w:rPr>
      </w:pPr>
    </w:p>
    <w:p w14:paraId="4FCE4BC9" w14:textId="77777777" w:rsidR="009F5F49" w:rsidRPr="00C12D7A" w:rsidRDefault="009F5F49" w:rsidP="00CE5128">
      <w:pPr>
        <w:shd w:val="clear" w:color="auto" w:fill="74B5E4" w:themeFill="accent6" w:themeFillTint="99"/>
        <w:rPr>
          <w:b/>
          <w:i/>
        </w:rPr>
      </w:pPr>
      <w:r w:rsidRPr="00C12D7A">
        <w:rPr>
          <w:b/>
          <w:i/>
        </w:rPr>
        <w:t xml:space="preserve">PRIHODI  I  PRIMICI </w:t>
      </w:r>
      <w:r w:rsidR="007F4EC3" w:rsidRPr="00C12D7A">
        <w:rPr>
          <w:b/>
          <w:i/>
        </w:rPr>
        <w:t>PRORAČUNA</w:t>
      </w:r>
      <w:r w:rsidRPr="00C12D7A">
        <w:rPr>
          <w:b/>
          <w:i/>
        </w:rPr>
        <w:t xml:space="preserve"> PO EKONOMSKOJ KLASIFIKACIJI</w:t>
      </w:r>
    </w:p>
    <w:p w14:paraId="383E4127" w14:textId="77777777" w:rsidR="009F5F49" w:rsidRPr="00C12D7A" w:rsidRDefault="009F5F49" w:rsidP="009F5F49"/>
    <w:p w14:paraId="4756348F" w14:textId="75364F34" w:rsidR="00C734B1" w:rsidRPr="00C12D7A" w:rsidRDefault="00F30562" w:rsidP="009F5F49">
      <w:pPr>
        <w:jc w:val="both"/>
      </w:pPr>
      <w:r w:rsidRPr="00C12D7A">
        <w:t>I</w:t>
      </w:r>
      <w:r w:rsidR="003B13DE" w:rsidRPr="00C12D7A">
        <w:t>I</w:t>
      </w:r>
      <w:r w:rsidR="00322F62" w:rsidRPr="00C12D7A">
        <w:t>I</w:t>
      </w:r>
      <w:r w:rsidR="003B13DE" w:rsidRPr="00C12D7A">
        <w:t xml:space="preserve">. Izmjene i dopune </w:t>
      </w:r>
      <w:r w:rsidR="00ED423B" w:rsidRPr="00C12D7A">
        <w:t>Proračuna Općine V</w:t>
      </w:r>
      <w:r w:rsidR="00C734B1" w:rsidRPr="00C12D7A">
        <w:t>ladislavci</w:t>
      </w:r>
      <w:r w:rsidR="00ED423B" w:rsidRPr="00C12D7A">
        <w:t xml:space="preserve"> za </w:t>
      </w:r>
      <w:r w:rsidR="009802C5" w:rsidRPr="00C12D7A">
        <w:t>20</w:t>
      </w:r>
      <w:r w:rsidR="00FA0892" w:rsidRPr="00C12D7A">
        <w:t>20</w:t>
      </w:r>
      <w:r w:rsidR="009802C5" w:rsidRPr="00C12D7A">
        <w:t>.</w:t>
      </w:r>
      <w:r w:rsidR="009F5F49" w:rsidRPr="00C12D7A">
        <w:t xml:space="preserve"> godinu predlaž</w:t>
      </w:r>
      <w:r w:rsidR="00FA0892" w:rsidRPr="00C12D7A">
        <w:t>u</w:t>
      </w:r>
      <w:r w:rsidR="009F5F49" w:rsidRPr="00C12D7A">
        <w:t xml:space="preserve"> se u iznosu od </w:t>
      </w:r>
      <w:r w:rsidR="00155403" w:rsidRPr="00C12D7A">
        <w:t xml:space="preserve">9.669.293,57 </w:t>
      </w:r>
      <w:r w:rsidR="009F5F49" w:rsidRPr="00C12D7A">
        <w:t xml:space="preserve">kn. </w:t>
      </w:r>
      <w:r w:rsidR="003B13DE" w:rsidRPr="00C12D7A">
        <w:t xml:space="preserve">u odnosu na </w:t>
      </w:r>
      <w:r w:rsidR="008E061D" w:rsidRPr="00C12D7A">
        <w:t>I</w:t>
      </w:r>
      <w:r w:rsidR="00155403" w:rsidRPr="00C12D7A">
        <w:t>I</w:t>
      </w:r>
      <w:r w:rsidR="008E061D" w:rsidRPr="00C12D7A">
        <w:t xml:space="preserve">. Izmjene i dopune </w:t>
      </w:r>
      <w:r w:rsidR="003B13DE" w:rsidRPr="00C12D7A">
        <w:t>Proračun</w:t>
      </w:r>
      <w:r w:rsidR="008E061D" w:rsidRPr="00C12D7A">
        <w:t>a</w:t>
      </w:r>
      <w:r w:rsidR="00FA0892" w:rsidRPr="00C12D7A">
        <w:t xml:space="preserve"> za 2020. g. </w:t>
      </w:r>
      <w:r w:rsidR="003B13DE" w:rsidRPr="00C12D7A">
        <w:t xml:space="preserve"> u iznosu </w:t>
      </w:r>
      <w:r w:rsidR="00155403" w:rsidRPr="00C12D7A">
        <w:t>16.676.418,70</w:t>
      </w:r>
      <w:r w:rsidR="003B13DE" w:rsidRPr="00C12D7A">
        <w:t xml:space="preserve"> kn.</w:t>
      </w:r>
    </w:p>
    <w:p w14:paraId="512B1F0D" w14:textId="77777777" w:rsidR="003B13DE" w:rsidRPr="00C12D7A" w:rsidRDefault="003B13DE" w:rsidP="009F5F49">
      <w:pPr>
        <w:jc w:val="both"/>
      </w:pPr>
    </w:p>
    <w:p w14:paraId="7E530C09" w14:textId="506E9EC5" w:rsidR="009F5F49" w:rsidRPr="00C12D7A" w:rsidRDefault="009F5F49" w:rsidP="009F5F49">
      <w:pPr>
        <w:jc w:val="both"/>
      </w:pPr>
      <w:r w:rsidRPr="00C12D7A">
        <w:t xml:space="preserve">Struktura tekućih prihoda u iznosu od </w:t>
      </w:r>
      <w:r w:rsidR="00155403" w:rsidRPr="00C12D7A">
        <w:t>9.669.293,57</w:t>
      </w:r>
      <w:r w:rsidR="00F30562" w:rsidRPr="00C12D7A">
        <w:t xml:space="preserve"> kn</w:t>
      </w:r>
      <w:r w:rsidRPr="00C12D7A">
        <w:t xml:space="preserve"> je sljedeća:</w:t>
      </w:r>
    </w:p>
    <w:p w14:paraId="5301BF10" w14:textId="3F365AAF" w:rsidR="009F5F49" w:rsidRPr="00C12D7A" w:rsidRDefault="00155403" w:rsidP="009F5F49">
      <w:pPr>
        <w:pStyle w:val="Odlomakpopisa"/>
        <w:numPr>
          <w:ilvl w:val="0"/>
          <w:numId w:val="19"/>
        </w:numPr>
        <w:jc w:val="both"/>
      </w:pPr>
      <w:r w:rsidRPr="00C12D7A">
        <w:t>8.105.112,54</w:t>
      </w:r>
      <w:r w:rsidR="009F5F49" w:rsidRPr="00C12D7A">
        <w:t xml:space="preserve"> kn prihoda poslovanja</w:t>
      </w:r>
    </w:p>
    <w:p w14:paraId="050BA427" w14:textId="4A4B6C42" w:rsidR="009F5F49" w:rsidRPr="00C12D7A" w:rsidRDefault="00155403" w:rsidP="009F5F49">
      <w:pPr>
        <w:pStyle w:val="Odlomakpopisa"/>
        <w:numPr>
          <w:ilvl w:val="0"/>
          <w:numId w:val="19"/>
        </w:numPr>
        <w:jc w:val="both"/>
      </w:pPr>
      <w:r w:rsidRPr="00C12D7A">
        <w:t>328.788,91</w:t>
      </w:r>
      <w:r w:rsidR="009F5F49" w:rsidRPr="00C12D7A">
        <w:t xml:space="preserve"> kn prihoda od prodaje nefinancijske imovine</w:t>
      </w:r>
    </w:p>
    <w:p w14:paraId="2AA52FC1" w14:textId="684B914C" w:rsidR="00E42D52" w:rsidRPr="00C12D7A" w:rsidRDefault="00155403" w:rsidP="009F5F49">
      <w:pPr>
        <w:pStyle w:val="Odlomakpopisa"/>
        <w:numPr>
          <w:ilvl w:val="0"/>
          <w:numId w:val="19"/>
        </w:numPr>
        <w:jc w:val="both"/>
      </w:pPr>
      <w:r w:rsidRPr="00C12D7A">
        <w:t>1</w:t>
      </w:r>
      <w:r w:rsidR="00E42D52" w:rsidRPr="00C12D7A">
        <w:t>.</w:t>
      </w:r>
      <w:r w:rsidR="00F30562" w:rsidRPr="00C12D7A">
        <w:t>235.392,12</w:t>
      </w:r>
      <w:r w:rsidR="00E42D52" w:rsidRPr="00C12D7A">
        <w:t xml:space="preserve"> kn viška prihoda iz prethodnih godina</w:t>
      </w:r>
    </w:p>
    <w:p w14:paraId="1E25D2D0" w14:textId="77777777" w:rsidR="009F5F49" w:rsidRPr="00C12D7A" w:rsidRDefault="003B13DE" w:rsidP="003B13DE">
      <w:pPr>
        <w:tabs>
          <w:tab w:val="left" w:pos="6210"/>
        </w:tabs>
        <w:jc w:val="both"/>
        <w:rPr>
          <w:b/>
        </w:rPr>
      </w:pPr>
      <w:r w:rsidRPr="00C12D7A">
        <w:rPr>
          <w:b/>
        </w:rPr>
        <w:tab/>
      </w:r>
    </w:p>
    <w:p w14:paraId="5D3B0891" w14:textId="77777777" w:rsidR="003B13DE" w:rsidRPr="00C12D7A" w:rsidRDefault="003B13DE" w:rsidP="002A4221">
      <w:r w:rsidRPr="00C12D7A">
        <w:t>U nastavku dan je grafički prikaz planiranih prihoda poslovanja u I</w:t>
      </w:r>
      <w:r w:rsidR="00F30562" w:rsidRPr="00C12D7A">
        <w:t>I</w:t>
      </w:r>
      <w:r w:rsidR="00155403" w:rsidRPr="00C12D7A">
        <w:t>I</w:t>
      </w:r>
      <w:r w:rsidRPr="00C12D7A">
        <w:t>.</w:t>
      </w:r>
      <w:r w:rsidR="002A4221" w:rsidRPr="00C12D7A">
        <w:t xml:space="preserve"> Izmjenama i dopunama Proračuna </w:t>
      </w:r>
      <w:r w:rsidRPr="00C12D7A">
        <w:t xml:space="preserve">u odnosu na </w:t>
      </w:r>
      <w:r w:rsidR="00F30562" w:rsidRPr="00C12D7A">
        <w:t>I</w:t>
      </w:r>
      <w:r w:rsidR="00155403" w:rsidRPr="00C12D7A">
        <w:t>I</w:t>
      </w:r>
      <w:r w:rsidR="00F30562" w:rsidRPr="00C12D7A">
        <w:t xml:space="preserve">. izmjene i dopune </w:t>
      </w:r>
      <w:r w:rsidRPr="00C12D7A">
        <w:t>Proračun</w:t>
      </w:r>
      <w:r w:rsidR="00F30562" w:rsidRPr="00C12D7A">
        <w:t>a</w:t>
      </w:r>
      <w:r w:rsidR="00FA0892" w:rsidRPr="00C12D7A">
        <w:t xml:space="preserve"> za </w:t>
      </w:r>
      <w:r w:rsidRPr="00C12D7A">
        <w:t xml:space="preserve"> 20</w:t>
      </w:r>
      <w:r w:rsidR="00FA0892" w:rsidRPr="00C12D7A">
        <w:t>20</w:t>
      </w:r>
      <w:r w:rsidRPr="00C12D7A">
        <w:t>. godinu.</w:t>
      </w:r>
    </w:p>
    <w:p w14:paraId="3E597394" w14:textId="77777777" w:rsidR="00B05409" w:rsidRPr="00C12D7A" w:rsidRDefault="00B05409" w:rsidP="002A4221"/>
    <w:p w14:paraId="73C230B9" w14:textId="1405EFDA" w:rsidR="00B05409" w:rsidRPr="00C12D7A" w:rsidRDefault="00B05409" w:rsidP="002A4221"/>
    <w:p w14:paraId="42CF36FE" w14:textId="227D7BFA" w:rsidR="00B05409" w:rsidRPr="00C12D7A" w:rsidRDefault="00B05409" w:rsidP="002A4221"/>
    <w:p w14:paraId="4309E728" w14:textId="77777777" w:rsidR="00B05409" w:rsidRPr="00C12D7A" w:rsidRDefault="00B05409" w:rsidP="002A4221"/>
    <w:p w14:paraId="10DEA597" w14:textId="77777777" w:rsidR="00B05409" w:rsidRPr="00C12D7A" w:rsidRDefault="00B05409" w:rsidP="002A4221"/>
    <w:p w14:paraId="05A131F3" w14:textId="61E9B674" w:rsidR="00B05409" w:rsidRPr="00C12D7A" w:rsidRDefault="00B05409" w:rsidP="00B05409">
      <w:pPr>
        <w:pStyle w:val="Default"/>
        <w:jc w:val="both"/>
        <w:rPr>
          <w:rFonts w:ascii="Times New Roman" w:hAnsi="Times New Roman" w:cs="Times New Roman"/>
          <w:i/>
          <w:color w:val="auto"/>
        </w:rPr>
      </w:pPr>
      <w:r w:rsidRPr="00C12D7A">
        <w:rPr>
          <w:rFonts w:ascii="Times New Roman" w:hAnsi="Times New Roman" w:cs="Times New Roman"/>
          <w:b/>
          <w:color w:val="auto"/>
        </w:rPr>
        <w:t xml:space="preserve">Grafički prikaz broj 1. : </w:t>
      </w:r>
      <w:r w:rsidRPr="00C12D7A">
        <w:rPr>
          <w:rFonts w:ascii="Times New Roman" w:hAnsi="Times New Roman" w:cs="Times New Roman"/>
          <w:i/>
          <w:color w:val="auto"/>
        </w:rPr>
        <w:t>Pregled planiranih prihoda i primitaka  Općine Vladislavci u III. Izmjenama i dopunama u odnosu na II. Izmjene i dopune Proračuna</w:t>
      </w:r>
      <w:r w:rsidR="00946314">
        <w:rPr>
          <w:rFonts w:ascii="Times New Roman" w:hAnsi="Times New Roman" w:cs="Times New Roman"/>
          <w:i/>
          <w:color w:val="auto"/>
        </w:rPr>
        <w:t xml:space="preserve"> Općine Vladislavci</w:t>
      </w:r>
      <w:r w:rsidRPr="00C12D7A">
        <w:rPr>
          <w:rFonts w:ascii="Times New Roman" w:hAnsi="Times New Roman" w:cs="Times New Roman"/>
          <w:i/>
          <w:color w:val="auto"/>
        </w:rPr>
        <w:t xml:space="preserve"> za 2020.g.</w:t>
      </w:r>
    </w:p>
    <w:bookmarkEnd w:id="1"/>
    <w:p w14:paraId="2C1524EB" w14:textId="7BD40C09" w:rsidR="00B05409" w:rsidRPr="00B05409" w:rsidRDefault="00B05409" w:rsidP="002A4221">
      <w:pPr>
        <w:rPr>
          <w:color w:val="C00000"/>
        </w:rPr>
        <w:sectPr w:rsidR="00B05409" w:rsidRPr="00B05409" w:rsidSect="00FB770B">
          <w:pgSz w:w="11906" w:h="16838"/>
          <w:pgMar w:top="709" w:right="1418" w:bottom="1418" w:left="1418" w:header="709" w:footer="709" w:gutter="0"/>
          <w:pgNumType w:start="1"/>
          <w:cols w:space="708"/>
          <w:docGrid w:linePitch="360"/>
        </w:sectPr>
      </w:pPr>
    </w:p>
    <w:p w14:paraId="507F9DA5" w14:textId="25CF6144" w:rsidR="009F5F49" w:rsidRPr="00547854" w:rsidRDefault="00B05409" w:rsidP="009F5F49">
      <w:pPr>
        <w:pStyle w:val="Default"/>
        <w:jc w:val="both"/>
        <w:rPr>
          <w:rFonts w:ascii="Times New Roman" w:hAnsi="Times New Roman" w:cs="Times New Roman"/>
          <w:b/>
        </w:rPr>
      </w:pPr>
      <w:r>
        <w:rPr>
          <w:noProof/>
        </w:rPr>
        <w:lastRenderedPageBreak/>
        <w:drawing>
          <wp:inline distT="0" distB="0" distL="0" distR="0" wp14:anchorId="1FD333EA" wp14:editId="3E7088ED">
            <wp:extent cx="5781675" cy="4029075"/>
            <wp:effectExtent l="0" t="0" r="9525" b="9525"/>
            <wp:docPr id="4" name="Grafikon 4">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ACF9091" w14:textId="77777777" w:rsidR="001E414C" w:rsidRPr="00547854" w:rsidRDefault="001E414C" w:rsidP="009F5F49">
      <w:pPr>
        <w:jc w:val="center"/>
        <w:sectPr w:rsidR="001E414C" w:rsidRPr="00547854" w:rsidSect="00FB770B">
          <w:headerReference w:type="default" r:id="rId9"/>
          <w:pgSz w:w="11906" w:h="16838"/>
          <w:pgMar w:top="1418" w:right="1418" w:bottom="1418" w:left="1418" w:header="709" w:footer="709" w:gutter="0"/>
          <w:cols w:space="708"/>
          <w:docGrid w:linePitch="360"/>
        </w:sectPr>
      </w:pPr>
    </w:p>
    <w:p w14:paraId="17E9EB69" w14:textId="77777777" w:rsidR="009F5F49" w:rsidRPr="00C12D7A" w:rsidRDefault="009F5F49" w:rsidP="009F5F49">
      <w:pPr>
        <w:jc w:val="both"/>
        <w:rPr>
          <w:b/>
          <w:i/>
        </w:rPr>
      </w:pPr>
      <w:bookmarkStart w:id="2" w:name="_Hlk57636006"/>
      <w:r w:rsidRPr="00C12D7A">
        <w:rPr>
          <w:b/>
          <w:i/>
        </w:rPr>
        <w:lastRenderedPageBreak/>
        <w:t>PRIHODI OD POREZA</w:t>
      </w:r>
    </w:p>
    <w:p w14:paraId="7DF87A74" w14:textId="77777777" w:rsidR="003777F6" w:rsidRPr="00C12D7A" w:rsidRDefault="003777F6" w:rsidP="009F5F49">
      <w:pPr>
        <w:jc w:val="both"/>
        <w:rPr>
          <w:b/>
          <w:i/>
        </w:rPr>
      </w:pPr>
    </w:p>
    <w:p w14:paraId="407EA4D5" w14:textId="77777777" w:rsidR="007E56E3" w:rsidRPr="00C12D7A" w:rsidRDefault="007E56E3" w:rsidP="007E56E3">
      <w:pPr>
        <w:pStyle w:val="Tijeloteksta"/>
        <w:rPr>
          <w:rFonts w:ascii="Times New Roman" w:hAnsi="Times New Roman"/>
        </w:rPr>
      </w:pPr>
      <w:r w:rsidRPr="00C12D7A">
        <w:rPr>
          <w:rFonts w:ascii="Times New Roman" w:hAnsi="Times New Roman"/>
        </w:rPr>
        <w:t>Prihodi od poreza obuhvaćaju porez na dohodak od nesamostalnoga rada (porez na plaće zaposlenih osoba sa sjedištem na području Općine V</w:t>
      </w:r>
      <w:r w:rsidR="00DE5506" w:rsidRPr="00C12D7A">
        <w:rPr>
          <w:rFonts w:ascii="Times New Roman" w:hAnsi="Times New Roman"/>
        </w:rPr>
        <w:t>ladislavci</w:t>
      </w:r>
      <w:r w:rsidRPr="00C12D7A">
        <w:rPr>
          <w:rFonts w:ascii="Times New Roman" w:hAnsi="Times New Roman"/>
        </w:rPr>
        <w:t>), porez na dohodak od samostalnih djelatnosti (obrta), porez na dohodak od imovine, udjela u dobiti i sl. Osim gore navedenih poreza u tu skupinu proračunskih prihoda spadaju i porez na promet nekretninama, odnosno porez na stjecanje vlasništva nad nekretninom sukladno Zakonu o porezu na promet nekretninama, porez na potrošnju alkoholnih i bezalkoholnih pića koji plaćaju vl</w:t>
      </w:r>
      <w:r w:rsidR="00C35435" w:rsidRPr="00C12D7A">
        <w:rPr>
          <w:rFonts w:ascii="Times New Roman" w:hAnsi="Times New Roman"/>
        </w:rPr>
        <w:t>asnici ugostiteljskih objekata</w:t>
      </w:r>
      <w:r w:rsidRPr="00C12D7A">
        <w:rPr>
          <w:rFonts w:ascii="Times New Roman" w:hAnsi="Times New Roman"/>
        </w:rPr>
        <w:t>, porez na tvrtku koji plaćaju vlasnici poduzeća, a sve sukladno Odluci o općinskim porezima.</w:t>
      </w:r>
    </w:p>
    <w:p w14:paraId="55866069" w14:textId="77777777" w:rsidR="007E56E3" w:rsidRPr="00C12D7A" w:rsidRDefault="007E56E3" w:rsidP="009F5F49">
      <w:pPr>
        <w:jc w:val="both"/>
      </w:pPr>
    </w:p>
    <w:p w14:paraId="1F2D7E9A" w14:textId="40F88106" w:rsidR="009F5F49" w:rsidRPr="00C12D7A" w:rsidRDefault="007E56E3" w:rsidP="009F5F49">
      <w:pPr>
        <w:jc w:val="both"/>
      </w:pPr>
      <w:r w:rsidRPr="00C12D7A">
        <w:t xml:space="preserve">U </w:t>
      </w:r>
      <w:r w:rsidR="009802C5" w:rsidRPr="00C12D7A">
        <w:t>I</w:t>
      </w:r>
      <w:r w:rsidR="000C37C4">
        <w:t>I</w:t>
      </w:r>
      <w:r w:rsidR="006679E3" w:rsidRPr="00C12D7A">
        <w:t>I</w:t>
      </w:r>
      <w:r w:rsidR="009802C5" w:rsidRPr="00C12D7A">
        <w:t xml:space="preserve">. Izmjenama i dopunama Proračuna za </w:t>
      </w:r>
      <w:r w:rsidRPr="00C12D7A">
        <w:t>20</w:t>
      </w:r>
      <w:r w:rsidR="00EF5551" w:rsidRPr="00C12D7A">
        <w:t>20</w:t>
      </w:r>
      <w:r w:rsidR="009802C5" w:rsidRPr="00C12D7A">
        <w:t>. godinu</w:t>
      </w:r>
      <w:r w:rsidR="009F5F49" w:rsidRPr="00C12D7A">
        <w:t xml:space="preserve"> porezni se prihodi planiraju ostvariti u iznosu od </w:t>
      </w:r>
      <w:r w:rsidR="00A9768C" w:rsidRPr="00C12D7A">
        <w:t>2.7</w:t>
      </w:r>
      <w:r w:rsidR="00082D87" w:rsidRPr="00C12D7A">
        <w:t>80.982,49</w:t>
      </w:r>
      <w:r w:rsidR="00A9768C" w:rsidRPr="00C12D7A">
        <w:t xml:space="preserve"> </w:t>
      </w:r>
      <w:r w:rsidR="009F5F49" w:rsidRPr="00C12D7A">
        <w:t xml:space="preserve">kn i predstavljaju </w:t>
      </w:r>
      <w:r w:rsidR="003A60CA" w:rsidRPr="00C12D7A">
        <w:t>28.76</w:t>
      </w:r>
      <w:r w:rsidR="009F5F49" w:rsidRPr="00C12D7A">
        <w:t xml:space="preserve"> % planiranih uku</w:t>
      </w:r>
      <w:r w:rsidRPr="00C12D7A">
        <w:t>pnih prihoda</w:t>
      </w:r>
      <w:r w:rsidR="00071879" w:rsidRPr="00C12D7A">
        <w:t>.</w:t>
      </w:r>
      <w:r w:rsidRPr="00C12D7A">
        <w:t xml:space="preserve"> </w:t>
      </w:r>
    </w:p>
    <w:p w14:paraId="5D46CD28" w14:textId="77777777" w:rsidR="00071879" w:rsidRPr="00C12D7A" w:rsidRDefault="00071879" w:rsidP="009F5F49">
      <w:pPr>
        <w:jc w:val="both"/>
      </w:pPr>
    </w:p>
    <w:p w14:paraId="003970D8" w14:textId="49C37241" w:rsidR="009802C5" w:rsidRPr="00C12D7A" w:rsidRDefault="00040352" w:rsidP="009802C5">
      <w:pPr>
        <w:pStyle w:val="Default"/>
        <w:jc w:val="both"/>
        <w:rPr>
          <w:rFonts w:ascii="Times New Roman" w:hAnsi="Times New Roman" w:cs="Times New Roman"/>
          <w:i/>
          <w:color w:val="auto"/>
        </w:rPr>
      </w:pPr>
      <w:r w:rsidRPr="00C12D7A">
        <w:rPr>
          <w:rFonts w:ascii="Times New Roman" w:hAnsi="Times New Roman" w:cs="Times New Roman"/>
          <w:b/>
          <w:color w:val="auto"/>
        </w:rPr>
        <w:t>Tabelarni prikaz broj 1</w:t>
      </w:r>
      <w:r w:rsidR="009F5F49" w:rsidRPr="00C12D7A">
        <w:rPr>
          <w:rFonts w:ascii="Times New Roman" w:hAnsi="Times New Roman" w:cs="Times New Roman"/>
          <w:b/>
          <w:color w:val="auto"/>
        </w:rPr>
        <w:t xml:space="preserve">. : </w:t>
      </w:r>
      <w:r w:rsidR="009802C5" w:rsidRPr="00C12D7A">
        <w:rPr>
          <w:rFonts w:ascii="Times New Roman" w:hAnsi="Times New Roman" w:cs="Times New Roman"/>
          <w:i/>
          <w:color w:val="auto"/>
        </w:rPr>
        <w:t xml:space="preserve">Pregled planiranih prihoda od poreza u </w:t>
      </w:r>
      <w:r w:rsidR="006679E3" w:rsidRPr="00C12D7A">
        <w:rPr>
          <w:rFonts w:ascii="Times New Roman" w:hAnsi="Times New Roman" w:cs="Times New Roman"/>
          <w:i/>
          <w:color w:val="auto"/>
        </w:rPr>
        <w:t>I</w:t>
      </w:r>
      <w:r w:rsidR="009802C5" w:rsidRPr="00C12D7A">
        <w:rPr>
          <w:rFonts w:ascii="Times New Roman" w:hAnsi="Times New Roman" w:cs="Times New Roman"/>
          <w:i/>
          <w:color w:val="auto"/>
        </w:rPr>
        <w:t>I</w:t>
      </w:r>
      <w:r w:rsidR="00082D87" w:rsidRPr="00C12D7A">
        <w:rPr>
          <w:rFonts w:ascii="Times New Roman" w:hAnsi="Times New Roman" w:cs="Times New Roman"/>
          <w:i/>
          <w:color w:val="auto"/>
        </w:rPr>
        <w:t>I</w:t>
      </w:r>
      <w:r w:rsidR="009802C5" w:rsidRPr="00C12D7A">
        <w:rPr>
          <w:rFonts w:ascii="Times New Roman" w:hAnsi="Times New Roman" w:cs="Times New Roman"/>
          <w:i/>
          <w:color w:val="auto"/>
        </w:rPr>
        <w:t>. Izmjenama i dopunama Proračuna Općine Vladislavci  za 20</w:t>
      </w:r>
      <w:r w:rsidR="00EF5551" w:rsidRPr="00C12D7A">
        <w:rPr>
          <w:rFonts w:ascii="Times New Roman" w:hAnsi="Times New Roman" w:cs="Times New Roman"/>
          <w:i/>
          <w:color w:val="auto"/>
        </w:rPr>
        <w:t>20</w:t>
      </w:r>
      <w:r w:rsidR="009802C5" w:rsidRPr="00C12D7A">
        <w:rPr>
          <w:rFonts w:ascii="Times New Roman" w:hAnsi="Times New Roman" w:cs="Times New Roman"/>
          <w:i/>
          <w:color w:val="auto"/>
        </w:rPr>
        <w:t>. godinu</w:t>
      </w:r>
    </w:p>
    <w:p w14:paraId="36AAC4DE" w14:textId="77777777" w:rsidR="009F5F49" w:rsidRPr="00C12D7A" w:rsidRDefault="009F5F49" w:rsidP="009802C5">
      <w:pPr>
        <w:pStyle w:val="Default"/>
        <w:jc w:val="both"/>
        <w:rPr>
          <w:rFonts w:ascii="Times New Roman" w:hAnsi="Times New Roman" w:cs="Times New Roman"/>
          <w:color w:val="auto"/>
          <w:lang w:eastAsia="en-US"/>
        </w:rPr>
      </w:pPr>
    </w:p>
    <w:tbl>
      <w:tblPr>
        <w:tblW w:w="9065" w:type="dxa"/>
        <w:tblInd w:w="108" w:type="dxa"/>
        <w:tblLook w:val="04A0" w:firstRow="1" w:lastRow="0" w:firstColumn="1" w:lastColumn="0" w:noHBand="0" w:noVBand="1"/>
      </w:tblPr>
      <w:tblGrid>
        <w:gridCol w:w="5445"/>
        <w:gridCol w:w="3620"/>
      </w:tblGrid>
      <w:tr w:rsidR="001F2FD1" w:rsidRPr="00C12D7A" w14:paraId="04463468" w14:textId="77777777" w:rsidTr="009F5F49">
        <w:trPr>
          <w:trHeight w:val="389"/>
        </w:trPr>
        <w:tc>
          <w:tcPr>
            <w:tcW w:w="5445" w:type="dxa"/>
            <w:tcBorders>
              <w:top w:val="single" w:sz="4" w:space="0" w:color="4F81BD"/>
              <w:left w:val="nil"/>
              <w:bottom w:val="double" w:sz="6" w:space="0" w:color="4F81BD"/>
              <w:right w:val="nil"/>
            </w:tcBorders>
            <w:shd w:val="clear" w:color="000000" w:fill="C5D9F1"/>
            <w:noWrap/>
            <w:vAlign w:val="bottom"/>
            <w:hideMark/>
          </w:tcPr>
          <w:p w14:paraId="504F4D8B" w14:textId="77777777" w:rsidR="009F5F49" w:rsidRPr="00C12D7A" w:rsidRDefault="009F5F49" w:rsidP="009F5F49">
            <w:pPr>
              <w:jc w:val="center"/>
              <w:rPr>
                <w:b/>
                <w:bCs/>
              </w:rPr>
            </w:pPr>
            <w:r w:rsidRPr="00C12D7A">
              <w:rPr>
                <w:b/>
                <w:bCs/>
              </w:rPr>
              <w:t>Vrsta poreza</w:t>
            </w:r>
          </w:p>
        </w:tc>
        <w:tc>
          <w:tcPr>
            <w:tcW w:w="3620" w:type="dxa"/>
            <w:tcBorders>
              <w:top w:val="single" w:sz="4" w:space="0" w:color="4F81BD"/>
              <w:left w:val="nil"/>
              <w:bottom w:val="double" w:sz="6" w:space="0" w:color="4F81BD"/>
              <w:right w:val="nil"/>
            </w:tcBorders>
            <w:shd w:val="clear" w:color="000000" w:fill="C5D9F1"/>
            <w:noWrap/>
            <w:vAlign w:val="bottom"/>
            <w:hideMark/>
          </w:tcPr>
          <w:p w14:paraId="0D5EAE02" w14:textId="6A02FE61" w:rsidR="009F5F49" w:rsidRPr="00C12D7A" w:rsidRDefault="009802C5" w:rsidP="009F5F49">
            <w:pPr>
              <w:jc w:val="center"/>
              <w:rPr>
                <w:b/>
                <w:bCs/>
              </w:rPr>
            </w:pPr>
            <w:r w:rsidRPr="00C12D7A">
              <w:rPr>
                <w:b/>
                <w:bCs/>
              </w:rPr>
              <w:t>I</w:t>
            </w:r>
            <w:r w:rsidR="00082D87" w:rsidRPr="00C12D7A">
              <w:rPr>
                <w:b/>
                <w:bCs/>
              </w:rPr>
              <w:t>I</w:t>
            </w:r>
            <w:r w:rsidR="006679E3" w:rsidRPr="00C12D7A">
              <w:rPr>
                <w:b/>
                <w:bCs/>
              </w:rPr>
              <w:t>I</w:t>
            </w:r>
            <w:r w:rsidRPr="00C12D7A">
              <w:rPr>
                <w:b/>
                <w:bCs/>
              </w:rPr>
              <w:t>. Izmjene i dopune 20</w:t>
            </w:r>
            <w:r w:rsidR="00EF5551" w:rsidRPr="00C12D7A">
              <w:rPr>
                <w:b/>
                <w:bCs/>
              </w:rPr>
              <w:t>20</w:t>
            </w:r>
            <w:r w:rsidRPr="00C12D7A">
              <w:rPr>
                <w:b/>
                <w:bCs/>
              </w:rPr>
              <w:t>.</w:t>
            </w:r>
          </w:p>
        </w:tc>
      </w:tr>
      <w:tr w:rsidR="001F2FD1" w:rsidRPr="00C12D7A" w14:paraId="139965C1"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14553DAB" w14:textId="77777777" w:rsidR="009F5F49" w:rsidRPr="00C12D7A" w:rsidRDefault="009F5F49" w:rsidP="009F5F49">
            <w:r w:rsidRPr="00C12D7A">
              <w:t>Porez i prirez na dohodak</w:t>
            </w:r>
          </w:p>
        </w:tc>
        <w:tc>
          <w:tcPr>
            <w:tcW w:w="3620" w:type="dxa"/>
            <w:tcBorders>
              <w:top w:val="single" w:sz="4" w:space="0" w:color="4F81BD"/>
              <w:left w:val="nil"/>
              <w:bottom w:val="double" w:sz="6" w:space="0" w:color="4F81BD"/>
              <w:right w:val="nil"/>
            </w:tcBorders>
            <w:shd w:val="clear" w:color="auto" w:fill="auto"/>
            <w:noWrap/>
            <w:vAlign w:val="bottom"/>
            <w:hideMark/>
          </w:tcPr>
          <w:p w14:paraId="252B9254" w14:textId="044F4A95" w:rsidR="009F5F49" w:rsidRPr="00C12D7A" w:rsidRDefault="003777F6" w:rsidP="009F5F49">
            <w:pPr>
              <w:jc w:val="right"/>
            </w:pPr>
            <w:r w:rsidRPr="00C12D7A">
              <w:t>2.6</w:t>
            </w:r>
            <w:r w:rsidR="00082D87" w:rsidRPr="00C12D7A">
              <w:t>75</w:t>
            </w:r>
            <w:r w:rsidR="006679E3" w:rsidRPr="00C12D7A">
              <w:t>.</w:t>
            </w:r>
            <w:r w:rsidR="00082D87" w:rsidRPr="00C12D7A">
              <w:t>982</w:t>
            </w:r>
            <w:r w:rsidR="006679E3" w:rsidRPr="00C12D7A">
              <w:t>,</w:t>
            </w:r>
            <w:r w:rsidR="00082D87" w:rsidRPr="00C12D7A">
              <w:t>49</w:t>
            </w:r>
          </w:p>
        </w:tc>
      </w:tr>
      <w:tr w:rsidR="001F2FD1" w:rsidRPr="00C12D7A" w14:paraId="31CA8FC5"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7EE14A4B" w14:textId="77777777" w:rsidR="009F5F49" w:rsidRPr="00C12D7A" w:rsidRDefault="009F5F49" w:rsidP="009F5F49">
            <w:r w:rsidRPr="00C12D7A">
              <w:t>Porez na promet nekretnina</w:t>
            </w:r>
          </w:p>
        </w:tc>
        <w:tc>
          <w:tcPr>
            <w:tcW w:w="3620" w:type="dxa"/>
            <w:tcBorders>
              <w:top w:val="single" w:sz="4" w:space="0" w:color="4F81BD"/>
              <w:left w:val="nil"/>
              <w:bottom w:val="double" w:sz="6" w:space="0" w:color="4F81BD"/>
              <w:right w:val="nil"/>
            </w:tcBorders>
            <w:shd w:val="clear" w:color="auto" w:fill="auto"/>
            <w:noWrap/>
            <w:vAlign w:val="bottom"/>
            <w:hideMark/>
          </w:tcPr>
          <w:p w14:paraId="23EC0D65" w14:textId="77777777" w:rsidR="009F5F49" w:rsidRPr="00C12D7A" w:rsidRDefault="003777F6" w:rsidP="00DC43EE">
            <w:pPr>
              <w:jc w:val="right"/>
            </w:pPr>
            <w:r w:rsidRPr="00C12D7A">
              <w:t>80</w:t>
            </w:r>
            <w:r w:rsidR="00F471FD" w:rsidRPr="00C12D7A">
              <w:t>.000,</w:t>
            </w:r>
            <w:r w:rsidR="009F5F49" w:rsidRPr="00C12D7A">
              <w:t>00</w:t>
            </w:r>
          </w:p>
        </w:tc>
      </w:tr>
      <w:tr w:rsidR="001F2FD1" w:rsidRPr="00C12D7A" w14:paraId="2DCF2110"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42FA3542" w14:textId="77777777" w:rsidR="009F5F49" w:rsidRPr="00C12D7A" w:rsidRDefault="009F5F49" w:rsidP="009F5F49">
            <w:r w:rsidRPr="00C12D7A">
              <w:t>Porez na potrošnju alkoholnih i bezalkoholnih pića</w:t>
            </w:r>
          </w:p>
        </w:tc>
        <w:tc>
          <w:tcPr>
            <w:tcW w:w="3620" w:type="dxa"/>
            <w:tcBorders>
              <w:top w:val="single" w:sz="4" w:space="0" w:color="4F81BD"/>
              <w:left w:val="nil"/>
              <w:bottom w:val="double" w:sz="6" w:space="0" w:color="4F81BD"/>
              <w:right w:val="nil"/>
            </w:tcBorders>
            <w:shd w:val="clear" w:color="auto" w:fill="auto"/>
            <w:noWrap/>
            <w:vAlign w:val="bottom"/>
            <w:hideMark/>
          </w:tcPr>
          <w:p w14:paraId="13DA03C4" w14:textId="77777777" w:rsidR="009F5F49" w:rsidRPr="00C12D7A" w:rsidRDefault="00F471FD" w:rsidP="00DC43EE">
            <w:pPr>
              <w:jc w:val="right"/>
            </w:pPr>
            <w:r w:rsidRPr="00C12D7A">
              <w:t>1</w:t>
            </w:r>
            <w:r w:rsidR="003777F6" w:rsidRPr="00C12D7A">
              <w:t>0</w:t>
            </w:r>
            <w:r w:rsidR="009F5F49" w:rsidRPr="00C12D7A">
              <w:t>.000,00</w:t>
            </w:r>
          </w:p>
        </w:tc>
      </w:tr>
      <w:tr w:rsidR="001F2FD1" w:rsidRPr="00C12D7A" w14:paraId="1AEAF4D5" w14:textId="77777777"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14:paraId="7E3438C0" w14:textId="77777777" w:rsidR="009F5F49" w:rsidRPr="00C12D7A" w:rsidRDefault="009F5F49" w:rsidP="009F5F49">
            <w:r w:rsidRPr="00C12D7A">
              <w:t>Porez na tvrtku</w:t>
            </w:r>
          </w:p>
        </w:tc>
        <w:tc>
          <w:tcPr>
            <w:tcW w:w="3620" w:type="dxa"/>
            <w:tcBorders>
              <w:top w:val="single" w:sz="4" w:space="0" w:color="4F81BD"/>
              <w:left w:val="nil"/>
              <w:bottom w:val="double" w:sz="6" w:space="0" w:color="4F81BD"/>
              <w:right w:val="nil"/>
            </w:tcBorders>
            <w:shd w:val="clear" w:color="auto" w:fill="auto"/>
            <w:noWrap/>
            <w:vAlign w:val="bottom"/>
            <w:hideMark/>
          </w:tcPr>
          <w:p w14:paraId="34722B11" w14:textId="77777777" w:rsidR="009F5F49" w:rsidRPr="00C12D7A" w:rsidRDefault="00DC43EE" w:rsidP="00DC43EE">
            <w:pPr>
              <w:jc w:val="right"/>
            </w:pPr>
            <w:r w:rsidRPr="00C12D7A">
              <w:t>1</w:t>
            </w:r>
            <w:r w:rsidR="003777F6" w:rsidRPr="00C12D7A">
              <w:t>5</w:t>
            </w:r>
            <w:r w:rsidR="009F5F49" w:rsidRPr="00C12D7A">
              <w:t>.000,00</w:t>
            </w:r>
          </w:p>
        </w:tc>
      </w:tr>
      <w:tr w:rsidR="001F2FD1" w:rsidRPr="00C12D7A" w14:paraId="0297C8E3" w14:textId="77777777" w:rsidTr="009F5F49">
        <w:trPr>
          <w:trHeight w:val="408"/>
        </w:trPr>
        <w:tc>
          <w:tcPr>
            <w:tcW w:w="5445" w:type="dxa"/>
            <w:tcBorders>
              <w:top w:val="single" w:sz="4" w:space="0" w:color="4F81BD"/>
              <w:left w:val="nil"/>
              <w:bottom w:val="double" w:sz="6" w:space="0" w:color="4F81BD"/>
              <w:right w:val="nil"/>
            </w:tcBorders>
            <w:shd w:val="clear" w:color="000000" w:fill="C5D9F1"/>
            <w:noWrap/>
            <w:vAlign w:val="bottom"/>
            <w:hideMark/>
          </w:tcPr>
          <w:p w14:paraId="42BF580F" w14:textId="77777777" w:rsidR="009F5F49" w:rsidRPr="00C12D7A" w:rsidRDefault="009F5F49" w:rsidP="009F5F49">
            <w:pPr>
              <w:rPr>
                <w:b/>
              </w:rPr>
            </w:pPr>
            <w:r w:rsidRPr="00C12D7A">
              <w:rPr>
                <w:b/>
              </w:rPr>
              <w:t>UKUPNO</w:t>
            </w:r>
          </w:p>
        </w:tc>
        <w:tc>
          <w:tcPr>
            <w:tcW w:w="3620" w:type="dxa"/>
            <w:tcBorders>
              <w:top w:val="single" w:sz="4" w:space="0" w:color="4F81BD"/>
              <w:left w:val="nil"/>
              <w:bottom w:val="double" w:sz="6" w:space="0" w:color="4F81BD"/>
              <w:right w:val="nil"/>
            </w:tcBorders>
            <w:shd w:val="clear" w:color="000000" w:fill="C5D9F1"/>
            <w:noWrap/>
            <w:vAlign w:val="bottom"/>
            <w:hideMark/>
          </w:tcPr>
          <w:p w14:paraId="41A218A2" w14:textId="45269383" w:rsidR="009F5F49" w:rsidRPr="00C12D7A" w:rsidRDefault="003777F6" w:rsidP="00DC43EE">
            <w:pPr>
              <w:jc w:val="right"/>
              <w:rPr>
                <w:b/>
              </w:rPr>
            </w:pPr>
            <w:r w:rsidRPr="00C12D7A">
              <w:rPr>
                <w:b/>
              </w:rPr>
              <w:t>2.</w:t>
            </w:r>
            <w:r w:rsidR="006679E3" w:rsidRPr="00C12D7A">
              <w:rPr>
                <w:b/>
              </w:rPr>
              <w:t>7</w:t>
            </w:r>
            <w:r w:rsidR="001F2FD1" w:rsidRPr="00C12D7A">
              <w:rPr>
                <w:b/>
              </w:rPr>
              <w:t>80</w:t>
            </w:r>
            <w:r w:rsidR="006679E3" w:rsidRPr="00C12D7A">
              <w:rPr>
                <w:b/>
              </w:rPr>
              <w:t>.</w:t>
            </w:r>
            <w:r w:rsidR="001F2FD1" w:rsidRPr="00C12D7A">
              <w:rPr>
                <w:b/>
              </w:rPr>
              <w:t>982,49</w:t>
            </w:r>
          </w:p>
        </w:tc>
      </w:tr>
    </w:tbl>
    <w:p w14:paraId="14024B43" w14:textId="77777777" w:rsidR="009F5F49" w:rsidRPr="00547854" w:rsidRDefault="009F5F49" w:rsidP="009F5F49">
      <w:pPr>
        <w:rPr>
          <w:rFonts w:eastAsia="Calibri"/>
          <w:color w:val="000000"/>
          <w:lang w:eastAsia="en-US"/>
        </w:rPr>
      </w:pPr>
    </w:p>
    <w:p w14:paraId="370E15EB" w14:textId="77777777" w:rsidR="00D64D60" w:rsidRPr="00547854" w:rsidRDefault="00D64D60" w:rsidP="009F5F49">
      <w:pPr>
        <w:rPr>
          <w:rFonts w:eastAsia="Calibri"/>
          <w:color w:val="000000"/>
          <w:lang w:eastAsia="en-US"/>
        </w:rPr>
      </w:pPr>
    </w:p>
    <w:p w14:paraId="69FC63A3" w14:textId="5136B1C3" w:rsidR="002C3831" w:rsidRPr="00547854" w:rsidRDefault="003A60CA" w:rsidP="002C3831">
      <w:pPr>
        <w:rPr>
          <w:rFonts w:eastAsia="Calibri"/>
          <w:color w:val="FF0000"/>
          <w:lang w:eastAsia="en-US"/>
        </w:rPr>
      </w:pPr>
      <w:r>
        <w:rPr>
          <w:noProof/>
        </w:rPr>
        <w:drawing>
          <wp:inline distT="0" distB="0" distL="0" distR="0" wp14:anchorId="67F5FCF8" wp14:editId="4963922C">
            <wp:extent cx="5759450" cy="2997835"/>
            <wp:effectExtent l="0" t="0" r="12700" b="12065"/>
            <wp:docPr id="1" name="Grafikon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287640C" w14:textId="2C10D2BF" w:rsidR="002C3831" w:rsidRDefault="002C3831" w:rsidP="002C3831">
      <w:pPr>
        <w:jc w:val="both"/>
        <w:rPr>
          <w:b/>
          <w:i/>
        </w:rPr>
      </w:pPr>
    </w:p>
    <w:p w14:paraId="1C71AB7A" w14:textId="3A4E7988" w:rsidR="006679E3" w:rsidRDefault="006679E3" w:rsidP="002C3831">
      <w:pPr>
        <w:jc w:val="both"/>
        <w:rPr>
          <w:b/>
          <w:i/>
        </w:rPr>
      </w:pPr>
    </w:p>
    <w:p w14:paraId="6F991B43" w14:textId="77777777" w:rsidR="003A60CA" w:rsidRDefault="003A60CA" w:rsidP="002C3831">
      <w:pPr>
        <w:jc w:val="both"/>
        <w:rPr>
          <w:b/>
          <w:i/>
        </w:rPr>
      </w:pPr>
    </w:p>
    <w:p w14:paraId="655D8812" w14:textId="503A0B75" w:rsidR="006679E3" w:rsidRDefault="006679E3" w:rsidP="002C3831">
      <w:pPr>
        <w:jc w:val="both"/>
        <w:rPr>
          <w:b/>
          <w:i/>
        </w:rPr>
      </w:pPr>
    </w:p>
    <w:p w14:paraId="6F15CF30" w14:textId="77777777" w:rsidR="00D64D60" w:rsidRPr="00C12D7A" w:rsidRDefault="00D64D60" w:rsidP="002C3831">
      <w:pPr>
        <w:jc w:val="both"/>
        <w:rPr>
          <w:b/>
          <w:i/>
        </w:rPr>
      </w:pPr>
      <w:r w:rsidRPr="00C12D7A">
        <w:rPr>
          <w:b/>
          <w:i/>
        </w:rPr>
        <w:lastRenderedPageBreak/>
        <w:t>PRIHODI OD POMOĆI</w:t>
      </w:r>
    </w:p>
    <w:p w14:paraId="32BA526F" w14:textId="77777777" w:rsidR="00D64D60" w:rsidRPr="00C12D7A" w:rsidRDefault="00D64D60" w:rsidP="002C3831">
      <w:pPr>
        <w:jc w:val="both"/>
        <w:rPr>
          <w:b/>
          <w:i/>
        </w:rPr>
      </w:pPr>
    </w:p>
    <w:p w14:paraId="30F938AD" w14:textId="4631DA90" w:rsidR="002C3831" w:rsidRPr="00C12D7A" w:rsidRDefault="00361623" w:rsidP="002C3831">
      <w:pPr>
        <w:jc w:val="both"/>
        <w:rPr>
          <w:rFonts w:eastAsia="Calibri"/>
          <w:lang w:eastAsia="en-US"/>
        </w:rPr>
      </w:pPr>
      <w:r w:rsidRPr="00C12D7A">
        <w:rPr>
          <w:rFonts w:eastAsia="Calibri"/>
          <w:lang w:eastAsia="en-US"/>
        </w:rPr>
        <w:t xml:space="preserve">U </w:t>
      </w:r>
      <w:r w:rsidR="009078A5" w:rsidRPr="00C12D7A">
        <w:rPr>
          <w:rFonts w:eastAsia="Calibri"/>
          <w:lang w:eastAsia="en-US"/>
        </w:rPr>
        <w:t>I</w:t>
      </w:r>
      <w:r w:rsidRPr="00C12D7A">
        <w:rPr>
          <w:rFonts w:eastAsia="Calibri"/>
          <w:lang w:eastAsia="en-US"/>
        </w:rPr>
        <w:t>I</w:t>
      </w:r>
      <w:r w:rsidR="00B05409" w:rsidRPr="00C12D7A">
        <w:rPr>
          <w:rFonts w:eastAsia="Calibri"/>
          <w:lang w:eastAsia="en-US"/>
        </w:rPr>
        <w:t>I</w:t>
      </w:r>
      <w:r w:rsidRPr="00C12D7A">
        <w:rPr>
          <w:rFonts w:eastAsia="Calibri"/>
          <w:lang w:eastAsia="en-US"/>
        </w:rPr>
        <w:t>. Izmjenama i dopunama Proračuna za 2020</w:t>
      </w:r>
      <w:r w:rsidR="002C3831" w:rsidRPr="00C12D7A">
        <w:rPr>
          <w:rFonts w:eastAsia="Calibri"/>
          <w:lang w:eastAsia="en-US"/>
        </w:rPr>
        <w:t>. godin</w:t>
      </w:r>
      <w:r w:rsidRPr="00C12D7A">
        <w:rPr>
          <w:rFonts w:eastAsia="Calibri"/>
          <w:lang w:eastAsia="en-US"/>
        </w:rPr>
        <w:t>u</w:t>
      </w:r>
      <w:r w:rsidR="002C3831" w:rsidRPr="00C12D7A">
        <w:rPr>
          <w:rFonts w:eastAsia="Calibri"/>
          <w:lang w:eastAsia="en-US"/>
        </w:rPr>
        <w:t xml:space="preserve"> Općina planira </w:t>
      </w:r>
      <w:proofErr w:type="spellStart"/>
      <w:r w:rsidR="002C3831" w:rsidRPr="00C12D7A">
        <w:rPr>
          <w:rFonts w:eastAsia="Calibri"/>
          <w:lang w:eastAsia="en-US"/>
        </w:rPr>
        <w:t>uprihodovati</w:t>
      </w:r>
      <w:proofErr w:type="spellEnd"/>
      <w:r w:rsidR="002C3831" w:rsidRPr="00C12D7A">
        <w:rPr>
          <w:rFonts w:eastAsia="Calibri"/>
          <w:lang w:eastAsia="en-US"/>
        </w:rPr>
        <w:t xml:space="preserve"> prihode od pomoći iz inozemstva i od subjekata unutar općeg proračuna u iznosu od </w:t>
      </w:r>
      <w:r w:rsidR="00B05409" w:rsidRPr="00C12D7A">
        <w:rPr>
          <w:rFonts w:eastAsia="Calibri"/>
          <w:lang w:eastAsia="en-US"/>
        </w:rPr>
        <w:t>4.405.784,39</w:t>
      </w:r>
      <w:r w:rsidR="002C3831" w:rsidRPr="00C12D7A">
        <w:rPr>
          <w:rFonts w:eastAsia="Calibri"/>
          <w:lang w:eastAsia="en-US"/>
        </w:rPr>
        <w:t xml:space="preserve"> kn. To su prihodi čija je namjena unaprijed ugovorom definirana, odnosno moraju se utrošiti sukladno ugovorom definiranoj investiciji.</w:t>
      </w:r>
    </w:p>
    <w:p w14:paraId="64002235" w14:textId="77777777" w:rsidR="002C3831" w:rsidRPr="00C12D7A" w:rsidRDefault="002C3831" w:rsidP="002C3831">
      <w:pPr>
        <w:jc w:val="both"/>
        <w:rPr>
          <w:rFonts w:eastAsia="Calibri"/>
          <w:lang w:eastAsia="en-US"/>
        </w:rPr>
      </w:pPr>
    </w:p>
    <w:p w14:paraId="742D3187" w14:textId="77777777" w:rsidR="002C3831" w:rsidRPr="00C12D7A" w:rsidRDefault="002C3831" w:rsidP="002C3831">
      <w:pPr>
        <w:autoSpaceDE w:val="0"/>
        <w:autoSpaceDN w:val="0"/>
        <w:adjustRightInd w:val="0"/>
        <w:jc w:val="both"/>
      </w:pPr>
    </w:p>
    <w:p w14:paraId="04D205ED" w14:textId="77777777" w:rsidR="002C3831" w:rsidRPr="00C12D7A" w:rsidRDefault="002C3831" w:rsidP="002C3831">
      <w:pPr>
        <w:pStyle w:val="t-9-8"/>
        <w:spacing w:before="0" w:beforeAutospacing="0" w:after="0" w:afterAutospacing="0"/>
        <w:jc w:val="both"/>
      </w:pPr>
      <w:r w:rsidRPr="00C12D7A">
        <w:t xml:space="preserve">U nastavku daje se </w:t>
      </w:r>
      <w:r w:rsidR="002B46D8" w:rsidRPr="00C12D7A">
        <w:t>tabelarni</w:t>
      </w:r>
      <w:r w:rsidRPr="00C12D7A">
        <w:t xml:space="preserve"> prikaz planiranih prihoda od pomoći od subjekata unutar općeg proračuna, odnosno državnog, žup</w:t>
      </w:r>
      <w:r w:rsidR="00A446D1" w:rsidRPr="00C12D7A">
        <w:t>anijskog i općinskog proračuna.</w:t>
      </w:r>
    </w:p>
    <w:p w14:paraId="083A0E92" w14:textId="77777777" w:rsidR="006C4658" w:rsidRPr="00C12D7A" w:rsidRDefault="006C4658" w:rsidP="002C3831">
      <w:pPr>
        <w:pStyle w:val="t-9-8"/>
        <w:spacing w:before="0" w:beforeAutospacing="0" w:after="0" w:afterAutospacing="0"/>
        <w:jc w:val="both"/>
      </w:pPr>
    </w:p>
    <w:p w14:paraId="364DB6BB" w14:textId="52F68660" w:rsidR="006C4658" w:rsidRPr="00C12D7A" w:rsidRDefault="006C4658" w:rsidP="006C4658">
      <w:pPr>
        <w:jc w:val="both"/>
        <w:rPr>
          <w:iCs/>
        </w:rPr>
      </w:pPr>
      <w:r w:rsidRPr="00C12D7A">
        <w:rPr>
          <w:b/>
        </w:rPr>
        <w:t xml:space="preserve">Tabelarni prikaz broj 2.: </w:t>
      </w:r>
      <w:r w:rsidRPr="00C12D7A">
        <w:rPr>
          <w:iCs/>
        </w:rPr>
        <w:t>Prikaz planiranih pomoći u I</w:t>
      </w:r>
      <w:r w:rsidR="00B05409" w:rsidRPr="00C12D7A">
        <w:rPr>
          <w:iCs/>
        </w:rPr>
        <w:t>I</w:t>
      </w:r>
      <w:r w:rsidR="009078A5" w:rsidRPr="00C12D7A">
        <w:rPr>
          <w:iCs/>
        </w:rPr>
        <w:t>I</w:t>
      </w:r>
      <w:r w:rsidRPr="00C12D7A">
        <w:rPr>
          <w:iCs/>
        </w:rPr>
        <w:t>. Izmjenama i dopunama Proračuna za 2020.g.</w:t>
      </w:r>
      <w:r w:rsidR="003A55FA">
        <w:rPr>
          <w:iCs/>
        </w:rPr>
        <w:t xml:space="preserve"> u odnosu na II. Izmjene i dopune Proračuna</w:t>
      </w:r>
      <w:r w:rsidR="00946314">
        <w:rPr>
          <w:iCs/>
        </w:rPr>
        <w:t xml:space="preserve"> Općine Vladislavci</w:t>
      </w:r>
      <w:r w:rsidR="003A55FA">
        <w:rPr>
          <w:iCs/>
        </w:rPr>
        <w:t xml:space="preserve"> za 2020. g.</w:t>
      </w:r>
    </w:p>
    <w:p w14:paraId="5E67E68B" w14:textId="77777777" w:rsidR="002C3831" w:rsidRDefault="002C3831" w:rsidP="002C3831">
      <w:pPr>
        <w:rPr>
          <w:rFonts w:eastAsia="Calibri"/>
          <w:lang w:eastAsia="en-US"/>
        </w:rPr>
      </w:pPr>
    </w:p>
    <w:p w14:paraId="53044EB1" w14:textId="77777777" w:rsidR="002B46D8" w:rsidRPr="00547854" w:rsidRDefault="002B46D8" w:rsidP="002C3831">
      <w:pPr>
        <w:rPr>
          <w:rFonts w:eastAsia="Calibri"/>
          <w:lang w:eastAsia="en-US"/>
        </w:rPr>
      </w:pPr>
    </w:p>
    <w:tbl>
      <w:tblPr>
        <w:tblW w:w="9120" w:type="dxa"/>
        <w:tblLook w:val="04A0" w:firstRow="1" w:lastRow="0" w:firstColumn="1" w:lastColumn="0" w:noHBand="0" w:noVBand="1"/>
      </w:tblPr>
      <w:tblGrid>
        <w:gridCol w:w="4240"/>
        <w:gridCol w:w="2380"/>
        <w:gridCol w:w="2500"/>
      </w:tblGrid>
      <w:tr w:rsidR="002B46D8" w:rsidRPr="002B46D8" w14:paraId="38BE4850" w14:textId="77777777" w:rsidTr="002B46D8">
        <w:trPr>
          <w:trHeight w:val="645"/>
        </w:trPr>
        <w:tc>
          <w:tcPr>
            <w:tcW w:w="4240" w:type="dxa"/>
            <w:tcBorders>
              <w:top w:val="single" w:sz="4" w:space="0" w:color="auto"/>
              <w:left w:val="single" w:sz="4" w:space="0" w:color="auto"/>
              <w:bottom w:val="single" w:sz="4" w:space="0" w:color="auto"/>
              <w:right w:val="single" w:sz="4" w:space="0" w:color="auto"/>
            </w:tcBorders>
            <w:shd w:val="clear" w:color="000000" w:fill="0070C0"/>
            <w:hideMark/>
          </w:tcPr>
          <w:p w14:paraId="674BC13A" w14:textId="77777777" w:rsidR="002B46D8" w:rsidRPr="002B46D8" w:rsidRDefault="002B46D8" w:rsidP="002B46D8">
            <w:pPr>
              <w:jc w:val="center"/>
              <w:rPr>
                <w:rFonts w:ascii="Arial" w:hAnsi="Arial" w:cs="Arial"/>
                <w:color w:val="FFFFFF"/>
                <w:sz w:val="18"/>
                <w:szCs w:val="18"/>
              </w:rPr>
            </w:pPr>
            <w:r w:rsidRPr="002B46D8">
              <w:rPr>
                <w:rFonts w:ascii="Arial" w:hAnsi="Arial" w:cs="Arial"/>
                <w:color w:val="FFFFFF"/>
                <w:sz w:val="18"/>
                <w:szCs w:val="18"/>
              </w:rPr>
              <w:t>PLANIRANE POMOĆI</w:t>
            </w:r>
          </w:p>
        </w:tc>
        <w:tc>
          <w:tcPr>
            <w:tcW w:w="2380" w:type="dxa"/>
            <w:tcBorders>
              <w:top w:val="single" w:sz="4" w:space="0" w:color="auto"/>
              <w:left w:val="nil"/>
              <w:bottom w:val="single" w:sz="4" w:space="0" w:color="auto"/>
              <w:right w:val="single" w:sz="4" w:space="0" w:color="auto"/>
            </w:tcBorders>
            <w:shd w:val="clear" w:color="000000" w:fill="0070C0"/>
            <w:hideMark/>
          </w:tcPr>
          <w:p w14:paraId="6040C19C" w14:textId="25D354C3" w:rsidR="002B46D8" w:rsidRPr="002B46D8" w:rsidRDefault="009078A5" w:rsidP="002B46D8">
            <w:pPr>
              <w:jc w:val="center"/>
              <w:rPr>
                <w:rFonts w:ascii="Arial" w:hAnsi="Arial" w:cs="Arial"/>
                <w:color w:val="FFFFFF"/>
                <w:sz w:val="18"/>
                <w:szCs w:val="18"/>
              </w:rPr>
            </w:pPr>
            <w:r w:rsidRPr="002B46D8">
              <w:rPr>
                <w:rFonts w:ascii="Arial" w:hAnsi="Arial" w:cs="Arial"/>
                <w:color w:val="FFFFFF"/>
                <w:sz w:val="18"/>
                <w:szCs w:val="18"/>
              </w:rPr>
              <w:t>I</w:t>
            </w:r>
            <w:r w:rsidR="00B05409">
              <w:rPr>
                <w:rFonts w:ascii="Arial" w:hAnsi="Arial" w:cs="Arial"/>
                <w:color w:val="FFFFFF"/>
                <w:sz w:val="18"/>
                <w:szCs w:val="18"/>
              </w:rPr>
              <w:t>I</w:t>
            </w:r>
            <w:r w:rsidRPr="002B46D8">
              <w:rPr>
                <w:rFonts w:ascii="Arial" w:hAnsi="Arial" w:cs="Arial"/>
                <w:color w:val="FFFFFF"/>
                <w:sz w:val="18"/>
                <w:szCs w:val="18"/>
              </w:rPr>
              <w:t>. Izmjene i dopune Proračuna za 2020.</w:t>
            </w:r>
          </w:p>
        </w:tc>
        <w:tc>
          <w:tcPr>
            <w:tcW w:w="2500" w:type="dxa"/>
            <w:tcBorders>
              <w:top w:val="single" w:sz="4" w:space="0" w:color="auto"/>
              <w:left w:val="nil"/>
              <w:bottom w:val="single" w:sz="4" w:space="0" w:color="auto"/>
              <w:right w:val="single" w:sz="4" w:space="0" w:color="auto"/>
            </w:tcBorders>
            <w:shd w:val="clear" w:color="000000" w:fill="0070C0"/>
            <w:hideMark/>
          </w:tcPr>
          <w:p w14:paraId="2F505AF5" w14:textId="376782AD" w:rsidR="002B46D8" w:rsidRPr="002B46D8" w:rsidRDefault="00B05409" w:rsidP="002B46D8">
            <w:pPr>
              <w:jc w:val="center"/>
              <w:rPr>
                <w:rFonts w:ascii="Arial" w:hAnsi="Arial" w:cs="Arial"/>
                <w:color w:val="FFFFFF"/>
                <w:sz w:val="18"/>
                <w:szCs w:val="18"/>
              </w:rPr>
            </w:pPr>
            <w:r>
              <w:rPr>
                <w:rFonts w:ascii="Arial" w:hAnsi="Arial" w:cs="Arial"/>
                <w:color w:val="FFFFFF"/>
                <w:sz w:val="18"/>
                <w:szCs w:val="18"/>
              </w:rPr>
              <w:t>I</w:t>
            </w:r>
            <w:r w:rsidR="00814210">
              <w:rPr>
                <w:rFonts w:ascii="Arial" w:hAnsi="Arial" w:cs="Arial"/>
                <w:color w:val="FFFFFF"/>
                <w:sz w:val="18"/>
                <w:szCs w:val="18"/>
              </w:rPr>
              <w:t>I</w:t>
            </w:r>
            <w:r w:rsidR="00814210" w:rsidRPr="002B46D8">
              <w:rPr>
                <w:rFonts w:ascii="Arial" w:hAnsi="Arial" w:cs="Arial"/>
                <w:color w:val="FFFFFF"/>
                <w:sz w:val="18"/>
                <w:szCs w:val="18"/>
              </w:rPr>
              <w:t>I. Izmjene i dopune Proračuna za 2020.</w:t>
            </w:r>
          </w:p>
        </w:tc>
      </w:tr>
      <w:tr w:rsidR="00B05409" w:rsidRPr="002B46D8" w14:paraId="6B70F2B8" w14:textId="77777777" w:rsidTr="009078A5">
        <w:trPr>
          <w:trHeight w:val="480"/>
        </w:trPr>
        <w:tc>
          <w:tcPr>
            <w:tcW w:w="4240" w:type="dxa"/>
            <w:tcBorders>
              <w:top w:val="nil"/>
              <w:left w:val="single" w:sz="4" w:space="0" w:color="auto"/>
              <w:bottom w:val="single" w:sz="4" w:space="0" w:color="auto"/>
              <w:right w:val="single" w:sz="4" w:space="0" w:color="auto"/>
            </w:tcBorders>
            <w:shd w:val="clear" w:color="000000" w:fill="C5D9F1"/>
            <w:hideMark/>
          </w:tcPr>
          <w:p w14:paraId="76E900B2" w14:textId="77777777" w:rsidR="00B05409" w:rsidRPr="002B46D8" w:rsidRDefault="00B05409" w:rsidP="00B05409">
            <w:pPr>
              <w:rPr>
                <w:rFonts w:ascii="Arial" w:hAnsi="Arial" w:cs="Arial"/>
                <w:color w:val="000000"/>
                <w:sz w:val="18"/>
                <w:szCs w:val="18"/>
              </w:rPr>
            </w:pPr>
            <w:r w:rsidRPr="002B46D8">
              <w:rPr>
                <w:rFonts w:ascii="Arial" w:hAnsi="Arial" w:cs="Arial"/>
                <w:color w:val="000000"/>
                <w:sz w:val="18"/>
                <w:szCs w:val="18"/>
              </w:rPr>
              <w:t>Tekuće pomoći iz županijskih proračuna - Za ogrjev korisnika socijalne skrbi</w:t>
            </w:r>
          </w:p>
        </w:tc>
        <w:tc>
          <w:tcPr>
            <w:tcW w:w="2380" w:type="dxa"/>
            <w:tcBorders>
              <w:top w:val="nil"/>
              <w:left w:val="nil"/>
              <w:bottom w:val="single" w:sz="4" w:space="0" w:color="auto"/>
              <w:right w:val="single" w:sz="4" w:space="0" w:color="auto"/>
            </w:tcBorders>
            <w:shd w:val="clear" w:color="000000" w:fill="C5D9F1"/>
          </w:tcPr>
          <w:p w14:paraId="63CCB27C" w14:textId="5A858097" w:rsidR="00B05409" w:rsidRPr="002B46D8" w:rsidRDefault="00B05409" w:rsidP="00B05409">
            <w:pPr>
              <w:jc w:val="right"/>
              <w:rPr>
                <w:rFonts w:ascii="Arial" w:hAnsi="Arial" w:cs="Arial"/>
                <w:color w:val="000000"/>
                <w:sz w:val="18"/>
                <w:szCs w:val="18"/>
              </w:rPr>
            </w:pPr>
            <w:r>
              <w:rPr>
                <w:rFonts w:ascii="Arial" w:hAnsi="Arial" w:cs="Arial"/>
                <w:color w:val="000000"/>
                <w:sz w:val="18"/>
                <w:szCs w:val="18"/>
              </w:rPr>
              <w:t>26.600,00</w:t>
            </w:r>
          </w:p>
        </w:tc>
        <w:tc>
          <w:tcPr>
            <w:tcW w:w="2500" w:type="dxa"/>
            <w:tcBorders>
              <w:top w:val="nil"/>
              <w:left w:val="nil"/>
              <w:bottom w:val="single" w:sz="4" w:space="0" w:color="auto"/>
              <w:right w:val="single" w:sz="4" w:space="0" w:color="auto"/>
            </w:tcBorders>
            <w:shd w:val="clear" w:color="000000" w:fill="C5D9F1"/>
            <w:noWrap/>
          </w:tcPr>
          <w:p w14:paraId="3EE828C5" w14:textId="0C0B722B" w:rsidR="00B05409" w:rsidRPr="002B46D8" w:rsidRDefault="00BF057C" w:rsidP="00B05409">
            <w:pPr>
              <w:jc w:val="right"/>
              <w:rPr>
                <w:rFonts w:ascii="Arial" w:hAnsi="Arial" w:cs="Arial"/>
                <w:color w:val="000000"/>
                <w:sz w:val="18"/>
                <w:szCs w:val="18"/>
              </w:rPr>
            </w:pPr>
            <w:r>
              <w:rPr>
                <w:rFonts w:ascii="Arial" w:hAnsi="Arial" w:cs="Arial"/>
                <w:color w:val="000000"/>
                <w:sz w:val="18"/>
                <w:szCs w:val="18"/>
              </w:rPr>
              <w:t>26.600,00</w:t>
            </w:r>
          </w:p>
        </w:tc>
      </w:tr>
      <w:tr w:rsidR="00B05409" w:rsidRPr="002B46D8" w14:paraId="2A358BB7" w14:textId="77777777" w:rsidTr="009078A5">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14:paraId="3112EAD1" w14:textId="77777777" w:rsidR="00B05409" w:rsidRPr="002B46D8" w:rsidRDefault="00B05409" w:rsidP="00B05409">
            <w:pPr>
              <w:rPr>
                <w:rFonts w:ascii="Arial" w:hAnsi="Arial" w:cs="Arial"/>
                <w:color w:val="000000"/>
                <w:sz w:val="18"/>
                <w:szCs w:val="18"/>
              </w:rPr>
            </w:pPr>
            <w:r w:rsidRPr="002B46D8">
              <w:rPr>
                <w:rFonts w:ascii="Arial" w:hAnsi="Arial" w:cs="Arial"/>
                <w:color w:val="000000"/>
                <w:sz w:val="18"/>
                <w:szCs w:val="18"/>
              </w:rPr>
              <w:t>Tekuće pomoći iz državnog proračuna temeljem prijenosa EU sredstava- ZA UVOĐ. ŠIROKOPOJ. INTERNETA</w:t>
            </w:r>
          </w:p>
        </w:tc>
        <w:tc>
          <w:tcPr>
            <w:tcW w:w="2380" w:type="dxa"/>
            <w:tcBorders>
              <w:top w:val="nil"/>
              <w:left w:val="nil"/>
              <w:bottom w:val="single" w:sz="4" w:space="0" w:color="auto"/>
              <w:right w:val="single" w:sz="4" w:space="0" w:color="auto"/>
            </w:tcBorders>
            <w:shd w:val="clear" w:color="000000" w:fill="C5D9F1"/>
          </w:tcPr>
          <w:p w14:paraId="3DC726F2" w14:textId="4EA2F7FF" w:rsidR="00B05409" w:rsidRPr="002B46D8" w:rsidRDefault="00B05409" w:rsidP="00B05409">
            <w:pPr>
              <w:jc w:val="right"/>
              <w:rPr>
                <w:rFonts w:ascii="Arial" w:hAnsi="Arial" w:cs="Arial"/>
                <w:color w:val="000000"/>
                <w:sz w:val="18"/>
                <w:szCs w:val="18"/>
              </w:rPr>
            </w:pPr>
            <w:r w:rsidRPr="002B46D8">
              <w:rPr>
                <w:rFonts w:ascii="Arial" w:hAnsi="Arial" w:cs="Arial"/>
                <w:color w:val="000000"/>
                <w:sz w:val="18"/>
                <w:szCs w:val="18"/>
              </w:rPr>
              <w:t>114.096,53</w:t>
            </w:r>
          </w:p>
        </w:tc>
        <w:tc>
          <w:tcPr>
            <w:tcW w:w="2500" w:type="dxa"/>
            <w:tcBorders>
              <w:top w:val="nil"/>
              <w:left w:val="nil"/>
              <w:bottom w:val="single" w:sz="4" w:space="0" w:color="auto"/>
              <w:right w:val="single" w:sz="4" w:space="0" w:color="auto"/>
            </w:tcBorders>
            <w:shd w:val="clear" w:color="000000" w:fill="C5D9F1"/>
            <w:noWrap/>
          </w:tcPr>
          <w:p w14:paraId="1C2DF5A5" w14:textId="1AD4D751" w:rsidR="00B05409" w:rsidRPr="002B46D8" w:rsidRDefault="00BF057C" w:rsidP="00B05409">
            <w:pPr>
              <w:jc w:val="right"/>
              <w:rPr>
                <w:rFonts w:ascii="Arial" w:hAnsi="Arial" w:cs="Arial"/>
                <w:color w:val="000000"/>
                <w:sz w:val="18"/>
                <w:szCs w:val="18"/>
              </w:rPr>
            </w:pPr>
            <w:r>
              <w:rPr>
                <w:rFonts w:ascii="Arial" w:hAnsi="Arial" w:cs="Arial"/>
                <w:color w:val="000000"/>
                <w:sz w:val="18"/>
                <w:szCs w:val="18"/>
              </w:rPr>
              <w:t>114.096,53</w:t>
            </w:r>
          </w:p>
        </w:tc>
      </w:tr>
      <w:tr w:rsidR="00B05409" w:rsidRPr="002B46D8" w14:paraId="3FE97255" w14:textId="77777777" w:rsidTr="009078A5">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14:paraId="633DBDFA" w14:textId="339567AE" w:rsidR="00B05409" w:rsidRPr="002B46D8" w:rsidRDefault="00B05409" w:rsidP="00B05409">
            <w:pPr>
              <w:rPr>
                <w:rFonts w:ascii="Arial" w:hAnsi="Arial" w:cs="Arial"/>
                <w:color w:val="000000"/>
                <w:sz w:val="18"/>
                <w:szCs w:val="18"/>
              </w:rPr>
            </w:pPr>
            <w:r w:rsidRPr="002B46D8">
              <w:rPr>
                <w:rFonts w:ascii="Arial" w:hAnsi="Arial" w:cs="Arial"/>
                <w:color w:val="000000"/>
                <w:sz w:val="18"/>
                <w:szCs w:val="18"/>
              </w:rPr>
              <w:t xml:space="preserve">Kapitalne pomoći iz državnog proračuna - ZA REKONSTRUKCIJU PJEŠAČKIH STAZA U </w:t>
            </w:r>
            <w:r>
              <w:rPr>
                <w:rFonts w:ascii="Arial" w:hAnsi="Arial" w:cs="Arial"/>
                <w:color w:val="000000"/>
                <w:sz w:val="18"/>
                <w:szCs w:val="18"/>
              </w:rPr>
              <w:t>VLADISLAVCIMA</w:t>
            </w:r>
          </w:p>
        </w:tc>
        <w:tc>
          <w:tcPr>
            <w:tcW w:w="2380" w:type="dxa"/>
            <w:tcBorders>
              <w:top w:val="nil"/>
              <w:left w:val="nil"/>
              <w:bottom w:val="single" w:sz="4" w:space="0" w:color="auto"/>
              <w:right w:val="single" w:sz="4" w:space="0" w:color="auto"/>
            </w:tcBorders>
            <w:shd w:val="clear" w:color="000000" w:fill="C5D9F1"/>
          </w:tcPr>
          <w:p w14:paraId="52ADF922" w14:textId="5D10D4FD" w:rsidR="00B05409" w:rsidRPr="002B46D8" w:rsidRDefault="00B05409" w:rsidP="00B05409">
            <w:pPr>
              <w:jc w:val="right"/>
              <w:rPr>
                <w:rFonts w:ascii="Arial" w:hAnsi="Arial" w:cs="Arial"/>
                <w:color w:val="000000"/>
                <w:sz w:val="18"/>
                <w:szCs w:val="18"/>
              </w:rPr>
            </w:pPr>
            <w:r>
              <w:rPr>
                <w:rFonts w:ascii="Arial" w:hAnsi="Arial" w:cs="Arial"/>
                <w:color w:val="000000"/>
                <w:sz w:val="18"/>
                <w:szCs w:val="18"/>
              </w:rPr>
              <w:t>317.160,00</w:t>
            </w:r>
          </w:p>
        </w:tc>
        <w:tc>
          <w:tcPr>
            <w:tcW w:w="2500" w:type="dxa"/>
            <w:tcBorders>
              <w:top w:val="nil"/>
              <w:left w:val="nil"/>
              <w:bottom w:val="single" w:sz="4" w:space="0" w:color="auto"/>
              <w:right w:val="single" w:sz="4" w:space="0" w:color="auto"/>
            </w:tcBorders>
            <w:shd w:val="clear" w:color="000000" w:fill="C5D9F1"/>
            <w:noWrap/>
          </w:tcPr>
          <w:p w14:paraId="773B7AF8" w14:textId="41DA454A" w:rsidR="00B05409" w:rsidRPr="002B46D8" w:rsidRDefault="00BF057C" w:rsidP="00B05409">
            <w:pPr>
              <w:jc w:val="right"/>
              <w:rPr>
                <w:rFonts w:ascii="Arial" w:hAnsi="Arial" w:cs="Arial"/>
                <w:color w:val="000000"/>
                <w:sz w:val="18"/>
                <w:szCs w:val="18"/>
              </w:rPr>
            </w:pPr>
            <w:r>
              <w:rPr>
                <w:rFonts w:ascii="Arial" w:hAnsi="Arial" w:cs="Arial"/>
                <w:color w:val="000000"/>
                <w:sz w:val="18"/>
                <w:szCs w:val="18"/>
              </w:rPr>
              <w:t>317.160,00</w:t>
            </w:r>
          </w:p>
        </w:tc>
      </w:tr>
      <w:tr w:rsidR="00B05409" w:rsidRPr="002B46D8" w14:paraId="2383D8D1" w14:textId="77777777" w:rsidTr="009078A5">
        <w:trPr>
          <w:trHeight w:val="480"/>
        </w:trPr>
        <w:tc>
          <w:tcPr>
            <w:tcW w:w="4240" w:type="dxa"/>
            <w:tcBorders>
              <w:top w:val="nil"/>
              <w:left w:val="single" w:sz="4" w:space="0" w:color="auto"/>
              <w:bottom w:val="single" w:sz="4" w:space="0" w:color="auto"/>
              <w:right w:val="single" w:sz="4" w:space="0" w:color="auto"/>
            </w:tcBorders>
            <w:shd w:val="clear" w:color="000000" w:fill="C5D9F1"/>
            <w:hideMark/>
          </w:tcPr>
          <w:p w14:paraId="79D3F2A1" w14:textId="77777777" w:rsidR="00B05409" w:rsidRPr="002B46D8" w:rsidRDefault="00B05409" w:rsidP="00B05409">
            <w:pPr>
              <w:rPr>
                <w:rFonts w:ascii="Arial" w:hAnsi="Arial" w:cs="Arial"/>
                <w:color w:val="000000"/>
                <w:sz w:val="18"/>
                <w:szCs w:val="18"/>
              </w:rPr>
            </w:pPr>
            <w:r w:rsidRPr="002B46D8">
              <w:rPr>
                <w:rFonts w:ascii="Arial" w:hAnsi="Arial" w:cs="Arial"/>
                <w:color w:val="000000"/>
                <w:sz w:val="18"/>
                <w:szCs w:val="18"/>
              </w:rPr>
              <w:t>Tekuće pomoći iz državnog proračuna temeljem prijenosa EU sredstava</w:t>
            </w:r>
          </w:p>
        </w:tc>
        <w:tc>
          <w:tcPr>
            <w:tcW w:w="2380" w:type="dxa"/>
            <w:tcBorders>
              <w:top w:val="nil"/>
              <w:left w:val="nil"/>
              <w:bottom w:val="single" w:sz="4" w:space="0" w:color="auto"/>
              <w:right w:val="single" w:sz="4" w:space="0" w:color="auto"/>
            </w:tcBorders>
            <w:shd w:val="clear" w:color="000000" w:fill="C5D9F1"/>
          </w:tcPr>
          <w:p w14:paraId="530FFCD4" w14:textId="69C7E891" w:rsidR="00B05409" w:rsidRPr="002B46D8" w:rsidRDefault="00B05409" w:rsidP="00B05409">
            <w:pPr>
              <w:jc w:val="right"/>
              <w:rPr>
                <w:rFonts w:ascii="Arial" w:hAnsi="Arial" w:cs="Arial"/>
                <w:color w:val="000000"/>
                <w:sz w:val="18"/>
                <w:szCs w:val="18"/>
              </w:rPr>
            </w:pPr>
            <w:r w:rsidRPr="002B46D8">
              <w:rPr>
                <w:rFonts w:ascii="Arial" w:hAnsi="Arial" w:cs="Arial"/>
                <w:color w:val="000000"/>
                <w:sz w:val="18"/>
                <w:szCs w:val="18"/>
              </w:rPr>
              <w:t>120.000,00</w:t>
            </w:r>
          </w:p>
        </w:tc>
        <w:tc>
          <w:tcPr>
            <w:tcW w:w="2500" w:type="dxa"/>
            <w:tcBorders>
              <w:top w:val="nil"/>
              <w:left w:val="nil"/>
              <w:bottom w:val="single" w:sz="4" w:space="0" w:color="auto"/>
              <w:right w:val="single" w:sz="4" w:space="0" w:color="auto"/>
            </w:tcBorders>
            <w:shd w:val="clear" w:color="000000" w:fill="C5D9F1"/>
            <w:noWrap/>
          </w:tcPr>
          <w:p w14:paraId="2763320D" w14:textId="1EBEDAE7" w:rsidR="00B05409" w:rsidRPr="002B46D8" w:rsidRDefault="00BF057C" w:rsidP="00B05409">
            <w:pPr>
              <w:jc w:val="right"/>
              <w:rPr>
                <w:rFonts w:ascii="Arial" w:hAnsi="Arial" w:cs="Arial"/>
                <w:color w:val="000000"/>
                <w:sz w:val="18"/>
                <w:szCs w:val="18"/>
              </w:rPr>
            </w:pPr>
            <w:r>
              <w:rPr>
                <w:rFonts w:ascii="Arial" w:hAnsi="Arial" w:cs="Arial"/>
                <w:color w:val="000000"/>
                <w:sz w:val="18"/>
                <w:szCs w:val="18"/>
              </w:rPr>
              <w:t>111.300,00</w:t>
            </w:r>
          </w:p>
        </w:tc>
      </w:tr>
      <w:tr w:rsidR="00B05409" w:rsidRPr="002B46D8" w14:paraId="09D68CC6" w14:textId="77777777" w:rsidTr="009078A5">
        <w:trPr>
          <w:trHeight w:val="480"/>
        </w:trPr>
        <w:tc>
          <w:tcPr>
            <w:tcW w:w="4240" w:type="dxa"/>
            <w:tcBorders>
              <w:top w:val="nil"/>
              <w:left w:val="single" w:sz="4" w:space="0" w:color="auto"/>
              <w:bottom w:val="single" w:sz="4" w:space="0" w:color="auto"/>
              <w:right w:val="single" w:sz="4" w:space="0" w:color="auto"/>
            </w:tcBorders>
            <w:shd w:val="clear" w:color="000000" w:fill="C5D9F1"/>
            <w:hideMark/>
          </w:tcPr>
          <w:p w14:paraId="14219754" w14:textId="77777777" w:rsidR="00B05409" w:rsidRPr="002B46D8" w:rsidRDefault="00B05409" w:rsidP="00B05409">
            <w:pPr>
              <w:rPr>
                <w:rFonts w:ascii="Arial" w:hAnsi="Arial" w:cs="Arial"/>
                <w:color w:val="000000"/>
                <w:sz w:val="18"/>
                <w:szCs w:val="18"/>
              </w:rPr>
            </w:pPr>
            <w:r w:rsidRPr="002B46D8">
              <w:rPr>
                <w:rFonts w:ascii="Arial" w:hAnsi="Arial" w:cs="Arial"/>
                <w:color w:val="000000"/>
                <w:sz w:val="18"/>
                <w:szCs w:val="18"/>
              </w:rPr>
              <w:t>Tekuće pomoći iz državnog proračuna- SNAGA ŽENA</w:t>
            </w:r>
          </w:p>
        </w:tc>
        <w:tc>
          <w:tcPr>
            <w:tcW w:w="2380" w:type="dxa"/>
            <w:tcBorders>
              <w:top w:val="nil"/>
              <w:left w:val="nil"/>
              <w:bottom w:val="single" w:sz="4" w:space="0" w:color="auto"/>
              <w:right w:val="single" w:sz="4" w:space="0" w:color="auto"/>
            </w:tcBorders>
            <w:shd w:val="clear" w:color="000000" w:fill="C5D9F1"/>
          </w:tcPr>
          <w:p w14:paraId="67B73D57" w14:textId="3531E9C7" w:rsidR="00B05409" w:rsidRPr="002B46D8" w:rsidRDefault="00B05409" w:rsidP="00B05409">
            <w:pPr>
              <w:jc w:val="right"/>
              <w:rPr>
                <w:rFonts w:ascii="Arial" w:hAnsi="Arial" w:cs="Arial"/>
                <w:color w:val="000000"/>
                <w:sz w:val="18"/>
                <w:szCs w:val="18"/>
              </w:rPr>
            </w:pPr>
            <w:r>
              <w:rPr>
                <w:rFonts w:ascii="Arial" w:hAnsi="Arial" w:cs="Arial"/>
                <w:color w:val="000000"/>
                <w:sz w:val="18"/>
                <w:szCs w:val="18"/>
              </w:rPr>
              <w:t>9.841,41</w:t>
            </w:r>
          </w:p>
        </w:tc>
        <w:tc>
          <w:tcPr>
            <w:tcW w:w="2500" w:type="dxa"/>
            <w:tcBorders>
              <w:top w:val="nil"/>
              <w:left w:val="nil"/>
              <w:bottom w:val="single" w:sz="4" w:space="0" w:color="auto"/>
              <w:right w:val="single" w:sz="4" w:space="0" w:color="auto"/>
            </w:tcBorders>
            <w:shd w:val="clear" w:color="000000" w:fill="C5D9F1"/>
            <w:noWrap/>
          </w:tcPr>
          <w:p w14:paraId="7BB92BE9" w14:textId="11EF5F3E" w:rsidR="00B05409" w:rsidRPr="002B46D8" w:rsidRDefault="00BF057C" w:rsidP="00B05409">
            <w:pPr>
              <w:jc w:val="right"/>
              <w:rPr>
                <w:rFonts w:ascii="Arial" w:hAnsi="Arial" w:cs="Arial"/>
                <w:color w:val="000000"/>
                <w:sz w:val="18"/>
                <w:szCs w:val="18"/>
              </w:rPr>
            </w:pPr>
            <w:r>
              <w:rPr>
                <w:rFonts w:ascii="Arial" w:hAnsi="Arial" w:cs="Arial"/>
                <w:color w:val="000000"/>
                <w:sz w:val="18"/>
                <w:szCs w:val="18"/>
              </w:rPr>
              <w:t>10.021,41</w:t>
            </w:r>
          </w:p>
        </w:tc>
      </w:tr>
      <w:tr w:rsidR="00B05409" w:rsidRPr="002B46D8" w14:paraId="02AA97A9" w14:textId="77777777" w:rsidTr="009078A5">
        <w:trPr>
          <w:trHeight w:val="480"/>
        </w:trPr>
        <w:tc>
          <w:tcPr>
            <w:tcW w:w="4240" w:type="dxa"/>
            <w:tcBorders>
              <w:top w:val="nil"/>
              <w:left w:val="single" w:sz="4" w:space="0" w:color="auto"/>
              <w:bottom w:val="single" w:sz="4" w:space="0" w:color="auto"/>
              <w:right w:val="single" w:sz="4" w:space="0" w:color="auto"/>
            </w:tcBorders>
            <w:shd w:val="clear" w:color="000000" w:fill="C5D9F1"/>
            <w:hideMark/>
          </w:tcPr>
          <w:p w14:paraId="06E3369D" w14:textId="77777777" w:rsidR="00B05409" w:rsidRPr="002B46D8" w:rsidRDefault="00B05409" w:rsidP="00B05409">
            <w:pPr>
              <w:rPr>
                <w:rFonts w:ascii="Arial" w:hAnsi="Arial" w:cs="Arial"/>
                <w:color w:val="000000"/>
                <w:sz w:val="18"/>
                <w:szCs w:val="18"/>
              </w:rPr>
            </w:pPr>
            <w:r w:rsidRPr="002B46D8">
              <w:rPr>
                <w:rFonts w:ascii="Arial" w:hAnsi="Arial" w:cs="Arial"/>
                <w:color w:val="000000"/>
                <w:sz w:val="18"/>
                <w:szCs w:val="18"/>
              </w:rPr>
              <w:t>Tekuće pomoći od HZMO-a, HZZ-a i HZZO-a - JAVNI RADOVI</w:t>
            </w:r>
          </w:p>
        </w:tc>
        <w:tc>
          <w:tcPr>
            <w:tcW w:w="2380" w:type="dxa"/>
            <w:tcBorders>
              <w:top w:val="nil"/>
              <w:left w:val="nil"/>
              <w:bottom w:val="single" w:sz="4" w:space="0" w:color="auto"/>
              <w:right w:val="single" w:sz="4" w:space="0" w:color="auto"/>
            </w:tcBorders>
            <w:shd w:val="clear" w:color="000000" w:fill="C5D9F1"/>
          </w:tcPr>
          <w:p w14:paraId="55B2DEBB" w14:textId="56E24EBC" w:rsidR="00B05409" w:rsidRPr="002B46D8" w:rsidRDefault="00B05409" w:rsidP="00B05409">
            <w:pPr>
              <w:jc w:val="right"/>
              <w:rPr>
                <w:rFonts w:ascii="Arial" w:hAnsi="Arial" w:cs="Arial"/>
                <w:color w:val="000000"/>
                <w:sz w:val="18"/>
                <w:szCs w:val="18"/>
              </w:rPr>
            </w:pPr>
            <w:r>
              <w:rPr>
                <w:rFonts w:ascii="Arial" w:hAnsi="Arial" w:cs="Arial"/>
                <w:color w:val="000000"/>
                <w:sz w:val="18"/>
                <w:szCs w:val="18"/>
              </w:rPr>
              <w:t>324.550,00</w:t>
            </w:r>
          </w:p>
        </w:tc>
        <w:tc>
          <w:tcPr>
            <w:tcW w:w="2500" w:type="dxa"/>
            <w:tcBorders>
              <w:top w:val="nil"/>
              <w:left w:val="nil"/>
              <w:bottom w:val="single" w:sz="4" w:space="0" w:color="auto"/>
              <w:right w:val="single" w:sz="4" w:space="0" w:color="auto"/>
            </w:tcBorders>
            <w:shd w:val="clear" w:color="000000" w:fill="C5D9F1"/>
            <w:noWrap/>
          </w:tcPr>
          <w:p w14:paraId="4A178087" w14:textId="7C6CCB5F" w:rsidR="00B05409" w:rsidRPr="002B46D8" w:rsidRDefault="00BF057C" w:rsidP="00B05409">
            <w:pPr>
              <w:jc w:val="right"/>
              <w:rPr>
                <w:rFonts w:ascii="Arial" w:hAnsi="Arial" w:cs="Arial"/>
                <w:color w:val="000000"/>
                <w:sz w:val="18"/>
                <w:szCs w:val="18"/>
              </w:rPr>
            </w:pPr>
            <w:r>
              <w:rPr>
                <w:rFonts w:ascii="Arial" w:hAnsi="Arial" w:cs="Arial"/>
                <w:color w:val="000000"/>
                <w:sz w:val="18"/>
                <w:szCs w:val="18"/>
              </w:rPr>
              <w:t>113.589,00</w:t>
            </w:r>
          </w:p>
        </w:tc>
      </w:tr>
      <w:tr w:rsidR="00B05409" w:rsidRPr="002B46D8" w14:paraId="25706228" w14:textId="77777777" w:rsidTr="009078A5">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14:paraId="6588CEFD" w14:textId="77777777" w:rsidR="00B05409" w:rsidRPr="002B46D8" w:rsidRDefault="00B05409" w:rsidP="00B05409">
            <w:pPr>
              <w:rPr>
                <w:rFonts w:ascii="Arial" w:hAnsi="Arial" w:cs="Arial"/>
                <w:color w:val="000000"/>
                <w:sz w:val="18"/>
                <w:szCs w:val="18"/>
              </w:rPr>
            </w:pPr>
            <w:r w:rsidRPr="002B46D8">
              <w:rPr>
                <w:rFonts w:ascii="Arial" w:hAnsi="Arial" w:cs="Arial"/>
                <w:color w:val="000000"/>
                <w:sz w:val="18"/>
                <w:szCs w:val="18"/>
              </w:rPr>
              <w:t>Tekuće pomoći iz državnog proračuna temeljem prijenosa EU sredstava- ZA PROGRAM SNAGA ŽENA</w:t>
            </w:r>
          </w:p>
        </w:tc>
        <w:tc>
          <w:tcPr>
            <w:tcW w:w="2380" w:type="dxa"/>
            <w:tcBorders>
              <w:top w:val="nil"/>
              <w:left w:val="nil"/>
              <w:bottom w:val="single" w:sz="4" w:space="0" w:color="auto"/>
              <w:right w:val="single" w:sz="4" w:space="0" w:color="auto"/>
            </w:tcBorders>
            <w:shd w:val="clear" w:color="000000" w:fill="C5D9F1"/>
          </w:tcPr>
          <w:p w14:paraId="4C799A47" w14:textId="42F35B29" w:rsidR="00B05409" w:rsidRPr="002B46D8" w:rsidRDefault="00B05409" w:rsidP="00B05409">
            <w:pPr>
              <w:jc w:val="right"/>
              <w:rPr>
                <w:rFonts w:ascii="Arial" w:hAnsi="Arial" w:cs="Arial"/>
                <w:color w:val="000000"/>
                <w:sz w:val="18"/>
                <w:szCs w:val="18"/>
              </w:rPr>
            </w:pPr>
            <w:r>
              <w:rPr>
                <w:rFonts w:ascii="Arial" w:hAnsi="Arial" w:cs="Arial"/>
                <w:color w:val="000000"/>
                <w:sz w:val="18"/>
                <w:szCs w:val="18"/>
              </w:rPr>
              <w:t>56.787,58</w:t>
            </w:r>
          </w:p>
        </w:tc>
        <w:tc>
          <w:tcPr>
            <w:tcW w:w="2500" w:type="dxa"/>
            <w:tcBorders>
              <w:top w:val="nil"/>
              <w:left w:val="nil"/>
              <w:bottom w:val="single" w:sz="4" w:space="0" w:color="auto"/>
              <w:right w:val="single" w:sz="4" w:space="0" w:color="auto"/>
            </w:tcBorders>
            <w:shd w:val="clear" w:color="000000" w:fill="C5D9F1"/>
            <w:noWrap/>
          </w:tcPr>
          <w:p w14:paraId="70206284" w14:textId="336721F5" w:rsidR="00B05409" w:rsidRPr="002B46D8" w:rsidRDefault="00BF057C" w:rsidP="00B05409">
            <w:pPr>
              <w:jc w:val="right"/>
              <w:rPr>
                <w:rFonts w:ascii="Arial" w:hAnsi="Arial" w:cs="Arial"/>
                <w:color w:val="000000"/>
                <w:sz w:val="18"/>
                <w:szCs w:val="18"/>
              </w:rPr>
            </w:pPr>
            <w:r>
              <w:rPr>
                <w:rFonts w:ascii="Arial" w:hAnsi="Arial" w:cs="Arial"/>
                <w:color w:val="000000"/>
                <w:sz w:val="18"/>
                <w:szCs w:val="18"/>
              </w:rPr>
              <w:t>56.787,58</w:t>
            </w:r>
          </w:p>
        </w:tc>
      </w:tr>
      <w:tr w:rsidR="00B05409" w:rsidRPr="002B46D8" w14:paraId="04DED990" w14:textId="77777777" w:rsidTr="009078A5">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14:paraId="63726A47" w14:textId="77777777" w:rsidR="00B05409" w:rsidRPr="002B46D8" w:rsidRDefault="00B05409" w:rsidP="00B05409">
            <w:pPr>
              <w:rPr>
                <w:rFonts w:ascii="Arial" w:hAnsi="Arial" w:cs="Arial"/>
                <w:color w:val="000000"/>
                <w:sz w:val="18"/>
                <w:szCs w:val="18"/>
              </w:rPr>
            </w:pPr>
            <w:r w:rsidRPr="002B46D8">
              <w:rPr>
                <w:rFonts w:ascii="Arial" w:hAnsi="Arial" w:cs="Arial"/>
                <w:color w:val="000000"/>
                <w:sz w:val="18"/>
                <w:szCs w:val="18"/>
              </w:rPr>
              <w:t>Tekuće pomoći iz državnog proračuna temeljem prijenosa EU sredstava- ZAŽELI BOLJI ŽIVOT U OPĆINI VLA</w:t>
            </w:r>
          </w:p>
        </w:tc>
        <w:tc>
          <w:tcPr>
            <w:tcW w:w="2380" w:type="dxa"/>
            <w:tcBorders>
              <w:top w:val="nil"/>
              <w:left w:val="nil"/>
              <w:bottom w:val="single" w:sz="4" w:space="0" w:color="auto"/>
              <w:right w:val="single" w:sz="4" w:space="0" w:color="auto"/>
            </w:tcBorders>
            <w:shd w:val="clear" w:color="000000" w:fill="C5D9F1"/>
          </w:tcPr>
          <w:p w14:paraId="37640627" w14:textId="0CFD1E12" w:rsidR="00B05409" w:rsidRPr="002B46D8" w:rsidRDefault="00B05409" w:rsidP="00B05409">
            <w:pPr>
              <w:jc w:val="right"/>
              <w:rPr>
                <w:rFonts w:ascii="Arial" w:hAnsi="Arial" w:cs="Arial"/>
                <w:color w:val="000000"/>
                <w:sz w:val="18"/>
                <w:szCs w:val="18"/>
              </w:rPr>
            </w:pPr>
            <w:r>
              <w:rPr>
                <w:rFonts w:ascii="Arial" w:hAnsi="Arial" w:cs="Arial"/>
                <w:color w:val="000000"/>
                <w:sz w:val="18"/>
                <w:szCs w:val="18"/>
              </w:rPr>
              <w:t>990.875,16</w:t>
            </w:r>
          </w:p>
        </w:tc>
        <w:tc>
          <w:tcPr>
            <w:tcW w:w="2500" w:type="dxa"/>
            <w:tcBorders>
              <w:top w:val="nil"/>
              <w:left w:val="nil"/>
              <w:bottom w:val="single" w:sz="4" w:space="0" w:color="auto"/>
              <w:right w:val="single" w:sz="4" w:space="0" w:color="auto"/>
            </w:tcBorders>
            <w:shd w:val="clear" w:color="000000" w:fill="C5D9F1"/>
            <w:noWrap/>
          </w:tcPr>
          <w:p w14:paraId="134CD046" w14:textId="7727DBCA" w:rsidR="00B05409" w:rsidRPr="002B46D8" w:rsidRDefault="00BF057C" w:rsidP="00B05409">
            <w:pPr>
              <w:jc w:val="right"/>
              <w:rPr>
                <w:rFonts w:ascii="Arial" w:hAnsi="Arial" w:cs="Arial"/>
                <w:color w:val="000000"/>
                <w:sz w:val="18"/>
                <w:szCs w:val="18"/>
              </w:rPr>
            </w:pPr>
            <w:r>
              <w:rPr>
                <w:rFonts w:ascii="Arial" w:hAnsi="Arial" w:cs="Arial"/>
                <w:color w:val="000000"/>
                <w:sz w:val="18"/>
                <w:szCs w:val="18"/>
              </w:rPr>
              <w:t>945.272,48</w:t>
            </w:r>
          </w:p>
        </w:tc>
      </w:tr>
      <w:tr w:rsidR="00B05409" w:rsidRPr="002B46D8" w14:paraId="0F87AC40" w14:textId="77777777" w:rsidTr="009078A5">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14:paraId="744D0B67" w14:textId="77777777" w:rsidR="00B05409" w:rsidRPr="002B46D8" w:rsidRDefault="00B05409" w:rsidP="00B05409">
            <w:pPr>
              <w:rPr>
                <w:rFonts w:ascii="Arial" w:hAnsi="Arial" w:cs="Arial"/>
                <w:color w:val="000000"/>
                <w:sz w:val="18"/>
                <w:szCs w:val="18"/>
              </w:rPr>
            </w:pPr>
            <w:r w:rsidRPr="002B46D8">
              <w:rPr>
                <w:rFonts w:ascii="Arial" w:hAnsi="Arial" w:cs="Arial"/>
                <w:color w:val="000000"/>
                <w:sz w:val="18"/>
                <w:szCs w:val="18"/>
              </w:rPr>
              <w:t>Tekuće pomoći iz državnog proračuna - ZA PRJEKT ZAŽELI BOLJI ŽIVOT U OPĆINI VLADISLAVCI</w:t>
            </w:r>
          </w:p>
        </w:tc>
        <w:tc>
          <w:tcPr>
            <w:tcW w:w="2380" w:type="dxa"/>
            <w:tcBorders>
              <w:top w:val="nil"/>
              <w:left w:val="nil"/>
              <w:bottom w:val="single" w:sz="4" w:space="0" w:color="auto"/>
              <w:right w:val="single" w:sz="4" w:space="0" w:color="auto"/>
            </w:tcBorders>
            <w:shd w:val="clear" w:color="000000" w:fill="C5D9F1"/>
          </w:tcPr>
          <w:p w14:paraId="4ABB610F" w14:textId="65775AC6" w:rsidR="00B05409" w:rsidRPr="002B46D8" w:rsidRDefault="00B05409" w:rsidP="00B05409">
            <w:pPr>
              <w:jc w:val="right"/>
              <w:rPr>
                <w:rFonts w:ascii="Arial" w:hAnsi="Arial" w:cs="Arial"/>
                <w:color w:val="000000"/>
                <w:sz w:val="18"/>
                <w:szCs w:val="18"/>
              </w:rPr>
            </w:pPr>
            <w:r w:rsidRPr="002B46D8">
              <w:rPr>
                <w:rFonts w:ascii="Arial" w:hAnsi="Arial" w:cs="Arial"/>
                <w:color w:val="000000"/>
                <w:sz w:val="18"/>
                <w:szCs w:val="18"/>
              </w:rPr>
              <w:t>171.959,14</w:t>
            </w:r>
          </w:p>
        </w:tc>
        <w:tc>
          <w:tcPr>
            <w:tcW w:w="2500" w:type="dxa"/>
            <w:tcBorders>
              <w:top w:val="nil"/>
              <w:left w:val="nil"/>
              <w:bottom w:val="single" w:sz="4" w:space="0" w:color="auto"/>
              <w:right w:val="single" w:sz="4" w:space="0" w:color="auto"/>
            </w:tcBorders>
            <w:shd w:val="clear" w:color="000000" w:fill="C5D9F1"/>
            <w:noWrap/>
          </w:tcPr>
          <w:p w14:paraId="118752FF" w14:textId="57E7A86B" w:rsidR="00B05409" w:rsidRPr="002B46D8" w:rsidRDefault="00BF057C" w:rsidP="00B05409">
            <w:pPr>
              <w:jc w:val="right"/>
              <w:rPr>
                <w:rFonts w:ascii="Arial" w:hAnsi="Arial" w:cs="Arial"/>
                <w:color w:val="000000"/>
                <w:sz w:val="18"/>
                <w:szCs w:val="18"/>
              </w:rPr>
            </w:pPr>
            <w:r>
              <w:rPr>
                <w:rFonts w:ascii="Arial" w:hAnsi="Arial" w:cs="Arial"/>
                <w:color w:val="000000"/>
                <w:sz w:val="18"/>
                <w:szCs w:val="18"/>
              </w:rPr>
              <w:t>166.812,80</w:t>
            </w:r>
          </w:p>
        </w:tc>
      </w:tr>
      <w:tr w:rsidR="004A5093" w:rsidRPr="002B46D8" w14:paraId="79BDAFB3" w14:textId="77777777" w:rsidTr="004A5093">
        <w:trPr>
          <w:trHeight w:val="720"/>
        </w:trPr>
        <w:tc>
          <w:tcPr>
            <w:tcW w:w="4240" w:type="dxa"/>
            <w:tcBorders>
              <w:top w:val="nil"/>
              <w:left w:val="single" w:sz="4" w:space="0" w:color="auto"/>
              <w:bottom w:val="single" w:sz="4" w:space="0" w:color="auto"/>
              <w:right w:val="single" w:sz="4" w:space="0" w:color="auto"/>
            </w:tcBorders>
            <w:shd w:val="clear" w:color="000000" w:fill="C5D9F1"/>
          </w:tcPr>
          <w:p w14:paraId="62E7BBC9" w14:textId="58F0DE71" w:rsidR="004A5093" w:rsidRPr="002B46D8" w:rsidRDefault="004A5093" w:rsidP="00B05409">
            <w:pPr>
              <w:rPr>
                <w:rFonts w:ascii="Arial" w:hAnsi="Arial" w:cs="Arial"/>
                <w:color w:val="000000"/>
                <w:sz w:val="18"/>
                <w:szCs w:val="18"/>
              </w:rPr>
            </w:pPr>
            <w:r w:rsidRPr="002B46D8">
              <w:rPr>
                <w:rFonts w:ascii="Arial" w:hAnsi="Arial" w:cs="Arial"/>
                <w:color w:val="000000"/>
                <w:sz w:val="18"/>
                <w:szCs w:val="18"/>
              </w:rPr>
              <w:t>POMOĆI IZ ŽUP. PRORAČUNA ZA ODRŽAVANJE MANIFESTACIJA</w:t>
            </w:r>
          </w:p>
        </w:tc>
        <w:tc>
          <w:tcPr>
            <w:tcW w:w="2380" w:type="dxa"/>
            <w:tcBorders>
              <w:top w:val="nil"/>
              <w:left w:val="nil"/>
              <w:bottom w:val="single" w:sz="4" w:space="0" w:color="auto"/>
              <w:right w:val="single" w:sz="4" w:space="0" w:color="auto"/>
            </w:tcBorders>
            <w:shd w:val="clear" w:color="000000" w:fill="C5D9F1"/>
          </w:tcPr>
          <w:p w14:paraId="6F1BF21F" w14:textId="2B92775C" w:rsidR="004A5093" w:rsidRPr="002B46D8" w:rsidRDefault="004A5093" w:rsidP="00B05409">
            <w:pPr>
              <w:jc w:val="right"/>
              <w:rPr>
                <w:rFonts w:ascii="Arial" w:hAnsi="Arial" w:cs="Arial"/>
                <w:color w:val="000000"/>
                <w:sz w:val="18"/>
                <w:szCs w:val="18"/>
              </w:rPr>
            </w:pPr>
            <w:r>
              <w:rPr>
                <w:rFonts w:ascii="Arial" w:hAnsi="Arial" w:cs="Arial"/>
                <w:color w:val="000000"/>
                <w:sz w:val="18"/>
                <w:szCs w:val="18"/>
              </w:rPr>
              <w:t>10.000,00</w:t>
            </w:r>
          </w:p>
        </w:tc>
        <w:tc>
          <w:tcPr>
            <w:tcW w:w="2500" w:type="dxa"/>
            <w:tcBorders>
              <w:top w:val="nil"/>
              <w:left w:val="nil"/>
              <w:bottom w:val="single" w:sz="4" w:space="0" w:color="auto"/>
              <w:right w:val="single" w:sz="4" w:space="0" w:color="auto"/>
            </w:tcBorders>
            <w:shd w:val="clear" w:color="000000" w:fill="C5D9F1"/>
            <w:noWrap/>
          </w:tcPr>
          <w:p w14:paraId="1E2482E1" w14:textId="2CF9C3E3" w:rsidR="004A5093" w:rsidRPr="002B46D8" w:rsidRDefault="004A5093" w:rsidP="00B05409">
            <w:pPr>
              <w:jc w:val="right"/>
              <w:rPr>
                <w:rFonts w:ascii="Arial" w:hAnsi="Arial" w:cs="Arial"/>
                <w:color w:val="000000"/>
                <w:sz w:val="18"/>
                <w:szCs w:val="18"/>
              </w:rPr>
            </w:pPr>
            <w:r>
              <w:rPr>
                <w:rFonts w:ascii="Arial" w:hAnsi="Arial" w:cs="Arial"/>
                <w:color w:val="000000"/>
                <w:sz w:val="18"/>
                <w:szCs w:val="18"/>
              </w:rPr>
              <w:t>4.500,00</w:t>
            </w:r>
          </w:p>
        </w:tc>
      </w:tr>
      <w:tr w:rsidR="004A5093" w:rsidRPr="002B46D8" w14:paraId="3886CCEA" w14:textId="77777777" w:rsidTr="004A5093">
        <w:trPr>
          <w:trHeight w:val="720"/>
        </w:trPr>
        <w:tc>
          <w:tcPr>
            <w:tcW w:w="4240" w:type="dxa"/>
            <w:tcBorders>
              <w:top w:val="nil"/>
              <w:left w:val="single" w:sz="4" w:space="0" w:color="auto"/>
              <w:bottom w:val="single" w:sz="4" w:space="0" w:color="auto"/>
              <w:right w:val="single" w:sz="4" w:space="0" w:color="auto"/>
            </w:tcBorders>
            <w:shd w:val="clear" w:color="000000" w:fill="C5D9F1"/>
          </w:tcPr>
          <w:p w14:paraId="7D0A6E8B" w14:textId="04DCAF8A" w:rsidR="004A5093" w:rsidRPr="002B46D8" w:rsidRDefault="004A5093" w:rsidP="00B05409">
            <w:pPr>
              <w:rPr>
                <w:rFonts w:ascii="Arial" w:hAnsi="Arial" w:cs="Arial"/>
                <w:color w:val="000000"/>
                <w:sz w:val="18"/>
                <w:szCs w:val="18"/>
              </w:rPr>
            </w:pPr>
            <w:r w:rsidRPr="002B46D8">
              <w:rPr>
                <w:rFonts w:ascii="Arial" w:hAnsi="Arial" w:cs="Arial"/>
                <w:color w:val="000000"/>
                <w:sz w:val="18"/>
                <w:szCs w:val="18"/>
              </w:rPr>
              <w:t>Kapitalne pomoći iz županijskih proračuna- ZA IZRAD.PROJ.DOKUM.ZA IZG.BICIKLIS.STAZA</w:t>
            </w:r>
          </w:p>
        </w:tc>
        <w:tc>
          <w:tcPr>
            <w:tcW w:w="2380" w:type="dxa"/>
            <w:tcBorders>
              <w:top w:val="nil"/>
              <w:left w:val="nil"/>
              <w:bottom w:val="single" w:sz="4" w:space="0" w:color="auto"/>
              <w:right w:val="single" w:sz="4" w:space="0" w:color="auto"/>
            </w:tcBorders>
            <w:shd w:val="clear" w:color="000000" w:fill="C5D9F1"/>
          </w:tcPr>
          <w:p w14:paraId="143FC8E7" w14:textId="2146ECF8" w:rsidR="004A5093" w:rsidRPr="002B46D8" w:rsidRDefault="004A5093" w:rsidP="00B05409">
            <w:pPr>
              <w:jc w:val="right"/>
              <w:rPr>
                <w:rFonts w:ascii="Arial" w:hAnsi="Arial" w:cs="Arial"/>
                <w:color w:val="000000"/>
                <w:sz w:val="18"/>
                <w:szCs w:val="18"/>
              </w:rPr>
            </w:pPr>
            <w:r w:rsidRPr="002B46D8">
              <w:rPr>
                <w:rFonts w:ascii="Arial" w:hAnsi="Arial" w:cs="Arial"/>
                <w:color w:val="000000"/>
                <w:sz w:val="18"/>
                <w:szCs w:val="18"/>
              </w:rPr>
              <w:t>100.000,00</w:t>
            </w:r>
          </w:p>
        </w:tc>
        <w:tc>
          <w:tcPr>
            <w:tcW w:w="2500" w:type="dxa"/>
            <w:tcBorders>
              <w:top w:val="nil"/>
              <w:left w:val="nil"/>
              <w:bottom w:val="single" w:sz="4" w:space="0" w:color="auto"/>
              <w:right w:val="single" w:sz="4" w:space="0" w:color="auto"/>
            </w:tcBorders>
            <w:shd w:val="clear" w:color="000000" w:fill="C5D9F1"/>
            <w:noWrap/>
          </w:tcPr>
          <w:p w14:paraId="6E0B09E0" w14:textId="38FDA389" w:rsidR="004A5093" w:rsidRPr="002B46D8" w:rsidRDefault="004A5093" w:rsidP="00B05409">
            <w:pPr>
              <w:jc w:val="right"/>
              <w:rPr>
                <w:rFonts w:ascii="Arial" w:hAnsi="Arial" w:cs="Arial"/>
                <w:color w:val="000000"/>
                <w:sz w:val="18"/>
                <w:szCs w:val="18"/>
              </w:rPr>
            </w:pPr>
            <w:r>
              <w:rPr>
                <w:rFonts w:ascii="Arial" w:hAnsi="Arial" w:cs="Arial"/>
                <w:color w:val="000000"/>
                <w:sz w:val="18"/>
                <w:szCs w:val="18"/>
              </w:rPr>
              <w:t>100.000,00</w:t>
            </w:r>
          </w:p>
        </w:tc>
      </w:tr>
      <w:tr w:rsidR="004A5093" w:rsidRPr="002B46D8" w14:paraId="32CB2355" w14:textId="77777777" w:rsidTr="009078A5">
        <w:trPr>
          <w:trHeight w:val="480"/>
        </w:trPr>
        <w:tc>
          <w:tcPr>
            <w:tcW w:w="4240" w:type="dxa"/>
            <w:tcBorders>
              <w:top w:val="nil"/>
              <w:left w:val="single" w:sz="4" w:space="0" w:color="auto"/>
              <w:bottom w:val="single" w:sz="4" w:space="0" w:color="auto"/>
              <w:right w:val="single" w:sz="4" w:space="0" w:color="auto"/>
            </w:tcBorders>
            <w:shd w:val="clear" w:color="000000" w:fill="C5D9F1"/>
            <w:hideMark/>
          </w:tcPr>
          <w:p w14:paraId="266FEE46" w14:textId="07D5EDF8" w:rsidR="004A5093" w:rsidRPr="002B46D8" w:rsidRDefault="004A5093" w:rsidP="00B05409">
            <w:pPr>
              <w:rPr>
                <w:rFonts w:ascii="Arial" w:hAnsi="Arial" w:cs="Arial"/>
                <w:color w:val="000000"/>
                <w:sz w:val="18"/>
                <w:szCs w:val="18"/>
              </w:rPr>
            </w:pPr>
            <w:r w:rsidRPr="002B46D8">
              <w:rPr>
                <w:rFonts w:ascii="Arial" w:hAnsi="Arial" w:cs="Arial"/>
                <w:color w:val="000000"/>
                <w:sz w:val="18"/>
                <w:szCs w:val="18"/>
              </w:rPr>
              <w:t>Kapitalne pomoći iz državnog proračuna temeljem prijenosa EU sredstava - ZA REK. I PRENAM.DR.DOMA</w:t>
            </w:r>
          </w:p>
        </w:tc>
        <w:tc>
          <w:tcPr>
            <w:tcW w:w="2380" w:type="dxa"/>
            <w:tcBorders>
              <w:top w:val="nil"/>
              <w:left w:val="nil"/>
              <w:bottom w:val="single" w:sz="4" w:space="0" w:color="auto"/>
              <w:right w:val="single" w:sz="4" w:space="0" w:color="auto"/>
            </w:tcBorders>
            <w:shd w:val="clear" w:color="000000" w:fill="C5D9F1"/>
          </w:tcPr>
          <w:p w14:paraId="2F14AEED" w14:textId="4CFE10B6" w:rsidR="004A5093" w:rsidRPr="002B46D8" w:rsidRDefault="004A5093" w:rsidP="00B05409">
            <w:pPr>
              <w:jc w:val="right"/>
              <w:rPr>
                <w:rFonts w:ascii="Arial" w:hAnsi="Arial" w:cs="Arial"/>
                <w:color w:val="000000"/>
                <w:sz w:val="18"/>
                <w:szCs w:val="18"/>
              </w:rPr>
            </w:pPr>
            <w:r w:rsidRPr="002B46D8">
              <w:rPr>
                <w:rFonts w:ascii="Arial" w:hAnsi="Arial" w:cs="Arial"/>
                <w:color w:val="000000"/>
                <w:sz w:val="18"/>
                <w:szCs w:val="18"/>
              </w:rPr>
              <w:t>2.300.000,00</w:t>
            </w:r>
          </w:p>
        </w:tc>
        <w:tc>
          <w:tcPr>
            <w:tcW w:w="2500" w:type="dxa"/>
            <w:tcBorders>
              <w:top w:val="nil"/>
              <w:left w:val="nil"/>
              <w:bottom w:val="single" w:sz="4" w:space="0" w:color="auto"/>
              <w:right w:val="single" w:sz="4" w:space="0" w:color="auto"/>
            </w:tcBorders>
            <w:shd w:val="clear" w:color="000000" w:fill="C5D9F1"/>
            <w:noWrap/>
          </w:tcPr>
          <w:p w14:paraId="4787761D" w14:textId="62981C73" w:rsidR="004A5093" w:rsidRPr="002B46D8" w:rsidRDefault="004A5093" w:rsidP="00B05409">
            <w:pPr>
              <w:jc w:val="right"/>
              <w:rPr>
                <w:rFonts w:ascii="Arial" w:hAnsi="Arial" w:cs="Arial"/>
                <w:color w:val="000000"/>
                <w:sz w:val="18"/>
                <w:szCs w:val="18"/>
              </w:rPr>
            </w:pPr>
            <w:r>
              <w:rPr>
                <w:rFonts w:ascii="Arial" w:hAnsi="Arial" w:cs="Arial"/>
                <w:color w:val="000000"/>
                <w:sz w:val="18"/>
                <w:szCs w:val="18"/>
              </w:rPr>
              <w:t>0,00</w:t>
            </w:r>
          </w:p>
        </w:tc>
      </w:tr>
      <w:tr w:rsidR="004A5093" w:rsidRPr="002B46D8" w14:paraId="1AC02BA7" w14:textId="77777777" w:rsidTr="009078A5">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14:paraId="11B0BD36" w14:textId="09ED722C" w:rsidR="004A5093" w:rsidRPr="002B46D8" w:rsidRDefault="004A5093" w:rsidP="00B05409">
            <w:pPr>
              <w:rPr>
                <w:rFonts w:ascii="Arial" w:hAnsi="Arial" w:cs="Arial"/>
                <w:color w:val="000000"/>
                <w:sz w:val="18"/>
                <w:szCs w:val="18"/>
              </w:rPr>
            </w:pPr>
            <w:r w:rsidRPr="002B46D8">
              <w:rPr>
                <w:rFonts w:ascii="Arial" w:hAnsi="Arial" w:cs="Arial"/>
                <w:color w:val="000000"/>
                <w:sz w:val="18"/>
                <w:szCs w:val="18"/>
              </w:rPr>
              <w:t>Kapitalne pomoći iz državnog proračuna- ZA REK. I PREN.ZG.DRUŠ.DOMA (HRV.DOM) U ZG. DJ. VRTIĆA I JAS</w:t>
            </w:r>
          </w:p>
        </w:tc>
        <w:tc>
          <w:tcPr>
            <w:tcW w:w="2380" w:type="dxa"/>
            <w:tcBorders>
              <w:top w:val="nil"/>
              <w:left w:val="nil"/>
              <w:bottom w:val="single" w:sz="4" w:space="0" w:color="auto"/>
              <w:right w:val="single" w:sz="4" w:space="0" w:color="auto"/>
            </w:tcBorders>
            <w:shd w:val="clear" w:color="000000" w:fill="C5D9F1"/>
          </w:tcPr>
          <w:p w14:paraId="445788B3" w14:textId="75E980E2" w:rsidR="004A5093" w:rsidRPr="002B46D8" w:rsidRDefault="004A5093" w:rsidP="00B05409">
            <w:pPr>
              <w:jc w:val="right"/>
              <w:rPr>
                <w:rFonts w:ascii="Arial" w:hAnsi="Arial" w:cs="Arial"/>
                <w:color w:val="000000"/>
                <w:sz w:val="18"/>
                <w:szCs w:val="18"/>
              </w:rPr>
            </w:pPr>
            <w:r>
              <w:rPr>
                <w:rFonts w:ascii="Arial" w:hAnsi="Arial" w:cs="Arial"/>
                <w:color w:val="000000"/>
                <w:sz w:val="18"/>
                <w:szCs w:val="18"/>
              </w:rPr>
              <w:t>1.000.000,00</w:t>
            </w:r>
          </w:p>
        </w:tc>
        <w:tc>
          <w:tcPr>
            <w:tcW w:w="2500" w:type="dxa"/>
            <w:tcBorders>
              <w:top w:val="nil"/>
              <w:left w:val="nil"/>
              <w:bottom w:val="single" w:sz="4" w:space="0" w:color="auto"/>
              <w:right w:val="single" w:sz="4" w:space="0" w:color="auto"/>
            </w:tcBorders>
            <w:shd w:val="clear" w:color="000000" w:fill="C5D9F1"/>
            <w:noWrap/>
          </w:tcPr>
          <w:p w14:paraId="6D240AD3" w14:textId="63BB5831" w:rsidR="004A5093" w:rsidRPr="002B46D8" w:rsidRDefault="004A5093" w:rsidP="00B05409">
            <w:pPr>
              <w:jc w:val="right"/>
              <w:rPr>
                <w:rFonts w:ascii="Arial" w:hAnsi="Arial" w:cs="Arial"/>
                <w:color w:val="000000"/>
                <w:sz w:val="18"/>
                <w:szCs w:val="18"/>
              </w:rPr>
            </w:pPr>
            <w:r>
              <w:rPr>
                <w:rFonts w:ascii="Arial" w:hAnsi="Arial" w:cs="Arial"/>
                <w:color w:val="000000"/>
                <w:sz w:val="18"/>
                <w:szCs w:val="18"/>
              </w:rPr>
              <w:t>0,00</w:t>
            </w:r>
          </w:p>
        </w:tc>
      </w:tr>
      <w:tr w:rsidR="004A5093" w:rsidRPr="002B46D8" w14:paraId="0E734912" w14:textId="77777777" w:rsidTr="009078A5">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14:paraId="595767D4" w14:textId="3791E196" w:rsidR="004A5093" w:rsidRPr="002B46D8" w:rsidRDefault="004A5093" w:rsidP="00B05409">
            <w:pPr>
              <w:rPr>
                <w:rFonts w:ascii="Arial" w:hAnsi="Arial" w:cs="Arial"/>
                <w:color w:val="000000"/>
                <w:sz w:val="18"/>
                <w:szCs w:val="18"/>
              </w:rPr>
            </w:pPr>
            <w:r w:rsidRPr="002B46D8">
              <w:rPr>
                <w:rFonts w:ascii="Arial" w:hAnsi="Arial" w:cs="Arial"/>
                <w:color w:val="000000"/>
                <w:sz w:val="18"/>
                <w:szCs w:val="18"/>
              </w:rPr>
              <w:t>Kapitalne pomoći iz državnog proračuna temeljem prijenosa EU sredstava-ZA IZGR.CESTE PREMA GROB.DOPS</w:t>
            </w:r>
          </w:p>
        </w:tc>
        <w:tc>
          <w:tcPr>
            <w:tcW w:w="2380" w:type="dxa"/>
            <w:tcBorders>
              <w:top w:val="nil"/>
              <w:left w:val="nil"/>
              <w:bottom w:val="single" w:sz="4" w:space="0" w:color="auto"/>
              <w:right w:val="single" w:sz="4" w:space="0" w:color="auto"/>
            </w:tcBorders>
            <w:shd w:val="clear" w:color="000000" w:fill="C5D9F1"/>
          </w:tcPr>
          <w:p w14:paraId="093718C5" w14:textId="67DA2963" w:rsidR="004A5093" w:rsidRPr="002B46D8" w:rsidRDefault="004A5093" w:rsidP="00B05409">
            <w:pPr>
              <w:jc w:val="right"/>
              <w:rPr>
                <w:rFonts w:ascii="Arial" w:hAnsi="Arial" w:cs="Arial"/>
                <w:color w:val="000000"/>
                <w:sz w:val="18"/>
                <w:szCs w:val="18"/>
              </w:rPr>
            </w:pPr>
            <w:r>
              <w:rPr>
                <w:rFonts w:ascii="Arial" w:hAnsi="Arial" w:cs="Arial"/>
                <w:color w:val="000000"/>
                <w:sz w:val="18"/>
                <w:szCs w:val="18"/>
              </w:rPr>
              <w:t>1.248.217,03</w:t>
            </w:r>
          </w:p>
        </w:tc>
        <w:tc>
          <w:tcPr>
            <w:tcW w:w="2500" w:type="dxa"/>
            <w:tcBorders>
              <w:top w:val="nil"/>
              <w:left w:val="nil"/>
              <w:bottom w:val="single" w:sz="4" w:space="0" w:color="auto"/>
              <w:right w:val="single" w:sz="4" w:space="0" w:color="auto"/>
            </w:tcBorders>
            <w:shd w:val="clear" w:color="000000" w:fill="C5D9F1"/>
            <w:noWrap/>
          </w:tcPr>
          <w:p w14:paraId="21BDEE7F" w14:textId="448C546F" w:rsidR="004A5093" w:rsidRPr="002B46D8" w:rsidRDefault="004A5093" w:rsidP="00B05409">
            <w:pPr>
              <w:jc w:val="right"/>
              <w:rPr>
                <w:rFonts w:ascii="Arial" w:hAnsi="Arial" w:cs="Arial"/>
                <w:color w:val="000000"/>
                <w:sz w:val="18"/>
                <w:szCs w:val="18"/>
              </w:rPr>
            </w:pPr>
            <w:r>
              <w:rPr>
                <w:rFonts w:ascii="Arial" w:hAnsi="Arial" w:cs="Arial"/>
                <w:color w:val="000000"/>
                <w:sz w:val="18"/>
                <w:szCs w:val="18"/>
              </w:rPr>
              <w:t>0,00</w:t>
            </w:r>
          </w:p>
        </w:tc>
      </w:tr>
      <w:tr w:rsidR="004A5093" w:rsidRPr="002B46D8" w14:paraId="1A230D1D" w14:textId="77777777" w:rsidTr="009078A5">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14:paraId="77C6DD3A" w14:textId="6F62C5E8" w:rsidR="004A5093" w:rsidRPr="002B46D8" w:rsidRDefault="004A5093" w:rsidP="00806413">
            <w:pPr>
              <w:rPr>
                <w:rFonts w:ascii="Arial" w:hAnsi="Arial" w:cs="Arial"/>
                <w:color w:val="000000"/>
                <w:sz w:val="18"/>
                <w:szCs w:val="18"/>
              </w:rPr>
            </w:pPr>
            <w:r w:rsidRPr="002B46D8">
              <w:rPr>
                <w:rFonts w:ascii="Arial" w:hAnsi="Arial" w:cs="Arial"/>
                <w:color w:val="000000"/>
                <w:sz w:val="18"/>
                <w:szCs w:val="18"/>
              </w:rPr>
              <w:lastRenderedPageBreak/>
              <w:t>Kapitalne pomoći iz državnog proračuna temeljem prijenosa EU sredstava</w:t>
            </w:r>
          </w:p>
        </w:tc>
        <w:tc>
          <w:tcPr>
            <w:tcW w:w="2380" w:type="dxa"/>
            <w:tcBorders>
              <w:top w:val="nil"/>
              <w:left w:val="nil"/>
              <w:bottom w:val="single" w:sz="4" w:space="0" w:color="auto"/>
              <w:right w:val="single" w:sz="4" w:space="0" w:color="auto"/>
            </w:tcBorders>
            <w:shd w:val="clear" w:color="000000" w:fill="C5D9F1"/>
          </w:tcPr>
          <w:p w14:paraId="2321E1EC" w14:textId="6CCBD096" w:rsidR="004A5093" w:rsidRPr="002B46D8" w:rsidRDefault="004A5093" w:rsidP="00806413">
            <w:pPr>
              <w:jc w:val="right"/>
              <w:rPr>
                <w:rFonts w:ascii="Arial" w:hAnsi="Arial" w:cs="Arial"/>
                <w:color w:val="000000"/>
                <w:sz w:val="18"/>
                <w:szCs w:val="18"/>
              </w:rPr>
            </w:pPr>
            <w:r>
              <w:rPr>
                <w:rFonts w:ascii="Arial" w:hAnsi="Arial" w:cs="Arial"/>
                <w:color w:val="000000"/>
                <w:sz w:val="18"/>
                <w:szCs w:val="18"/>
              </w:rPr>
              <w:t>1.469.530,79</w:t>
            </w:r>
          </w:p>
        </w:tc>
        <w:tc>
          <w:tcPr>
            <w:tcW w:w="2500" w:type="dxa"/>
            <w:tcBorders>
              <w:top w:val="nil"/>
              <w:left w:val="nil"/>
              <w:bottom w:val="single" w:sz="4" w:space="0" w:color="auto"/>
              <w:right w:val="single" w:sz="4" w:space="0" w:color="auto"/>
            </w:tcBorders>
            <w:shd w:val="clear" w:color="000000" w:fill="C5D9F1"/>
            <w:noWrap/>
          </w:tcPr>
          <w:p w14:paraId="65E4EB48" w14:textId="4CB7E346" w:rsidR="004A5093" w:rsidRPr="002B46D8" w:rsidRDefault="004A5093" w:rsidP="00806413">
            <w:pPr>
              <w:jc w:val="right"/>
              <w:rPr>
                <w:rFonts w:ascii="Arial" w:hAnsi="Arial" w:cs="Arial"/>
                <w:color w:val="000000"/>
                <w:sz w:val="18"/>
                <w:szCs w:val="18"/>
              </w:rPr>
            </w:pPr>
            <w:r>
              <w:rPr>
                <w:rFonts w:ascii="Arial" w:hAnsi="Arial" w:cs="Arial"/>
                <w:color w:val="000000"/>
                <w:sz w:val="18"/>
                <w:szCs w:val="18"/>
              </w:rPr>
              <w:t>0,00</w:t>
            </w:r>
          </w:p>
        </w:tc>
      </w:tr>
      <w:tr w:rsidR="004A5093" w:rsidRPr="002B46D8" w14:paraId="534FECB2" w14:textId="77777777" w:rsidTr="009078A5">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14:paraId="4DBAD0D9" w14:textId="46E10E50" w:rsidR="004A5093" w:rsidRPr="002B46D8" w:rsidRDefault="004A5093" w:rsidP="00806413">
            <w:pPr>
              <w:rPr>
                <w:rFonts w:ascii="Arial" w:hAnsi="Arial" w:cs="Arial"/>
                <w:color w:val="000000"/>
                <w:sz w:val="18"/>
                <w:szCs w:val="18"/>
              </w:rPr>
            </w:pPr>
            <w:r w:rsidRPr="002B46D8">
              <w:rPr>
                <w:rFonts w:ascii="Arial" w:hAnsi="Arial" w:cs="Arial"/>
                <w:color w:val="000000"/>
                <w:sz w:val="18"/>
                <w:szCs w:val="18"/>
              </w:rPr>
              <w:t>Tekuće pomoći iz državnog proračuna -ZA PROGRAM ZAJEDNO U ZAJEDNICI U OPĆINI VLADISLAVCI</w:t>
            </w:r>
          </w:p>
        </w:tc>
        <w:tc>
          <w:tcPr>
            <w:tcW w:w="2380" w:type="dxa"/>
            <w:tcBorders>
              <w:top w:val="nil"/>
              <w:left w:val="nil"/>
              <w:bottom w:val="single" w:sz="4" w:space="0" w:color="auto"/>
              <w:right w:val="single" w:sz="4" w:space="0" w:color="auto"/>
            </w:tcBorders>
            <w:shd w:val="clear" w:color="000000" w:fill="C5D9F1"/>
          </w:tcPr>
          <w:p w14:paraId="12EB0155" w14:textId="64FFF4B2" w:rsidR="004A5093" w:rsidRPr="002B46D8" w:rsidRDefault="004A5093" w:rsidP="00806413">
            <w:pPr>
              <w:jc w:val="right"/>
              <w:rPr>
                <w:rFonts w:ascii="Arial" w:hAnsi="Arial" w:cs="Arial"/>
                <w:color w:val="000000"/>
                <w:sz w:val="18"/>
                <w:szCs w:val="18"/>
              </w:rPr>
            </w:pPr>
            <w:r>
              <w:rPr>
                <w:rFonts w:ascii="Arial" w:hAnsi="Arial" w:cs="Arial"/>
                <w:color w:val="000000"/>
                <w:sz w:val="18"/>
                <w:szCs w:val="18"/>
              </w:rPr>
              <w:t>142.475,63</w:t>
            </w:r>
          </w:p>
        </w:tc>
        <w:tc>
          <w:tcPr>
            <w:tcW w:w="2500" w:type="dxa"/>
            <w:tcBorders>
              <w:top w:val="nil"/>
              <w:left w:val="nil"/>
              <w:bottom w:val="single" w:sz="4" w:space="0" w:color="auto"/>
              <w:right w:val="single" w:sz="4" w:space="0" w:color="auto"/>
            </w:tcBorders>
            <w:shd w:val="clear" w:color="000000" w:fill="C5D9F1"/>
            <w:noWrap/>
          </w:tcPr>
          <w:p w14:paraId="5C9ECDF4" w14:textId="2C14C801" w:rsidR="004A5093" w:rsidRPr="002B46D8" w:rsidRDefault="004A5093" w:rsidP="00806413">
            <w:pPr>
              <w:jc w:val="right"/>
              <w:rPr>
                <w:rFonts w:ascii="Arial" w:hAnsi="Arial" w:cs="Arial"/>
                <w:color w:val="000000"/>
                <w:sz w:val="18"/>
                <w:szCs w:val="18"/>
              </w:rPr>
            </w:pPr>
            <w:r>
              <w:rPr>
                <w:rFonts w:ascii="Arial" w:hAnsi="Arial" w:cs="Arial"/>
                <w:color w:val="000000"/>
                <w:sz w:val="18"/>
                <w:szCs w:val="18"/>
              </w:rPr>
              <w:t>60.755,16</w:t>
            </w:r>
          </w:p>
        </w:tc>
      </w:tr>
      <w:tr w:rsidR="004A5093" w:rsidRPr="002B46D8" w14:paraId="2D3AFD81" w14:textId="77777777" w:rsidTr="009078A5">
        <w:trPr>
          <w:trHeight w:val="480"/>
        </w:trPr>
        <w:tc>
          <w:tcPr>
            <w:tcW w:w="4240" w:type="dxa"/>
            <w:tcBorders>
              <w:top w:val="nil"/>
              <w:left w:val="single" w:sz="4" w:space="0" w:color="auto"/>
              <w:bottom w:val="single" w:sz="4" w:space="0" w:color="auto"/>
              <w:right w:val="single" w:sz="4" w:space="0" w:color="auto"/>
            </w:tcBorders>
            <w:shd w:val="clear" w:color="000000" w:fill="C5D9F1"/>
            <w:hideMark/>
          </w:tcPr>
          <w:p w14:paraId="3C384773" w14:textId="053D2D4E" w:rsidR="004A5093" w:rsidRPr="002B46D8" w:rsidRDefault="004A5093" w:rsidP="00806413">
            <w:pPr>
              <w:rPr>
                <w:rFonts w:ascii="Arial" w:hAnsi="Arial" w:cs="Arial"/>
                <w:color w:val="000000"/>
                <w:sz w:val="18"/>
                <w:szCs w:val="18"/>
              </w:rPr>
            </w:pPr>
            <w:r w:rsidRPr="002B46D8">
              <w:rPr>
                <w:rFonts w:ascii="Arial" w:hAnsi="Arial" w:cs="Arial"/>
                <w:color w:val="000000"/>
                <w:sz w:val="18"/>
                <w:szCs w:val="18"/>
              </w:rPr>
              <w:t>Tekuće pomoći iz državnog proračuna temeljem prijenosa EU sredstava - ZA PROGRAM ZAJEDNO U ZAJEDNICI</w:t>
            </w:r>
          </w:p>
        </w:tc>
        <w:tc>
          <w:tcPr>
            <w:tcW w:w="2380" w:type="dxa"/>
            <w:tcBorders>
              <w:top w:val="nil"/>
              <w:left w:val="nil"/>
              <w:bottom w:val="single" w:sz="4" w:space="0" w:color="auto"/>
              <w:right w:val="single" w:sz="4" w:space="0" w:color="auto"/>
            </w:tcBorders>
            <w:shd w:val="clear" w:color="000000" w:fill="C5D9F1"/>
          </w:tcPr>
          <w:p w14:paraId="5619D800" w14:textId="6AFB74BE" w:rsidR="004A5093" w:rsidRPr="002B46D8" w:rsidRDefault="004A5093" w:rsidP="00806413">
            <w:pPr>
              <w:jc w:val="right"/>
              <w:rPr>
                <w:rFonts w:ascii="Arial" w:hAnsi="Arial" w:cs="Arial"/>
                <w:color w:val="000000"/>
                <w:sz w:val="18"/>
                <w:szCs w:val="18"/>
              </w:rPr>
            </w:pPr>
            <w:r>
              <w:rPr>
                <w:rFonts w:ascii="Arial" w:hAnsi="Arial" w:cs="Arial"/>
                <w:color w:val="000000"/>
                <w:sz w:val="18"/>
                <w:szCs w:val="18"/>
              </w:rPr>
              <w:t>807.361,88</w:t>
            </w:r>
          </w:p>
        </w:tc>
        <w:tc>
          <w:tcPr>
            <w:tcW w:w="2500" w:type="dxa"/>
            <w:tcBorders>
              <w:top w:val="nil"/>
              <w:left w:val="nil"/>
              <w:bottom w:val="single" w:sz="4" w:space="0" w:color="auto"/>
              <w:right w:val="single" w:sz="4" w:space="0" w:color="auto"/>
            </w:tcBorders>
            <w:shd w:val="clear" w:color="000000" w:fill="C5D9F1"/>
            <w:noWrap/>
          </w:tcPr>
          <w:p w14:paraId="38804DF2" w14:textId="4E96899E" w:rsidR="004A5093" w:rsidRPr="002B46D8" w:rsidRDefault="004A5093" w:rsidP="00806413">
            <w:pPr>
              <w:jc w:val="right"/>
              <w:rPr>
                <w:rFonts w:ascii="Arial" w:hAnsi="Arial" w:cs="Arial"/>
                <w:color w:val="000000"/>
                <w:sz w:val="18"/>
                <w:szCs w:val="18"/>
              </w:rPr>
            </w:pPr>
            <w:r>
              <w:rPr>
                <w:rFonts w:ascii="Arial" w:hAnsi="Arial" w:cs="Arial"/>
                <w:color w:val="000000"/>
                <w:sz w:val="18"/>
                <w:szCs w:val="18"/>
              </w:rPr>
              <w:t>344.279,22</w:t>
            </w:r>
          </w:p>
        </w:tc>
      </w:tr>
      <w:tr w:rsidR="004A5093" w:rsidRPr="002B46D8" w14:paraId="6A9E05E9" w14:textId="77777777" w:rsidTr="009078A5">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14:paraId="4B1C075E" w14:textId="70993EE4" w:rsidR="004A5093" w:rsidRPr="002B46D8" w:rsidRDefault="004A5093" w:rsidP="00806413">
            <w:pPr>
              <w:rPr>
                <w:rFonts w:ascii="Arial" w:hAnsi="Arial" w:cs="Arial"/>
                <w:color w:val="000000"/>
                <w:sz w:val="18"/>
                <w:szCs w:val="18"/>
              </w:rPr>
            </w:pPr>
            <w:r w:rsidRPr="002B46D8">
              <w:rPr>
                <w:rFonts w:ascii="Arial" w:hAnsi="Arial" w:cs="Arial"/>
                <w:color w:val="000000"/>
                <w:sz w:val="18"/>
                <w:szCs w:val="18"/>
              </w:rPr>
              <w:t>Kapitalne pomoći iz državnog proračuna-ZA REKONSTRUKCIJU KROVIŠTA OBJEKTA DRUŠTVENE NAMJENE</w:t>
            </w:r>
          </w:p>
        </w:tc>
        <w:tc>
          <w:tcPr>
            <w:tcW w:w="2380" w:type="dxa"/>
            <w:tcBorders>
              <w:top w:val="nil"/>
              <w:left w:val="nil"/>
              <w:bottom w:val="single" w:sz="4" w:space="0" w:color="auto"/>
              <w:right w:val="single" w:sz="4" w:space="0" w:color="auto"/>
            </w:tcBorders>
            <w:shd w:val="clear" w:color="000000" w:fill="C5D9F1"/>
          </w:tcPr>
          <w:p w14:paraId="0D538242" w14:textId="47BBCAB3" w:rsidR="004A5093" w:rsidRPr="002B46D8" w:rsidRDefault="004A5093" w:rsidP="00806413">
            <w:pPr>
              <w:jc w:val="right"/>
              <w:rPr>
                <w:rFonts w:ascii="Arial" w:hAnsi="Arial" w:cs="Arial"/>
                <w:color w:val="000000"/>
                <w:sz w:val="18"/>
                <w:szCs w:val="18"/>
              </w:rPr>
            </w:pPr>
            <w:r>
              <w:rPr>
                <w:rFonts w:ascii="Arial" w:hAnsi="Arial" w:cs="Arial"/>
                <w:color w:val="000000"/>
                <w:sz w:val="18"/>
                <w:szCs w:val="18"/>
              </w:rPr>
              <w:t>300.000,00</w:t>
            </w:r>
          </w:p>
        </w:tc>
        <w:tc>
          <w:tcPr>
            <w:tcW w:w="2500" w:type="dxa"/>
            <w:tcBorders>
              <w:top w:val="nil"/>
              <w:left w:val="nil"/>
              <w:bottom w:val="single" w:sz="4" w:space="0" w:color="auto"/>
              <w:right w:val="single" w:sz="4" w:space="0" w:color="auto"/>
            </w:tcBorders>
            <w:shd w:val="clear" w:color="000000" w:fill="C5D9F1"/>
            <w:noWrap/>
          </w:tcPr>
          <w:p w14:paraId="57B8E109" w14:textId="076E5AF0" w:rsidR="004A5093" w:rsidRPr="002B46D8" w:rsidRDefault="004A5093" w:rsidP="00806413">
            <w:pPr>
              <w:jc w:val="right"/>
              <w:rPr>
                <w:rFonts w:ascii="Arial" w:hAnsi="Arial" w:cs="Arial"/>
                <w:color w:val="000000"/>
                <w:sz w:val="18"/>
                <w:szCs w:val="18"/>
              </w:rPr>
            </w:pPr>
            <w:r>
              <w:rPr>
                <w:rFonts w:ascii="Arial" w:hAnsi="Arial" w:cs="Arial"/>
                <w:color w:val="000000"/>
                <w:sz w:val="18"/>
                <w:szCs w:val="18"/>
              </w:rPr>
              <w:t>300.000,00</w:t>
            </w:r>
          </w:p>
        </w:tc>
      </w:tr>
      <w:tr w:rsidR="004A5093" w:rsidRPr="002B46D8" w14:paraId="713569EF" w14:textId="77777777" w:rsidTr="009078A5">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14:paraId="4B55AE36" w14:textId="29E18F06" w:rsidR="004A5093" w:rsidRPr="002B46D8" w:rsidRDefault="004A5093" w:rsidP="00806413">
            <w:pPr>
              <w:rPr>
                <w:rFonts w:ascii="Arial" w:hAnsi="Arial" w:cs="Arial"/>
                <w:color w:val="000000"/>
                <w:sz w:val="18"/>
                <w:szCs w:val="18"/>
              </w:rPr>
            </w:pPr>
            <w:r w:rsidRPr="002B46D8">
              <w:rPr>
                <w:rFonts w:ascii="Arial" w:hAnsi="Arial" w:cs="Arial"/>
                <w:color w:val="000000"/>
                <w:sz w:val="18"/>
                <w:szCs w:val="18"/>
              </w:rPr>
              <w:t>Kapitalne pomoći iz županijskih proračuna-ZA REKONSTRUKCIJU KROVIŠTA OBJEKTA DRUŠTVENE NAMJENE</w:t>
            </w:r>
          </w:p>
        </w:tc>
        <w:tc>
          <w:tcPr>
            <w:tcW w:w="2380" w:type="dxa"/>
            <w:tcBorders>
              <w:top w:val="nil"/>
              <w:left w:val="nil"/>
              <w:bottom w:val="single" w:sz="4" w:space="0" w:color="auto"/>
              <w:right w:val="single" w:sz="4" w:space="0" w:color="auto"/>
            </w:tcBorders>
            <w:shd w:val="clear" w:color="000000" w:fill="C5D9F1"/>
          </w:tcPr>
          <w:p w14:paraId="31091D0B" w14:textId="1341381A" w:rsidR="004A5093" w:rsidRPr="002B46D8" w:rsidRDefault="004A5093" w:rsidP="00806413">
            <w:pPr>
              <w:jc w:val="right"/>
              <w:rPr>
                <w:rFonts w:ascii="Arial" w:hAnsi="Arial" w:cs="Arial"/>
                <w:color w:val="000000"/>
                <w:sz w:val="18"/>
                <w:szCs w:val="18"/>
              </w:rPr>
            </w:pPr>
            <w:r>
              <w:rPr>
                <w:rFonts w:ascii="Arial" w:hAnsi="Arial" w:cs="Arial"/>
                <w:color w:val="000000"/>
                <w:sz w:val="18"/>
                <w:szCs w:val="18"/>
              </w:rPr>
              <w:t>100.000,00</w:t>
            </w:r>
          </w:p>
        </w:tc>
        <w:tc>
          <w:tcPr>
            <w:tcW w:w="2500" w:type="dxa"/>
            <w:tcBorders>
              <w:top w:val="nil"/>
              <w:left w:val="nil"/>
              <w:bottom w:val="single" w:sz="4" w:space="0" w:color="auto"/>
              <w:right w:val="single" w:sz="4" w:space="0" w:color="auto"/>
            </w:tcBorders>
            <w:shd w:val="clear" w:color="000000" w:fill="C5D9F1"/>
            <w:noWrap/>
          </w:tcPr>
          <w:p w14:paraId="45ABF727" w14:textId="7728934E" w:rsidR="004A5093" w:rsidRPr="002B46D8" w:rsidRDefault="004A5093" w:rsidP="00806413">
            <w:pPr>
              <w:jc w:val="right"/>
              <w:rPr>
                <w:rFonts w:ascii="Arial" w:hAnsi="Arial" w:cs="Arial"/>
                <w:color w:val="000000"/>
                <w:sz w:val="18"/>
                <w:szCs w:val="18"/>
              </w:rPr>
            </w:pPr>
            <w:r>
              <w:rPr>
                <w:rFonts w:ascii="Arial" w:hAnsi="Arial" w:cs="Arial"/>
                <w:color w:val="000000"/>
                <w:sz w:val="18"/>
                <w:szCs w:val="18"/>
              </w:rPr>
              <w:t>0,00</w:t>
            </w:r>
          </w:p>
        </w:tc>
      </w:tr>
      <w:tr w:rsidR="004A5093" w:rsidRPr="002B46D8" w14:paraId="3B920718" w14:textId="77777777" w:rsidTr="009078A5">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14:paraId="292DDCB4" w14:textId="49EA2581" w:rsidR="004A5093" w:rsidRPr="002B46D8" w:rsidRDefault="004A5093" w:rsidP="00806413">
            <w:pPr>
              <w:rPr>
                <w:rFonts w:ascii="Arial" w:hAnsi="Arial" w:cs="Arial"/>
                <w:color w:val="000000"/>
                <w:sz w:val="18"/>
                <w:szCs w:val="18"/>
              </w:rPr>
            </w:pPr>
            <w:r w:rsidRPr="002B46D8">
              <w:rPr>
                <w:rFonts w:ascii="Arial" w:hAnsi="Arial" w:cs="Arial"/>
                <w:color w:val="000000"/>
                <w:sz w:val="18"/>
                <w:szCs w:val="18"/>
              </w:rPr>
              <w:t>Kapitalne pomoći iz državnog proračuna - ZA INFO  - TOUCH DISPLAY UREĐAJ ZA PRIJAVU KOMUNALNIH PROBL</w:t>
            </w:r>
          </w:p>
        </w:tc>
        <w:tc>
          <w:tcPr>
            <w:tcW w:w="2380" w:type="dxa"/>
            <w:tcBorders>
              <w:top w:val="nil"/>
              <w:left w:val="nil"/>
              <w:bottom w:val="single" w:sz="4" w:space="0" w:color="auto"/>
              <w:right w:val="single" w:sz="4" w:space="0" w:color="auto"/>
            </w:tcBorders>
            <w:shd w:val="clear" w:color="000000" w:fill="C5D9F1"/>
          </w:tcPr>
          <w:p w14:paraId="5F78A800" w14:textId="3C11425E" w:rsidR="004A5093" w:rsidRPr="002B46D8" w:rsidRDefault="004A5093" w:rsidP="00806413">
            <w:pPr>
              <w:jc w:val="right"/>
              <w:rPr>
                <w:rFonts w:ascii="Arial" w:hAnsi="Arial" w:cs="Arial"/>
                <w:color w:val="000000"/>
                <w:sz w:val="18"/>
                <w:szCs w:val="18"/>
              </w:rPr>
            </w:pPr>
            <w:r>
              <w:rPr>
                <w:rFonts w:ascii="Arial" w:hAnsi="Arial" w:cs="Arial"/>
                <w:color w:val="000000"/>
                <w:sz w:val="18"/>
                <w:szCs w:val="18"/>
              </w:rPr>
              <w:t>199.560,00</w:t>
            </w:r>
          </w:p>
        </w:tc>
        <w:tc>
          <w:tcPr>
            <w:tcW w:w="2500" w:type="dxa"/>
            <w:tcBorders>
              <w:top w:val="nil"/>
              <w:left w:val="nil"/>
              <w:bottom w:val="single" w:sz="4" w:space="0" w:color="auto"/>
              <w:right w:val="single" w:sz="4" w:space="0" w:color="auto"/>
            </w:tcBorders>
            <w:shd w:val="clear" w:color="000000" w:fill="C5D9F1"/>
            <w:noWrap/>
          </w:tcPr>
          <w:p w14:paraId="32D1F433" w14:textId="17E4CA49" w:rsidR="004A5093" w:rsidRPr="002B46D8" w:rsidRDefault="004A5093" w:rsidP="00806413">
            <w:pPr>
              <w:jc w:val="right"/>
              <w:rPr>
                <w:rFonts w:ascii="Arial" w:hAnsi="Arial" w:cs="Arial"/>
                <w:color w:val="000000"/>
                <w:sz w:val="18"/>
                <w:szCs w:val="18"/>
              </w:rPr>
            </w:pPr>
            <w:r>
              <w:rPr>
                <w:rFonts w:ascii="Arial" w:hAnsi="Arial" w:cs="Arial"/>
                <w:color w:val="000000"/>
                <w:sz w:val="18"/>
                <w:szCs w:val="18"/>
              </w:rPr>
              <w:t>198.900,00</w:t>
            </w:r>
          </w:p>
        </w:tc>
      </w:tr>
      <w:tr w:rsidR="004A5093" w:rsidRPr="002B46D8" w14:paraId="6C86D4FE" w14:textId="77777777" w:rsidTr="009078A5">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14:paraId="6C26F0E4" w14:textId="5704D634" w:rsidR="004A5093" w:rsidRPr="002B46D8" w:rsidRDefault="004A5093" w:rsidP="00806413">
            <w:pPr>
              <w:rPr>
                <w:rFonts w:ascii="Arial" w:hAnsi="Arial" w:cs="Arial"/>
                <w:color w:val="000000"/>
                <w:sz w:val="18"/>
                <w:szCs w:val="18"/>
              </w:rPr>
            </w:pPr>
            <w:r w:rsidRPr="002B46D8">
              <w:rPr>
                <w:rFonts w:ascii="Arial" w:hAnsi="Arial" w:cs="Arial"/>
                <w:color w:val="000000"/>
                <w:sz w:val="18"/>
                <w:szCs w:val="18"/>
              </w:rPr>
              <w:t>POMOĆI IZ DRŽAVNOG PRORAČUNA - KOMPENZACIJSKE MJERE</w:t>
            </w:r>
          </w:p>
        </w:tc>
        <w:tc>
          <w:tcPr>
            <w:tcW w:w="2380" w:type="dxa"/>
            <w:tcBorders>
              <w:top w:val="nil"/>
              <w:left w:val="nil"/>
              <w:bottom w:val="single" w:sz="4" w:space="0" w:color="auto"/>
              <w:right w:val="single" w:sz="4" w:space="0" w:color="auto"/>
            </w:tcBorders>
            <w:shd w:val="clear" w:color="000000" w:fill="C5D9F1"/>
          </w:tcPr>
          <w:p w14:paraId="2CF45E7B" w14:textId="13261673" w:rsidR="004A5093" w:rsidRPr="002B46D8" w:rsidRDefault="004A5093" w:rsidP="00806413">
            <w:pPr>
              <w:jc w:val="right"/>
              <w:rPr>
                <w:rFonts w:ascii="Arial" w:hAnsi="Arial" w:cs="Arial"/>
                <w:color w:val="000000"/>
                <w:sz w:val="18"/>
                <w:szCs w:val="18"/>
              </w:rPr>
            </w:pPr>
            <w:r>
              <w:rPr>
                <w:rFonts w:ascii="Arial" w:hAnsi="Arial" w:cs="Arial"/>
                <w:color w:val="000000"/>
                <w:sz w:val="18"/>
                <w:szCs w:val="18"/>
              </w:rPr>
              <w:t>145.828,29</w:t>
            </w:r>
          </w:p>
        </w:tc>
        <w:tc>
          <w:tcPr>
            <w:tcW w:w="2500" w:type="dxa"/>
            <w:tcBorders>
              <w:top w:val="nil"/>
              <w:left w:val="nil"/>
              <w:bottom w:val="single" w:sz="4" w:space="0" w:color="auto"/>
              <w:right w:val="single" w:sz="4" w:space="0" w:color="auto"/>
            </w:tcBorders>
            <w:shd w:val="clear" w:color="000000" w:fill="C5D9F1"/>
            <w:noWrap/>
          </w:tcPr>
          <w:p w14:paraId="35D94DB4" w14:textId="7A0E0BD5" w:rsidR="004A5093" w:rsidRPr="002B46D8" w:rsidRDefault="004A5093" w:rsidP="00806413">
            <w:pPr>
              <w:jc w:val="right"/>
              <w:rPr>
                <w:rFonts w:ascii="Arial" w:hAnsi="Arial" w:cs="Arial"/>
                <w:color w:val="000000"/>
                <w:sz w:val="18"/>
                <w:szCs w:val="18"/>
              </w:rPr>
            </w:pPr>
            <w:r>
              <w:rPr>
                <w:rFonts w:ascii="Arial" w:hAnsi="Arial" w:cs="Arial"/>
                <w:color w:val="000000"/>
                <w:sz w:val="18"/>
                <w:szCs w:val="18"/>
              </w:rPr>
              <w:t>145.828,29</w:t>
            </w:r>
          </w:p>
        </w:tc>
      </w:tr>
      <w:tr w:rsidR="004A5093" w:rsidRPr="002B46D8" w14:paraId="1935A015" w14:textId="77777777" w:rsidTr="009078A5">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14:paraId="0BA615FA" w14:textId="09C7928F" w:rsidR="004A5093" w:rsidRPr="002B46D8" w:rsidRDefault="004A5093" w:rsidP="00806413">
            <w:pPr>
              <w:rPr>
                <w:rFonts w:ascii="Arial" w:hAnsi="Arial" w:cs="Arial"/>
                <w:color w:val="000000"/>
                <w:sz w:val="18"/>
                <w:szCs w:val="18"/>
              </w:rPr>
            </w:pPr>
            <w:r w:rsidRPr="002B46D8">
              <w:rPr>
                <w:rFonts w:ascii="Arial" w:hAnsi="Arial" w:cs="Arial"/>
                <w:color w:val="000000"/>
                <w:sz w:val="18"/>
                <w:szCs w:val="18"/>
              </w:rPr>
              <w:t>Tekuće pomoći iz državnog proračuna temeljem prijenosa EU sredstava - ZA IZRADU STRATEŠKOG PLANA RAZVOJA TURIZMA</w:t>
            </w:r>
          </w:p>
        </w:tc>
        <w:tc>
          <w:tcPr>
            <w:tcW w:w="2380" w:type="dxa"/>
            <w:tcBorders>
              <w:top w:val="nil"/>
              <w:left w:val="nil"/>
              <w:bottom w:val="single" w:sz="4" w:space="0" w:color="auto"/>
              <w:right w:val="single" w:sz="4" w:space="0" w:color="auto"/>
            </w:tcBorders>
            <w:shd w:val="clear" w:color="000000" w:fill="C5D9F1"/>
          </w:tcPr>
          <w:p w14:paraId="7DA5DB7A" w14:textId="77B43F7C" w:rsidR="004A5093" w:rsidRPr="002B46D8" w:rsidRDefault="004A5093" w:rsidP="00806413">
            <w:pPr>
              <w:jc w:val="right"/>
              <w:rPr>
                <w:rFonts w:ascii="Arial" w:hAnsi="Arial" w:cs="Arial"/>
                <w:color w:val="000000"/>
                <w:sz w:val="18"/>
                <w:szCs w:val="18"/>
              </w:rPr>
            </w:pPr>
            <w:r>
              <w:rPr>
                <w:rFonts w:ascii="Arial" w:hAnsi="Arial" w:cs="Arial"/>
                <w:color w:val="000000"/>
                <w:sz w:val="18"/>
                <w:szCs w:val="18"/>
              </w:rPr>
              <w:t>68.750,00</w:t>
            </w:r>
          </w:p>
        </w:tc>
        <w:tc>
          <w:tcPr>
            <w:tcW w:w="2500" w:type="dxa"/>
            <w:tcBorders>
              <w:top w:val="nil"/>
              <w:left w:val="nil"/>
              <w:bottom w:val="single" w:sz="4" w:space="0" w:color="auto"/>
              <w:right w:val="single" w:sz="4" w:space="0" w:color="auto"/>
            </w:tcBorders>
            <w:shd w:val="clear" w:color="000000" w:fill="C5D9F1"/>
            <w:noWrap/>
          </w:tcPr>
          <w:p w14:paraId="5EE1D858" w14:textId="35572557" w:rsidR="004A5093" w:rsidRPr="002B46D8" w:rsidRDefault="004A5093" w:rsidP="00806413">
            <w:pPr>
              <w:jc w:val="right"/>
              <w:rPr>
                <w:rFonts w:ascii="Arial" w:hAnsi="Arial" w:cs="Arial"/>
                <w:color w:val="000000"/>
                <w:sz w:val="18"/>
                <w:szCs w:val="18"/>
              </w:rPr>
            </w:pPr>
            <w:r>
              <w:rPr>
                <w:rFonts w:ascii="Arial" w:hAnsi="Arial" w:cs="Arial"/>
                <w:color w:val="000000"/>
                <w:sz w:val="18"/>
                <w:szCs w:val="18"/>
              </w:rPr>
              <w:t>68.750,00</w:t>
            </w:r>
          </w:p>
        </w:tc>
      </w:tr>
      <w:tr w:rsidR="004A5093" w:rsidRPr="002B46D8" w14:paraId="3B7172C5" w14:textId="77777777" w:rsidTr="009078A5">
        <w:trPr>
          <w:trHeight w:val="480"/>
        </w:trPr>
        <w:tc>
          <w:tcPr>
            <w:tcW w:w="4240" w:type="dxa"/>
            <w:tcBorders>
              <w:top w:val="nil"/>
              <w:left w:val="single" w:sz="4" w:space="0" w:color="auto"/>
              <w:bottom w:val="single" w:sz="4" w:space="0" w:color="auto"/>
              <w:right w:val="single" w:sz="4" w:space="0" w:color="auto"/>
            </w:tcBorders>
            <w:shd w:val="clear" w:color="000000" w:fill="C5D9F1"/>
            <w:hideMark/>
          </w:tcPr>
          <w:p w14:paraId="394AFFA0" w14:textId="1D5C11F1" w:rsidR="004A5093" w:rsidRPr="002B46D8" w:rsidRDefault="004A5093" w:rsidP="009078A5">
            <w:pPr>
              <w:rPr>
                <w:rFonts w:ascii="Arial" w:hAnsi="Arial" w:cs="Arial"/>
                <w:color w:val="000000"/>
                <w:sz w:val="18"/>
                <w:szCs w:val="18"/>
              </w:rPr>
            </w:pPr>
            <w:r w:rsidRPr="002B46D8">
              <w:rPr>
                <w:rFonts w:ascii="Arial" w:hAnsi="Arial" w:cs="Arial"/>
                <w:color w:val="000000"/>
                <w:sz w:val="18"/>
                <w:szCs w:val="18"/>
              </w:rPr>
              <w:t>Tekuće pomoći iz državnog proračuna temeljem prijenosa EU sredstava - ZA REKONSTRUKCIJU CESTE F. KIŠA U HRASTINU</w:t>
            </w:r>
          </w:p>
        </w:tc>
        <w:tc>
          <w:tcPr>
            <w:tcW w:w="2380" w:type="dxa"/>
            <w:tcBorders>
              <w:top w:val="nil"/>
              <w:left w:val="nil"/>
              <w:bottom w:val="single" w:sz="4" w:space="0" w:color="auto"/>
              <w:right w:val="single" w:sz="4" w:space="0" w:color="auto"/>
            </w:tcBorders>
            <w:shd w:val="clear" w:color="000000" w:fill="C5D9F1"/>
          </w:tcPr>
          <w:p w14:paraId="0D3D673C" w14:textId="739436F3" w:rsidR="004A5093" w:rsidRPr="002B46D8" w:rsidRDefault="004A5093" w:rsidP="009078A5">
            <w:pPr>
              <w:jc w:val="right"/>
              <w:rPr>
                <w:rFonts w:ascii="Arial" w:hAnsi="Arial" w:cs="Arial"/>
                <w:color w:val="000000"/>
                <w:sz w:val="18"/>
                <w:szCs w:val="18"/>
              </w:rPr>
            </w:pPr>
            <w:r>
              <w:rPr>
                <w:rFonts w:ascii="Arial" w:hAnsi="Arial" w:cs="Arial"/>
                <w:color w:val="000000"/>
                <w:sz w:val="18"/>
                <w:szCs w:val="18"/>
              </w:rPr>
              <w:t>587.867,55</w:t>
            </w:r>
          </w:p>
        </w:tc>
        <w:tc>
          <w:tcPr>
            <w:tcW w:w="2500" w:type="dxa"/>
            <w:tcBorders>
              <w:top w:val="nil"/>
              <w:left w:val="nil"/>
              <w:bottom w:val="single" w:sz="4" w:space="0" w:color="auto"/>
              <w:right w:val="single" w:sz="4" w:space="0" w:color="auto"/>
            </w:tcBorders>
            <w:shd w:val="clear" w:color="000000" w:fill="C5D9F1"/>
            <w:noWrap/>
          </w:tcPr>
          <w:p w14:paraId="07AE0E91" w14:textId="438A50C8" w:rsidR="004A5093" w:rsidRPr="002B46D8" w:rsidRDefault="004A5093" w:rsidP="009078A5">
            <w:pPr>
              <w:jc w:val="right"/>
              <w:rPr>
                <w:rFonts w:ascii="Arial" w:hAnsi="Arial" w:cs="Arial"/>
                <w:color w:val="000000"/>
                <w:sz w:val="18"/>
                <w:szCs w:val="18"/>
              </w:rPr>
            </w:pPr>
            <w:r>
              <w:rPr>
                <w:rFonts w:ascii="Arial" w:hAnsi="Arial" w:cs="Arial"/>
                <w:color w:val="000000"/>
                <w:sz w:val="18"/>
                <w:szCs w:val="18"/>
              </w:rPr>
              <w:t>587.867,55</w:t>
            </w:r>
          </w:p>
        </w:tc>
      </w:tr>
      <w:tr w:rsidR="004A5093" w:rsidRPr="002B46D8" w14:paraId="12C9B5EF" w14:textId="77777777" w:rsidTr="00523B2B">
        <w:trPr>
          <w:trHeight w:val="718"/>
        </w:trPr>
        <w:tc>
          <w:tcPr>
            <w:tcW w:w="4240" w:type="dxa"/>
            <w:tcBorders>
              <w:top w:val="nil"/>
              <w:left w:val="single" w:sz="4" w:space="0" w:color="auto"/>
              <w:bottom w:val="single" w:sz="4" w:space="0" w:color="auto"/>
              <w:right w:val="single" w:sz="4" w:space="0" w:color="auto"/>
            </w:tcBorders>
            <w:shd w:val="clear" w:color="000000" w:fill="C5D9F1"/>
            <w:hideMark/>
          </w:tcPr>
          <w:p w14:paraId="27B428A2" w14:textId="77777777" w:rsidR="004A5093" w:rsidRDefault="004A5093" w:rsidP="009078A5">
            <w:pPr>
              <w:rPr>
                <w:rFonts w:ascii="Arial" w:hAnsi="Arial" w:cs="Arial"/>
                <w:color w:val="000000"/>
                <w:sz w:val="18"/>
                <w:szCs w:val="18"/>
              </w:rPr>
            </w:pPr>
            <w:r w:rsidRPr="002B46D8">
              <w:rPr>
                <w:rFonts w:ascii="Arial" w:hAnsi="Arial" w:cs="Arial"/>
                <w:color w:val="000000"/>
                <w:sz w:val="18"/>
                <w:szCs w:val="18"/>
              </w:rPr>
              <w:t>Tekuće pomoći iz državnog proračuna temeljem prijenosa EU sredstava - ZA PROGRAM IN LORE</w:t>
            </w:r>
          </w:p>
          <w:p w14:paraId="45878D31" w14:textId="77777777" w:rsidR="004A5093" w:rsidRDefault="004A5093" w:rsidP="009078A5">
            <w:pPr>
              <w:rPr>
                <w:rFonts w:ascii="Arial" w:hAnsi="Arial" w:cs="Arial"/>
                <w:color w:val="000000"/>
                <w:sz w:val="18"/>
                <w:szCs w:val="18"/>
              </w:rPr>
            </w:pPr>
          </w:p>
          <w:p w14:paraId="0A4CBBD9" w14:textId="2C49D66F" w:rsidR="004A5093" w:rsidRPr="002B46D8" w:rsidRDefault="004A5093" w:rsidP="009078A5">
            <w:pPr>
              <w:rPr>
                <w:rFonts w:ascii="Arial" w:hAnsi="Arial" w:cs="Arial"/>
                <w:color w:val="000000"/>
                <w:sz w:val="18"/>
                <w:szCs w:val="18"/>
              </w:rPr>
            </w:pPr>
          </w:p>
        </w:tc>
        <w:tc>
          <w:tcPr>
            <w:tcW w:w="2380" w:type="dxa"/>
            <w:tcBorders>
              <w:top w:val="nil"/>
              <w:left w:val="nil"/>
              <w:bottom w:val="single" w:sz="4" w:space="0" w:color="auto"/>
              <w:right w:val="single" w:sz="4" w:space="0" w:color="auto"/>
            </w:tcBorders>
            <w:shd w:val="clear" w:color="000000" w:fill="C5D9F1"/>
          </w:tcPr>
          <w:p w14:paraId="3CCF23DD" w14:textId="4EFFDEF9" w:rsidR="004A5093" w:rsidRPr="002B46D8" w:rsidRDefault="004A5093" w:rsidP="009078A5">
            <w:pPr>
              <w:jc w:val="right"/>
              <w:rPr>
                <w:rFonts w:ascii="Arial" w:hAnsi="Arial" w:cs="Arial"/>
                <w:color w:val="000000"/>
                <w:sz w:val="18"/>
                <w:szCs w:val="18"/>
              </w:rPr>
            </w:pPr>
            <w:r>
              <w:rPr>
                <w:rFonts w:ascii="Arial" w:hAnsi="Arial" w:cs="Arial"/>
                <w:color w:val="000000"/>
                <w:sz w:val="18"/>
                <w:szCs w:val="18"/>
              </w:rPr>
              <w:t>85.223,12</w:t>
            </w:r>
          </w:p>
        </w:tc>
        <w:tc>
          <w:tcPr>
            <w:tcW w:w="2500" w:type="dxa"/>
            <w:tcBorders>
              <w:top w:val="nil"/>
              <w:left w:val="nil"/>
              <w:bottom w:val="single" w:sz="4" w:space="0" w:color="auto"/>
              <w:right w:val="single" w:sz="4" w:space="0" w:color="auto"/>
            </w:tcBorders>
            <w:shd w:val="clear" w:color="000000" w:fill="C5D9F1"/>
            <w:noWrap/>
          </w:tcPr>
          <w:p w14:paraId="719F9951" w14:textId="7F053D85" w:rsidR="004A5093" w:rsidRPr="002B46D8" w:rsidRDefault="004A5093" w:rsidP="009078A5">
            <w:pPr>
              <w:jc w:val="right"/>
              <w:rPr>
                <w:rFonts w:ascii="Arial" w:hAnsi="Arial" w:cs="Arial"/>
                <w:color w:val="000000"/>
                <w:sz w:val="18"/>
                <w:szCs w:val="18"/>
              </w:rPr>
            </w:pPr>
            <w:r>
              <w:rPr>
                <w:rFonts w:ascii="Arial" w:hAnsi="Arial" w:cs="Arial"/>
                <w:color w:val="000000"/>
                <w:sz w:val="18"/>
                <w:szCs w:val="18"/>
              </w:rPr>
              <w:t>85.223,12</w:t>
            </w:r>
          </w:p>
        </w:tc>
      </w:tr>
      <w:tr w:rsidR="004A5093" w:rsidRPr="002B46D8" w14:paraId="319AD80F" w14:textId="77777777" w:rsidTr="00466530">
        <w:trPr>
          <w:trHeight w:val="732"/>
        </w:trPr>
        <w:tc>
          <w:tcPr>
            <w:tcW w:w="4240" w:type="dxa"/>
            <w:tcBorders>
              <w:top w:val="single" w:sz="4" w:space="0" w:color="auto"/>
              <w:left w:val="single" w:sz="4" w:space="0" w:color="auto"/>
              <w:bottom w:val="single" w:sz="4" w:space="0" w:color="auto"/>
              <w:right w:val="single" w:sz="4" w:space="0" w:color="auto"/>
            </w:tcBorders>
            <w:shd w:val="clear" w:color="000000" w:fill="C5D9F1"/>
            <w:hideMark/>
          </w:tcPr>
          <w:p w14:paraId="72F07953" w14:textId="77777777" w:rsidR="004A5093" w:rsidRDefault="004A5093" w:rsidP="00523B2B">
            <w:pPr>
              <w:rPr>
                <w:rFonts w:ascii="Arial" w:hAnsi="Arial" w:cs="Arial"/>
                <w:color w:val="000000"/>
                <w:sz w:val="18"/>
                <w:szCs w:val="18"/>
              </w:rPr>
            </w:pPr>
            <w:r w:rsidRPr="002B46D8">
              <w:rPr>
                <w:rFonts w:ascii="Arial" w:hAnsi="Arial" w:cs="Arial"/>
                <w:color w:val="000000"/>
                <w:sz w:val="18"/>
                <w:szCs w:val="18"/>
              </w:rPr>
              <w:t xml:space="preserve">Kapitalne pomoći iz državnog proračuna - ZA REKONSTRUKCIJU PJEŠAČKIH STAZA U </w:t>
            </w:r>
            <w:r>
              <w:rPr>
                <w:rFonts w:ascii="Arial" w:hAnsi="Arial" w:cs="Arial"/>
                <w:color w:val="000000"/>
                <w:sz w:val="18"/>
                <w:szCs w:val="18"/>
              </w:rPr>
              <w:t>DOPSINU</w:t>
            </w:r>
          </w:p>
          <w:p w14:paraId="5F554EE4" w14:textId="071605FD" w:rsidR="004A5093" w:rsidRPr="002B46D8" w:rsidRDefault="004A5093" w:rsidP="009078A5">
            <w:pPr>
              <w:rPr>
                <w:rFonts w:ascii="Arial" w:hAnsi="Arial" w:cs="Arial"/>
                <w:color w:val="000000"/>
                <w:sz w:val="18"/>
                <w:szCs w:val="18"/>
              </w:rPr>
            </w:pPr>
          </w:p>
        </w:tc>
        <w:tc>
          <w:tcPr>
            <w:tcW w:w="2380" w:type="dxa"/>
            <w:tcBorders>
              <w:top w:val="single" w:sz="4" w:space="0" w:color="auto"/>
              <w:left w:val="nil"/>
              <w:bottom w:val="single" w:sz="4" w:space="0" w:color="auto"/>
              <w:right w:val="single" w:sz="4" w:space="0" w:color="auto"/>
            </w:tcBorders>
            <w:shd w:val="clear" w:color="000000" w:fill="C5D9F1"/>
          </w:tcPr>
          <w:p w14:paraId="66C05C17" w14:textId="451FB3A4" w:rsidR="004A5093" w:rsidRPr="002B46D8" w:rsidRDefault="004A5093" w:rsidP="009078A5">
            <w:pPr>
              <w:jc w:val="right"/>
              <w:rPr>
                <w:rFonts w:ascii="Arial" w:hAnsi="Arial" w:cs="Arial"/>
                <w:color w:val="000000"/>
                <w:sz w:val="18"/>
                <w:szCs w:val="18"/>
              </w:rPr>
            </w:pPr>
            <w:r>
              <w:rPr>
                <w:rFonts w:ascii="Arial" w:hAnsi="Arial" w:cs="Arial"/>
                <w:color w:val="000000"/>
                <w:sz w:val="18"/>
                <w:szCs w:val="18"/>
              </w:rPr>
              <w:t>200.000,00</w:t>
            </w:r>
          </w:p>
        </w:tc>
        <w:tc>
          <w:tcPr>
            <w:tcW w:w="2500" w:type="dxa"/>
            <w:tcBorders>
              <w:top w:val="single" w:sz="4" w:space="0" w:color="auto"/>
              <w:left w:val="nil"/>
              <w:bottom w:val="single" w:sz="4" w:space="0" w:color="auto"/>
              <w:right w:val="single" w:sz="4" w:space="0" w:color="auto"/>
            </w:tcBorders>
            <w:shd w:val="clear" w:color="000000" w:fill="C5D9F1"/>
            <w:noWrap/>
          </w:tcPr>
          <w:p w14:paraId="7C99C155" w14:textId="40A31665" w:rsidR="004A5093" w:rsidRPr="002B46D8" w:rsidRDefault="004A5093" w:rsidP="009078A5">
            <w:pPr>
              <w:jc w:val="right"/>
              <w:rPr>
                <w:rFonts w:ascii="Arial" w:hAnsi="Arial" w:cs="Arial"/>
                <w:color w:val="000000"/>
                <w:sz w:val="18"/>
                <w:szCs w:val="18"/>
              </w:rPr>
            </w:pPr>
            <w:r>
              <w:rPr>
                <w:rFonts w:ascii="Arial" w:hAnsi="Arial" w:cs="Arial"/>
                <w:color w:val="000000"/>
                <w:sz w:val="18"/>
                <w:szCs w:val="18"/>
              </w:rPr>
              <w:t>200.000,00</w:t>
            </w:r>
          </w:p>
        </w:tc>
      </w:tr>
      <w:tr w:rsidR="004A5093" w:rsidRPr="002B46D8" w14:paraId="7FA815E0" w14:textId="77777777" w:rsidTr="00466530">
        <w:trPr>
          <w:trHeight w:val="735"/>
        </w:trPr>
        <w:tc>
          <w:tcPr>
            <w:tcW w:w="4240" w:type="dxa"/>
            <w:tcBorders>
              <w:top w:val="single" w:sz="4" w:space="0" w:color="auto"/>
              <w:left w:val="single" w:sz="4" w:space="0" w:color="auto"/>
              <w:bottom w:val="single" w:sz="4" w:space="0" w:color="auto"/>
              <w:right w:val="single" w:sz="4" w:space="0" w:color="auto"/>
            </w:tcBorders>
            <w:shd w:val="clear" w:color="000000" w:fill="C5D9F1"/>
            <w:hideMark/>
          </w:tcPr>
          <w:p w14:paraId="4B9F0312" w14:textId="77777777" w:rsidR="004A5093" w:rsidRDefault="004A5093" w:rsidP="009078A5">
            <w:pPr>
              <w:rPr>
                <w:rFonts w:ascii="Arial" w:hAnsi="Arial" w:cs="Arial"/>
                <w:color w:val="000000"/>
                <w:sz w:val="18"/>
                <w:szCs w:val="18"/>
              </w:rPr>
            </w:pPr>
            <w:r w:rsidRPr="002B46D8">
              <w:rPr>
                <w:rFonts w:ascii="Arial" w:hAnsi="Arial" w:cs="Arial"/>
                <w:color w:val="000000"/>
                <w:sz w:val="18"/>
                <w:szCs w:val="18"/>
              </w:rPr>
              <w:t>Tekuće pomoći iz državnog proračuna- SNAGA ŽENA</w:t>
            </w:r>
            <w:r>
              <w:rPr>
                <w:rFonts w:ascii="Arial" w:hAnsi="Arial" w:cs="Arial"/>
                <w:color w:val="000000"/>
                <w:sz w:val="18"/>
                <w:szCs w:val="18"/>
              </w:rPr>
              <w:t xml:space="preserve"> FAZA II.</w:t>
            </w:r>
          </w:p>
          <w:p w14:paraId="2E45B656" w14:textId="77777777" w:rsidR="004A5093" w:rsidRDefault="004A5093" w:rsidP="009078A5">
            <w:pPr>
              <w:rPr>
                <w:rFonts w:ascii="Arial" w:hAnsi="Arial" w:cs="Arial"/>
                <w:color w:val="000000"/>
                <w:sz w:val="18"/>
                <w:szCs w:val="18"/>
              </w:rPr>
            </w:pPr>
          </w:p>
          <w:p w14:paraId="1C5F8CCC" w14:textId="7DD2F28A" w:rsidR="004A5093" w:rsidRPr="002B46D8" w:rsidRDefault="004A5093" w:rsidP="009078A5">
            <w:pPr>
              <w:rPr>
                <w:rFonts w:ascii="Arial" w:hAnsi="Arial" w:cs="Arial"/>
                <w:color w:val="000000"/>
                <w:sz w:val="18"/>
                <w:szCs w:val="18"/>
              </w:rPr>
            </w:pPr>
          </w:p>
        </w:tc>
        <w:tc>
          <w:tcPr>
            <w:tcW w:w="2380" w:type="dxa"/>
            <w:tcBorders>
              <w:top w:val="single" w:sz="4" w:space="0" w:color="auto"/>
              <w:left w:val="nil"/>
              <w:bottom w:val="single" w:sz="4" w:space="0" w:color="auto"/>
              <w:right w:val="single" w:sz="4" w:space="0" w:color="auto"/>
            </w:tcBorders>
            <w:shd w:val="clear" w:color="000000" w:fill="C5D9F1"/>
          </w:tcPr>
          <w:p w14:paraId="18A91D51" w14:textId="5A16175F" w:rsidR="004A5093" w:rsidRPr="002B46D8" w:rsidRDefault="004A5093" w:rsidP="009078A5">
            <w:pPr>
              <w:jc w:val="right"/>
              <w:rPr>
                <w:rFonts w:ascii="Arial" w:hAnsi="Arial" w:cs="Arial"/>
                <w:color w:val="000000"/>
                <w:sz w:val="18"/>
                <w:szCs w:val="18"/>
              </w:rPr>
            </w:pPr>
            <w:r>
              <w:rPr>
                <w:rFonts w:ascii="Arial" w:hAnsi="Arial" w:cs="Arial"/>
                <w:color w:val="000000"/>
                <w:sz w:val="18"/>
                <w:szCs w:val="18"/>
              </w:rPr>
              <w:t>55.694,10</w:t>
            </w:r>
          </w:p>
        </w:tc>
        <w:tc>
          <w:tcPr>
            <w:tcW w:w="2500" w:type="dxa"/>
            <w:tcBorders>
              <w:top w:val="single" w:sz="4" w:space="0" w:color="auto"/>
              <w:left w:val="nil"/>
              <w:bottom w:val="single" w:sz="4" w:space="0" w:color="auto"/>
              <w:right w:val="single" w:sz="4" w:space="0" w:color="auto"/>
            </w:tcBorders>
            <w:shd w:val="clear" w:color="000000" w:fill="C5D9F1"/>
            <w:noWrap/>
          </w:tcPr>
          <w:p w14:paraId="2AD6708A" w14:textId="2D7F903F" w:rsidR="004A5093" w:rsidRPr="002B46D8" w:rsidRDefault="004A5093" w:rsidP="009078A5">
            <w:pPr>
              <w:jc w:val="right"/>
              <w:rPr>
                <w:rFonts w:ascii="Arial" w:hAnsi="Arial" w:cs="Arial"/>
                <w:color w:val="000000"/>
                <w:sz w:val="18"/>
                <w:szCs w:val="18"/>
              </w:rPr>
            </w:pPr>
            <w:r>
              <w:rPr>
                <w:rFonts w:ascii="Arial" w:hAnsi="Arial" w:cs="Arial"/>
                <w:color w:val="000000"/>
                <w:sz w:val="18"/>
                <w:szCs w:val="18"/>
              </w:rPr>
              <w:t>67.206,19</w:t>
            </w:r>
          </w:p>
        </w:tc>
      </w:tr>
      <w:tr w:rsidR="004A5093" w:rsidRPr="002B46D8" w14:paraId="03C449E4" w14:textId="77777777" w:rsidTr="00523B2B">
        <w:trPr>
          <w:trHeight w:val="630"/>
        </w:trPr>
        <w:tc>
          <w:tcPr>
            <w:tcW w:w="4240" w:type="dxa"/>
            <w:tcBorders>
              <w:top w:val="single" w:sz="4" w:space="0" w:color="auto"/>
              <w:left w:val="single" w:sz="4" w:space="0" w:color="auto"/>
              <w:bottom w:val="single" w:sz="4" w:space="0" w:color="auto"/>
              <w:right w:val="single" w:sz="4" w:space="0" w:color="auto"/>
            </w:tcBorders>
            <w:shd w:val="clear" w:color="000000" w:fill="C5D9F1"/>
          </w:tcPr>
          <w:p w14:paraId="11CD9123" w14:textId="77777777" w:rsidR="004A5093" w:rsidRDefault="004A5093" w:rsidP="00523B2B">
            <w:pPr>
              <w:rPr>
                <w:rFonts w:ascii="Arial" w:hAnsi="Arial" w:cs="Arial"/>
                <w:color w:val="000000"/>
                <w:sz w:val="18"/>
                <w:szCs w:val="18"/>
              </w:rPr>
            </w:pPr>
            <w:r w:rsidRPr="002B46D8">
              <w:rPr>
                <w:rFonts w:ascii="Arial" w:hAnsi="Arial" w:cs="Arial"/>
                <w:color w:val="000000"/>
                <w:sz w:val="18"/>
                <w:szCs w:val="18"/>
              </w:rPr>
              <w:t xml:space="preserve">Tekuće pomoći iz državnog proračuna temeljem prijenosa EU sredstava- </w:t>
            </w:r>
            <w:r>
              <w:rPr>
                <w:rFonts w:ascii="Arial" w:hAnsi="Arial" w:cs="Arial"/>
                <w:color w:val="000000"/>
                <w:sz w:val="18"/>
                <w:szCs w:val="18"/>
              </w:rPr>
              <w:t>SNAGA ŽENA FAZA II.</w:t>
            </w:r>
          </w:p>
          <w:p w14:paraId="1645B3CC" w14:textId="77777777" w:rsidR="004A5093" w:rsidRDefault="004A5093" w:rsidP="00523B2B">
            <w:pPr>
              <w:rPr>
                <w:rFonts w:ascii="Arial" w:hAnsi="Arial" w:cs="Arial"/>
                <w:color w:val="000000"/>
                <w:sz w:val="18"/>
                <w:szCs w:val="18"/>
              </w:rPr>
            </w:pPr>
          </w:p>
          <w:p w14:paraId="3BADAEBC" w14:textId="77777777" w:rsidR="004A5093" w:rsidRPr="002B46D8" w:rsidRDefault="004A5093" w:rsidP="009078A5">
            <w:pPr>
              <w:rPr>
                <w:rFonts w:ascii="Arial" w:hAnsi="Arial" w:cs="Arial"/>
                <w:color w:val="000000"/>
                <w:sz w:val="18"/>
                <w:szCs w:val="18"/>
              </w:rPr>
            </w:pPr>
          </w:p>
        </w:tc>
        <w:tc>
          <w:tcPr>
            <w:tcW w:w="2380" w:type="dxa"/>
            <w:tcBorders>
              <w:top w:val="single" w:sz="4" w:space="0" w:color="auto"/>
              <w:left w:val="nil"/>
              <w:bottom w:val="single" w:sz="4" w:space="0" w:color="auto"/>
              <w:right w:val="single" w:sz="4" w:space="0" w:color="auto"/>
            </w:tcBorders>
            <w:shd w:val="clear" w:color="000000" w:fill="C5D9F1"/>
          </w:tcPr>
          <w:p w14:paraId="11153FE3" w14:textId="69387747" w:rsidR="004A5093" w:rsidRPr="002B46D8" w:rsidRDefault="004A5093" w:rsidP="009078A5">
            <w:pPr>
              <w:jc w:val="right"/>
              <w:rPr>
                <w:rFonts w:ascii="Arial" w:hAnsi="Arial" w:cs="Arial"/>
                <w:color w:val="000000"/>
                <w:sz w:val="18"/>
                <w:szCs w:val="18"/>
              </w:rPr>
            </w:pPr>
            <w:r>
              <w:rPr>
                <w:rFonts w:ascii="Arial" w:hAnsi="Arial" w:cs="Arial"/>
                <w:color w:val="000000"/>
                <w:sz w:val="18"/>
                <w:szCs w:val="18"/>
              </w:rPr>
              <w:t>313.049,85</w:t>
            </w:r>
          </w:p>
        </w:tc>
        <w:tc>
          <w:tcPr>
            <w:tcW w:w="2500" w:type="dxa"/>
            <w:tcBorders>
              <w:top w:val="single" w:sz="4" w:space="0" w:color="auto"/>
              <w:left w:val="nil"/>
              <w:bottom w:val="single" w:sz="4" w:space="0" w:color="auto"/>
              <w:right w:val="single" w:sz="4" w:space="0" w:color="auto"/>
            </w:tcBorders>
            <w:shd w:val="clear" w:color="000000" w:fill="C5D9F1"/>
            <w:noWrap/>
          </w:tcPr>
          <w:p w14:paraId="774095EB" w14:textId="079F572E" w:rsidR="004A5093" w:rsidRDefault="004A5093" w:rsidP="009078A5">
            <w:pPr>
              <w:jc w:val="right"/>
              <w:rPr>
                <w:rFonts w:ascii="Arial" w:hAnsi="Arial" w:cs="Arial"/>
                <w:color w:val="000000"/>
                <w:sz w:val="18"/>
                <w:szCs w:val="18"/>
              </w:rPr>
            </w:pPr>
            <w:r>
              <w:rPr>
                <w:rFonts w:ascii="Arial" w:hAnsi="Arial" w:cs="Arial"/>
                <w:color w:val="000000"/>
                <w:sz w:val="18"/>
                <w:szCs w:val="18"/>
              </w:rPr>
              <w:t>380.835,06</w:t>
            </w:r>
          </w:p>
        </w:tc>
      </w:tr>
      <w:tr w:rsidR="004A5093" w:rsidRPr="002B46D8" w14:paraId="291F7944" w14:textId="77777777" w:rsidTr="00466530">
        <w:trPr>
          <w:trHeight w:val="795"/>
        </w:trPr>
        <w:tc>
          <w:tcPr>
            <w:tcW w:w="4240" w:type="dxa"/>
            <w:tcBorders>
              <w:top w:val="nil"/>
              <w:left w:val="single" w:sz="4" w:space="0" w:color="auto"/>
              <w:bottom w:val="single" w:sz="4" w:space="0" w:color="auto"/>
              <w:right w:val="single" w:sz="4" w:space="0" w:color="auto"/>
            </w:tcBorders>
            <w:shd w:val="clear" w:color="000000" w:fill="0070C0"/>
          </w:tcPr>
          <w:p w14:paraId="66AD3071" w14:textId="06E030A5" w:rsidR="004A5093" w:rsidRPr="002B46D8" w:rsidRDefault="004A5093" w:rsidP="009078A5">
            <w:pPr>
              <w:rPr>
                <w:rFonts w:ascii="Arial" w:hAnsi="Arial" w:cs="Arial"/>
                <w:color w:val="000000"/>
                <w:sz w:val="18"/>
                <w:szCs w:val="18"/>
              </w:rPr>
            </w:pPr>
            <w:r w:rsidRPr="002B46D8">
              <w:rPr>
                <w:b/>
                <w:bCs/>
                <w:color w:val="FFFFFF"/>
                <w:sz w:val="20"/>
                <w:szCs w:val="20"/>
              </w:rPr>
              <w:t>UKUPNO</w:t>
            </w:r>
          </w:p>
        </w:tc>
        <w:tc>
          <w:tcPr>
            <w:tcW w:w="2380" w:type="dxa"/>
            <w:tcBorders>
              <w:top w:val="nil"/>
              <w:left w:val="nil"/>
              <w:bottom w:val="single" w:sz="4" w:space="0" w:color="auto"/>
              <w:right w:val="single" w:sz="4" w:space="0" w:color="auto"/>
            </w:tcBorders>
            <w:shd w:val="clear" w:color="000000" w:fill="0070C0"/>
          </w:tcPr>
          <w:p w14:paraId="1D283AB1" w14:textId="3D1D1D47" w:rsidR="004A5093" w:rsidRDefault="004A5093" w:rsidP="009078A5">
            <w:pPr>
              <w:jc w:val="right"/>
              <w:rPr>
                <w:rFonts w:ascii="Arial" w:hAnsi="Arial" w:cs="Arial"/>
                <w:color w:val="000000"/>
                <w:sz w:val="18"/>
                <w:szCs w:val="18"/>
              </w:rPr>
            </w:pPr>
            <w:r>
              <w:rPr>
                <w:b/>
                <w:bCs/>
                <w:color w:val="FFFFFF"/>
                <w:sz w:val="20"/>
                <w:szCs w:val="20"/>
              </w:rPr>
              <w:t>11.265.428,06</w:t>
            </w:r>
          </w:p>
        </w:tc>
        <w:tc>
          <w:tcPr>
            <w:tcW w:w="2500" w:type="dxa"/>
            <w:tcBorders>
              <w:top w:val="nil"/>
              <w:left w:val="nil"/>
              <w:bottom w:val="single" w:sz="4" w:space="0" w:color="auto"/>
              <w:right w:val="single" w:sz="4" w:space="0" w:color="auto"/>
            </w:tcBorders>
            <w:shd w:val="clear" w:color="000000" w:fill="0070C0"/>
            <w:noWrap/>
          </w:tcPr>
          <w:p w14:paraId="2B605166" w14:textId="0E99CE58" w:rsidR="004A5093" w:rsidRPr="004A5093" w:rsidRDefault="004A5093" w:rsidP="009078A5">
            <w:pPr>
              <w:jc w:val="right"/>
              <w:rPr>
                <w:color w:val="000000"/>
                <w:sz w:val="20"/>
                <w:szCs w:val="20"/>
              </w:rPr>
            </w:pPr>
            <w:r w:rsidRPr="004A5093">
              <w:rPr>
                <w:b/>
                <w:bCs/>
                <w:color w:val="FFFFFF"/>
                <w:sz w:val="20"/>
                <w:szCs w:val="20"/>
              </w:rPr>
              <w:t>4.405.784,39</w:t>
            </w:r>
          </w:p>
        </w:tc>
      </w:tr>
    </w:tbl>
    <w:p w14:paraId="7FAD6998" w14:textId="77777777" w:rsidR="002B46D8" w:rsidRPr="00547854" w:rsidRDefault="002B46D8" w:rsidP="002C3831">
      <w:pPr>
        <w:rPr>
          <w:rFonts w:eastAsia="Calibri"/>
          <w:lang w:eastAsia="en-US"/>
        </w:rPr>
        <w:sectPr w:rsidR="002B46D8" w:rsidRPr="00547854" w:rsidSect="001E414C">
          <w:pgSz w:w="11906" w:h="16838"/>
          <w:pgMar w:top="1418" w:right="1418" w:bottom="1418" w:left="1418" w:header="709" w:footer="709" w:gutter="0"/>
          <w:cols w:space="708"/>
          <w:docGrid w:linePitch="360"/>
        </w:sectPr>
      </w:pPr>
    </w:p>
    <w:p w14:paraId="3AB8E138" w14:textId="77777777" w:rsidR="009F5F49" w:rsidRPr="00C12D7A" w:rsidRDefault="009F5F49" w:rsidP="009F5F49">
      <w:pPr>
        <w:jc w:val="both"/>
        <w:rPr>
          <w:b/>
          <w:i/>
        </w:rPr>
      </w:pPr>
      <w:bookmarkStart w:id="3" w:name="_Hlk57636028"/>
      <w:bookmarkEnd w:id="2"/>
      <w:r w:rsidRPr="00C12D7A">
        <w:rPr>
          <w:b/>
          <w:i/>
        </w:rPr>
        <w:lastRenderedPageBreak/>
        <w:t>PRIHODI OD IMOVINE</w:t>
      </w:r>
    </w:p>
    <w:p w14:paraId="61A50047" w14:textId="77777777" w:rsidR="00234775" w:rsidRPr="00C12D7A" w:rsidRDefault="00234775" w:rsidP="009F5F49">
      <w:pPr>
        <w:jc w:val="both"/>
        <w:rPr>
          <w:b/>
          <w:i/>
        </w:rPr>
      </w:pPr>
    </w:p>
    <w:p w14:paraId="120882F4" w14:textId="430823F0" w:rsidR="00676DCB" w:rsidRPr="00C12D7A" w:rsidRDefault="009F5F49" w:rsidP="009F5F49">
      <w:pPr>
        <w:jc w:val="both"/>
      </w:pPr>
      <w:r w:rsidRPr="00C12D7A">
        <w:t>Prihodi od imovine kao sljedeća podskupina prihod</w:t>
      </w:r>
      <w:r w:rsidR="001E454F" w:rsidRPr="00C12D7A">
        <w:t xml:space="preserve">a poslovanja planirani su </w:t>
      </w:r>
      <w:r w:rsidR="00E13243" w:rsidRPr="00C12D7A">
        <w:t>I</w:t>
      </w:r>
      <w:r w:rsidR="00DF1302" w:rsidRPr="00C12D7A">
        <w:t>I</w:t>
      </w:r>
      <w:r w:rsidR="00FA5D3A" w:rsidRPr="00C12D7A">
        <w:t>I</w:t>
      </w:r>
      <w:r w:rsidR="00E13243" w:rsidRPr="00C12D7A">
        <w:t>. Izmjenama i dopunama Proračuna za</w:t>
      </w:r>
      <w:r w:rsidR="001E454F" w:rsidRPr="00C12D7A">
        <w:t xml:space="preserve"> </w:t>
      </w:r>
      <w:r w:rsidR="009802C5" w:rsidRPr="00C12D7A">
        <w:t>20</w:t>
      </w:r>
      <w:r w:rsidR="003B63F2" w:rsidRPr="00C12D7A">
        <w:t>20</w:t>
      </w:r>
      <w:r w:rsidR="009802C5" w:rsidRPr="00C12D7A">
        <w:t>.</w:t>
      </w:r>
      <w:r w:rsidRPr="00C12D7A">
        <w:t xml:space="preserve"> godini u iznosu od </w:t>
      </w:r>
      <w:r w:rsidR="00FA5D3A" w:rsidRPr="00C12D7A">
        <w:t>369.071,19</w:t>
      </w:r>
      <w:r w:rsidRPr="00C12D7A">
        <w:t xml:space="preserve"> kn. Najveći udio u prihodima od imovine u proračunu Općine </w:t>
      </w:r>
      <w:r w:rsidR="001F1692" w:rsidRPr="00C12D7A">
        <w:t xml:space="preserve">Vladislavci </w:t>
      </w:r>
      <w:r w:rsidRPr="00C12D7A">
        <w:t xml:space="preserve"> planirani su kroz Prihode od </w:t>
      </w:r>
      <w:r w:rsidR="00C45DD3" w:rsidRPr="00C12D7A">
        <w:t>zakupa poljoprivrednog zemljišta u vlasništvu R</w:t>
      </w:r>
      <w:r w:rsidR="00D05A50" w:rsidRPr="00C12D7A">
        <w:t xml:space="preserve">epublike Hrvatske u iznosu od </w:t>
      </w:r>
      <w:r w:rsidR="004E2A73" w:rsidRPr="00C12D7A">
        <w:t>152.246,83</w:t>
      </w:r>
      <w:r w:rsidRPr="00C12D7A">
        <w:t xml:space="preserve"> kn</w:t>
      </w:r>
      <w:r w:rsidR="004E2A73" w:rsidRPr="00C12D7A">
        <w:t xml:space="preserve"> i Prihode od koncesije poljoprivrednog zemljišta u vlasništvu Republike Hrvatske u iznosu od </w:t>
      </w:r>
      <w:r w:rsidR="00FA5D3A" w:rsidRPr="00C12D7A">
        <w:t>167.774,36</w:t>
      </w:r>
      <w:r w:rsidR="004E2A73" w:rsidRPr="00C12D7A">
        <w:t xml:space="preserve"> kn.</w:t>
      </w:r>
    </w:p>
    <w:p w14:paraId="6B949857" w14:textId="77777777" w:rsidR="00E13243" w:rsidRPr="00C12D7A" w:rsidRDefault="00E13243" w:rsidP="009F5F49">
      <w:pPr>
        <w:jc w:val="both"/>
      </w:pPr>
    </w:p>
    <w:p w14:paraId="3EA5294E" w14:textId="77777777" w:rsidR="00E13243" w:rsidRPr="00C12D7A" w:rsidRDefault="00E13243" w:rsidP="009F5F49">
      <w:pPr>
        <w:jc w:val="both"/>
      </w:pPr>
    </w:p>
    <w:p w14:paraId="65A63725" w14:textId="77777777" w:rsidR="00234775" w:rsidRPr="00C12D7A" w:rsidRDefault="00234775" w:rsidP="000556AB">
      <w:pPr>
        <w:pStyle w:val="Default"/>
        <w:jc w:val="both"/>
        <w:rPr>
          <w:rFonts w:ascii="Times New Roman" w:hAnsi="Times New Roman" w:cs="Times New Roman"/>
          <w:noProof/>
          <w:color w:val="auto"/>
        </w:rPr>
      </w:pPr>
    </w:p>
    <w:p w14:paraId="3FBA43F6" w14:textId="77777777" w:rsidR="006F7C1F" w:rsidRPr="00C12D7A" w:rsidRDefault="006F7C1F" w:rsidP="000556AB">
      <w:pPr>
        <w:pStyle w:val="Default"/>
        <w:jc w:val="both"/>
        <w:rPr>
          <w:rFonts w:ascii="Times New Roman" w:hAnsi="Times New Roman" w:cs="Times New Roman"/>
          <w:noProof/>
          <w:color w:val="auto"/>
        </w:rPr>
      </w:pPr>
    </w:p>
    <w:p w14:paraId="67CDFE2B" w14:textId="77777777" w:rsidR="00054174" w:rsidRPr="00C12D7A" w:rsidRDefault="00054174" w:rsidP="00CE5128">
      <w:pPr>
        <w:ind w:right="-2"/>
        <w:jc w:val="both"/>
        <w:rPr>
          <w:b/>
          <w:bCs/>
          <w:i/>
        </w:rPr>
      </w:pPr>
      <w:r w:rsidRPr="00C12D7A">
        <w:rPr>
          <w:b/>
          <w:bCs/>
          <w:i/>
        </w:rPr>
        <w:t>PRIHODI OD UPRAVNIH I ADMINISTRATIVNIH PRISTOJBI, PRISTOJBI PO POSEBNIM PROPISIMA I NAKNADA</w:t>
      </w:r>
    </w:p>
    <w:p w14:paraId="649CB499" w14:textId="77777777" w:rsidR="004151DC" w:rsidRPr="00C12D7A" w:rsidRDefault="004151DC" w:rsidP="00CE5128">
      <w:pPr>
        <w:ind w:right="-2"/>
        <w:jc w:val="both"/>
        <w:rPr>
          <w:b/>
          <w:bCs/>
          <w:i/>
        </w:rPr>
      </w:pPr>
    </w:p>
    <w:p w14:paraId="6AC950E2" w14:textId="77777777" w:rsidR="004151DC" w:rsidRPr="00C12D7A" w:rsidRDefault="004151DC" w:rsidP="00CE5128">
      <w:pPr>
        <w:ind w:right="-2"/>
        <w:jc w:val="both"/>
        <w:rPr>
          <w:b/>
          <w:bCs/>
          <w:i/>
        </w:rPr>
      </w:pPr>
    </w:p>
    <w:p w14:paraId="4830DF3E" w14:textId="77777777" w:rsidR="009F5F49" w:rsidRPr="00C12D7A" w:rsidRDefault="009F5F49" w:rsidP="009F5F49">
      <w:pPr>
        <w:jc w:val="both"/>
      </w:pPr>
      <w:r w:rsidRPr="00C12D7A">
        <w:t xml:space="preserve">Prihodi od upravnih i administrativnih pristojbi, pristojbi po posebnim propisima i naknada planirani su u iznosu od </w:t>
      </w:r>
      <w:r w:rsidR="0007711F" w:rsidRPr="00C12D7A">
        <w:t>531.330,47</w:t>
      </w:r>
      <w:r w:rsidRPr="00C12D7A">
        <w:t xml:space="preserve"> kn. Namjena navedenih prihoda definirana je zakonom odnosno drugim </w:t>
      </w:r>
      <w:r w:rsidR="00054174" w:rsidRPr="00C12D7A">
        <w:t>pod zakonskim</w:t>
      </w:r>
      <w:r w:rsidR="00A94760" w:rsidRPr="00C12D7A">
        <w:t xml:space="preserve"> aktima. </w:t>
      </w:r>
    </w:p>
    <w:p w14:paraId="15F13228" w14:textId="77777777" w:rsidR="00A94760" w:rsidRPr="00C12D7A" w:rsidRDefault="00A94760" w:rsidP="009F5F49">
      <w:pPr>
        <w:jc w:val="both"/>
      </w:pPr>
    </w:p>
    <w:p w14:paraId="217BA74D" w14:textId="77777777" w:rsidR="004151DC" w:rsidRPr="00C12D7A" w:rsidRDefault="004151DC" w:rsidP="00A94760">
      <w:pPr>
        <w:pStyle w:val="Default"/>
        <w:jc w:val="both"/>
        <w:rPr>
          <w:rFonts w:ascii="Times New Roman" w:hAnsi="Times New Roman" w:cs="Times New Roman"/>
          <w:color w:val="auto"/>
        </w:rPr>
      </w:pPr>
    </w:p>
    <w:p w14:paraId="3D2409DE" w14:textId="77777777" w:rsidR="007069CE" w:rsidRPr="00C12D7A" w:rsidRDefault="007069CE" w:rsidP="00747107">
      <w:pPr>
        <w:jc w:val="both"/>
        <w:rPr>
          <w:b/>
          <w:i/>
        </w:rPr>
      </w:pPr>
      <w:r w:rsidRPr="00C12D7A">
        <w:rPr>
          <w:b/>
          <w:i/>
        </w:rPr>
        <w:t xml:space="preserve">PRIHODI OD </w:t>
      </w:r>
      <w:r w:rsidR="00787215" w:rsidRPr="00C12D7A">
        <w:rPr>
          <w:b/>
          <w:i/>
        </w:rPr>
        <w:t>PRODAJE PROIZVODA I ROBE TE PRUŽENIH USLUGA I PRIHODI OD DONACIJA</w:t>
      </w:r>
    </w:p>
    <w:p w14:paraId="2A9B5B52" w14:textId="5B895050" w:rsidR="00787215" w:rsidRPr="00C12D7A" w:rsidRDefault="00747107" w:rsidP="00747107">
      <w:pPr>
        <w:jc w:val="both"/>
      </w:pPr>
      <w:r w:rsidRPr="00C12D7A">
        <w:t xml:space="preserve">U navedenoj skupini prihoda planirani su </w:t>
      </w:r>
      <w:r w:rsidR="000377E2" w:rsidRPr="00C12D7A">
        <w:t>prihodi od zakupa poslovnih prostora</w:t>
      </w:r>
      <w:r w:rsidRPr="00C12D7A">
        <w:t xml:space="preserve"> te su u I</w:t>
      </w:r>
      <w:r w:rsidR="00092F63" w:rsidRPr="00C12D7A">
        <w:t>I</w:t>
      </w:r>
      <w:r w:rsidR="00FA5D3A" w:rsidRPr="00C12D7A">
        <w:t>I</w:t>
      </w:r>
      <w:r w:rsidRPr="00C12D7A">
        <w:t>.</w:t>
      </w:r>
      <w:r w:rsidR="00D80882" w:rsidRPr="00C12D7A">
        <w:t xml:space="preserve"> </w:t>
      </w:r>
      <w:r w:rsidRPr="00C12D7A">
        <w:t>Izmjenama i dopunama Proračuna</w:t>
      </w:r>
      <w:r w:rsidR="00D80882" w:rsidRPr="00C12D7A">
        <w:t xml:space="preserve"> za 2020.g.</w:t>
      </w:r>
      <w:r w:rsidRPr="00C12D7A">
        <w:t xml:space="preserve"> planirani u iznosu od </w:t>
      </w:r>
      <w:r w:rsidR="000377E2" w:rsidRPr="00C12D7A">
        <w:t>17.544,00</w:t>
      </w:r>
      <w:r w:rsidRPr="00C12D7A">
        <w:t xml:space="preserve"> kn</w:t>
      </w:r>
    </w:p>
    <w:p w14:paraId="250B322E" w14:textId="77777777" w:rsidR="00787215" w:rsidRPr="00C12D7A" w:rsidRDefault="00787215" w:rsidP="00747107">
      <w:pPr>
        <w:jc w:val="both"/>
      </w:pPr>
    </w:p>
    <w:p w14:paraId="3990DCF0" w14:textId="77777777" w:rsidR="00787215" w:rsidRPr="00C12D7A" w:rsidRDefault="00787215" w:rsidP="007E441C">
      <w:pPr>
        <w:jc w:val="both"/>
        <w:rPr>
          <w:b/>
          <w:i/>
        </w:rPr>
      </w:pPr>
      <w:r w:rsidRPr="00C12D7A">
        <w:rPr>
          <w:b/>
          <w:i/>
        </w:rPr>
        <w:t>KAZNE, UPRAVNE MJERE I OSTALI PRIHODI</w:t>
      </w:r>
    </w:p>
    <w:p w14:paraId="0578AEF2" w14:textId="7DA52835" w:rsidR="00787215" w:rsidRPr="00C12D7A" w:rsidRDefault="00787215" w:rsidP="007E441C">
      <w:pPr>
        <w:jc w:val="both"/>
      </w:pPr>
      <w:r w:rsidRPr="00C12D7A">
        <w:t>Prihodi od kazni, upravnih mjera i ostali prihodi u I</w:t>
      </w:r>
      <w:r w:rsidR="00092F63" w:rsidRPr="00C12D7A">
        <w:t>I</w:t>
      </w:r>
      <w:r w:rsidR="00FA5D3A" w:rsidRPr="00C12D7A">
        <w:t>I</w:t>
      </w:r>
      <w:r w:rsidRPr="00C12D7A">
        <w:t>. Izmjenama i dopuna plana proračuna za 20</w:t>
      </w:r>
      <w:r w:rsidR="000377E2" w:rsidRPr="00C12D7A">
        <w:t>20</w:t>
      </w:r>
      <w:r w:rsidRPr="00C12D7A">
        <w:t xml:space="preserve">. godinu planirani su u iznosu od </w:t>
      </w:r>
      <w:r w:rsidR="000377E2" w:rsidRPr="00C12D7A">
        <w:t>400,00</w:t>
      </w:r>
      <w:r w:rsidRPr="00C12D7A">
        <w:t xml:space="preserve"> kn</w:t>
      </w:r>
      <w:r w:rsidR="000377E2" w:rsidRPr="00C12D7A">
        <w:t>.</w:t>
      </w:r>
    </w:p>
    <w:p w14:paraId="01DC1F88" w14:textId="77777777" w:rsidR="009F5F49" w:rsidRPr="00C12D7A" w:rsidRDefault="009F5F49" w:rsidP="007E441C">
      <w:pPr>
        <w:pStyle w:val="Default"/>
        <w:jc w:val="both"/>
        <w:rPr>
          <w:rFonts w:ascii="Times New Roman" w:hAnsi="Times New Roman" w:cs="Times New Roman"/>
          <w:color w:val="auto"/>
        </w:rPr>
      </w:pPr>
    </w:p>
    <w:p w14:paraId="74B25EEC" w14:textId="77777777" w:rsidR="00A8561A" w:rsidRPr="00C12D7A" w:rsidRDefault="00A8561A" w:rsidP="007E441C">
      <w:pPr>
        <w:pStyle w:val="Default"/>
        <w:jc w:val="both"/>
        <w:rPr>
          <w:rFonts w:ascii="Times New Roman" w:hAnsi="Times New Roman" w:cs="Times New Roman"/>
          <w:color w:val="auto"/>
        </w:rPr>
      </w:pPr>
    </w:p>
    <w:p w14:paraId="79F07E9E" w14:textId="77777777" w:rsidR="00DB1D90" w:rsidRPr="00C12D7A" w:rsidRDefault="00787215" w:rsidP="007E441C">
      <w:pPr>
        <w:pStyle w:val="Default"/>
        <w:jc w:val="both"/>
        <w:rPr>
          <w:rFonts w:ascii="Times New Roman" w:hAnsi="Times New Roman" w:cs="Times New Roman"/>
          <w:b/>
          <w:i/>
          <w:color w:val="auto"/>
        </w:rPr>
      </w:pPr>
      <w:r w:rsidRPr="00C12D7A">
        <w:rPr>
          <w:rFonts w:ascii="Times New Roman" w:hAnsi="Times New Roman" w:cs="Times New Roman"/>
          <w:b/>
          <w:i/>
          <w:color w:val="auto"/>
        </w:rPr>
        <w:t>PRIHODI OD PRODAJE NEFINANCIJSKE IMOVINE</w:t>
      </w:r>
    </w:p>
    <w:p w14:paraId="1A36601F" w14:textId="1AE8C983" w:rsidR="00787215" w:rsidRPr="00C12D7A" w:rsidRDefault="00787215" w:rsidP="007E441C">
      <w:pPr>
        <w:pStyle w:val="Default"/>
        <w:jc w:val="both"/>
        <w:rPr>
          <w:rFonts w:ascii="Times New Roman" w:hAnsi="Times New Roman" w:cs="Times New Roman"/>
          <w:color w:val="auto"/>
        </w:rPr>
      </w:pPr>
      <w:r w:rsidRPr="00C12D7A">
        <w:rPr>
          <w:rFonts w:ascii="Times New Roman" w:hAnsi="Times New Roman" w:cs="Times New Roman"/>
          <w:color w:val="auto"/>
        </w:rPr>
        <w:t xml:space="preserve">Prihodi od prodaje nefinancijske imovine planirani su u iznosu od </w:t>
      </w:r>
      <w:r w:rsidR="00FA5D3A" w:rsidRPr="00C12D7A">
        <w:rPr>
          <w:rFonts w:ascii="Times New Roman" w:hAnsi="Times New Roman" w:cs="Times New Roman"/>
          <w:color w:val="auto"/>
        </w:rPr>
        <w:t>328.788,91</w:t>
      </w:r>
      <w:r w:rsidRPr="00C12D7A">
        <w:rPr>
          <w:rFonts w:ascii="Times New Roman" w:hAnsi="Times New Roman" w:cs="Times New Roman"/>
          <w:color w:val="auto"/>
        </w:rPr>
        <w:t xml:space="preserve"> kn, a čine ih prihodi od prodaje poljopri</w:t>
      </w:r>
      <w:r w:rsidR="007E441C" w:rsidRPr="00C12D7A">
        <w:rPr>
          <w:rFonts w:ascii="Times New Roman" w:hAnsi="Times New Roman" w:cs="Times New Roman"/>
          <w:color w:val="auto"/>
        </w:rPr>
        <w:t>vrednog zemljišta u</w:t>
      </w:r>
      <w:r w:rsidR="000377E2" w:rsidRPr="00C12D7A">
        <w:rPr>
          <w:rFonts w:ascii="Times New Roman" w:hAnsi="Times New Roman" w:cs="Times New Roman"/>
          <w:color w:val="auto"/>
        </w:rPr>
        <w:t xml:space="preserve"> vlasništvu Republike Hrvatske</w:t>
      </w:r>
      <w:r w:rsidR="00D45C55" w:rsidRPr="00C12D7A">
        <w:rPr>
          <w:rFonts w:ascii="Times New Roman" w:hAnsi="Times New Roman" w:cs="Times New Roman"/>
          <w:color w:val="auto"/>
        </w:rPr>
        <w:t>, prihodi od prodaje oranice u vlasništvu Općine Vladislavci i prihodi od prodaje prijevoznih sredstava.</w:t>
      </w:r>
    </w:p>
    <w:p w14:paraId="33124E51" w14:textId="77777777" w:rsidR="00DB1D90" w:rsidRPr="00C12D7A" w:rsidRDefault="00DB1D90" w:rsidP="007E441C">
      <w:pPr>
        <w:pStyle w:val="Default"/>
        <w:jc w:val="both"/>
        <w:rPr>
          <w:rFonts w:ascii="Times New Roman" w:hAnsi="Times New Roman" w:cs="Times New Roman"/>
          <w:color w:val="auto"/>
        </w:rPr>
      </w:pPr>
    </w:p>
    <w:p w14:paraId="60535716" w14:textId="77777777" w:rsidR="00DB1D90" w:rsidRPr="00547854" w:rsidRDefault="00DB1D90" w:rsidP="00747107">
      <w:pPr>
        <w:pStyle w:val="Default"/>
        <w:jc w:val="both"/>
        <w:rPr>
          <w:rFonts w:ascii="Times New Roman" w:hAnsi="Times New Roman" w:cs="Times New Roman"/>
          <w:color w:val="auto"/>
        </w:rPr>
      </w:pPr>
    </w:p>
    <w:p w14:paraId="7840C2C7" w14:textId="77777777" w:rsidR="00DB1D90" w:rsidRPr="00547854" w:rsidRDefault="00DB1D90" w:rsidP="00F45005">
      <w:pPr>
        <w:pStyle w:val="Default"/>
        <w:rPr>
          <w:rFonts w:ascii="Times New Roman" w:hAnsi="Times New Roman" w:cs="Times New Roman"/>
          <w:color w:val="auto"/>
        </w:rPr>
      </w:pPr>
    </w:p>
    <w:p w14:paraId="677D39B0" w14:textId="77777777" w:rsidR="00DB1D90" w:rsidRPr="00547854" w:rsidRDefault="00DB1D90" w:rsidP="00F45005">
      <w:pPr>
        <w:pStyle w:val="Default"/>
        <w:rPr>
          <w:rFonts w:ascii="Times New Roman" w:hAnsi="Times New Roman" w:cs="Times New Roman"/>
          <w:color w:val="auto"/>
        </w:rPr>
      </w:pPr>
    </w:p>
    <w:p w14:paraId="68F70149" w14:textId="110AA2D0" w:rsidR="00DB1D90" w:rsidRDefault="00DB1D90" w:rsidP="00F45005">
      <w:pPr>
        <w:pStyle w:val="Default"/>
        <w:rPr>
          <w:rFonts w:ascii="Times New Roman" w:hAnsi="Times New Roman" w:cs="Times New Roman"/>
        </w:rPr>
      </w:pPr>
    </w:p>
    <w:p w14:paraId="6014CEC4" w14:textId="194D20CE" w:rsidR="00A20293" w:rsidRDefault="00A20293" w:rsidP="00F45005">
      <w:pPr>
        <w:pStyle w:val="Default"/>
        <w:rPr>
          <w:rFonts w:ascii="Times New Roman" w:hAnsi="Times New Roman" w:cs="Times New Roman"/>
        </w:rPr>
      </w:pPr>
    </w:p>
    <w:p w14:paraId="3EF02C05" w14:textId="1ED5839A" w:rsidR="00A20293" w:rsidRDefault="00A20293" w:rsidP="00F45005">
      <w:pPr>
        <w:pStyle w:val="Default"/>
        <w:rPr>
          <w:rFonts w:ascii="Times New Roman" w:hAnsi="Times New Roman" w:cs="Times New Roman"/>
        </w:rPr>
      </w:pPr>
    </w:p>
    <w:p w14:paraId="00265EE0" w14:textId="5B126621" w:rsidR="00A20293" w:rsidRDefault="00A20293" w:rsidP="00F45005">
      <w:pPr>
        <w:pStyle w:val="Default"/>
        <w:rPr>
          <w:rFonts w:ascii="Times New Roman" w:hAnsi="Times New Roman" w:cs="Times New Roman"/>
        </w:rPr>
      </w:pPr>
    </w:p>
    <w:p w14:paraId="6BE4E704" w14:textId="477F6350" w:rsidR="00A20293" w:rsidRDefault="00A20293" w:rsidP="00F45005">
      <w:pPr>
        <w:pStyle w:val="Default"/>
        <w:rPr>
          <w:rFonts w:ascii="Times New Roman" w:hAnsi="Times New Roman" w:cs="Times New Roman"/>
        </w:rPr>
      </w:pPr>
    </w:p>
    <w:p w14:paraId="7D11CC66" w14:textId="2EDB6B2D" w:rsidR="00A20293" w:rsidRDefault="00A20293" w:rsidP="00F45005">
      <w:pPr>
        <w:pStyle w:val="Default"/>
        <w:rPr>
          <w:rFonts w:ascii="Times New Roman" w:hAnsi="Times New Roman" w:cs="Times New Roman"/>
        </w:rPr>
      </w:pPr>
    </w:p>
    <w:p w14:paraId="32AB7C95" w14:textId="77D734CB" w:rsidR="00A20293" w:rsidRDefault="00A20293" w:rsidP="00F45005">
      <w:pPr>
        <w:pStyle w:val="Default"/>
        <w:rPr>
          <w:rFonts w:ascii="Times New Roman" w:hAnsi="Times New Roman" w:cs="Times New Roman"/>
        </w:rPr>
      </w:pPr>
    </w:p>
    <w:p w14:paraId="161159B1" w14:textId="32AA9E36" w:rsidR="00A20293" w:rsidRDefault="00A20293" w:rsidP="00F45005">
      <w:pPr>
        <w:pStyle w:val="Default"/>
        <w:rPr>
          <w:rFonts w:ascii="Times New Roman" w:hAnsi="Times New Roman" w:cs="Times New Roman"/>
        </w:rPr>
      </w:pPr>
    </w:p>
    <w:p w14:paraId="56845F53" w14:textId="2F49C799" w:rsidR="00A20293" w:rsidRDefault="00A20293" w:rsidP="00F45005">
      <w:pPr>
        <w:pStyle w:val="Default"/>
        <w:rPr>
          <w:rFonts w:ascii="Times New Roman" w:hAnsi="Times New Roman" w:cs="Times New Roman"/>
        </w:rPr>
      </w:pPr>
    </w:p>
    <w:p w14:paraId="3C7B0742" w14:textId="56D23E2D" w:rsidR="00A20293" w:rsidRDefault="00A20293" w:rsidP="00F45005">
      <w:pPr>
        <w:pStyle w:val="Default"/>
        <w:rPr>
          <w:rFonts w:ascii="Times New Roman" w:hAnsi="Times New Roman" w:cs="Times New Roman"/>
        </w:rPr>
      </w:pPr>
    </w:p>
    <w:p w14:paraId="5AA81DF6" w14:textId="7E92497E" w:rsidR="00A20293" w:rsidRDefault="00A20293" w:rsidP="00F45005">
      <w:pPr>
        <w:pStyle w:val="Default"/>
        <w:rPr>
          <w:rFonts w:ascii="Times New Roman" w:hAnsi="Times New Roman" w:cs="Times New Roman"/>
        </w:rPr>
      </w:pPr>
    </w:p>
    <w:p w14:paraId="4D1A72E4" w14:textId="77777777" w:rsidR="00A20293" w:rsidRPr="00547854" w:rsidRDefault="00A20293" w:rsidP="00F45005">
      <w:pPr>
        <w:pStyle w:val="Default"/>
        <w:rPr>
          <w:rFonts w:ascii="Times New Roman" w:hAnsi="Times New Roman" w:cs="Times New Roman"/>
        </w:rPr>
      </w:pPr>
    </w:p>
    <w:p w14:paraId="66F94B06" w14:textId="568DFDAB" w:rsidR="00D80882" w:rsidRDefault="00D80882" w:rsidP="00F45005">
      <w:pPr>
        <w:pStyle w:val="Default"/>
        <w:rPr>
          <w:rFonts w:ascii="Times New Roman" w:hAnsi="Times New Roman" w:cs="Times New Roman"/>
        </w:rPr>
      </w:pPr>
    </w:p>
    <w:p w14:paraId="20497F6F" w14:textId="77777777" w:rsidR="00946314" w:rsidRPr="00547854" w:rsidRDefault="00946314" w:rsidP="00F45005">
      <w:pPr>
        <w:pStyle w:val="Default"/>
        <w:rPr>
          <w:rFonts w:ascii="Times New Roman" w:hAnsi="Times New Roman" w:cs="Times New Roman"/>
        </w:rPr>
      </w:pPr>
    </w:p>
    <w:p w14:paraId="04C0088A" w14:textId="77777777" w:rsidR="00DB1D90" w:rsidRPr="00547854" w:rsidRDefault="00DB1D90" w:rsidP="00F45005">
      <w:pPr>
        <w:pStyle w:val="Default"/>
        <w:rPr>
          <w:rFonts w:ascii="Times New Roman" w:hAnsi="Times New Roman" w:cs="Times New Roman"/>
        </w:rPr>
      </w:pPr>
    </w:p>
    <w:p w14:paraId="7D23E872" w14:textId="77777777" w:rsidR="00324EAB" w:rsidRPr="00547854" w:rsidRDefault="00324EAB" w:rsidP="00F45005">
      <w:pPr>
        <w:pStyle w:val="Default"/>
        <w:rPr>
          <w:rFonts w:ascii="Times New Roman" w:hAnsi="Times New Roman" w:cs="Times New Roman"/>
        </w:rPr>
      </w:pPr>
    </w:p>
    <w:p w14:paraId="65995CA4" w14:textId="77777777" w:rsidR="00F72522" w:rsidRPr="00C12D7A" w:rsidRDefault="00A8561A" w:rsidP="00407E62">
      <w:pPr>
        <w:pStyle w:val="Default"/>
        <w:shd w:val="clear" w:color="auto" w:fill="74B5E4" w:themeFill="accent6" w:themeFillTint="99"/>
        <w:rPr>
          <w:rFonts w:ascii="Times New Roman" w:hAnsi="Times New Roman" w:cs="Times New Roman"/>
          <w:b/>
          <w:color w:val="auto"/>
        </w:rPr>
      </w:pPr>
      <w:r w:rsidRPr="00C12D7A">
        <w:rPr>
          <w:rFonts w:ascii="Times New Roman" w:hAnsi="Times New Roman" w:cs="Times New Roman"/>
          <w:b/>
          <w:color w:val="auto"/>
        </w:rPr>
        <w:lastRenderedPageBreak/>
        <w:t xml:space="preserve">RASHODI I IZDACI PRORAČUNA PO </w:t>
      </w:r>
      <w:r w:rsidR="008A30E4" w:rsidRPr="00C12D7A">
        <w:rPr>
          <w:rFonts w:ascii="Times New Roman" w:hAnsi="Times New Roman" w:cs="Times New Roman"/>
          <w:b/>
          <w:color w:val="auto"/>
        </w:rPr>
        <w:t>EK</w:t>
      </w:r>
      <w:r w:rsidR="00787215" w:rsidRPr="00C12D7A">
        <w:rPr>
          <w:rFonts w:ascii="Times New Roman" w:hAnsi="Times New Roman" w:cs="Times New Roman"/>
          <w:b/>
          <w:color w:val="auto"/>
        </w:rPr>
        <w:t>ONOMSKOJ KLASIFIKACIJI</w:t>
      </w:r>
    </w:p>
    <w:p w14:paraId="4783E9E7" w14:textId="77777777" w:rsidR="00C718ED" w:rsidRPr="00C12D7A" w:rsidRDefault="00C718ED" w:rsidP="00647EDA">
      <w:pPr>
        <w:jc w:val="both"/>
      </w:pPr>
    </w:p>
    <w:p w14:paraId="2AB11318" w14:textId="63ECFBA2" w:rsidR="00647EDA" w:rsidRPr="00C12D7A" w:rsidRDefault="00647EDA" w:rsidP="00647EDA">
      <w:pPr>
        <w:jc w:val="both"/>
      </w:pPr>
      <w:r w:rsidRPr="00C12D7A">
        <w:t xml:space="preserve">Sa planiranim prihodima tekuće godine u ukupnom iznosu od </w:t>
      </w:r>
      <w:r w:rsidR="00FA5D3A" w:rsidRPr="00C12D7A">
        <w:t>9.669.293,57</w:t>
      </w:r>
      <w:r w:rsidRPr="00C12D7A">
        <w:t xml:space="preserve"> kn izvršena je raspodjela sredstava u proračunu na rashode poslovanja (skupina 3) u iznosu od </w:t>
      </w:r>
      <w:r w:rsidR="00501683" w:rsidRPr="00C12D7A">
        <w:t>6.493.940,57</w:t>
      </w:r>
      <w:r w:rsidRPr="00C12D7A">
        <w:t xml:space="preserve"> kn i na rashode </w:t>
      </w:r>
      <w:r w:rsidR="00A46ED4" w:rsidRPr="00C12D7A">
        <w:t>za nabavu</w:t>
      </w:r>
      <w:r w:rsidRPr="00C12D7A">
        <w:t xml:space="preserve"> nefinancijske imovine (skupina 4) u iznosu od </w:t>
      </w:r>
      <w:r w:rsidR="00501683" w:rsidRPr="00C12D7A">
        <w:t>3.175.353,00</w:t>
      </w:r>
      <w:r w:rsidR="00E92B76" w:rsidRPr="00C12D7A">
        <w:t xml:space="preserve"> kn</w:t>
      </w:r>
      <w:r w:rsidR="00A46ED4" w:rsidRPr="00C12D7A">
        <w:t>.</w:t>
      </w:r>
    </w:p>
    <w:p w14:paraId="663640D4" w14:textId="77777777" w:rsidR="00A46ED4" w:rsidRPr="00C12D7A" w:rsidRDefault="00A46ED4" w:rsidP="00647EDA">
      <w:pPr>
        <w:jc w:val="both"/>
      </w:pPr>
    </w:p>
    <w:p w14:paraId="4A61FF4C" w14:textId="7C612C86" w:rsidR="00647EDA" w:rsidRPr="00C12D7A" w:rsidRDefault="00DB1D90" w:rsidP="00647EDA">
      <w:pPr>
        <w:jc w:val="both"/>
      </w:pPr>
      <w:r w:rsidRPr="00C12D7A">
        <w:t xml:space="preserve">U </w:t>
      </w:r>
      <w:r w:rsidR="008338CD" w:rsidRPr="00C12D7A">
        <w:t>I</w:t>
      </w:r>
      <w:r w:rsidR="001477C0" w:rsidRPr="00C12D7A">
        <w:t>I</w:t>
      </w:r>
      <w:r w:rsidR="00FA5D3A" w:rsidRPr="00C12D7A">
        <w:t>I</w:t>
      </w:r>
      <w:r w:rsidR="008338CD" w:rsidRPr="00C12D7A">
        <w:t>. Izmjenama i dopunama proračuna</w:t>
      </w:r>
      <w:r w:rsidRPr="00C12D7A">
        <w:t xml:space="preserve"> Općine V</w:t>
      </w:r>
      <w:r w:rsidR="00A46ED4" w:rsidRPr="00C12D7A">
        <w:t>ladislavci</w:t>
      </w:r>
      <w:r w:rsidRPr="00C12D7A">
        <w:t xml:space="preserve"> za </w:t>
      </w:r>
      <w:r w:rsidR="009802C5" w:rsidRPr="00C12D7A">
        <w:t>20</w:t>
      </w:r>
      <w:r w:rsidR="000377E2" w:rsidRPr="00C12D7A">
        <w:t>20</w:t>
      </w:r>
      <w:r w:rsidR="009802C5" w:rsidRPr="00C12D7A">
        <w:t>.</w:t>
      </w:r>
      <w:r w:rsidR="00647EDA" w:rsidRPr="00C12D7A">
        <w:t xml:space="preserve"> godinu primijenjeno je programsko planiranje </w:t>
      </w:r>
      <w:r w:rsidR="006C4658" w:rsidRPr="00C12D7A">
        <w:t xml:space="preserve">poštujući </w:t>
      </w:r>
      <w:r w:rsidR="00647EDA" w:rsidRPr="00C12D7A">
        <w:t>funkcijsku, ekonomsku klasifikaciju i izvore financiranja.</w:t>
      </w:r>
    </w:p>
    <w:p w14:paraId="2C8BF13C" w14:textId="77777777" w:rsidR="00647EDA" w:rsidRPr="00C12D7A" w:rsidRDefault="00647EDA" w:rsidP="00647EDA">
      <w:pPr>
        <w:jc w:val="both"/>
      </w:pPr>
    </w:p>
    <w:p w14:paraId="0FB2507C" w14:textId="36F611B5" w:rsidR="00F72522" w:rsidRPr="00C12D7A" w:rsidRDefault="00E940D4" w:rsidP="00F72522">
      <w:pPr>
        <w:autoSpaceDE w:val="0"/>
        <w:autoSpaceDN w:val="0"/>
        <w:adjustRightInd w:val="0"/>
        <w:jc w:val="both"/>
        <w:rPr>
          <w:rFonts w:eastAsiaTheme="minorHAnsi"/>
          <w:lang w:eastAsia="en-US"/>
        </w:rPr>
      </w:pPr>
      <w:r w:rsidRPr="00C12D7A">
        <w:rPr>
          <w:rFonts w:eastAsiaTheme="minorHAnsi"/>
          <w:lang w:eastAsia="en-US"/>
        </w:rPr>
        <w:t xml:space="preserve">U nastavku </w:t>
      </w:r>
      <w:r w:rsidR="00F72522" w:rsidRPr="00C12D7A">
        <w:rPr>
          <w:rFonts w:eastAsiaTheme="minorHAnsi"/>
          <w:lang w:eastAsia="en-US"/>
        </w:rPr>
        <w:t>daje</w:t>
      </w:r>
      <w:r w:rsidRPr="00C12D7A">
        <w:rPr>
          <w:rFonts w:eastAsiaTheme="minorHAnsi"/>
          <w:lang w:eastAsia="en-US"/>
        </w:rPr>
        <w:t xml:space="preserve"> se</w:t>
      </w:r>
      <w:r w:rsidR="00F72522" w:rsidRPr="00C12D7A">
        <w:rPr>
          <w:rFonts w:eastAsiaTheme="minorHAnsi"/>
          <w:lang w:eastAsia="en-US"/>
        </w:rPr>
        <w:t xml:space="preserve"> prikaz rashoda prema ekonomskoj klasifikaciji odnosno prema osnovnim skupinama rashod</w:t>
      </w:r>
      <w:r w:rsidR="003B6B0D" w:rsidRPr="00C12D7A">
        <w:rPr>
          <w:rFonts w:eastAsiaTheme="minorHAnsi"/>
          <w:lang w:eastAsia="en-US"/>
        </w:rPr>
        <w:t xml:space="preserve">a i izdataka </w:t>
      </w:r>
      <w:r w:rsidR="008338CD" w:rsidRPr="00C12D7A">
        <w:rPr>
          <w:rFonts w:eastAsiaTheme="minorHAnsi"/>
          <w:lang w:eastAsia="en-US"/>
        </w:rPr>
        <w:t>planiranih I</w:t>
      </w:r>
      <w:r w:rsidR="00FA5D3A" w:rsidRPr="00C12D7A">
        <w:rPr>
          <w:rFonts w:eastAsiaTheme="minorHAnsi"/>
          <w:lang w:eastAsia="en-US"/>
        </w:rPr>
        <w:t>I</w:t>
      </w:r>
      <w:r w:rsidR="001477C0" w:rsidRPr="00C12D7A">
        <w:rPr>
          <w:rFonts w:eastAsiaTheme="minorHAnsi"/>
          <w:lang w:eastAsia="en-US"/>
        </w:rPr>
        <w:t>I</w:t>
      </w:r>
      <w:r w:rsidR="008338CD" w:rsidRPr="00C12D7A">
        <w:rPr>
          <w:rFonts w:eastAsiaTheme="minorHAnsi"/>
          <w:lang w:eastAsia="en-US"/>
        </w:rPr>
        <w:t>. Izmjenama i dopunama Proračuna za 20</w:t>
      </w:r>
      <w:r w:rsidR="000377E2" w:rsidRPr="00C12D7A">
        <w:rPr>
          <w:rFonts w:eastAsiaTheme="minorHAnsi"/>
          <w:lang w:eastAsia="en-US"/>
        </w:rPr>
        <w:t>20</w:t>
      </w:r>
      <w:r w:rsidR="008338CD" w:rsidRPr="00C12D7A">
        <w:rPr>
          <w:rFonts w:eastAsiaTheme="minorHAnsi"/>
          <w:lang w:eastAsia="en-US"/>
        </w:rPr>
        <w:t>. godinu.</w:t>
      </w:r>
    </w:p>
    <w:p w14:paraId="46C655AD" w14:textId="77777777" w:rsidR="003D1F2A" w:rsidRPr="00C12D7A" w:rsidRDefault="003D1F2A" w:rsidP="00F72522">
      <w:pPr>
        <w:autoSpaceDE w:val="0"/>
        <w:autoSpaceDN w:val="0"/>
        <w:adjustRightInd w:val="0"/>
        <w:jc w:val="both"/>
        <w:rPr>
          <w:rFonts w:eastAsiaTheme="minorHAnsi"/>
          <w:lang w:eastAsia="en-US"/>
        </w:rPr>
      </w:pPr>
    </w:p>
    <w:p w14:paraId="41D1A344" w14:textId="77777777" w:rsidR="00E92B76" w:rsidRPr="00C12D7A" w:rsidRDefault="00E92B76" w:rsidP="00F72522">
      <w:pPr>
        <w:autoSpaceDE w:val="0"/>
        <w:autoSpaceDN w:val="0"/>
        <w:adjustRightInd w:val="0"/>
        <w:jc w:val="both"/>
        <w:rPr>
          <w:rFonts w:eastAsiaTheme="minorHAnsi"/>
          <w:lang w:eastAsia="en-US"/>
        </w:rPr>
      </w:pPr>
    </w:p>
    <w:p w14:paraId="2271443E" w14:textId="3251908C" w:rsidR="00407E62" w:rsidRPr="00C12D7A" w:rsidRDefault="003D1F2A" w:rsidP="00E92B76">
      <w:pPr>
        <w:jc w:val="both"/>
        <w:rPr>
          <w:i/>
        </w:rPr>
      </w:pPr>
      <w:r w:rsidRPr="00C12D7A">
        <w:rPr>
          <w:b/>
        </w:rPr>
        <w:t>Tabelarni prikaz broj</w:t>
      </w:r>
      <w:r w:rsidR="003B6B0D" w:rsidRPr="00C12D7A">
        <w:rPr>
          <w:b/>
        </w:rPr>
        <w:t xml:space="preserve"> </w:t>
      </w:r>
      <w:r w:rsidR="006C4658" w:rsidRPr="00C12D7A">
        <w:rPr>
          <w:b/>
        </w:rPr>
        <w:t>3</w:t>
      </w:r>
      <w:r w:rsidR="00C87F1E" w:rsidRPr="00C12D7A">
        <w:rPr>
          <w:b/>
        </w:rPr>
        <w:t>.</w:t>
      </w:r>
      <w:r w:rsidRPr="00C12D7A">
        <w:rPr>
          <w:b/>
        </w:rPr>
        <w:t xml:space="preserve">: </w:t>
      </w:r>
      <w:r w:rsidRPr="00C12D7A">
        <w:rPr>
          <w:i/>
        </w:rPr>
        <w:t>Prikaz planiranih rash</w:t>
      </w:r>
      <w:r w:rsidR="00E92B76" w:rsidRPr="00C12D7A">
        <w:rPr>
          <w:i/>
        </w:rPr>
        <w:t xml:space="preserve">oda i izdataka </w:t>
      </w:r>
      <w:r w:rsidR="008338CD" w:rsidRPr="00C12D7A">
        <w:rPr>
          <w:i/>
        </w:rPr>
        <w:t>u I</w:t>
      </w:r>
      <w:r w:rsidR="00FA5D3A" w:rsidRPr="00C12D7A">
        <w:rPr>
          <w:i/>
        </w:rPr>
        <w:t>I</w:t>
      </w:r>
      <w:r w:rsidR="001477C0" w:rsidRPr="00C12D7A">
        <w:rPr>
          <w:i/>
        </w:rPr>
        <w:t>I</w:t>
      </w:r>
      <w:r w:rsidR="008338CD" w:rsidRPr="00C12D7A">
        <w:rPr>
          <w:i/>
        </w:rPr>
        <w:t xml:space="preserve">. Izmjenama i dopunama Proračuna Općine Vladislavci </w:t>
      </w:r>
      <w:r w:rsidRPr="00C12D7A">
        <w:rPr>
          <w:i/>
        </w:rPr>
        <w:t xml:space="preserve"> </w:t>
      </w:r>
      <w:r w:rsidR="008338CD" w:rsidRPr="00C12D7A">
        <w:rPr>
          <w:i/>
        </w:rPr>
        <w:t>za 20</w:t>
      </w:r>
      <w:r w:rsidR="000377E2" w:rsidRPr="00C12D7A">
        <w:rPr>
          <w:i/>
        </w:rPr>
        <w:t>20</w:t>
      </w:r>
      <w:r w:rsidR="008338CD" w:rsidRPr="00C12D7A">
        <w:rPr>
          <w:i/>
        </w:rPr>
        <w:t>. godinu</w:t>
      </w:r>
      <w:r w:rsidR="00B57C20">
        <w:rPr>
          <w:i/>
        </w:rPr>
        <w:t xml:space="preserve"> u odnosu na II. Izmjene i dopune Proračuna</w:t>
      </w:r>
      <w:r w:rsidR="00946314">
        <w:rPr>
          <w:i/>
        </w:rPr>
        <w:t xml:space="preserve"> Općine Vladislavci</w:t>
      </w:r>
      <w:r w:rsidR="00B57C20">
        <w:rPr>
          <w:i/>
        </w:rPr>
        <w:t xml:space="preserve"> za 2020.g.</w:t>
      </w:r>
    </w:p>
    <w:p w14:paraId="6E53BE82" w14:textId="77777777" w:rsidR="004F41B5" w:rsidRPr="00547854" w:rsidRDefault="004F41B5" w:rsidP="00E92B76">
      <w:pPr>
        <w:jc w:val="both"/>
        <w:rPr>
          <w:i/>
        </w:rPr>
      </w:pPr>
    </w:p>
    <w:p w14:paraId="1DC08614" w14:textId="77777777" w:rsidR="00D86EBC" w:rsidRPr="00547854" w:rsidRDefault="00D86EBC" w:rsidP="003D1F2A">
      <w:pPr>
        <w:autoSpaceDE w:val="0"/>
        <w:autoSpaceDN w:val="0"/>
        <w:adjustRightInd w:val="0"/>
        <w:jc w:val="both"/>
        <w:rPr>
          <w:rFonts w:eastAsiaTheme="minorHAnsi"/>
          <w:lang w:eastAsia="en-US"/>
        </w:rPr>
      </w:pPr>
    </w:p>
    <w:tbl>
      <w:tblPr>
        <w:tblW w:w="10060" w:type="dxa"/>
        <w:tblLook w:val="04A0" w:firstRow="1" w:lastRow="0" w:firstColumn="1" w:lastColumn="0" w:noHBand="0" w:noVBand="1"/>
      </w:tblPr>
      <w:tblGrid>
        <w:gridCol w:w="5665"/>
        <w:gridCol w:w="2127"/>
        <w:gridCol w:w="2268"/>
      </w:tblGrid>
      <w:tr w:rsidR="001477C0" w:rsidRPr="00547854" w14:paraId="3191B496" w14:textId="77777777" w:rsidTr="00A20293">
        <w:trPr>
          <w:trHeight w:val="855"/>
        </w:trPr>
        <w:tc>
          <w:tcPr>
            <w:tcW w:w="5665" w:type="dxa"/>
            <w:tcBorders>
              <w:top w:val="single" w:sz="4" w:space="0" w:color="auto"/>
              <w:left w:val="single" w:sz="4" w:space="0" w:color="auto"/>
              <w:bottom w:val="single" w:sz="4" w:space="0" w:color="auto"/>
              <w:right w:val="single" w:sz="4" w:space="0" w:color="auto"/>
            </w:tcBorders>
            <w:shd w:val="clear" w:color="000000" w:fill="B8CCE4"/>
            <w:hideMark/>
          </w:tcPr>
          <w:p w14:paraId="7DE462B0" w14:textId="77777777" w:rsidR="001477C0" w:rsidRPr="00547854" w:rsidRDefault="001477C0" w:rsidP="001477C0">
            <w:pPr>
              <w:jc w:val="center"/>
              <w:rPr>
                <w:b/>
                <w:bCs/>
                <w:color w:val="1F497D"/>
                <w:sz w:val="26"/>
                <w:szCs w:val="26"/>
              </w:rPr>
            </w:pPr>
            <w:r w:rsidRPr="00547854">
              <w:rPr>
                <w:b/>
                <w:bCs/>
                <w:color w:val="1F497D"/>
                <w:sz w:val="26"/>
                <w:szCs w:val="26"/>
              </w:rPr>
              <w:t>Opis</w:t>
            </w:r>
          </w:p>
        </w:tc>
        <w:tc>
          <w:tcPr>
            <w:tcW w:w="2127" w:type="dxa"/>
            <w:tcBorders>
              <w:top w:val="single" w:sz="4" w:space="0" w:color="auto"/>
              <w:left w:val="nil"/>
              <w:bottom w:val="single" w:sz="4" w:space="0" w:color="auto"/>
              <w:right w:val="single" w:sz="4" w:space="0" w:color="auto"/>
            </w:tcBorders>
            <w:shd w:val="clear" w:color="000000" w:fill="B8CCE4"/>
            <w:hideMark/>
          </w:tcPr>
          <w:p w14:paraId="3DAAE755" w14:textId="157E5E4F" w:rsidR="001477C0" w:rsidRPr="00547854" w:rsidRDefault="00501683" w:rsidP="001477C0">
            <w:pPr>
              <w:jc w:val="center"/>
              <w:rPr>
                <w:b/>
                <w:bCs/>
                <w:color w:val="1F497D"/>
                <w:sz w:val="26"/>
                <w:szCs w:val="26"/>
              </w:rPr>
            </w:pPr>
            <w:r>
              <w:rPr>
                <w:b/>
                <w:bCs/>
                <w:color w:val="1F497D"/>
                <w:sz w:val="26"/>
                <w:szCs w:val="26"/>
              </w:rPr>
              <w:t>I</w:t>
            </w:r>
            <w:r w:rsidR="001477C0" w:rsidRPr="00547854">
              <w:rPr>
                <w:b/>
                <w:bCs/>
                <w:color w:val="1F497D"/>
                <w:sz w:val="26"/>
                <w:szCs w:val="26"/>
              </w:rPr>
              <w:t>I. Izmjene i dopune Proračuna za 2020.g.</w:t>
            </w:r>
          </w:p>
        </w:tc>
        <w:tc>
          <w:tcPr>
            <w:tcW w:w="2268" w:type="dxa"/>
            <w:tcBorders>
              <w:top w:val="single" w:sz="4" w:space="0" w:color="auto"/>
              <w:left w:val="nil"/>
              <w:bottom w:val="single" w:sz="4" w:space="0" w:color="auto"/>
              <w:right w:val="single" w:sz="4" w:space="0" w:color="auto"/>
            </w:tcBorders>
            <w:shd w:val="clear" w:color="000000" w:fill="B8CCE4"/>
            <w:hideMark/>
          </w:tcPr>
          <w:p w14:paraId="60798936" w14:textId="2BF4A8C2" w:rsidR="001477C0" w:rsidRPr="00547854" w:rsidRDefault="001477C0" w:rsidP="001477C0">
            <w:pPr>
              <w:jc w:val="center"/>
              <w:rPr>
                <w:b/>
                <w:bCs/>
                <w:color w:val="1F497D"/>
                <w:sz w:val="26"/>
                <w:szCs w:val="26"/>
              </w:rPr>
            </w:pPr>
            <w:r>
              <w:rPr>
                <w:b/>
                <w:bCs/>
                <w:color w:val="1F497D"/>
                <w:sz w:val="26"/>
                <w:szCs w:val="26"/>
              </w:rPr>
              <w:t>I</w:t>
            </w:r>
            <w:r w:rsidR="00501683">
              <w:rPr>
                <w:b/>
                <w:bCs/>
                <w:color w:val="1F497D"/>
                <w:sz w:val="26"/>
                <w:szCs w:val="26"/>
              </w:rPr>
              <w:t>I</w:t>
            </w:r>
            <w:r w:rsidRPr="00547854">
              <w:rPr>
                <w:b/>
                <w:bCs/>
                <w:color w:val="1F497D"/>
                <w:sz w:val="26"/>
                <w:szCs w:val="26"/>
              </w:rPr>
              <w:t>I. Izmjene i dopune Proračuna za 2020.g.</w:t>
            </w:r>
          </w:p>
        </w:tc>
      </w:tr>
      <w:tr w:rsidR="001477C0" w:rsidRPr="00547854" w14:paraId="141E4F12"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3DC99B69" w14:textId="77777777" w:rsidR="001477C0" w:rsidRPr="00547854" w:rsidRDefault="001477C0" w:rsidP="001477C0">
            <w:pPr>
              <w:rPr>
                <w:b/>
                <w:bCs/>
                <w:color w:val="1F497D"/>
                <w:sz w:val="26"/>
                <w:szCs w:val="26"/>
              </w:rPr>
            </w:pPr>
            <w:r w:rsidRPr="00547854">
              <w:rPr>
                <w:b/>
                <w:bCs/>
                <w:color w:val="1F497D"/>
                <w:sz w:val="26"/>
                <w:szCs w:val="26"/>
              </w:rPr>
              <w:t>Rashodi poslovanja</w:t>
            </w:r>
          </w:p>
        </w:tc>
        <w:tc>
          <w:tcPr>
            <w:tcW w:w="2127" w:type="dxa"/>
            <w:tcBorders>
              <w:top w:val="nil"/>
              <w:left w:val="nil"/>
              <w:bottom w:val="single" w:sz="4" w:space="0" w:color="auto"/>
              <w:right w:val="single" w:sz="4" w:space="0" w:color="auto"/>
            </w:tcBorders>
            <w:shd w:val="clear" w:color="000000" w:fill="B8CCE4"/>
          </w:tcPr>
          <w:p w14:paraId="7A5BD878" w14:textId="7A6577DF" w:rsidR="001477C0" w:rsidRPr="00547854" w:rsidRDefault="00501683" w:rsidP="001477C0">
            <w:pPr>
              <w:jc w:val="right"/>
              <w:rPr>
                <w:b/>
                <w:bCs/>
                <w:color w:val="1F497D"/>
                <w:sz w:val="26"/>
                <w:szCs w:val="26"/>
              </w:rPr>
            </w:pPr>
            <w:r>
              <w:rPr>
                <w:b/>
                <w:bCs/>
                <w:color w:val="1F497D"/>
                <w:sz w:val="26"/>
                <w:szCs w:val="26"/>
              </w:rPr>
              <w:t>7.773.161,04</w:t>
            </w:r>
          </w:p>
        </w:tc>
        <w:tc>
          <w:tcPr>
            <w:tcW w:w="2268" w:type="dxa"/>
            <w:tcBorders>
              <w:top w:val="nil"/>
              <w:left w:val="nil"/>
              <w:bottom w:val="single" w:sz="4" w:space="0" w:color="auto"/>
              <w:right w:val="single" w:sz="4" w:space="0" w:color="auto"/>
            </w:tcBorders>
            <w:shd w:val="clear" w:color="000000" w:fill="B8CCE4"/>
          </w:tcPr>
          <w:p w14:paraId="308C5ED1" w14:textId="6A9A0A12" w:rsidR="001477C0" w:rsidRPr="00547854" w:rsidRDefault="00466530" w:rsidP="001477C0">
            <w:pPr>
              <w:jc w:val="right"/>
              <w:rPr>
                <w:b/>
                <w:bCs/>
                <w:color w:val="1F497D"/>
                <w:sz w:val="26"/>
                <w:szCs w:val="26"/>
              </w:rPr>
            </w:pPr>
            <w:r>
              <w:rPr>
                <w:b/>
                <w:bCs/>
                <w:color w:val="1F497D"/>
                <w:sz w:val="26"/>
                <w:szCs w:val="26"/>
              </w:rPr>
              <w:t>6.493.940,57</w:t>
            </w:r>
          </w:p>
        </w:tc>
      </w:tr>
      <w:tr w:rsidR="001477C0" w:rsidRPr="00547854" w14:paraId="4BDCA26E"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69CC2287" w14:textId="77777777" w:rsidR="001477C0" w:rsidRPr="00547854" w:rsidRDefault="001477C0" w:rsidP="001477C0">
            <w:pPr>
              <w:rPr>
                <w:color w:val="1F497D"/>
                <w:sz w:val="26"/>
                <w:szCs w:val="26"/>
              </w:rPr>
            </w:pPr>
            <w:r w:rsidRPr="00547854">
              <w:rPr>
                <w:color w:val="1F497D"/>
                <w:sz w:val="26"/>
                <w:szCs w:val="26"/>
              </w:rPr>
              <w:t>Rashodi za zaposlene</w:t>
            </w:r>
          </w:p>
        </w:tc>
        <w:tc>
          <w:tcPr>
            <w:tcW w:w="2127" w:type="dxa"/>
            <w:tcBorders>
              <w:top w:val="nil"/>
              <w:left w:val="nil"/>
              <w:bottom w:val="single" w:sz="4" w:space="0" w:color="auto"/>
              <w:right w:val="single" w:sz="4" w:space="0" w:color="auto"/>
            </w:tcBorders>
            <w:shd w:val="clear" w:color="000000" w:fill="B8CCE4"/>
          </w:tcPr>
          <w:p w14:paraId="57558FB3" w14:textId="0FEDCF31" w:rsidR="001477C0" w:rsidRPr="00547854" w:rsidRDefault="00501683" w:rsidP="001477C0">
            <w:pPr>
              <w:jc w:val="right"/>
              <w:rPr>
                <w:color w:val="1F497D"/>
                <w:sz w:val="26"/>
                <w:szCs w:val="26"/>
              </w:rPr>
            </w:pPr>
            <w:r>
              <w:rPr>
                <w:color w:val="1F497D"/>
                <w:sz w:val="26"/>
                <w:szCs w:val="26"/>
              </w:rPr>
              <w:t>2.721.499,19</w:t>
            </w:r>
          </w:p>
        </w:tc>
        <w:tc>
          <w:tcPr>
            <w:tcW w:w="2268" w:type="dxa"/>
            <w:tcBorders>
              <w:top w:val="nil"/>
              <w:left w:val="nil"/>
              <w:bottom w:val="single" w:sz="4" w:space="0" w:color="auto"/>
              <w:right w:val="single" w:sz="4" w:space="0" w:color="auto"/>
            </w:tcBorders>
            <w:shd w:val="clear" w:color="000000" w:fill="B8CCE4"/>
          </w:tcPr>
          <w:p w14:paraId="0876AD22" w14:textId="47C79294" w:rsidR="001477C0" w:rsidRPr="00547854" w:rsidRDefault="00466530" w:rsidP="001477C0">
            <w:pPr>
              <w:jc w:val="right"/>
              <w:rPr>
                <w:color w:val="1F497D"/>
                <w:sz w:val="26"/>
                <w:szCs w:val="26"/>
              </w:rPr>
            </w:pPr>
            <w:r>
              <w:rPr>
                <w:color w:val="1F497D"/>
                <w:sz w:val="26"/>
                <w:szCs w:val="26"/>
              </w:rPr>
              <w:t>2.092.324,87</w:t>
            </w:r>
          </w:p>
        </w:tc>
      </w:tr>
      <w:tr w:rsidR="001477C0" w:rsidRPr="00547854" w14:paraId="662D3FF7"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6A502ED3" w14:textId="77777777" w:rsidR="001477C0" w:rsidRPr="00547854" w:rsidRDefault="001477C0" w:rsidP="001477C0">
            <w:pPr>
              <w:rPr>
                <w:color w:val="1F497D"/>
                <w:sz w:val="26"/>
                <w:szCs w:val="26"/>
              </w:rPr>
            </w:pPr>
            <w:r w:rsidRPr="00547854">
              <w:rPr>
                <w:color w:val="1F497D"/>
                <w:sz w:val="26"/>
                <w:szCs w:val="26"/>
              </w:rPr>
              <w:t>Materijalni rashodi</w:t>
            </w:r>
          </w:p>
        </w:tc>
        <w:tc>
          <w:tcPr>
            <w:tcW w:w="2127" w:type="dxa"/>
            <w:tcBorders>
              <w:top w:val="nil"/>
              <w:left w:val="nil"/>
              <w:bottom w:val="single" w:sz="4" w:space="0" w:color="auto"/>
              <w:right w:val="single" w:sz="4" w:space="0" w:color="auto"/>
            </w:tcBorders>
            <w:shd w:val="clear" w:color="000000" w:fill="B8CCE4"/>
          </w:tcPr>
          <w:p w14:paraId="21213ED4" w14:textId="50B450A9" w:rsidR="001477C0" w:rsidRPr="00547854" w:rsidRDefault="00501683" w:rsidP="001477C0">
            <w:pPr>
              <w:jc w:val="right"/>
              <w:rPr>
                <w:color w:val="1F497D"/>
                <w:sz w:val="26"/>
                <w:szCs w:val="26"/>
              </w:rPr>
            </w:pPr>
            <w:r>
              <w:rPr>
                <w:color w:val="1F497D"/>
                <w:sz w:val="26"/>
                <w:szCs w:val="26"/>
              </w:rPr>
              <w:t>3.300.965,44</w:t>
            </w:r>
          </w:p>
        </w:tc>
        <w:tc>
          <w:tcPr>
            <w:tcW w:w="2268" w:type="dxa"/>
            <w:tcBorders>
              <w:top w:val="nil"/>
              <w:left w:val="nil"/>
              <w:bottom w:val="single" w:sz="4" w:space="0" w:color="auto"/>
              <w:right w:val="single" w:sz="4" w:space="0" w:color="auto"/>
            </w:tcBorders>
            <w:shd w:val="clear" w:color="000000" w:fill="B8CCE4"/>
          </w:tcPr>
          <w:p w14:paraId="13740D41" w14:textId="5433BDD3" w:rsidR="001477C0" w:rsidRPr="00547854" w:rsidRDefault="00466530" w:rsidP="001477C0">
            <w:pPr>
              <w:jc w:val="right"/>
              <w:rPr>
                <w:color w:val="1F497D"/>
                <w:sz w:val="26"/>
                <w:szCs w:val="26"/>
              </w:rPr>
            </w:pPr>
            <w:r>
              <w:rPr>
                <w:color w:val="1F497D"/>
                <w:sz w:val="26"/>
                <w:szCs w:val="26"/>
              </w:rPr>
              <w:t>2.654.388,74</w:t>
            </w:r>
          </w:p>
        </w:tc>
      </w:tr>
      <w:tr w:rsidR="001477C0" w:rsidRPr="00547854" w14:paraId="3CFB7418"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70FBE043" w14:textId="77777777" w:rsidR="001477C0" w:rsidRPr="00547854" w:rsidRDefault="001477C0" w:rsidP="001477C0">
            <w:pPr>
              <w:rPr>
                <w:color w:val="1F497D"/>
                <w:sz w:val="26"/>
                <w:szCs w:val="26"/>
              </w:rPr>
            </w:pPr>
            <w:r w:rsidRPr="00547854">
              <w:rPr>
                <w:color w:val="1F497D"/>
                <w:sz w:val="26"/>
                <w:szCs w:val="26"/>
              </w:rPr>
              <w:t>Financijski rashodi</w:t>
            </w:r>
          </w:p>
        </w:tc>
        <w:tc>
          <w:tcPr>
            <w:tcW w:w="2127" w:type="dxa"/>
            <w:tcBorders>
              <w:top w:val="nil"/>
              <w:left w:val="nil"/>
              <w:bottom w:val="single" w:sz="4" w:space="0" w:color="auto"/>
              <w:right w:val="single" w:sz="4" w:space="0" w:color="auto"/>
            </w:tcBorders>
            <w:shd w:val="clear" w:color="000000" w:fill="B8CCE4"/>
          </w:tcPr>
          <w:p w14:paraId="09D75C02" w14:textId="3742B26E" w:rsidR="001477C0" w:rsidRPr="00547854" w:rsidRDefault="00501683" w:rsidP="001477C0">
            <w:pPr>
              <w:jc w:val="right"/>
              <w:rPr>
                <w:color w:val="1F497D"/>
                <w:sz w:val="26"/>
                <w:szCs w:val="26"/>
              </w:rPr>
            </w:pPr>
            <w:r>
              <w:rPr>
                <w:color w:val="1F497D"/>
                <w:sz w:val="26"/>
                <w:szCs w:val="26"/>
              </w:rPr>
              <w:t>65.800,00</w:t>
            </w:r>
          </w:p>
        </w:tc>
        <w:tc>
          <w:tcPr>
            <w:tcW w:w="2268" w:type="dxa"/>
            <w:tcBorders>
              <w:top w:val="nil"/>
              <w:left w:val="nil"/>
              <w:bottom w:val="single" w:sz="4" w:space="0" w:color="auto"/>
              <w:right w:val="single" w:sz="4" w:space="0" w:color="auto"/>
            </w:tcBorders>
            <w:shd w:val="clear" w:color="000000" w:fill="B8CCE4"/>
          </w:tcPr>
          <w:p w14:paraId="25F18156" w14:textId="7B0C24FD" w:rsidR="001477C0" w:rsidRPr="00547854" w:rsidRDefault="00466530" w:rsidP="001477C0">
            <w:pPr>
              <w:jc w:val="right"/>
              <w:rPr>
                <w:color w:val="1F497D"/>
                <w:sz w:val="26"/>
                <w:szCs w:val="26"/>
              </w:rPr>
            </w:pPr>
            <w:r>
              <w:rPr>
                <w:color w:val="1F497D"/>
                <w:sz w:val="26"/>
                <w:szCs w:val="26"/>
              </w:rPr>
              <w:t>53.800,00</w:t>
            </w:r>
          </w:p>
        </w:tc>
      </w:tr>
      <w:tr w:rsidR="001477C0" w:rsidRPr="00547854" w14:paraId="495104D6"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15A18ADF" w14:textId="77777777" w:rsidR="001477C0" w:rsidRPr="00547854" w:rsidRDefault="001477C0" w:rsidP="001477C0">
            <w:pPr>
              <w:rPr>
                <w:color w:val="1F497D"/>
                <w:sz w:val="26"/>
                <w:szCs w:val="26"/>
              </w:rPr>
            </w:pPr>
            <w:r w:rsidRPr="00547854">
              <w:rPr>
                <w:color w:val="1F497D"/>
                <w:sz w:val="26"/>
                <w:szCs w:val="26"/>
              </w:rPr>
              <w:t>Pomoći dane u inozemstvo i unutar općeg proračuna</w:t>
            </w:r>
          </w:p>
        </w:tc>
        <w:tc>
          <w:tcPr>
            <w:tcW w:w="2127" w:type="dxa"/>
            <w:tcBorders>
              <w:top w:val="nil"/>
              <w:left w:val="nil"/>
              <w:bottom w:val="single" w:sz="4" w:space="0" w:color="auto"/>
              <w:right w:val="single" w:sz="4" w:space="0" w:color="auto"/>
            </w:tcBorders>
            <w:shd w:val="clear" w:color="000000" w:fill="B8CCE4"/>
          </w:tcPr>
          <w:p w14:paraId="715951CB" w14:textId="63D9CE71" w:rsidR="001477C0" w:rsidRPr="00547854" w:rsidRDefault="00501683" w:rsidP="001477C0">
            <w:pPr>
              <w:jc w:val="right"/>
              <w:rPr>
                <w:color w:val="1F497D"/>
                <w:sz w:val="26"/>
                <w:szCs w:val="26"/>
              </w:rPr>
            </w:pPr>
            <w:r>
              <w:rPr>
                <w:color w:val="1F497D"/>
                <w:sz w:val="26"/>
                <w:szCs w:val="26"/>
              </w:rPr>
              <w:t>15.000,00</w:t>
            </w:r>
          </w:p>
        </w:tc>
        <w:tc>
          <w:tcPr>
            <w:tcW w:w="2268" w:type="dxa"/>
            <w:tcBorders>
              <w:top w:val="nil"/>
              <w:left w:val="nil"/>
              <w:bottom w:val="single" w:sz="4" w:space="0" w:color="auto"/>
              <w:right w:val="single" w:sz="4" w:space="0" w:color="auto"/>
            </w:tcBorders>
            <w:shd w:val="clear" w:color="000000" w:fill="B8CCE4"/>
          </w:tcPr>
          <w:p w14:paraId="0AA3CF36" w14:textId="0528C30F" w:rsidR="001477C0" w:rsidRPr="00547854" w:rsidRDefault="00466530" w:rsidP="001477C0">
            <w:pPr>
              <w:jc w:val="right"/>
              <w:rPr>
                <w:color w:val="1F497D"/>
                <w:sz w:val="26"/>
                <w:szCs w:val="26"/>
              </w:rPr>
            </w:pPr>
            <w:r>
              <w:rPr>
                <w:color w:val="1F497D"/>
                <w:sz w:val="26"/>
                <w:szCs w:val="26"/>
              </w:rPr>
              <w:t>17.600,00</w:t>
            </w:r>
          </w:p>
        </w:tc>
      </w:tr>
      <w:tr w:rsidR="001477C0" w:rsidRPr="00547854" w14:paraId="753B1F80" w14:textId="77777777" w:rsidTr="00A20293">
        <w:trPr>
          <w:trHeight w:val="690"/>
        </w:trPr>
        <w:tc>
          <w:tcPr>
            <w:tcW w:w="5665" w:type="dxa"/>
            <w:tcBorders>
              <w:top w:val="nil"/>
              <w:left w:val="single" w:sz="4" w:space="0" w:color="auto"/>
              <w:bottom w:val="single" w:sz="4" w:space="0" w:color="auto"/>
              <w:right w:val="single" w:sz="4" w:space="0" w:color="auto"/>
            </w:tcBorders>
            <w:shd w:val="clear" w:color="000000" w:fill="B8CCE4"/>
            <w:hideMark/>
          </w:tcPr>
          <w:p w14:paraId="443364C0" w14:textId="77777777" w:rsidR="001477C0" w:rsidRPr="00547854" w:rsidRDefault="001477C0" w:rsidP="001477C0">
            <w:pPr>
              <w:rPr>
                <w:color w:val="1F497D"/>
                <w:sz w:val="26"/>
                <w:szCs w:val="26"/>
              </w:rPr>
            </w:pPr>
            <w:r w:rsidRPr="00547854">
              <w:rPr>
                <w:color w:val="1F497D"/>
                <w:sz w:val="26"/>
                <w:szCs w:val="26"/>
              </w:rPr>
              <w:t>Naknade građanima i kućanstvima na temelju osiguranja i druge naknade</w:t>
            </w:r>
          </w:p>
        </w:tc>
        <w:tc>
          <w:tcPr>
            <w:tcW w:w="2127" w:type="dxa"/>
            <w:tcBorders>
              <w:top w:val="nil"/>
              <w:left w:val="nil"/>
              <w:bottom w:val="single" w:sz="4" w:space="0" w:color="auto"/>
              <w:right w:val="single" w:sz="4" w:space="0" w:color="auto"/>
            </w:tcBorders>
            <w:shd w:val="clear" w:color="000000" w:fill="B8CCE4"/>
          </w:tcPr>
          <w:p w14:paraId="02ACFFE2" w14:textId="49F867CF" w:rsidR="001477C0" w:rsidRPr="00547854" w:rsidRDefault="002E7B84" w:rsidP="001477C0">
            <w:pPr>
              <w:jc w:val="right"/>
              <w:rPr>
                <w:color w:val="1F497D"/>
                <w:sz w:val="26"/>
                <w:szCs w:val="26"/>
              </w:rPr>
            </w:pPr>
            <w:r>
              <w:rPr>
                <w:color w:val="1F497D"/>
                <w:sz w:val="26"/>
                <w:szCs w:val="26"/>
              </w:rPr>
              <w:t>1.099.096,41</w:t>
            </w:r>
          </w:p>
        </w:tc>
        <w:tc>
          <w:tcPr>
            <w:tcW w:w="2268" w:type="dxa"/>
            <w:tcBorders>
              <w:top w:val="nil"/>
              <w:left w:val="nil"/>
              <w:bottom w:val="single" w:sz="4" w:space="0" w:color="auto"/>
              <w:right w:val="single" w:sz="4" w:space="0" w:color="auto"/>
            </w:tcBorders>
            <w:shd w:val="clear" w:color="000000" w:fill="B8CCE4"/>
          </w:tcPr>
          <w:p w14:paraId="41E12451" w14:textId="4E2E4803" w:rsidR="001477C0" w:rsidRPr="00547854" w:rsidRDefault="00466530" w:rsidP="001477C0">
            <w:pPr>
              <w:jc w:val="right"/>
              <w:rPr>
                <w:color w:val="1F497D"/>
                <w:sz w:val="26"/>
                <w:szCs w:val="26"/>
              </w:rPr>
            </w:pPr>
            <w:r>
              <w:rPr>
                <w:color w:val="1F497D"/>
                <w:sz w:val="26"/>
                <w:szCs w:val="26"/>
              </w:rPr>
              <w:t>1.115.609,41</w:t>
            </w:r>
          </w:p>
        </w:tc>
      </w:tr>
      <w:tr w:rsidR="001477C0" w:rsidRPr="00547854" w14:paraId="122D1356"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78346DCE" w14:textId="77777777" w:rsidR="001477C0" w:rsidRPr="00547854" w:rsidRDefault="001477C0" w:rsidP="001477C0">
            <w:pPr>
              <w:rPr>
                <w:color w:val="1F497D"/>
                <w:sz w:val="26"/>
                <w:szCs w:val="26"/>
              </w:rPr>
            </w:pPr>
            <w:r w:rsidRPr="00547854">
              <w:rPr>
                <w:color w:val="1F497D"/>
                <w:sz w:val="26"/>
                <w:szCs w:val="26"/>
              </w:rPr>
              <w:t>Ostali rashodi</w:t>
            </w:r>
          </w:p>
        </w:tc>
        <w:tc>
          <w:tcPr>
            <w:tcW w:w="2127" w:type="dxa"/>
            <w:tcBorders>
              <w:top w:val="nil"/>
              <w:left w:val="nil"/>
              <w:bottom w:val="single" w:sz="4" w:space="0" w:color="auto"/>
              <w:right w:val="single" w:sz="4" w:space="0" w:color="auto"/>
            </w:tcBorders>
            <w:shd w:val="clear" w:color="000000" w:fill="B8CCE4"/>
          </w:tcPr>
          <w:p w14:paraId="0E655EDE" w14:textId="2B426D2F" w:rsidR="001477C0" w:rsidRPr="00547854" w:rsidRDefault="002E7B84" w:rsidP="001477C0">
            <w:pPr>
              <w:jc w:val="right"/>
              <w:rPr>
                <w:color w:val="1F497D"/>
                <w:sz w:val="26"/>
                <w:szCs w:val="26"/>
              </w:rPr>
            </w:pPr>
            <w:r>
              <w:rPr>
                <w:color w:val="1F497D"/>
                <w:sz w:val="26"/>
                <w:szCs w:val="26"/>
              </w:rPr>
              <w:t>570.800,00</w:t>
            </w:r>
          </w:p>
        </w:tc>
        <w:tc>
          <w:tcPr>
            <w:tcW w:w="2268" w:type="dxa"/>
            <w:tcBorders>
              <w:top w:val="nil"/>
              <w:left w:val="nil"/>
              <w:bottom w:val="single" w:sz="4" w:space="0" w:color="auto"/>
              <w:right w:val="single" w:sz="4" w:space="0" w:color="auto"/>
            </w:tcBorders>
            <w:shd w:val="clear" w:color="000000" w:fill="B8CCE4"/>
          </w:tcPr>
          <w:p w14:paraId="61F514D5" w14:textId="7857EF1F" w:rsidR="001477C0" w:rsidRPr="00547854" w:rsidRDefault="00466530" w:rsidP="001477C0">
            <w:pPr>
              <w:jc w:val="right"/>
              <w:rPr>
                <w:color w:val="1F497D"/>
                <w:sz w:val="26"/>
                <w:szCs w:val="26"/>
              </w:rPr>
            </w:pPr>
            <w:r>
              <w:rPr>
                <w:color w:val="1F497D"/>
                <w:sz w:val="26"/>
                <w:szCs w:val="26"/>
              </w:rPr>
              <w:t>560.217,55</w:t>
            </w:r>
          </w:p>
        </w:tc>
      </w:tr>
      <w:tr w:rsidR="001477C0" w:rsidRPr="00547854" w14:paraId="179FF04F"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664B898E" w14:textId="77777777" w:rsidR="001477C0" w:rsidRPr="00547854" w:rsidRDefault="001477C0" w:rsidP="001477C0">
            <w:pPr>
              <w:rPr>
                <w:b/>
                <w:bCs/>
                <w:color w:val="1F497D"/>
                <w:sz w:val="26"/>
                <w:szCs w:val="26"/>
              </w:rPr>
            </w:pPr>
            <w:r w:rsidRPr="00547854">
              <w:rPr>
                <w:b/>
                <w:bCs/>
                <w:color w:val="1F497D"/>
                <w:sz w:val="26"/>
                <w:szCs w:val="26"/>
              </w:rPr>
              <w:t>Rashodi za nabavu nefinancijske imovine</w:t>
            </w:r>
          </w:p>
        </w:tc>
        <w:tc>
          <w:tcPr>
            <w:tcW w:w="2127" w:type="dxa"/>
            <w:tcBorders>
              <w:top w:val="nil"/>
              <w:left w:val="nil"/>
              <w:bottom w:val="single" w:sz="4" w:space="0" w:color="auto"/>
              <w:right w:val="single" w:sz="4" w:space="0" w:color="auto"/>
            </w:tcBorders>
            <w:shd w:val="clear" w:color="000000" w:fill="B8CCE4"/>
          </w:tcPr>
          <w:p w14:paraId="7AE8F914" w14:textId="4DAB00BF" w:rsidR="001477C0" w:rsidRPr="00547854" w:rsidRDefault="002E7B84" w:rsidP="001477C0">
            <w:pPr>
              <w:jc w:val="right"/>
              <w:rPr>
                <w:b/>
                <w:bCs/>
                <w:color w:val="1F497D"/>
                <w:sz w:val="26"/>
                <w:szCs w:val="26"/>
              </w:rPr>
            </w:pPr>
            <w:r>
              <w:rPr>
                <w:b/>
                <w:bCs/>
                <w:color w:val="1F497D"/>
                <w:sz w:val="26"/>
                <w:szCs w:val="26"/>
              </w:rPr>
              <w:t>8.903.257,66</w:t>
            </w:r>
          </w:p>
        </w:tc>
        <w:tc>
          <w:tcPr>
            <w:tcW w:w="2268" w:type="dxa"/>
            <w:tcBorders>
              <w:top w:val="nil"/>
              <w:left w:val="nil"/>
              <w:bottom w:val="single" w:sz="4" w:space="0" w:color="auto"/>
              <w:right w:val="single" w:sz="4" w:space="0" w:color="auto"/>
            </w:tcBorders>
            <w:shd w:val="clear" w:color="000000" w:fill="B8CCE4"/>
          </w:tcPr>
          <w:p w14:paraId="56A87511" w14:textId="5B3369EE" w:rsidR="001477C0" w:rsidRPr="00547854" w:rsidRDefault="00466530" w:rsidP="001477C0">
            <w:pPr>
              <w:jc w:val="right"/>
              <w:rPr>
                <w:b/>
                <w:bCs/>
                <w:color w:val="1F497D"/>
                <w:sz w:val="26"/>
                <w:szCs w:val="26"/>
              </w:rPr>
            </w:pPr>
            <w:r>
              <w:rPr>
                <w:b/>
                <w:bCs/>
                <w:color w:val="1F497D"/>
                <w:sz w:val="26"/>
                <w:szCs w:val="26"/>
              </w:rPr>
              <w:t>3.175.353,00</w:t>
            </w:r>
          </w:p>
        </w:tc>
      </w:tr>
      <w:tr w:rsidR="001477C0" w:rsidRPr="00547854" w14:paraId="383DB697" w14:textId="77777777" w:rsidTr="00A20293">
        <w:trPr>
          <w:trHeight w:val="518"/>
        </w:trPr>
        <w:tc>
          <w:tcPr>
            <w:tcW w:w="5665" w:type="dxa"/>
            <w:tcBorders>
              <w:top w:val="nil"/>
              <w:left w:val="single" w:sz="4" w:space="0" w:color="auto"/>
              <w:bottom w:val="single" w:sz="4" w:space="0" w:color="auto"/>
              <w:right w:val="single" w:sz="4" w:space="0" w:color="auto"/>
            </w:tcBorders>
            <w:shd w:val="clear" w:color="000000" w:fill="B8CCE4"/>
            <w:hideMark/>
          </w:tcPr>
          <w:p w14:paraId="6DD2C616" w14:textId="77777777" w:rsidR="001477C0" w:rsidRPr="00547854" w:rsidRDefault="001477C0" w:rsidP="001477C0">
            <w:pPr>
              <w:rPr>
                <w:color w:val="1F497D"/>
                <w:sz w:val="26"/>
                <w:szCs w:val="26"/>
              </w:rPr>
            </w:pPr>
            <w:r w:rsidRPr="00547854">
              <w:rPr>
                <w:color w:val="1F497D"/>
                <w:sz w:val="26"/>
                <w:szCs w:val="26"/>
              </w:rPr>
              <w:t>Rashodi za nabavu proizvedene dugotrajne imovine</w:t>
            </w:r>
          </w:p>
        </w:tc>
        <w:tc>
          <w:tcPr>
            <w:tcW w:w="2127" w:type="dxa"/>
            <w:tcBorders>
              <w:top w:val="nil"/>
              <w:left w:val="nil"/>
              <w:bottom w:val="single" w:sz="4" w:space="0" w:color="auto"/>
              <w:right w:val="single" w:sz="4" w:space="0" w:color="auto"/>
            </w:tcBorders>
            <w:shd w:val="clear" w:color="000000" w:fill="B8CCE4"/>
          </w:tcPr>
          <w:p w14:paraId="4A062D75" w14:textId="14D09730" w:rsidR="001477C0" w:rsidRPr="00547854" w:rsidRDefault="002E7B84" w:rsidP="001477C0">
            <w:pPr>
              <w:jc w:val="right"/>
              <w:rPr>
                <w:color w:val="1F497D"/>
                <w:sz w:val="26"/>
                <w:szCs w:val="26"/>
              </w:rPr>
            </w:pPr>
            <w:r>
              <w:rPr>
                <w:color w:val="1F497D"/>
                <w:sz w:val="26"/>
                <w:szCs w:val="26"/>
              </w:rPr>
              <w:t>8.903.257,66</w:t>
            </w:r>
          </w:p>
        </w:tc>
        <w:tc>
          <w:tcPr>
            <w:tcW w:w="2268" w:type="dxa"/>
            <w:tcBorders>
              <w:top w:val="nil"/>
              <w:left w:val="nil"/>
              <w:bottom w:val="single" w:sz="4" w:space="0" w:color="auto"/>
              <w:right w:val="single" w:sz="4" w:space="0" w:color="auto"/>
            </w:tcBorders>
            <w:shd w:val="clear" w:color="000000" w:fill="B8CCE4"/>
          </w:tcPr>
          <w:p w14:paraId="18863CD4" w14:textId="77777777" w:rsidR="001477C0" w:rsidRDefault="00466530" w:rsidP="001477C0">
            <w:pPr>
              <w:jc w:val="right"/>
              <w:rPr>
                <w:color w:val="1F497D"/>
                <w:sz w:val="26"/>
                <w:szCs w:val="26"/>
              </w:rPr>
            </w:pPr>
            <w:r>
              <w:rPr>
                <w:color w:val="1F497D"/>
                <w:sz w:val="26"/>
                <w:szCs w:val="26"/>
              </w:rPr>
              <w:t>3.158.353,00</w:t>
            </w:r>
          </w:p>
          <w:p w14:paraId="6A0AB7E5" w14:textId="70D84636" w:rsidR="00466530" w:rsidRPr="00547854" w:rsidRDefault="00466530" w:rsidP="001477C0">
            <w:pPr>
              <w:jc w:val="right"/>
              <w:rPr>
                <w:color w:val="1F497D"/>
                <w:sz w:val="26"/>
                <w:szCs w:val="26"/>
              </w:rPr>
            </w:pPr>
          </w:p>
        </w:tc>
      </w:tr>
      <w:tr w:rsidR="00466530" w:rsidRPr="00547854" w14:paraId="1D138D2C" w14:textId="77777777" w:rsidTr="00A20293">
        <w:trPr>
          <w:trHeight w:val="369"/>
        </w:trPr>
        <w:tc>
          <w:tcPr>
            <w:tcW w:w="5665" w:type="dxa"/>
            <w:tcBorders>
              <w:top w:val="single" w:sz="4" w:space="0" w:color="auto"/>
              <w:left w:val="single" w:sz="4" w:space="0" w:color="auto"/>
              <w:bottom w:val="single" w:sz="4" w:space="0" w:color="auto"/>
              <w:right w:val="single" w:sz="4" w:space="0" w:color="auto"/>
            </w:tcBorders>
            <w:shd w:val="clear" w:color="000000" w:fill="B8CCE4"/>
          </w:tcPr>
          <w:p w14:paraId="380038B4" w14:textId="2627D60E" w:rsidR="00466530" w:rsidRPr="00547854" w:rsidRDefault="00466530" w:rsidP="00466530">
            <w:pPr>
              <w:rPr>
                <w:color w:val="1F497D"/>
                <w:sz w:val="26"/>
                <w:szCs w:val="26"/>
              </w:rPr>
            </w:pPr>
            <w:r w:rsidRPr="00547854">
              <w:rPr>
                <w:color w:val="1F497D"/>
                <w:sz w:val="26"/>
                <w:szCs w:val="26"/>
              </w:rPr>
              <w:t xml:space="preserve">Rashodi za nabavu </w:t>
            </w:r>
            <w:proofErr w:type="spellStart"/>
            <w:r>
              <w:rPr>
                <w:color w:val="1F497D"/>
                <w:sz w:val="26"/>
                <w:szCs w:val="26"/>
              </w:rPr>
              <w:t>ne</w:t>
            </w:r>
            <w:r w:rsidRPr="00547854">
              <w:rPr>
                <w:color w:val="1F497D"/>
                <w:sz w:val="26"/>
                <w:szCs w:val="26"/>
              </w:rPr>
              <w:t>proizvedene</w:t>
            </w:r>
            <w:proofErr w:type="spellEnd"/>
            <w:r w:rsidRPr="00547854">
              <w:rPr>
                <w:color w:val="1F497D"/>
                <w:sz w:val="26"/>
                <w:szCs w:val="26"/>
              </w:rPr>
              <w:t xml:space="preserve"> dugotrajne imovine</w:t>
            </w:r>
          </w:p>
        </w:tc>
        <w:tc>
          <w:tcPr>
            <w:tcW w:w="2127" w:type="dxa"/>
            <w:tcBorders>
              <w:top w:val="single" w:sz="4" w:space="0" w:color="auto"/>
              <w:left w:val="nil"/>
              <w:bottom w:val="single" w:sz="4" w:space="0" w:color="auto"/>
              <w:right w:val="single" w:sz="4" w:space="0" w:color="auto"/>
            </w:tcBorders>
            <w:shd w:val="clear" w:color="000000" w:fill="B8CCE4"/>
          </w:tcPr>
          <w:p w14:paraId="7B8C3378" w14:textId="464D746E" w:rsidR="00466530" w:rsidRDefault="00466530" w:rsidP="00466530">
            <w:pPr>
              <w:jc w:val="right"/>
              <w:rPr>
                <w:color w:val="1F497D"/>
                <w:sz w:val="26"/>
                <w:szCs w:val="26"/>
              </w:rPr>
            </w:pPr>
            <w:r>
              <w:rPr>
                <w:color w:val="1F497D"/>
                <w:sz w:val="26"/>
                <w:szCs w:val="26"/>
              </w:rPr>
              <w:t>0,00</w:t>
            </w:r>
          </w:p>
        </w:tc>
        <w:tc>
          <w:tcPr>
            <w:tcW w:w="2268" w:type="dxa"/>
            <w:tcBorders>
              <w:top w:val="single" w:sz="4" w:space="0" w:color="auto"/>
              <w:left w:val="nil"/>
              <w:bottom w:val="single" w:sz="4" w:space="0" w:color="auto"/>
              <w:right w:val="single" w:sz="4" w:space="0" w:color="auto"/>
            </w:tcBorders>
            <w:shd w:val="clear" w:color="000000" w:fill="B8CCE4"/>
          </w:tcPr>
          <w:p w14:paraId="64388ADA" w14:textId="5BECDA01" w:rsidR="00466530" w:rsidRDefault="00466530" w:rsidP="00466530">
            <w:pPr>
              <w:jc w:val="right"/>
              <w:rPr>
                <w:color w:val="1F497D"/>
                <w:sz w:val="26"/>
                <w:szCs w:val="26"/>
              </w:rPr>
            </w:pPr>
            <w:r>
              <w:rPr>
                <w:color w:val="1F497D"/>
                <w:sz w:val="26"/>
                <w:szCs w:val="26"/>
              </w:rPr>
              <w:t>17.000,00</w:t>
            </w:r>
          </w:p>
          <w:p w14:paraId="4C9F79E1" w14:textId="77777777" w:rsidR="00466530" w:rsidRDefault="00466530" w:rsidP="00466530">
            <w:pPr>
              <w:jc w:val="right"/>
              <w:rPr>
                <w:color w:val="1F497D"/>
                <w:sz w:val="26"/>
                <w:szCs w:val="26"/>
              </w:rPr>
            </w:pPr>
          </w:p>
        </w:tc>
      </w:tr>
      <w:tr w:rsidR="00466530" w:rsidRPr="00547854" w14:paraId="164FFFC8" w14:textId="77777777" w:rsidTr="00A20293">
        <w:trPr>
          <w:trHeight w:val="345"/>
        </w:trPr>
        <w:tc>
          <w:tcPr>
            <w:tcW w:w="5665" w:type="dxa"/>
            <w:tcBorders>
              <w:top w:val="nil"/>
              <w:left w:val="single" w:sz="4" w:space="0" w:color="auto"/>
              <w:bottom w:val="single" w:sz="4" w:space="0" w:color="auto"/>
              <w:right w:val="single" w:sz="4" w:space="0" w:color="auto"/>
            </w:tcBorders>
            <w:shd w:val="clear" w:color="000000" w:fill="B8CCE4"/>
            <w:hideMark/>
          </w:tcPr>
          <w:p w14:paraId="32929600" w14:textId="77777777" w:rsidR="00466530" w:rsidRPr="00547854" w:rsidRDefault="00466530" w:rsidP="00466530">
            <w:pPr>
              <w:jc w:val="center"/>
              <w:rPr>
                <w:b/>
                <w:bCs/>
                <w:color w:val="1F497D"/>
                <w:sz w:val="26"/>
                <w:szCs w:val="26"/>
              </w:rPr>
            </w:pPr>
            <w:r w:rsidRPr="00547854">
              <w:rPr>
                <w:b/>
                <w:bCs/>
                <w:color w:val="1F497D"/>
                <w:sz w:val="26"/>
                <w:szCs w:val="26"/>
              </w:rPr>
              <w:t>UKUPNO</w:t>
            </w:r>
          </w:p>
        </w:tc>
        <w:tc>
          <w:tcPr>
            <w:tcW w:w="2127" w:type="dxa"/>
            <w:tcBorders>
              <w:top w:val="nil"/>
              <w:left w:val="nil"/>
              <w:bottom w:val="single" w:sz="4" w:space="0" w:color="auto"/>
              <w:right w:val="single" w:sz="4" w:space="0" w:color="auto"/>
            </w:tcBorders>
            <w:shd w:val="clear" w:color="000000" w:fill="B8CCE4"/>
          </w:tcPr>
          <w:p w14:paraId="3C913AFE" w14:textId="770A393E" w:rsidR="00466530" w:rsidRPr="00547854" w:rsidRDefault="00466530" w:rsidP="00466530">
            <w:pPr>
              <w:jc w:val="right"/>
              <w:rPr>
                <w:b/>
                <w:bCs/>
                <w:color w:val="1F497D"/>
                <w:sz w:val="26"/>
                <w:szCs w:val="26"/>
              </w:rPr>
            </w:pPr>
            <w:r>
              <w:rPr>
                <w:b/>
                <w:bCs/>
                <w:color w:val="1F497D"/>
                <w:sz w:val="26"/>
                <w:szCs w:val="26"/>
              </w:rPr>
              <w:t>16.676.418,70</w:t>
            </w:r>
          </w:p>
        </w:tc>
        <w:tc>
          <w:tcPr>
            <w:tcW w:w="2268" w:type="dxa"/>
            <w:tcBorders>
              <w:top w:val="nil"/>
              <w:left w:val="nil"/>
              <w:bottom w:val="single" w:sz="4" w:space="0" w:color="auto"/>
              <w:right w:val="single" w:sz="4" w:space="0" w:color="auto"/>
            </w:tcBorders>
            <w:shd w:val="clear" w:color="000000" w:fill="B8CCE4"/>
          </w:tcPr>
          <w:p w14:paraId="2A90F692" w14:textId="1624BB75" w:rsidR="00466530" w:rsidRPr="00547854" w:rsidRDefault="00466530" w:rsidP="00466530">
            <w:pPr>
              <w:jc w:val="right"/>
              <w:rPr>
                <w:b/>
                <w:bCs/>
                <w:color w:val="1F497D"/>
                <w:sz w:val="26"/>
                <w:szCs w:val="26"/>
              </w:rPr>
            </w:pPr>
            <w:r>
              <w:rPr>
                <w:b/>
                <w:bCs/>
                <w:color w:val="1F497D"/>
                <w:sz w:val="26"/>
                <w:szCs w:val="26"/>
              </w:rPr>
              <w:t>9.669.293,57</w:t>
            </w:r>
          </w:p>
        </w:tc>
      </w:tr>
    </w:tbl>
    <w:p w14:paraId="16144CBD" w14:textId="77777777" w:rsidR="000377E2" w:rsidRPr="00547854" w:rsidRDefault="000377E2" w:rsidP="003D1F2A">
      <w:pPr>
        <w:autoSpaceDE w:val="0"/>
        <w:autoSpaceDN w:val="0"/>
        <w:adjustRightInd w:val="0"/>
        <w:jc w:val="both"/>
        <w:rPr>
          <w:rFonts w:eastAsiaTheme="minorHAnsi"/>
          <w:lang w:eastAsia="en-US"/>
        </w:rPr>
      </w:pPr>
    </w:p>
    <w:p w14:paraId="23D0A12A" w14:textId="77777777" w:rsidR="000377E2" w:rsidRPr="00547854" w:rsidRDefault="000377E2" w:rsidP="003D1F2A">
      <w:pPr>
        <w:autoSpaceDE w:val="0"/>
        <w:autoSpaceDN w:val="0"/>
        <w:adjustRightInd w:val="0"/>
        <w:jc w:val="both"/>
        <w:rPr>
          <w:rFonts w:eastAsiaTheme="minorHAnsi"/>
          <w:lang w:eastAsia="en-US"/>
        </w:rPr>
      </w:pPr>
    </w:p>
    <w:p w14:paraId="15C38C12" w14:textId="4E032B7C" w:rsidR="000377E2" w:rsidRDefault="000377E2" w:rsidP="003D1F2A">
      <w:pPr>
        <w:autoSpaceDE w:val="0"/>
        <w:autoSpaceDN w:val="0"/>
        <w:adjustRightInd w:val="0"/>
        <w:jc w:val="both"/>
        <w:rPr>
          <w:rFonts w:eastAsiaTheme="minorHAnsi"/>
          <w:lang w:eastAsia="en-US"/>
        </w:rPr>
      </w:pPr>
    </w:p>
    <w:p w14:paraId="6AA81214" w14:textId="4CCA87E5" w:rsidR="00B57C20" w:rsidRDefault="00B57C20" w:rsidP="003D1F2A">
      <w:pPr>
        <w:autoSpaceDE w:val="0"/>
        <w:autoSpaceDN w:val="0"/>
        <w:adjustRightInd w:val="0"/>
        <w:jc w:val="both"/>
        <w:rPr>
          <w:rFonts w:eastAsiaTheme="minorHAnsi"/>
          <w:lang w:eastAsia="en-US"/>
        </w:rPr>
      </w:pPr>
    </w:p>
    <w:p w14:paraId="10CC34FC" w14:textId="05196464" w:rsidR="00B57C20" w:rsidRDefault="00B57C20" w:rsidP="003D1F2A">
      <w:pPr>
        <w:autoSpaceDE w:val="0"/>
        <w:autoSpaceDN w:val="0"/>
        <w:adjustRightInd w:val="0"/>
        <w:jc w:val="both"/>
        <w:rPr>
          <w:rFonts w:eastAsiaTheme="minorHAnsi"/>
          <w:lang w:eastAsia="en-US"/>
        </w:rPr>
      </w:pPr>
    </w:p>
    <w:p w14:paraId="3A2D16B0" w14:textId="6ECC26EA" w:rsidR="00B57C20" w:rsidRDefault="00B57C20" w:rsidP="003D1F2A">
      <w:pPr>
        <w:autoSpaceDE w:val="0"/>
        <w:autoSpaceDN w:val="0"/>
        <w:adjustRightInd w:val="0"/>
        <w:jc w:val="both"/>
        <w:rPr>
          <w:rFonts w:eastAsiaTheme="minorHAnsi"/>
          <w:lang w:eastAsia="en-US"/>
        </w:rPr>
      </w:pPr>
    </w:p>
    <w:p w14:paraId="28FDDC11" w14:textId="2DF031CC" w:rsidR="00B57C20" w:rsidRDefault="00B57C20" w:rsidP="003D1F2A">
      <w:pPr>
        <w:autoSpaceDE w:val="0"/>
        <w:autoSpaceDN w:val="0"/>
        <w:adjustRightInd w:val="0"/>
        <w:jc w:val="both"/>
        <w:rPr>
          <w:rFonts w:eastAsiaTheme="minorHAnsi"/>
          <w:lang w:eastAsia="en-US"/>
        </w:rPr>
      </w:pPr>
    </w:p>
    <w:p w14:paraId="72B32CBB" w14:textId="5EC80907" w:rsidR="00B57C20" w:rsidRDefault="00B57C20" w:rsidP="003D1F2A">
      <w:pPr>
        <w:autoSpaceDE w:val="0"/>
        <w:autoSpaceDN w:val="0"/>
        <w:adjustRightInd w:val="0"/>
        <w:jc w:val="both"/>
        <w:rPr>
          <w:rFonts w:eastAsiaTheme="minorHAnsi"/>
          <w:lang w:eastAsia="en-US"/>
        </w:rPr>
      </w:pPr>
    </w:p>
    <w:p w14:paraId="3B0F3E90" w14:textId="52DFFF2A" w:rsidR="00B57C20" w:rsidRDefault="00B57C20" w:rsidP="003D1F2A">
      <w:pPr>
        <w:autoSpaceDE w:val="0"/>
        <w:autoSpaceDN w:val="0"/>
        <w:adjustRightInd w:val="0"/>
        <w:jc w:val="both"/>
        <w:rPr>
          <w:rFonts w:eastAsiaTheme="minorHAnsi"/>
          <w:lang w:eastAsia="en-US"/>
        </w:rPr>
      </w:pPr>
    </w:p>
    <w:bookmarkEnd w:id="3"/>
    <w:p w14:paraId="764CDAD3" w14:textId="7D73D86B" w:rsidR="00B57C20" w:rsidRDefault="00B57C20" w:rsidP="003D1F2A">
      <w:pPr>
        <w:autoSpaceDE w:val="0"/>
        <w:autoSpaceDN w:val="0"/>
        <w:adjustRightInd w:val="0"/>
        <w:jc w:val="both"/>
        <w:rPr>
          <w:rFonts w:eastAsiaTheme="minorHAnsi"/>
          <w:lang w:eastAsia="en-US"/>
        </w:rPr>
      </w:pPr>
    </w:p>
    <w:p w14:paraId="6042862B" w14:textId="7321FEDA" w:rsidR="00B57C20" w:rsidRDefault="00B57C20" w:rsidP="003D1F2A">
      <w:pPr>
        <w:autoSpaceDE w:val="0"/>
        <w:autoSpaceDN w:val="0"/>
        <w:adjustRightInd w:val="0"/>
        <w:jc w:val="both"/>
        <w:rPr>
          <w:rFonts w:eastAsiaTheme="minorHAnsi"/>
          <w:lang w:eastAsia="en-US"/>
        </w:rPr>
      </w:pPr>
    </w:p>
    <w:p w14:paraId="7A3AEC39" w14:textId="418550CD" w:rsidR="00B57C20" w:rsidRDefault="00B57C20" w:rsidP="003D1F2A">
      <w:pPr>
        <w:autoSpaceDE w:val="0"/>
        <w:autoSpaceDN w:val="0"/>
        <w:adjustRightInd w:val="0"/>
        <w:jc w:val="both"/>
        <w:rPr>
          <w:rFonts w:eastAsiaTheme="minorHAnsi"/>
          <w:lang w:eastAsia="en-US"/>
        </w:rPr>
      </w:pPr>
    </w:p>
    <w:p w14:paraId="32799952" w14:textId="77777777" w:rsidR="00B57C20" w:rsidRPr="00547854" w:rsidRDefault="00B57C20" w:rsidP="003D1F2A">
      <w:pPr>
        <w:autoSpaceDE w:val="0"/>
        <w:autoSpaceDN w:val="0"/>
        <w:adjustRightInd w:val="0"/>
        <w:jc w:val="both"/>
        <w:rPr>
          <w:rFonts w:eastAsiaTheme="minorHAnsi"/>
          <w:lang w:eastAsia="en-US"/>
        </w:rPr>
      </w:pPr>
    </w:p>
    <w:p w14:paraId="09E150C8" w14:textId="77777777" w:rsidR="000377E2" w:rsidRPr="00547854" w:rsidRDefault="000377E2" w:rsidP="003D1F2A">
      <w:pPr>
        <w:autoSpaceDE w:val="0"/>
        <w:autoSpaceDN w:val="0"/>
        <w:adjustRightInd w:val="0"/>
        <w:jc w:val="both"/>
        <w:rPr>
          <w:rFonts w:eastAsiaTheme="minorHAnsi"/>
          <w:lang w:eastAsia="en-US"/>
        </w:rPr>
      </w:pPr>
    </w:p>
    <w:p w14:paraId="23E4ABA6" w14:textId="2BE4B2F9" w:rsidR="00472846" w:rsidRPr="00C12D7A" w:rsidRDefault="00472846" w:rsidP="00472846">
      <w:pPr>
        <w:autoSpaceDE w:val="0"/>
        <w:autoSpaceDN w:val="0"/>
        <w:adjustRightInd w:val="0"/>
        <w:jc w:val="both"/>
        <w:rPr>
          <w:rFonts w:eastAsiaTheme="minorHAnsi"/>
          <w:lang w:eastAsia="en-US"/>
        </w:rPr>
      </w:pPr>
      <w:bookmarkStart w:id="4" w:name="_Hlk57636047"/>
      <w:r w:rsidRPr="00C12D7A">
        <w:rPr>
          <w:rFonts w:eastAsiaTheme="minorHAnsi"/>
          <w:lang w:eastAsia="en-US"/>
        </w:rPr>
        <w:t xml:space="preserve">U nastavku daje se pojašnjenje predloženih </w:t>
      </w:r>
      <w:r w:rsidR="001477C0" w:rsidRPr="00C12D7A">
        <w:rPr>
          <w:rFonts w:eastAsiaTheme="minorHAnsi"/>
          <w:lang w:eastAsia="en-US"/>
        </w:rPr>
        <w:t>I</w:t>
      </w:r>
      <w:r w:rsidRPr="00C12D7A">
        <w:rPr>
          <w:rFonts w:eastAsiaTheme="minorHAnsi"/>
          <w:lang w:eastAsia="en-US"/>
        </w:rPr>
        <w:t>I</w:t>
      </w:r>
      <w:r w:rsidR="002E7B84" w:rsidRPr="00C12D7A">
        <w:rPr>
          <w:rFonts w:eastAsiaTheme="minorHAnsi"/>
          <w:lang w:eastAsia="en-US"/>
        </w:rPr>
        <w:t>I</w:t>
      </w:r>
      <w:r w:rsidRPr="00C12D7A">
        <w:rPr>
          <w:rFonts w:eastAsiaTheme="minorHAnsi"/>
          <w:lang w:eastAsia="en-US"/>
        </w:rPr>
        <w:t>. Izmjena i dopuna rashoda i izdataka proračuna u 20</w:t>
      </w:r>
      <w:r w:rsidR="00677216" w:rsidRPr="00C12D7A">
        <w:rPr>
          <w:rFonts w:eastAsiaTheme="minorHAnsi"/>
          <w:lang w:eastAsia="en-US"/>
        </w:rPr>
        <w:t>20</w:t>
      </w:r>
      <w:r w:rsidRPr="00C12D7A">
        <w:rPr>
          <w:rFonts w:eastAsiaTheme="minorHAnsi"/>
          <w:lang w:eastAsia="en-US"/>
        </w:rPr>
        <w:t>. godini po skupinama rashoda.</w:t>
      </w:r>
    </w:p>
    <w:p w14:paraId="1699D27A" w14:textId="77777777" w:rsidR="00811E86" w:rsidRPr="00547854" w:rsidRDefault="00811E86" w:rsidP="003D1F2A">
      <w:pPr>
        <w:autoSpaceDE w:val="0"/>
        <w:autoSpaceDN w:val="0"/>
        <w:adjustRightInd w:val="0"/>
        <w:jc w:val="both"/>
        <w:rPr>
          <w:rFonts w:eastAsia="Wingdings-Regular"/>
          <w:lang w:eastAsia="en-US"/>
        </w:rPr>
      </w:pPr>
    </w:p>
    <w:p w14:paraId="5B819910" w14:textId="77777777" w:rsidR="006C4658" w:rsidRDefault="006C4658" w:rsidP="003D1F2A">
      <w:pPr>
        <w:autoSpaceDE w:val="0"/>
        <w:autoSpaceDN w:val="0"/>
        <w:adjustRightInd w:val="0"/>
        <w:jc w:val="both"/>
        <w:rPr>
          <w:rFonts w:eastAsia="Wingdings-Regular"/>
          <w:lang w:eastAsia="en-US"/>
        </w:rPr>
      </w:pPr>
    </w:p>
    <w:p w14:paraId="6AF9888A" w14:textId="77777777" w:rsidR="00811E86" w:rsidRPr="00547854" w:rsidRDefault="00811E86" w:rsidP="003D1F2A">
      <w:pPr>
        <w:autoSpaceDE w:val="0"/>
        <w:autoSpaceDN w:val="0"/>
        <w:adjustRightInd w:val="0"/>
        <w:jc w:val="both"/>
        <w:rPr>
          <w:rFonts w:eastAsia="Wingdings-Regular"/>
          <w:lang w:eastAsia="en-US"/>
        </w:rPr>
      </w:pPr>
    </w:p>
    <w:p w14:paraId="01F7FF56" w14:textId="77777777" w:rsidR="003D1F2A" w:rsidRPr="00C12D7A" w:rsidRDefault="003D1F2A" w:rsidP="003D1F2A">
      <w:pPr>
        <w:autoSpaceDE w:val="0"/>
        <w:autoSpaceDN w:val="0"/>
        <w:adjustRightInd w:val="0"/>
        <w:jc w:val="both"/>
        <w:rPr>
          <w:rFonts w:eastAsiaTheme="minorHAnsi"/>
          <w:b/>
          <w:bCs/>
          <w:lang w:eastAsia="en-US"/>
        </w:rPr>
      </w:pPr>
      <w:r w:rsidRPr="00C12D7A">
        <w:rPr>
          <w:rFonts w:eastAsiaTheme="minorHAnsi"/>
          <w:b/>
          <w:bCs/>
          <w:lang w:eastAsia="en-US"/>
        </w:rPr>
        <w:t>RASHODI POSLOVANJA</w:t>
      </w:r>
    </w:p>
    <w:p w14:paraId="220B3A9F" w14:textId="5178E68E" w:rsidR="003D1F2A" w:rsidRPr="00C12D7A" w:rsidRDefault="003D1F2A" w:rsidP="003D1F2A">
      <w:pPr>
        <w:autoSpaceDE w:val="0"/>
        <w:autoSpaceDN w:val="0"/>
        <w:adjustRightInd w:val="0"/>
        <w:jc w:val="both"/>
        <w:rPr>
          <w:rFonts w:eastAsiaTheme="minorHAnsi"/>
          <w:lang w:eastAsia="en-US"/>
        </w:rPr>
      </w:pPr>
      <w:r w:rsidRPr="00C12D7A">
        <w:rPr>
          <w:rFonts w:eastAsiaTheme="minorHAnsi"/>
          <w:lang w:eastAsia="en-US"/>
        </w:rPr>
        <w:t>Rashod</w:t>
      </w:r>
      <w:r w:rsidR="00CD331C" w:rsidRPr="00C12D7A">
        <w:rPr>
          <w:rFonts w:eastAsiaTheme="minorHAnsi"/>
          <w:lang w:eastAsia="en-US"/>
        </w:rPr>
        <w:t xml:space="preserve">i poslovanja planiraju se u </w:t>
      </w:r>
      <w:r w:rsidR="00472846" w:rsidRPr="00C12D7A">
        <w:rPr>
          <w:rFonts w:eastAsiaTheme="minorHAnsi"/>
          <w:lang w:eastAsia="en-US"/>
        </w:rPr>
        <w:t>I</w:t>
      </w:r>
      <w:r w:rsidR="00466530" w:rsidRPr="00C12D7A">
        <w:rPr>
          <w:rFonts w:eastAsiaTheme="minorHAnsi"/>
          <w:lang w:eastAsia="en-US"/>
        </w:rPr>
        <w:t>I</w:t>
      </w:r>
      <w:r w:rsidR="001477C0" w:rsidRPr="00C12D7A">
        <w:rPr>
          <w:rFonts w:eastAsiaTheme="minorHAnsi"/>
          <w:lang w:eastAsia="en-US"/>
        </w:rPr>
        <w:t>I</w:t>
      </w:r>
      <w:r w:rsidR="00472846" w:rsidRPr="00C12D7A">
        <w:rPr>
          <w:rFonts w:eastAsiaTheme="minorHAnsi"/>
          <w:lang w:eastAsia="en-US"/>
        </w:rPr>
        <w:t>. Izmjenama i dopunama Proračuna</w:t>
      </w:r>
      <w:r w:rsidR="00677216" w:rsidRPr="00C12D7A">
        <w:rPr>
          <w:rFonts w:eastAsiaTheme="minorHAnsi"/>
          <w:lang w:eastAsia="en-US"/>
        </w:rPr>
        <w:t xml:space="preserve"> za 2020.g.</w:t>
      </w:r>
      <w:r w:rsidR="00472846" w:rsidRPr="00C12D7A">
        <w:rPr>
          <w:rFonts w:eastAsiaTheme="minorHAnsi"/>
          <w:lang w:eastAsia="en-US"/>
        </w:rPr>
        <w:t xml:space="preserve"> </w:t>
      </w:r>
      <w:r w:rsidRPr="00C12D7A">
        <w:rPr>
          <w:rFonts w:eastAsiaTheme="minorHAnsi"/>
          <w:lang w:eastAsia="en-US"/>
        </w:rPr>
        <w:t xml:space="preserve">u iznosu </w:t>
      </w:r>
      <w:r w:rsidR="00C87F1E" w:rsidRPr="00C12D7A">
        <w:rPr>
          <w:rFonts w:eastAsiaTheme="minorHAnsi"/>
          <w:lang w:eastAsia="en-US"/>
        </w:rPr>
        <w:t xml:space="preserve">od </w:t>
      </w:r>
      <w:r w:rsidR="00466530" w:rsidRPr="00C12D7A">
        <w:rPr>
          <w:rFonts w:eastAsiaTheme="minorHAnsi"/>
          <w:lang w:eastAsia="en-US"/>
        </w:rPr>
        <w:t>6.493.940,57</w:t>
      </w:r>
      <w:r w:rsidRPr="00C12D7A">
        <w:rPr>
          <w:rFonts w:eastAsiaTheme="minorHAnsi"/>
          <w:lang w:eastAsia="en-US"/>
        </w:rPr>
        <w:t xml:space="preserve"> kuna</w:t>
      </w:r>
      <w:r w:rsidR="00F63EC8" w:rsidRPr="00C12D7A">
        <w:rPr>
          <w:rFonts w:eastAsiaTheme="minorHAnsi"/>
          <w:lang w:eastAsia="en-US"/>
        </w:rPr>
        <w:t xml:space="preserve">. </w:t>
      </w:r>
      <w:r w:rsidRPr="00C12D7A">
        <w:rPr>
          <w:rFonts w:eastAsiaTheme="minorHAnsi"/>
          <w:lang w:eastAsia="en-US"/>
        </w:rPr>
        <w:t>Rashodi poslovanja obuhvaćaju rashode za zaposlene, materijalne i financijske rashode,</w:t>
      </w:r>
      <w:r w:rsidR="00F63EC8" w:rsidRPr="00C12D7A">
        <w:rPr>
          <w:rFonts w:eastAsiaTheme="minorHAnsi"/>
          <w:lang w:eastAsia="en-US"/>
        </w:rPr>
        <w:t xml:space="preserve"> </w:t>
      </w:r>
      <w:r w:rsidRPr="00C12D7A">
        <w:rPr>
          <w:rFonts w:eastAsiaTheme="minorHAnsi"/>
          <w:lang w:eastAsia="en-US"/>
        </w:rPr>
        <w:t>rashode za subvencije, pomoći, naknade i ostale rashode.</w:t>
      </w:r>
      <w:r w:rsidR="00E940D4" w:rsidRPr="00C12D7A">
        <w:rPr>
          <w:rFonts w:eastAsiaTheme="minorHAnsi"/>
          <w:lang w:eastAsia="en-US"/>
        </w:rPr>
        <w:t xml:space="preserve"> </w:t>
      </w:r>
      <w:r w:rsidRPr="00C12D7A">
        <w:rPr>
          <w:rFonts w:eastAsiaTheme="minorHAnsi"/>
          <w:lang w:eastAsia="en-US"/>
        </w:rPr>
        <w:t xml:space="preserve">U nastavku slijedi </w:t>
      </w:r>
      <w:r w:rsidR="00AE7C3E" w:rsidRPr="00C12D7A">
        <w:rPr>
          <w:rFonts w:eastAsiaTheme="minorHAnsi"/>
          <w:lang w:eastAsia="en-US"/>
        </w:rPr>
        <w:t xml:space="preserve">detaljniji </w:t>
      </w:r>
      <w:r w:rsidRPr="00C12D7A">
        <w:rPr>
          <w:rFonts w:eastAsiaTheme="minorHAnsi"/>
          <w:lang w:eastAsia="en-US"/>
        </w:rPr>
        <w:t>prikaz pojedinih skupina rashoda unutar rashoda poslovanja.</w:t>
      </w:r>
    </w:p>
    <w:p w14:paraId="23D497F8" w14:textId="77777777" w:rsidR="00FD6434" w:rsidRDefault="00FD6434" w:rsidP="003D1F2A">
      <w:pPr>
        <w:autoSpaceDE w:val="0"/>
        <w:autoSpaceDN w:val="0"/>
        <w:adjustRightInd w:val="0"/>
        <w:jc w:val="both"/>
        <w:rPr>
          <w:rFonts w:eastAsiaTheme="minorHAnsi"/>
          <w:lang w:eastAsia="en-US"/>
        </w:rPr>
      </w:pPr>
    </w:p>
    <w:p w14:paraId="2DD6C409" w14:textId="77777777" w:rsidR="0044169D" w:rsidRPr="00547854" w:rsidRDefault="0044169D" w:rsidP="003D1F2A">
      <w:pPr>
        <w:autoSpaceDE w:val="0"/>
        <w:autoSpaceDN w:val="0"/>
        <w:adjustRightInd w:val="0"/>
        <w:jc w:val="both"/>
        <w:rPr>
          <w:rFonts w:eastAsiaTheme="minorHAnsi"/>
          <w:lang w:eastAsia="en-US"/>
        </w:rPr>
      </w:pPr>
    </w:p>
    <w:p w14:paraId="232B56ED" w14:textId="77777777" w:rsidR="003D1F2A" w:rsidRPr="00C12D7A" w:rsidRDefault="003D1F2A" w:rsidP="003D1F2A">
      <w:pPr>
        <w:autoSpaceDE w:val="0"/>
        <w:autoSpaceDN w:val="0"/>
        <w:adjustRightInd w:val="0"/>
        <w:jc w:val="both"/>
        <w:rPr>
          <w:rFonts w:eastAsiaTheme="minorHAnsi"/>
          <w:b/>
          <w:bCs/>
          <w:i/>
          <w:lang w:eastAsia="en-US"/>
        </w:rPr>
      </w:pPr>
      <w:r w:rsidRPr="00C12D7A">
        <w:rPr>
          <w:rFonts w:eastAsiaTheme="minorHAnsi"/>
          <w:b/>
          <w:bCs/>
          <w:i/>
          <w:lang w:eastAsia="en-US"/>
        </w:rPr>
        <w:t>Rashodi za zaposlene</w:t>
      </w:r>
    </w:p>
    <w:p w14:paraId="50B28AC7" w14:textId="3231894D" w:rsidR="003D1F2A" w:rsidRPr="00C12D7A" w:rsidRDefault="003D1F2A" w:rsidP="00AE7C3E">
      <w:pPr>
        <w:autoSpaceDE w:val="0"/>
        <w:autoSpaceDN w:val="0"/>
        <w:adjustRightInd w:val="0"/>
        <w:jc w:val="both"/>
        <w:rPr>
          <w:rFonts w:eastAsiaTheme="minorHAnsi"/>
          <w:lang w:eastAsia="en-US"/>
        </w:rPr>
      </w:pPr>
      <w:r w:rsidRPr="00C12D7A">
        <w:rPr>
          <w:rFonts w:eastAsiaTheme="minorHAnsi"/>
          <w:lang w:eastAsia="en-US"/>
        </w:rPr>
        <w:t xml:space="preserve">Rashodi za zaposlene planiraju se u iznosu </w:t>
      </w:r>
      <w:r w:rsidR="00391BB5" w:rsidRPr="00C12D7A">
        <w:rPr>
          <w:rFonts w:eastAsiaTheme="minorHAnsi"/>
          <w:lang w:eastAsia="en-US"/>
        </w:rPr>
        <w:t>2.092.324,87</w:t>
      </w:r>
      <w:r w:rsidRPr="00C12D7A">
        <w:rPr>
          <w:rFonts w:eastAsiaTheme="minorHAnsi"/>
          <w:lang w:eastAsia="en-US"/>
        </w:rPr>
        <w:t xml:space="preserve"> kuna a odnose se na rashode za zaposlene u </w:t>
      </w:r>
      <w:r w:rsidR="00AE7C3E" w:rsidRPr="00C12D7A">
        <w:rPr>
          <w:rFonts w:eastAsiaTheme="minorHAnsi"/>
          <w:lang w:eastAsia="en-US"/>
        </w:rPr>
        <w:t>Jedinstvenom upravnom odjelu</w:t>
      </w:r>
      <w:r w:rsidR="00C87F1E" w:rsidRPr="00C12D7A">
        <w:rPr>
          <w:rFonts w:eastAsiaTheme="minorHAnsi"/>
          <w:lang w:eastAsia="en-US"/>
        </w:rPr>
        <w:t xml:space="preserve">, </w:t>
      </w:r>
      <w:r w:rsidR="00677216" w:rsidRPr="00C12D7A">
        <w:rPr>
          <w:rFonts w:eastAsiaTheme="minorHAnsi"/>
          <w:lang w:eastAsia="en-US"/>
        </w:rPr>
        <w:t>plaće za Program „Snaga žena“ Skrbim za druge, brinem za sebe, plaće za Javne radove, plaće za Program „Zaželi bolji život u Općini Vladislavci“, plaće za Program „Zajedno u zajednici“</w:t>
      </w:r>
      <w:r w:rsidR="00D56604" w:rsidRPr="00C12D7A">
        <w:rPr>
          <w:rFonts w:eastAsiaTheme="minorHAnsi"/>
          <w:lang w:eastAsia="en-US"/>
        </w:rPr>
        <w:t>, plaće „Snaga žena“ Skrbim za druge, brinem za sebe Faza II</w:t>
      </w:r>
      <w:r w:rsidR="00677216" w:rsidRPr="00C12D7A">
        <w:rPr>
          <w:rFonts w:eastAsiaTheme="minorHAnsi"/>
          <w:lang w:eastAsia="en-US"/>
        </w:rPr>
        <w:t xml:space="preserve"> i </w:t>
      </w:r>
      <w:r w:rsidR="00C87F1E" w:rsidRPr="00C12D7A">
        <w:rPr>
          <w:rFonts w:eastAsiaTheme="minorHAnsi"/>
          <w:lang w:eastAsia="en-US"/>
        </w:rPr>
        <w:t>plaće</w:t>
      </w:r>
      <w:r w:rsidR="00AE7C3E" w:rsidRPr="00C12D7A">
        <w:rPr>
          <w:rFonts w:eastAsiaTheme="minorHAnsi"/>
          <w:lang w:eastAsia="en-US"/>
        </w:rPr>
        <w:t xml:space="preserve"> načelnika</w:t>
      </w:r>
      <w:r w:rsidR="00E940D4" w:rsidRPr="00C12D7A">
        <w:rPr>
          <w:rFonts w:eastAsiaTheme="minorHAnsi"/>
          <w:lang w:eastAsia="en-US"/>
        </w:rPr>
        <w:t xml:space="preserve"> odnosno izvršne vlasti</w:t>
      </w:r>
      <w:r w:rsidR="00677216" w:rsidRPr="00C12D7A">
        <w:rPr>
          <w:rFonts w:eastAsiaTheme="minorHAnsi"/>
          <w:lang w:eastAsia="en-US"/>
        </w:rPr>
        <w:t xml:space="preserve">. </w:t>
      </w:r>
      <w:r w:rsidRPr="00C12D7A">
        <w:rPr>
          <w:rFonts w:eastAsiaTheme="minorHAnsi"/>
          <w:lang w:eastAsia="en-US"/>
        </w:rPr>
        <w:t>Rashodi za zaposlene obuhvaćaju bruto plaće, doprinose na plać</w:t>
      </w:r>
      <w:r w:rsidR="00E940D4" w:rsidRPr="00C12D7A">
        <w:rPr>
          <w:rFonts w:eastAsiaTheme="minorHAnsi"/>
          <w:lang w:eastAsia="en-US"/>
        </w:rPr>
        <w:t>e i ostale rashode za zaposlene</w:t>
      </w:r>
      <w:r w:rsidRPr="00C12D7A">
        <w:rPr>
          <w:rFonts w:eastAsiaTheme="minorHAnsi"/>
          <w:lang w:eastAsia="en-US"/>
        </w:rPr>
        <w:t>.</w:t>
      </w:r>
    </w:p>
    <w:p w14:paraId="6C82D579" w14:textId="77777777" w:rsidR="00AE7C3E" w:rsidRDefault="00AE7C3E" w:rsidP="00F45005">
      <w:pPr>
        <w:pStyle w:val="Default"/>
        <w:rPr>
          <w:rFonts w:ascii="Times New Roman" w:hAnsi="Times New Roman" w:cs="Times New Roman"/>
          <w:b/>
        </w:rPr>
      </w:pPr>
    </w:p>
    <w:p w14:paraId="72447359" w14:textId="77777777" w:rsidR="0044169D" w:rsidRPr="00547854" w:rsidRDefault="0044169D" w:rsidP="00F45005">
      <w:pPr>
        <w:pStyle w:val="Default"/>
        <w:rPr>
          <w:rFonts w:ascii="Times New Roman" w:hAnsi="Times New Roman" w:cs="Times New Roman"/>
          <w:b/>
        </w:rPr>
      </w:pPr>
    </w:p>
    <w:p w14:paraId="470A08DB" w14:textId="77777777" w:rsidR="00AE7C3E" w:rsidRPr="00C12D7A" w:rsidRDefault="00AE7C3E" w:rsidP="00AE7C3E">
      <w:pPr>
        <w:autoSpaceDE w:val="0"/>
        <w:autoSpaceDN w:val="0"/>
        <w:adjustRightInd w:val="0"/>
        <w:jc w:val="both"/>
        <w:rPr>
          <w:rFonts w:eastAsiaTheme="minorHAnsi"/>
          <w:b/>
          <w:bCs/>
          <w:i/>
          <w:lang w:eastAsia="en-US"/>
        </w:rPr>
      </w:pPr>
      <w:r w:rsidRPr="00C12D7A">
        <w:rPr>
          <w:rFonts w:eastAsiaTheme="minorHAnsi"/>
          <w:b/>
          <w:bCs/>
          <w:i/>
          <w:lang w:eastAsia="en-US"/>
        </w:rPr>
        <w:t>Materijalni rashodi</w:t>
      </w:r>
    </w:p>
    <w:p w14:paraId="67028635" w14:textId="5FFDB5AD" w:rsidR="00AE7C3E" w:rsidRPr="00C12D7A" w:rsidRDefault="00AE7C3E" w:rsidP="00AE7C3E">
      <w:pPr>
        <w:autoSpaceDE w:val="0"/>
        <w:autoSpaceDN w:val="0"/>
        <w:adjustRightInd w:val="0"/>
        <w:jc w:val="both"/>
        <w:rPr>
          <w:rFonts w:eastAsiaTheme="minorHAnsi"/>
          <w:lang w:eastAsia="en-US"/>
        </w:rPr>
      </w:pPr>
      <w:r w:rsidRPr="00C12D7A">
        <w:rPr>
          <w:rFonts w:eastAsiaTheme="minorHAnsi"/>
          <w:lang w:eastAsia="en-US"/>
        </w:rPr>
        <w:t>Materij</w:t>
      </w:r>
      <w:r w:rsidR="00472846" w:rsidRPr="00C12D7A">
        <w:rPr>
          <w:rFonts w:eastAsiaTheme="minorHAnsi"/>
          <w:lang w:eastAsia="en-US"/>
        </w:rPr>
        <w:t xml:space="preserve">alni rashodi planiraju se u </w:t>
      </w:r>
      <w:r w:rsidRPr="00C12D7A">
        <w:rPr>
          <w:rFonts w:eastAsiaTheme="minorHAnsi"/>
          <w:lang w:eastAsia="en-US"/>
        </w:rPr>
        <w:t xml:space="preserve">iznosu </w:t>
      </w:r>
      <w:r w:rsidR="00391BB5" w:rsidRPr="00C12D7A">
        <w:rPr>
          <w:rFonts w:eastAsiaTheme="minorHAnsi"/>
          <w:lang w:eastAsia="en-US"/>
        </w:rPr>
        <w:t>2.654.388,74</w:t>
      </w:r>
      <w:r w:rsidRPr="00C12D7A">
        <w:rPr>
          <w:rFonts w:eastAsiaTheme="minorHAnsi"/>
          <w:lang w:eastAsia="en-US"/>
        </w:rPr>
        <w:t xml:space="preserve"> kuna, a odnose se na rashode za izvršavanje programskih aktivnosti i redovno poslovanje općinske uprave.</w:t>
      </w:r>
    </w:p>
    <w:p w14:paraId="66E3987C" w14:textId="3E5A42D0" w:rsidR="00AE7C3E" w:rsidRPr="00C12D7A" w:rsidRDefault="00AE7C3E" w:rsidP="00AE7C3E">
      <w:pPr>
        <w:autoSpaceDE w:val="0"/>
        <w:autoSpaceDN w:val="0"/>
        <w:adjustRightInd w:val="0"/>
        <w:jc w:val="both"/>
        <w:rPr>
          <w:rFonts w:eastAsiaTheme="minorHAnsi"/>
          <w:lang w:eastAsia="en-US"/>
        </w:rPr>
      </w:pPr>
      <w:r w:rsidRPr="00C12D7A">
        <w:rPr>
          <w:rFonts w:eastAsiaTheme="minorHAnsi"/>
          <w:lang w:eastAsia="en-US"/>
        </w:rPr>
        <w:t xml:space="preserve">U strukturi materijalnih rashoda najveći je udjel </w:t>
      </w:r>
      <w:r w:rsidRPr="00C12D7A">
        <w:rPr>
          <w:rFonts w:eastAsiaTheme="minorHAnsi"/>
          <w:bCs/>
          <w:lang w:eastAsia="en-US"/>
        </w:rPr>
        <w:t xml:space="preserve">rashoda za usluge </w:t>
      </w:r>
      <w:r w:rsidR="00FD6434" w:rsidRPr="00C12D7A">
        <w:rPr>
          <w:rFonts w:eastAsiaTheme="minorHAnsi"/>
          <w:lang w:eastAsia="en-US"/>
        </w:rPr>
        <w:t xml:space="preserve">koji su </w:t>
      </w:r>
      <w:r w:rsidR="00391BB5" w:rsidRPr="00C12D7A">
        <w:rPr>
          <w:rFonts w:eastAsiaTheme="minorHAnsi"/>
          <w:lang w:eastAsia="en-US"/>
        </w:rPr>
        <w:t>I</w:t>
      </w:r>
      <w:r w:rsidR="00472846" w:rsidRPr="00C12D7A">
        <w:rPr>
          <w:rFonts w:eastAsiaTheme="minorHAnsi"/>
          <w:lang w:eastAsia="en-US"/>
        </w:rPr>
        <w:t>I</w:t>
      </w:r>
      <w:r w:rsidR="00D56604" w:rsidRPr="00C12D7A">
        <w:rPr>
          <w:rFonts w:eastAsiaTheme="minorHAnsi"/>
          <w:lang w:eastAsia="en-US"/>
        </w:rPr>
        <w:t>I</w:t>
      </w:r>
      <w:r w:rsidR="00472846" w:rsidRPr="00C12D7A">
        <w:rPr>
          <w:rFonts w:eastAsiaTheme="minorHAnsi"/>
          <w:lang w:eastAsia="en-US"/>
        </w:rPr>
        <w:t xml:space="preserve">. Izmjenama i dopunama Proračuna </w:t>
      </w:r>
      <w:r w:rsidRPr="00C12D7A">
        <w:rPr>
          <w:rFonts w:eastAsiaTheme="minorHAnsi"/>
          <w:lang w:eastAsia="en-US"/>
        </w:rPr>
        <w:t xml:space="preserve">planirani u iznosu od </w:t>
      </w:r>
      <w:r w:rsidR="00391BB5" w:rsidRPr="00C12D7A">
        <w:rPr>
          <w:rFonts w:eastAsiaTheme="minorHAnsi"/>
          <w:lang w:eastAsia="en-US"/>
        </w:rPr>
        <w:t>1.770.621,05</w:t>
      </w:r>
      <w:r w:rsidRPr="00C12D7A">
        <w:rPr>
          <w:rFonts w:eastAsiaTheme="minorHAnsi"/>
          <w:lang w:eastAsia="en-US"/>
        </w:rPr>
        <w:t xml:space="preserve"> kuna. Rashodi za uslug</w:t>
      </w:r>
      <w:r w:rsidR="003620E9" w:rsidRPr="00C12D7A">
        <w:rPr>
          <w:rFonts w:eastAsiaTheme="minorHAnsi"/>
          <w:lang w:eastAsia="en-US"/>
        </w:rPr>
        <w:t>e odnose se na komunalne usluge</w:t>
      </w:r>
      <w:r w:rsidRPr="00C12D7A">
        <w:rPr>
          <w:rFonts w:eastAsiaTheme="minorHAnsi"/>
          <w:lang w:eastAsia="en-US"/>
        </w:rPr>
        <w:t xml:space="preserve">, intelektualne usluge, usluge tekućeg i investicijskog održavanja objekata i druge </w:t>
      </w:r>
      <w:r w:rsidR="00E940D4" w:rsidRPr="00C12D7A">
        <w:rPr>
          <w:rFonts w:eastAsiaTheme="minorHAnsi"/>
          <w:lang w:eastAsia="en-US"/>
        </w:rPr>
        <w:t>rashode vezane</w:t>
      </w:r>
      <w:r w:rsidRPr="00C12D7A">
        <w:rPr>
          <w:rFonts w:eastAsiaTheme="minorHAnsi"/>
          <w:lang w:eastAsia="en-US"/>
        </w:rPr>
        <w:t xml:space="preserve"> za objekte </w:t>
      </w:r>
      <w:r w:rsidR="003620E9" w:rsidRPr="00C12D7A">
        <w:rPr>
          <w:rFonts w:eastAsiaTheme="minorHAnsi"/>
          <w:lang w:eastAsia="en-US"/>
        </w:rPr>
        <w:t xml:space="preserve">općinske uprave, </w:t>
      </w:r>
      <w:r w:rsidRPr="00C12D7A">
        <w:rPr>
          <w:rFonts w:eastAsiaTheme="minorHAnsi"/>
          <w:lang w:eastAsia="en-US"/>
        </w:rPr>
        <w:t xml:space="preserve">te na tekuća i investicijska održavanja objekata </w:t>
      </w:r>
      <w:r w:rsidR="00E940D4" w:rsidRPr="00C12D7A">
        <w:rPr>
          <w:rFonts w:eastAsiaTheme="minorHAnsi"/>
          <w:lang w:eastAsia="en-US"/>
        </w:rPr>
        <w:t xml:space="preserve">komunalne infrastrukture kao što je </w:t>
      </w:r>
      <w:r w:rsidRPr="00C12D7A">
        <w:rPr>
          <w:rFonts w:eastAsiaTheme="minorHAnsi"/>
          <w:lang w:eastAsia="en-US"/>
        </w:rPr>
        <w:t>održavanje zelenih površina, nerazv</w:t>
      </w:r>
      <w:r w:rsidR="00E940D4" w:rsidRPr="00C12D7A">
        <w:rPr>
          <w:rFonts w:eastAsiaTheme="minorHAnsi"/>
          <w:lang w:eastAsia="en-US"/>
        </w:rPr>
        <w:t>rstanih cesta, javne rasvjete, održavanje groblja</w:t>
      </w:r>
      <w:r w:rsidR="003620E9" w:rsidRPr="00C12D7A">
        <w:rPr>
          <w:rFonts w:eastAsiaTheme="minorHAnsi"/>
          <w:lang w:eastAsia="en-US"/>
        </w:rPr>
        <w:t xml:space="preserve"> i slično</w:t>
      </w:r>
      <w:r w:rsidRPr="00C12D7A">
        <w:rPr>
          <w:rFonts w:eastAsiaTheme="minorHAnsi"/>
          <w:lang w:eastAsia="en-US"/>
        </w:rPr>
        <w:t>.</w:t>
      </w:r>
      <w:r w:rsidR="00E940D4" w:rsidRPr="00C12D7A">
        <w:rPr>
          <w:rFonts w:eastAsiaTheme="minorHAnsi"/>
          <w:lang w:eastAsia="en-US"/>
        </w:rPr>
        <w:t xml:space="preserve"> U rashodima za usluge uključena je i izrada projektne dokumentacije.</w:t>
      </w:r>
    </w:p>
    <w:p w14:paraId="445DC934" w14:textId="77777777" w:rsidR="00AE7C3E" w:rsidRPr="00C12D7A" w:rsidRDefault="00AE7C3E" w:rsidP="00AE7C3E">
      <w:pPr>
        <w:autoSpaceDE w:val="0"/>
        <w:autoSpaceDN w:val="0"/>
        <w:adjustRightInd w:val="0"/>
        <w:jc w:val="both"/>
        <w:rPr>
          <w:rFonts w:eastAsiaTheme="minorHAnsi"/>
          <w:lang w:eastAsia="en-US"/>
        </w:rPr>
      </w:pPr>
    </w:p>
    <w:p w14:paraId="5CFCA8E7" w14:textId="77777777" w:rsidR="00AE7C3E" w:rsidRPr="00C12D7A" w:rsidRDefault="00AE7C3E" w:rsidP="00AE7C3E">
      <w:pPr>
        <w:autoSpaceDE w:val="0"/>
        <w:autoSpaceDN w:val="0"/>
        <w:adjustRightInd w:val="0"/>
        <w:jc w:val="both"/>
        <w:rPr>
          <w:rFonts w:eastAsiaTheme="minorHAnsi"/>
          <w:lang w:eastAsia="en-US"/>
        </w:rPr>
      </w:pPr>
      <w:r w:rsidRPr="00C12D7A">
        <w:rPr>
          <w:rFonts w:eastAsiaTheme="minorHAnsi"/>
          <w:lang w:eastAsia="en-US"/>
        </w:rPr>
        <w:t>Ostali rashodi unutar skupine materijalnih rashoda su naknade za rad predstavničkih i izvršnih tijela, povjerenstava i slič</w:t>
      </w:r>
      <w:r w:rsidR="00C87F1E" w:rsidRPr="00C12D7A">
        <w:rPr>
          <w:rFonts w:eastAsiaTheme="minorHAnsi"/>
          <w:lang w:eastAsia="en-US"/>
        </w:rPr>
        <w:t>no, rashodi</w:t>
      </w:r>
      <w:r w:rsidRPr="00C12D7A">
        <w:rPr>
          <w:rFonts w:eastAsiaTheme="minorHAnsi"/>
          <w:lang w:eastAsia="en-US"/>
        </w:rPr>
        <w:t xml:space="preserve"> za reprezentaciju, </w:t>
      </w:r>
      <w:r w:rsidR="00E940D4" w:rsidRPr="00C12D7A">
        <w:rPr>
          <w:rFonts w:eastAsiaTheme="minorHAnsi"/>
          <w:lang w:eastAsia="en-US"/>
        </w:rPr>
        <w:t>sudske, administrativne i slične pristojbe, te rashodi protokola.</w:t>
      </w:r>
    </w:p>
    <w:p w14:paraId="63E89E07" w14:textId="77777777" w:rsidR="00AE7C3E" w:rsidRDefault="00AE7C3E" w:rsidP="00AE7C3E">
      <w:pPr>
        <w:pStyle w:val="Default"/>
        <w:jc w:val="both"/>
        <w:rPr>
          <w:rFonts w:ascii="Times New Roman" w:eastAsia="Wingdings-Regular" w:hAnsi="Times New Roman" w:cs="Times New Roman"/>
          <w:lang w:eastAsia="en-US"/>
        </w:rPr>
      </w:pPr>
    </w:p>
    <w:p w14:paraId="10903206" w14:textId="77777777" w:rsidR="00AE7C3E" w:rsidRPr="00C12D7A" w:rsidRDefault="00AE7C3E" w:rsidP="00444FA9">
      <w:pPr>
        <w:pStyle w:val="Default"/>
        <w:jc w:val="both"/>
        <w:rPr>
          <w:rFonts w:ascii="Times New Roman" w:eastAsiaTheme="minorHAnsi" w:hAnsi="Times New Roman" w:cs="Times New Roman"/>
          <w:b/>
          <w:bCs/>
          <w:i/>
          <w:color w:val="auto"/>
          <w:lang w:eastAsia="en-US"/>
        </w:rPr>
      </w:pPr>
      <w:r w:rsidRPr="00C12D7A">
        <w:rPr>
          <w:rFonts w:ascii="Times New Roman" w:eastAsiaTheme="minorHAnsi" w:hAnsi="Times New Roman" w:cs="Times New Roman"/>
          <w:b/>
          <w:bCs/>
          <w:i/>
          <w:color w:val="auto"/>
          <w:lang w:eastAsia="en-US"/>
        </w:rPr>
        <w:t>Financijski rashodi</w:t>
      </w:r>
    </w:p>
    <w:p w14:paraId="06DBDC63" w14:textId="539F1D5A" w:rsidR="00444FA9" w:rsidRPr="00C12D7A" w:rsidRDefault="00444FA9" w:rsidP="00444FA9">
      <w:pPr>
        <w:autoSpaceDE w:val="0"/>
        <w:autoSpaceDN w:val="0"/>
        <w:adjustRightInd w:val="0"/>
        <w:jc w:val="both"/>
        <w:rPr>
          <w:rFonts w:eastAsiaTheme="minorHAnsi"/>
          <w:lang w:eastAsia="en-US"/>
        </w:rPr>
      </w:pPr>
      <w:r w:rsidRPr="00C12D7A">
        <w:rPr>
          <w:rFonts w:eastAsiaTheme="minorHAnsi"/>
          <w:lang w:eastAsia="en-US"/>
        </w:rPr>
        <w:t xml:space="preserve">Financijski rashodi se planiraju u iznosu </w:t>
      </w:r>
      <w:r w:rsidR="00391BB5" w:rsidRPr="00C12D7A">
        <w:rPr>
          <w:rFonts w:eastAsiaTheme="minorHAnsi"/>
          <w:lang w:eastAsia="en-US"/>
        </w:rPr>
        <w:t>53.800,00</w:t>
      </w:r>
      <w:r w:rsidR="00FD6434" w:rsidRPr="00C12D7A">
        <w:rPr>
          <w:rFonts w:eastAsiaTheme="minorHAnsi"/>
          <w:lang w:eastAsia="en-US"/>
        </w:rPr>
        <w:t xml:space="preserve"> kuna </w:t>
      </w:r>
      <w:r w:rsidR="00D56604" w:rsidRPr="00C12D7A">
        <w:rPr>
          <w:rFonts w:eastAsiaTheme="minorHAnsi"/>
          <w:lang w:eastAsia="en-US"/>
        </w:rPr>
        <w:t>I</w:t>
      </w:r>
      <w:r w:rsidR="00472846" w:rsidRPr="00C12D7A">
        <w:rPr>
          <w:rFonts w:eastAsiaTheme="minorHAnsi"/>
          <w:lang w:eastAsia="en-US"/>
        </w:rPr>
        <w:t>I</w:t>
      </w:r>
      <w:r w:rsidR="00391BB5" w:rsidRPr="00C12D7A">
        <w:rPr>
          <w:rFonts w:eastAsiaTheme="minorHAnsi"/>
          <w:lang w:eastAsia="en-US"/>
        </w:rPr>
        <w:t>I</w:t>
      </w:r>
      <w:r w:rsidR="00472846" w:rsidRPr="00C12D7A">
        <w:rPr>
          <w:rFonts w:eastAsiaTheme="minorHAnsi"/>
          <w:lang w:eastAsia="en-US"/>
        </w:rPr>
        <w:t>. Izmjenama i dopunama Proračuna</w:t>
      </w:r>
      <w:r w:rsidRPr="00C12D7A">
        <w:rPr>
          <w:rFonts w:eastAsiaTheme="minorHAnsi"/>
          <w:lang w:eastAsia="en-US"/>
        </w:rPr>
        <w:t xml:space="preserve">. </w:t>
      </w:r>
      <w:r w:rsidR="0022016C" w:rsidRPr="00C12D7A">
        <w:rPr>
          <w:rFonts w:eastAsiaTheme="minorHAnsi"/>
          <w:lang w:eastAsia="en-US"/>
        </w:rPr>
        <w:t xml:space="preserve">Unutar financijskih rashoda </w:t>
      </w:r>
      <w:r w:rsidRPr="00C12D7A">
        <w:rPr>
          <w:rFonts w:eastAsiaTheme="minorHAnsi"/>
          <w:lang w:eastAsia="en-US"/>
        </w:rPr>
        <w:t>planiraju</w:t>
      </w:r>
      <w:r w:rsidR="0022016C" w:rsidRPr="00C12D7A">
        <w:rPr>
          <w:rFonts w:eastAsiaTheme="minorHAnsi"/>
          <w:lang w:eastAsia="en-US"/>
        </w:rPr>
        <w:t xml:space="preserve"> se</w:t>
      </w:r>
      <w:r w:rsidRPr="00C12D7A">
        <w:rPr>
          <w:rFonts w:eastAsiaTheme="minorHAnsi"/>
          <w:lang w:eastAsia="en-US"/>
        </w:rPr>
        <w:t xml:space="preserve"> rashodi </w:t>
      </w:r>
      <w:r w:rsidR="0022016C" w:rsidRPr="00C12D7A">
        <w:rPr>
          <w:rFonts w:eastAsiaTheme="minorHAnsi"/>
          <w:lang w:eastAsia="en-US"/>
        </w:rPr>
        <w:t>za bankarske usluge</w:t>
      </w:r>
      <w:r w:rsidR="00677216" w:rsidRPr="00C12D7A">
        <w:rPr>
          <w:rFonts w:eastAsiaTheme="minorHAnsi"/>
          <w:lang w:eastAsia="en-US"/>
        </w:rPr>
        <w:t>,</w:t>
      </w:r>
      <w:r w:rsidR="0022016C" w:rsidRPr="00C12D7A">
        <w:rPr>
          <w:rFonts w:eastAsiaTheme="minorHAnsi"/>
          <w:lang w:eastAsia="en-US"/>
        </w:rPr>
        <w:t xml:space="preserve"> usluge platnog prometa</w:t>
      </w:r>
      <w:r w:rsidR="00677216" w:rsidRPr="00C12D7A">
        <w:rPr>
          <w:rFonts w:eastAsiaTheme="minorHAnsi"/>
          <w:lang w:eastAsia="en-US"/>
        </w:rPr>
        <w:t>, zatezne kamate iz poslovnih odnosa i ostali nespomenuti financijski rashodi.</w:t>
      </w:r>
    </w:p>
    <w:p w14:paraId="3BA26B07" w14:textId="7E232AEA" w:rsidR="00D86EBC" w:rsidRDefault="00D86EBC" w:rsidP="00444FA9">
      <w:pPr>
        <w:autoSpaceDE w:val="0"/>
        <w:autoSpaceDN w:val="0"/>
        <w:adjustRightInd w:val="0"/>
        <w:jc w:val="both"/>
        <w:rPr>
          <w:rFonts w:eastAsia="Wingdings-Regular"/>
          <w:b/>
          <w:bCs/>
          <w:i/>
          <w:lang w:eastAsia="en-US"/>
        </w:rPr>
      </w:pPr>
    </w:p>
    <w:p w14:paraId="26324DF8" w14:textId="77777777" w:rsidR="00946314" w:rsidRDefault="00946314" w:rsidP="00444FA9">
      <w:pPr>
        <w:autoSpaceDE w:val="0"/>
        <w:autoSpaceDN w:val="0"/>
        <w:adjustRightInd w:val="0"/>
        <w:jc w:val="both"/>
        <w:rPr>
          <w:rFonts w:eastAsia="Wingdings-Regular"/>
          <w:b/>
          <w:bCs/>
          <w:i/>
          <w:lang w:eastAsia="en-US"/>
        </w:rPr>
      </w:pPr>
    </w:p>
    <w:p w14:paraId="5A591E39" w14:textId="6894C3B4" w:rsidR="00185A20" w:rsidRDefault="00185A20" w:rsidP="00444FA9">
      <w:pPr>
        <w:autoSpaceDE w:val="0"/>
        <w:autoSpaceDN w:val="0"/>
        <w:adjustRightInd w:val="0"/>
        <w:jc w:val="both"/>
        <w:rPr>
          <w:rFonts w:eastAsia="Wingdings-Regular"/>
          <w:b/>
          <w:bCs/>
          <w:i/>
          <w:lang w:eastAsia="en-US"/>
        </w:rPr>
      </w:pPr>
      <w:r>
        <w:rPr>
          <w:rFonts w:eastAsia="Wingdings-Regular"/>
          <w:b/>
          <w:bCs/>
          <w:i/>
          <w:lang w:eastAsia="en-US"/>
        </w:rPr>
        <w:t>Pomoći dane u inozemstvo i unutar općeg proračuna</w:t>
      </w:r>
    </w:p>
    <w:p w14:paraId="2E24B3D2" w14:textId="72E5D96A" w:rsidR="00185A20" w:rsidRDefault="000F357C" w:rsidP="00444FA9">
      <w:pPr>
        <w:autoSpaceDE w:val="0"/>
        <w:autoSpaceDN w:val="0"/>
        <w:adjustRightInd w:val="0"/>
        <w:jc w:val="both"/>
        <w:rPr>
          <w:rFonts w:eastAsia="Wingdings-Regular"/>
          <w:i/>
          <w:lang w:eastAsia="en-US"/>
        </w:rPr>
      </w:pPr>
      <w:r w:rsidRPr="000F357C">
        <w:rPr>
          <w:rFonts w:eastAsia="Wingdings-Regular"/>
          <w:i/>
          <w:lang w:eastAsia="en-US"/>
        </w:rPr>
        <w:t>Ove pomoći planiraju se u iznosu od 17.000,00 kn</w:t>
      </w:r>
      <w:r>
        <w:rPr>
          <w:rFonts w:eastAsia="Wingdings-Regular"/>
          <w:i/>
          <w:lang w:eastAsia="en-US"/>
        </w:rPr>
        <w:t>.</w:t>
      </w:r>
    </w:p>
    <w:p w14:paraId="76D2ABCB" w14:textId="77777777" w:rsidR="00946314" w:rsidRPr="000F357C" w:rsidRDefault="00946314" w:rsidP="00444FA9">
      <w:pPr>
        <w:autoSpaceDE w:val="0"/>
        <w:autoSpaceDN w:val="0"/>
        <w:adjustRightInd w:val="0"/>
        <w:jc w:val="both"/>
        <w:rPr>
          <w:rFonts w:eastAsia="Wingdings-Regular"/>
          <w:i/>
          <w:lang w:eastAsia="en-US"/>
        </w:rPr>
      </w:pPr>
    </w:p>
    <w:p w14:paraId="60F0B3B2" w14:textId="77777777" w:rsidR="0044169D" w:rsidRPr="00547854" w:rsidRDefault="0044169D" w:rsidP="00444FA9">
      <w:pPr>
        <w:autoSpaceDE w:val="0"/>
        <w:autoSpaceDN w:val="0"/>
        <w:adjustRightInd w:val="0"/>
        <w:jc w:val="both"/>
        <w:rPr>
          <w:rFonts w:eastAsia="Wingdings-Regular"/>
          <w:b/>
          <w:bCs/>
          <w:i/>
          <w:lang w:eastAsia="en-US"/>
        </w:rPr>
      </w:pPr>
    </w:p>
    <w:p w14:paraId="0D2AB0CC" w14:textId="77777777" w:rsidR="00444FA9" w:rsidRPr="00C12D7A" w:rsidRDefault="00444FA9" w:rsidP="00444FA9">
      <w:pPr>
        <w:autoSpaceDE w:val="0"/>
        <w:autoSpaceDN w:val="0"/>
        <w:adjustRightInd w:val="0"/>
        <w:jc w:val="both"/>
        <w:rPr>
          <w:rFonts w:eastAsia="Wingdings-Regular"/>
          <w:b/>
          <w:bCs/>
          <w:i/>
          <w:lang w:eastAsia="en-US"/>
        </w:rPr>
      </w:pPr>
      <w:r w:rsidRPr="00C12D7A">
        <w:rPr>
          <w:rFonts w:eastAsia="Wingdings-Regular"/>
          <w:b/>
          <w:bCs/>
          <w:i/>
          <w:lang w:eastAsia="en-US"/>
        </w:rPr>
        <w:t>Naknade građanima i kućanstvima na temelju osiguranja i druge naknade</w:t>
      </w:r>
    </w:p>
    <w:p w14:paraId="39CD42A0" w14:textId="7FE3DAF4" w:rsidR="00FF096A" w:rsidRPr="00C12D7A" w:rsidRDefault="00444FA9" w:rsidP="00444FA9">
      <w:pPr>
        <w:autoSpaceDE w:val="0"/>
        <w:autoSpaceDN w:val="0"/>
        <w:adjustRightInd w:val="0"/>
        <w:jc w:val="both"/>
        <w:rPr>
          <w:rFonts w:eastAsia="Wingdings-Regular"/>
          <w:lang w:eastAsia="en-US"/>
        </w:rPr>
      </w:pPr>
      <w:r w:rsidRPr="00C12D7A">
        <w:rPr>
          <w:rFonts w:eastAsia="Wingdings-Regular"/>
          <w:lang w:eastAsia="en-US"/>
        </w:rPr>
        <w:t xml:space="preserve">Naknade građanima i kućanstvima na temelju osiguranja i druge naknade planiraju se u iznosu </w:t>
      </w:r>
      <w:r w:rsidR="00391BB5" w:rsidRPr="00C12D7A">
        <w:rPr>
          <w:rFonts w:eastAsia="Wingdings-Regular"/>
          <w:lang w:eastAsia="en-US"/>
        </w:rPr>
        <w:t>1.115.609,41</w:t>
      </w:r>
      <w:r w:rsidR="00622716" w:rsidRPr="00C12D7A">
        <w:rPr>
          <w:rFonts w:eastAsia="Wingdings-Regular"/>
          <w:lang w:eastAsia="en-US"/>
        </w:rPr>
        <w:t xml:space="preserve"> kuna </w:t>
      </w:r>
      <w:r w:rsidR="00472846" w:rsidRPr="00C12D7A">
        <w:rPr>
          <w:rFonts w:eastAsiaTheme="minorHAnsi"/>
          <w:lang w:eastAsia="en-US"/>
        </w:rPr>
        <w:t>I</w:t>
      </w:r>
      <w:r w:rsidR="00391BB5" w:rsidRPr="00C12D7A">
        <w:rPr>
          <w:rFonts w:eastAsiaTheme="minorHAnsi"/>
          <w:lang w:eastAsia="en-US"/>
        </w:rPr>
        <w:t>I</w:t>
      </w:r>
      <w:r w:rsidR="00D56604" w:rsidRPr="00C12D7A">
        <w:rPr>
          <w:rFonts w:eastAsiaTheme="minorHAnsi"/>
          <w:lang w:eastAsia="en-US"/>
        </w:rPr>
        <w:t>I</w:t>
      </w:r>
      <w:r w:rsidR="00472846" w:rsidRPr="00C12D7A">
        <w:rPr>
          <w:rFonts w:eastAsiaTheme="minorHAnsi"/>
          <w:lang w:eastAsia="en-US"/>
        </w:rPr>
        <w:t>. Izmjenama i dopunama Proračuna</w:t>
      </w:r>
      <w:r w:rsidRPr="00C12D7A">
        <w:rPr>
          <w:rFonts w:eastAsia="Wingdings-Regular"/>
          <w:lang w:eastAsia="en-US"/>
        </w:rPr>
        <w:t xml:space="preserve">. Naknade građanima i kućanstvima odnose se najvećim dijelom na naknade unutar </w:t>
      </w:r>
      <w:r w:rsidR="00677216" w:rsidRPr="00C12D7A">
        <w:rPr>
          <w:rFonts w:eastAsia="Wingdings-Regular"/>
          <w:lang w:eastAsia="en-US"/>
        </w:rPr>
        <w:t>P</w:t>
      </w:r>
      <w:r w:rsidRPr="00C12D7A">
        <w:rPr>
          <w:rFonts w:eastAsia="Wingdings-Regular"/>
          <w:lang w:eastAsia="en-US"/>
        </w:rPr>
        <w:t>rograma</w:t>
      </w:r>
      <w:r w:rsidR="00677216" w:rsidRPr="00C12D7A">
        <w:rPr>
          <w:rFonts w:eastAsia="Wingdings-Regular"/>
          <w:lang w:eastAsia="en-US"/>
        </w:rPr>
        <w:t xml:space="preserve"> </w:t>
      </w:r>
      <w:r w:rsidR="007F7D1E" w:rsidRPr="00C12D7A">
        <w:rPr>
          <w:rFonts w:eastAsia="Wingdings-Regular"/>
          <w:lang w:eastAsia="en-US"/>
        </w:rPr>
        <w:t xml:space="preserve">socijalne skrbi, Programa </w:t>
      </w:r>
      <w:r w:rsidR="00677216" w:rsidRPr="00C12D7A">
        <w:rPr>
          <w:rFonts w:eastAsia="Wingdings-Regular"/>
          <w:lang w:eastAsia="en-US"/>
        </w:rPr>
        <w:t>Poticanj</w:t>
      </w:r>
      <w:r w:rsidR="007F7D1E" w:rsidRPr="00C12D7A">
        <w:rPr>
          <w:rFonts w:eastAsia="Wingdings-Regular"/>
          <w:lang w:eastAsia="en-US"/>
        </w:rPr>
        <w:t xml:space="preserve">a </w:t>
      </w:r>
      <w:r w:rsidR="00677216" w:rsidRPr="00C12D7A">
        <w:rPr>
          <w:rFonts w:eastAsia="Wingdings-Regular"/>
          <w:lang w:eastAsia="en-US"/>
        </w:rPr>
        <w:t xml:space="preserve">uređenja naselja i </w:t>
      </w:r>
      <w:r w:rsidR="007F7D1E" w:rsidRPr="00C12D7A">
        <w:rPr>
          <w:rFonts w:eastAsia="Wingdings-Regular"/>
          <w:lang w:eastAsia="en-US"/>
        </w:rPr>
        <w:t>demografske obnove</w:t>
      </w:r>
      <w:r w:rsidR="006C4658" w:rsidRPr="00C12D7A">
        <w:rPr>
          <w:rFonts w:eastAsia="Wingdings-Regular"/>
          <w:lang w:eastAsia="en-US"/>
        </w:rPr>
        <w:t xml:space="preserve"> </w:t>
      </w:r>
      <w:r w:rsidR="0022016C" w:rsidRPr="00C12D7A">
        <w:rPr>
          <w:rFonts w:eastAsia="Wingdings-Regular"/>
          <w:lang w:eastAsia="en-US"/>
        </w:rPr>
        <w:t xml:space="preserve">Općine </w:t>
      </w:r>
      <w:r w:rsidR="00ED16BC" w:rsidRPr="00C12D7A">
        <w:t>Vladislavci</w:t>
      </w:r>
      <w:r w:rsidRPr="00C12D7A">
        <w:rPr>
          <w:rFonts w:eastAsia="Wingdings-Regular"/>
          <w:lang w:eastAsia="en-US"/>
        </w:rPr>
        <w:t>.</w:t>
      </w:r>
      <w:r w:rsidR="0022016C" w:rsidRPr="00C12D7A">
        <w:rPr>
          <w:rFonts w:eastAsia="Wingdings-Regular"/>
          <w:lang w:eastAsia="en-US"/>
        </w:rPr>
        <w:t xml:space="preserve"> </w:t>
      </w:r>
    </w:p>
    <w:p w14:paraId="1281B6AA" w14:textId="51135A8D" w:rsidR="0044169D" w:rsidRDefault="0044169D" w:rsidP="00444FA9">
      <w:pPr>
        <w:autoSpaceDE w:val="0"/>
        <w:autoSpaceDN w:val="0"/>
        <w:adjustRightInd w:val="0"/>
        <w:jc w:val="both"/>
        <w:rPr>
          <w:rFonts w:eastAsia="Wingdings-Regular"/>
          <w:lang w:eastAsia="en-US"/>
        </w:rPr>
      </w:pPr>
    </w:p>
    <w:p w14:paraId="6E85B633" w14:textId="1AABC0B6" w:rsidR="00185A20" w:rsidRDefault="00185A20" w:rsidP="00444FA9">
      <w:pPr>
        <w:autoSpaceDE w:val="0"/>
        <w:autoSpaceDN w:val="0"/>
        <w:adjustRightInd w:val="0"/>
        <w:jc w:val="both"/>
        <w:rPr>
          <w:rFonts w:eastAsia="Wingdings-Regular"/>
          <w:lang w:eastAsia="en-US"/>
        </w:rPr>
      </w:pPr>
    </w:p>
    <w:p w14:paraId="4A0CB519" w14:textId="77777777" w:rsidR="00185A20" w:rsidRPr="00547854" w:rsidRDefault="00185A20" w:rsidP="00444FA9">
      <w:pPr>
        <w:autoSpaceDE w:val="0"/>
        <w:autoSpaceDN w:val="0"/>
        <w:adjustRightInd w:val="0"/>
        <w:jc w:val="both"/>
        <w:rPr>
          <w:rFonts w:eastAsia="Wingdings-Regular"/>
          <w:lang w:eastAsia="en-US"/>
        </w:rPr>
      </w:pPr>
    </w:p>
    <w:p w14:paraId="154956A0" w14:textId="77777777" w:rsidR="00D86EBC" w:rsidRPr="00547854" w:rsidRDefault="00D86EBC" w:rsidP="00FF096A">
      <w:pPr>
        <w:autoSpaceDE w:val="0"/>
        <w:autoSpaceDN w:val="0"/>
        <w:adjustRightInd w:val="0"/>
        <w:jc w:val="both"/>
        <w:rPr>
          <w:bCs/>
        </w:rPr>
      </w:pPr>
    </w:p>
    <w:p w14:paraId="398CFAD0" w14:textId="77777777" w:rsidR="00FF096A" w:rsidRPr="00C12D7A" w:rsidRDefault="00FF096A" w:rsidP="00FF096A">
      <w:pPr>
        <w:autoSpaceDE w:val="0"/>
        <w:autoSpaceDN w:val="0"/>
        <w:adjustRightInd w:val="0"/>
        <w:jc w:val="both"/>
        <w:rPr>
          <w:bCs/>
        </w:rPr>
      </w:pPr>
      <w:r w:rsidRPr="00C12D7A">
        <w:rPr>
          <w:bCs/>
        </w:rPr>
        <w:t xml:space="preserve">Planom proračuna također su predviđene jednokratne pomoći za korisnike težeg imovinskog stanja. Jednokratne pomoći mogu ostvariti korisnici temeljem zamolbe (samca ili obitelji), u slučaju da zbog iznimno teških trenutačnih okolnosti (teške bolesti, kupnje ortopedskih pomagala, elementarne nepogode ili druge nevolje) korisnik nije u mogućnosti zadovoljiti osnovne životne potrebe. </w:t>
      </w:r>
    </w:p>
    <w:p w14:paraId="40F66555" w14:textId="77777777" w:rsidR="0044169D" w:rsidRDefault="0044169D" w:rsidP="00444FA9">
      <w:pPr>
        <w:autoSpaceDE w:val="0"/>
        <w:autoSpaceDN w:val="0"/>
        <w:adjustRightInd w:val="0"/>
        <w:jc w:val="both"/>
        <w:rPr>
          <w:rFonts w:eastAsia="Wingdings-Regular"/>
          <w:b/>
          <w:bCs/>
          <w:i/>
          <w:lang w:eastAsia="en-US"/>
        </w:rPr>
      </w:pPr>
    </w:p>
    <w:p w14:paraId="479A3895" w14:textId="77777777" w:rsidR="00444FA9" w:rsidRPr="00C12D7A" w:rsidRDefault="00444FA9" w:rsidP="00444FA9">
      <w:pPr>
        <w:autoSpaceDE w:val="0"/>
        <w:autoSpaceDN w:val="0"/>
        <w:adjustRightInd w:val="0"/>
        <w:jc w:val="both"/>
        <w:rPr>
          <w:rFonts w:eastAsia="Wingdings-Regular"/>
          <w:b/>
          <w:bCs/>
          <w:i/>
          <w:lang w:eastAsia="en-US"/>
        </w:rPr>
      </w:pPr>
      <w:r w:rsidRPr="00C12D7A">
        <w:rPr>
          <w:rFonts w:eastAsia="Wingdings-Regular"/>
          <w:b/>
          <w:bCs/>
          <w:i/>
          <w:lang w:eastAsia="en-US"/>
        </w:rPr>
        <w:t>Ostali rashodi</w:t>
      </w:r>
    </w:p>
    <w:p w14:paraId="027989A5" w14:textId="6089D6C5" w:rsidR="00625BBE" w:rsidRPr="00C12D7A" w:rsidRDefault="00444FA9" w:rsidP="00444FA9">
      <w:pPr>
        <w:autoSpaceDE w:val="0"/>
        <w:autoSpaceDN w:val="0"/>
        <w:adjustRightInd w:val="0"/>
        <w:jc w:val="both"/>
        <w:rPr>
          <w:rFonts w:eastAsia="Wingdings-Regular"/>
          <w:lang w:eastAsia="en-US"/>
        </w:rPr>
      </w:pPr>
      <w:r w:rsidRPr="00C12D7A">
        <w:rPr>
          <w:rFonts w:eastAsia="Wingdings-Regular"/>
          <w:lang w:eastAsia="en-US"/>
        </w:rPr>
        <w:t>Ostali rashodi obuhvaćaju tekuće i kapitalne donacije</w:t>
      </w:r>
      <w:r w:rsidR="00622716" w:rsidRPr="00C12D7A">
        <w:rPr>
          <w:rFonts w:eastAsia="Wingdings-Regular"/>
          <w:lang w:eastAsia="en-US"/>
        </w:rPr>
        <w:t xml:space="preserve">. </w:t>
      </w:r>
      <w:r w:rsidR="009B27EA" w:rsidRPr="00C12D7A">
        <w:rPr>
          <w:rFonts w:eastAsiaTheme="minorHAnsi"/>
          <w:lang w:eastAsia="en-US"/>
        </w:rPr>
        <w:t>I</w:t>
      </w:r>
      <w:r w:rsidR="00D56604" w:rsidRPr="00C12D7A">
        <w:rPr>
          <w:rFonts w:eastAsiaTheme="minorHAnsi"/>
          <w:lang w:eastAsia="en-US"/>
        </w:rPr>
        <w:t>I</w:t>
      </w:r>
      <w:r w:rsidR="00391BB5" w:rsidRPr="00C12D7A">
        <w:rPr>
          <w:rFonts w:eastAsiaTheme="minorHAnsi"/>
          <w:lang w:eastAsia="en-US"/>
        </w:rPr>
        <w:t>I</w:t>
      </w:r>
      <w:r w:rsidR="007F7D1E" w:rsidRPr="00C12D7A">
        <w:rPr>
          <w:rFonts w:eastAsiaTheme="minorHAnsi"/>
          <w:lang w:eastAsia="en-US"/>
        </w:rPr>
        <w:t>.</w:t>
      </w:r>
      <w:r w:rsidR="009B27EA" w:rsidRPr="00C12D7A">
        <w:rPr>
          <w:rFonts w:eastAsiaTheme="minorHAnsi"/>
          <w:lang w:eastAsia="en-US"/>
        </w:rPr>
        <w:t xml:space="preserve"> Izmjenama i dopunama Proračuna</w:t>
      </w:r>
      <w:r w:rsidR="009B27EA" w:rsidRPr="00C12D7A">
        <w:rPr>
          <w:rFonts w:eastAsia="Wingdings-Regular"/>
          <w:lang w:eastAsia="en-US"/>
        </w:rPr>
        <w:t xml:space="preserve"> </w:t>
      </w:r>
      <w:r w:rsidRPr="00C12D7A">
        <w:rPr>
          <w:rFonts w:eastAsia="Wingdings-Regular"/>
          <w:lang w:eastAsia="en-US"/>
        </w:rPr>
        <w:t xml:space="preserve">se planiraju u iznosu </w:t>
      </w:r>
      <w:r w:rsidR="00391BB5" w:rsidRPr="00C12D7A">
        <w:rPr>
          <w:rFonts w:eastAsia="Wingdings-Regular"/>
          <w:lang w:eastAsia="en-US"/>
        </w:rPr>
        <w:t>560.217,55</w:t>
      </w:r>
      <w:r w:rsidRPr="00C12D7A">
        <w:rPr>
          <w:rFonts w:eastAsia="Wingdings-Regular"/>
          <w:lang w:eastAsia="en-US"/>
        </w:rPr>
        <w:t xml:space="preserve"> kuna. </w:t>
      </w:r>
      <w:r w:rsidRPr="00C12D7A">
        <w:rPr>
          <w:rFonts w:eastAsia="Wingdings-Regular"/>
          <w:bCs/>
          <w:lang w:eastAsia="en-US"/>
        </w:rPr>
        <w:t xml:space="preserve">Rashodi za tekuće </w:t>
      </w:r>
      <w:r w:rsidR="00FF096A" w:rsidRPr="00C12D7A">
        <w:rPr>
          <w:rFonts w:eastAsia="Wingdings-Regular"/>
          <w:bCs/>
          <w:lang w:eastAsia="en-US"/>
        </w:rPr>
        <w:t xml:space="preserve">i kapitalne </w:t>
      </w:r>
      <w:r w:rsidRPr="00C12D7A">
        <w:rPr>
          <w:rFonts w:eastAsia="Wingdings-Regular"/>
          <w:bCs/>
          <w:lang w:eastAsia="en-US"/>
        </w:rPr>
        <w:t xml:space="preserve">donacije </w:t>
      </w:r>
      <w:r w:rsidRPr="00C12D7A">
        <w:rPr>
          <w:rFonts w:eastAsia="Wingdings-Regular"/>
          <w:lang w:eastAsia="en-US"/>
        </w:rPr>
        <w:t>odnose</w:t>
      </w:r>
      <w:r w:rsidR="00FF096A" w:rsidRPr="00C12D7A">
        <w:rPr>
          <w:rFonts w:eastAsia="Wingdings-Regular"/>
          <w:lang w:eastAsia="en-US"/>
        </w:rPr>
        <w:t xml:space="preserve"> se</w:t>
      </w:r>
      <w:r w:rsidRPr="00C12D7A">
        <w:rPr>
          <w:rFonts w:eastAsia="Wingdings-Regular"/>
          <w:lang w:eastAsia="en-US"/>
        </w:rPr>
        <w:t xml:space="preserve"> na sredstva za financiranje programa javnih </w:t>
      </w:r>
      <w:r w:rsidR="00FF096A" w:rsidRPr="00C12D7A">
        <w:rPr>
          <w:rFonts w:eastAsia="Wingdings-Regular"/>
          <w:lang w:eastAsia="en-US"/>
        </w:rPr>
        <w:t xml:space="preserve">potreba u kulturi, </w:t>
      </w:r>
      <w:r w:rsidRPr="00C12D7A">
        <w:rPr>
          <w:rFonts w:eastAsia="Wingdings-Regular"/>
          <w:lang w:eastAsia="en-US"/>
        </w:rPr>
        <w:t>javnih potreba u sportu</w:t>
      </w:r>
      <w:r w:rsidR="00FF096A" w:rsidRPr="00C12D7A">
        <w:rPr>
          <w:rFonts w:eastAsia="Wingdings-Regular"/>
          <w:lang w:eastAsia="en-US"/>
        </w:rPr>
        <w:t>, financiranje vatrogastva</w:t>
      </w:r>
      <w:r w:rsidR="00D86EBC" w:rsidRPr="00C12D7A">
        <w:rPr>
          <w:rFonts w:eastAsia="Wingdings-Regular"/>
          <w:lang w:eastAsia="en-US"/>
        </w:rPr>
        <w:t xml:space="preserve">, te i zakonska obveza prema Hrvatskom crvenom križu. </w:t>
      </w:r>
    </w:p>
    <w:p w14:paraId="0BA2266F" w14:textId="77777777" w:rsidR="00682630" w:rsidRPr="00547854" w:rsidRDefault="00682630" w:rsidP="008D20E0">
      <w:pPr>
        <w:autoSpaceDE w:val="0"/>
        <w:autoSpaceDN w:val="0"/>
        <w:adjustRightInd w:val="0"/>
        <w:jc w:val="both"/>
        <w:rPr>
          <w:rFonts w:eastAsiaTheme="minorHAnsi"/>
          <w:b/>
          <w:bCs/>
          <w:lang w:eastAsia="en-US"/>
        </w:rPr>
      </w:pPr>
    </w:p>
    <w:p w14:paraId="66A9193C" w14:textId="77777777" w:rsidR="002A4221" w:rsidRDefault="002A4221" w:rsidP="008D20E0">
      <w:pPr>
        <w:autoSpaceDE w:val="0"/>
        <w:autoSpaceDN w:val="0"/>
        <w:adjustRightInd w:val="0"/>
        <w:jc w:val="both"/>
        <w:rPr>
          <w:rFonts w:eastAsiaTheme="minorHAnsi"/>
          <w:b/>
          <w:bCs/>
          <w:lang w:eastAsia="en-US"/>
        </w:rPr>
      </w:pPr>
    </w:p>
    <w:p w14:paraId="003A0A61" w14:textId="77777777" w:rsidR="006C4658" w:rsidRDefault="006C4658" w:rsidP="008D20E0">
      <w:pPr>
        <w:autoSpaceDE w:val="0"/>
        <w:autoSpaceDN w:val="0"/>
        <w:adjustRightInd w:val="0"/>
        <w:jc w:val="both"/>
        <w:rPr>
          <w:rFonts w:eastAsiaTheme="minorHAnsi"/>
          <w:b/>
          <w:bCs/>
          <w:lang w:eastAsia="en-US"/>
        </w:rPr>
      </w:pPr>
    </w:p>
    <w:p w14:paraId="4DACCB88" w14:textId="77777777" w:rsidR="006C4658" w:rsidRPr="00547854" w:rsidRDefault="006C4658" w:rsidP="008D20E0">
      <w:pPr>
        <w:autoSpaceDE w:val="0"/>
        <w:autoSpaceDN w:val="0"/>
        <w:adjustRightInd w:val="0"/>
        <w:jc w:val="both"/>
        <w:rPr>
          <w:rFonts w:eastAsiaTheme="minorHAnsi"/>
          <w:b/>
          <w:bCs/>
          <w:lang w:eastAsia="en-US"/>
        </w:rPr>
      </w:pPr>
    </w:p>
    <w:p w14:paraId="79090542" w14:textId="77777777" w:rsidR="008D20E0" w:rsidRPr="00C12D7A" w:rsidRDefault="008D20E0" w:rsidP="008D20E0">
      <w:pPr>
        <w:autoSpaceDE w:val="0"/>
        <w:autoSpaceDN w:val="0"/>
        <w:adjustRightInd w:val="0"/>
        <w:jc w:val="both"/>
        <w:rPr>
          <w:rFonts w:eastAsiaTheme="minorHAnsi"/>
          <w:b/>
          <w:bCs/>
          <w:lang w:eastAsia="en-US"/>
        </w:rPr>
      </w:pPr>
      <w:r w:rsidRPr="00C12D7A">
        <w:rPr>
          <w:rFonts w:eastAsiaTheme="minorHAnsi"/>
          <w:b/>
          <w:bCs/>
          <w:lang w:eastAsia="en-US"/>
        </w:rPr>
        <w:t>RASHODI ZA NABAVU NEFINANCIJSKE IMOVINE</w:t>
      </w:r>
    </w:p>
    <w:p w14:paraId="6A1BAFEF" w14:textId="2DB0B139" w:rsidR="008D20E0" w:rsidRPr="00C12D7A" w:rsidRDefault="008D20E0" w:rsidP="008D20E0">
      <w:pPr>
        <w:autoSpaceDE w:val="0"/>
        <w:autoSpaceDN w:val="0"/>
        <w:adjustRightInd w:val="0"/>
        <w:jc w:val="both"/>
        <w:rPr>
          <w:rFonts w:eastAsiaTheme="minorHAnsi"/>
          <w:lang w:eastAsia="en-US"/>
        </w:rPr>
      </w:pPr>
      <w:r w:rsidRPr="00C12D7A">
        <w:rPr>
          <w:rFonts w:eastAsiaTheme="minorHAnsi"/>
          <w:lang w:eastAsia="en-US"/>
        </w:rPr>
        <w:t>Rashodi za nabavu nefinancijske imovine</w:t>
      </w:r>
      <w:r w:rsidR="00622716" w:rsidRPr="00C12D7A">
        <w:rPr>
          <w:rFonts w:eastAsiaTheme="minorHAnsi"/>
          <w:lang w:eastAsia="en-US"/>
        </w:rPr>
        <w:t xml:space="preserve"> planiraju se u</w:t>
      </w:r>
      <w:r w:rsidR="007F7D1E" w:rsidRPr="00C12D7A">
        <w:rPr>
          <w:rFonts w:eastAsiaTheme="minorHAnsi"/>
          <w:lang w:eastAsia="en-US"/>
        </w:rPr>
        <w:t xml:space="preserve"> I</w:t>
      </w:r>
      <w:r w:rsidR="00391BB5" w:rsidRPr="00C12D7A">
        <w:rPr>
          <w:rFonts w:eastAsiaTheme="minorHAnsi"/>
          <w:lang w:eastAsia="en-US"/>
        </w:rPr>
        <w:t>I</w:t>
      </w:r>
      <w:r w:rsidR="00D56604" w:rsidRPr="00C12D7A">
        <w:rPr>
          <w:rFonts w:eastAsiaTheme="minorHAnsi"/>
          <w:lang w:eastAsia="en-US"/>
        </w:rPr>
        <w:t>I</w:t>
      </w:r>
      <w:r w:rsidR="007F7D1E" w:rsidRPr="00C12D7A">
        <w:rPr>
          <w:rFonts w:eastAsiaTheme="minorHAnsi"/>
          <w:lang w:eastAsia="en-US"/>
        </w:rPr>
        <w:t xml:space="preserve">. Izmjenama i dopunama Proračuna za </w:t>
      </w:r>
      <w:r w:rsidR="00622716" w:rsidRPr="00C12D7A">
        <w:rPr>
          <w:rFonts w:eastAsiaTheme="minorHAnsi"/>
          <w:lang w:eastAsia="en-US"/>
        </w:rPr>
        <w:t xml:space="preserve"> </w:t>
      </w:r>
      <w:r w:rsidR="009802C5" w:rsidRPr="00C12D7A">
        <w:rPr>
          <w:rFonts w:eastAsiaTheme="minorHAnsi"/>
          <w:lang w:eastAsia="en-US"/>
        </w:rPr>
        <w:t>20</w:t>
      </w:r>
      <w:r w:rsidR="007F7D1E" w:rsidRPr="00C12D7A">
        <w:rPr>
          <w:rFonts w:eastAsiaTheme="minorHAnsi"/>
          <w:lang w:eastAsia="en-US"/>
        </w:rPr>
        <w:t>20</w:t>
      </w:r>
      <w:r w:rsidR="009802C5" w:rsidRPr="00C12D7A">
        <w:rPr>
          <w:rFonts w:eastAsiaTheme="minorHAnsi"/>
          <w:lang w:eastAsia="en-US"/>
        </w:rPr>
        <w:t>.</w:t>
      </w:r>
      <w:r w:rsidRPr="00C12D7A">
        <w:rPr>
          <w:rFonts w:eastAsiaTheme="minorHAnsi"/>
          <w:lang w:eastAsia="en-US"/>
        </w:rPr>
        <w:t xml:space="preserve"> godini u iznosu od </w:t>
      </w:r>
      <w:r w:rsidR="00391BB5" w:rsidRPr="00C12D7A">
        <w:rPr>
          <w:rFonts w:eastAsiaTheme="minorHAnsi"/>
          <w:lang w:eastAsia="en-US"/>
        </w:rPr>
        <w:t>3.175.353,00</w:t>
      </w:r>
      <w:r w:rsidRPr="00C12D7A">
        <w:rPr>
          <w:rFonts w:eastAsiaTheme="minorHAnsi"/>
          <w:lang w:eastAsia="en-US"/>
        </w:rPr>
        <w:t xml:space="preserve"> kuna. Rashodi za nabavu nefinancijske imovine obuhvaćaju rashode za nabavu proizvedene </w:t>
      </w:r>
      <w:r w:rsidR="00391BB5" w:rsidRPr="00C12D7A">
        <w:rPr>
          <w:rFonts w:eastAsiaTheme="minorHAnsi"/>
          <w:lang w:eastAsia="en-US"/>
        </w:rPr>
        <w:t xml:space="preserve">i ne proizvedene </w:t>
      </w:r>
      <w:r w:rsidRPr="00C12D7A">
        <w:rPr>
          <w:rFonts w:eastAsiaTheme="minorHAnsi"/>
          <w:lang w:eastAsia="en-US"/>
        </w:rPr>
        <w:t xml:space="preserve">dugotrajne imovine </w:t>
      </w:r>
      <w:r w:rsidR="00391BB5" w:rsidRPr="00C12D7A">
        <w:rPr>
          <w:rFonts w:eastAsiaTheme="minorHAnsi"/>
          <w:lang w:eastAsia="en-US"/>
        </w:rPr>
        <w:t>te</w:t>
      </w:r>
      <w:r w:rsidRPr="00C12D7A">
        <w:rPr>
          <w:rFonts w:eastAsiaTheme="minorHAnsi"/>
          <w:lang w:eastAsia="en-US"/>
        </w:rPr>
        <w:t xml:space="preserve"> rashode za dodatna ulaganja na građevinskim objektima.</w:t>
      </w:r>
    </w:p>
    <w:p w14:paraId="43394083" w14:textId="77777777" w:rsidR="009B27EA" w:rsidRPr="00547854" w:rsidRDefault="009B27EA" w:rsidP="008D20E0">
      <w:pPr>
        <w:autoSpaceDE w:val="0"/>
        <w:autoSpaceDN w:val="0"/>
        <w:adjustRightInd w:val="0"/>
        <w:jc w:val="both"/>
        <w:rPr>
          <w:rFonts w:eastAsiaTheme="minorHAnsi"/>
          <w:lang w:eastAsia="en-US"/>
        </w:rPr>
      </w:pPr>
    </w:p>
    <w:bookmarkEnd w:id="4"/>
    <w:p w14:paraId="066CAF85" w14:textId="77777777" w:rsidR="002E3939" w:rsidRPr="00547854" w:rsidRDefault="002E3939" w:rsidP="002E3939"/>
    <w:p w14:paraId="12963133" w14:textId="77777777" w:rsidR="00C34513" w:rsidRDefault="00C34513" w:rsidP="00C34513">
      <w:pPr>
        <w:pStyle w:val="Default"/>
        <w:jc w:val="both"/>
        <w:rPr>
          <w:rFonts w:ascii="Times New Roman" w:hAnsi="Times New Roman" w:cs="Times New Roman"/>
          <w:b/>
        </w:rPr>
      </w:pPr>
    </w:p>
    <w:p w14:paraId="26EA27A1" w14:textId="77777777" w:rsidR="006C4658" w:rsidRDefault="006C4658" w:rsidP="00C34513">
      <w:pPr>
        <w:pStyle w:val="Default"/>
        <w:jc w:val="both"/>
        <w:rPr>
          <w:rFonts w:ascii="Times New Roman" w:hAnsi="Times New Roman" w:cs="Times New Roman"/>
          <w:b/>
        </w:rPr>
      </w:pPr>
    </w:p>
    <w:p w14:paraId="7FFF0481" w14:textId="77777777" w:rsidR="006C4658" w:rsidRDefault="006C4658" w:rsidP="00C34513">
      <w:pPr>
        <w:pStyle w:val="Default"/>
        <w:jc w:val="both"/>
        <w:rPr>
          <w:rFonts w:ascii="Times New Roman" w:hAnsi="Times New Roman" w:cs="Times New Roman"/>
          <w:b/>
        </w:rPr>
      </w:pPr>
    </w:p>
    <w:p w14:paraId="755CD1D4" w14:textId="77777777" w:rsidR="006C4658" w:rsidRDefault="006C4658" w:rsidP="00C34513">
      <w:pPr>
        <w:pStyle w:val="Default"/>
        <w:jc w:val="both"/>
        <w:rPr>
          <w:rFonts w:ascii="Times New Roman" w:hAnsi="Times New Roman" w:cs="Times New Roman"/>
          <w:b/>
        </w:rPr>
      </w:pPr>
    </w:p>
    <w:p w14:paraId="04EAB3B8" w14:textId="77777777" w:rsidR="006C4658" w:rsidRDefault="006C4658" w:rsidP="00C34513">
      <w:pPr>
        <w:pStyle w:val="Default"/>
        <w:jc w:val="both"/>
        <w:rPr>
          <w:rFonts w:ascii="Times New Roman" w:hAnsi="Times New Roman" w:cs="Times New Roman"/>
          <w:b/>
        </w:rPr>
      </w:pPr>
    </w:p>
    <w:p w14:paraId="3AFD5D81" w14:textId="77777777" w:rsidR="006C4658" w:rsidRDefault="006C4658" w:rsidP="00C34513">
      <w:pPr>
        <w:pStyle w:val="Default"/>
        <w:jc w:val="both"/>
        <w:rPr>
          <w:rFonts w:ascii="Times New Roman" w:hAnsi="Times New Roman" w:cs="Times New Roman"/>
          <w:b/>
        </w:rPr>
      </w:pPr>
    </w:p>
    <w:p w14:paraId="24F8F887" w14:textId="77777777" w:rsidR="006C4658" w:rsidRDefault="006C4658" w:rsidP="00C34513">
      <w:pPr>
        <w:pStyle w:val="Default"/>
        <w:jc w:val="both"/>
        <w:rPr>
          <w:rFonts w:ascii="Times New Roman" w:hAnsi="Times New Roman" w:cs="Times New Roman"/>
          <w:b/>
        </w:rPr>
      </w:pPr>
    </w:p>
    <w:p w14:paraId="7E6324A3" w14:textId="77777777" w:rsidR="006C4658" w:rsidRDefault="006C4658" w:rsidP="00C34513">
      <w:pPr>
        <w:pStyle w:val="Default"/>
        <w:jc w:val="both"/>
        <w:rPr>
          <w:rFonts w:ascii="Times New Roman" w:hAnsi="Times New Roman" w:cs="Times New Roman"/>
          <w:b/>
        </w:rPr>
      </w:pPr>
    </w:p>
    <w:p w14:paraId="3C817A00" w14:textId="77777777" w:rsidR="006C4658" w:rsidRDefault="006C4658" w:rsidP="00C34513">
      <w:pPr>
        <w:pStyle w:val="Default"/>
        <w:jc w:val="both"/>
        <w:rPr>
          <w:rFonts w:ascii="Times New Roman" w:hAnsi="Times New Roman" w:cs="Times New Roman"/>
          <w:b/>
        </w:rPr>
      </w:pPr>
    </w:p>
    <w:p w14:paraId="4E322458" w14:textId="77777777" w:rsidR="006C4658" w:rsidRDefault="006C4658" w:rsidP="00C34513">
      <w:pPr>
        <w:pStyle w:val="Default"/>
        <w:jc w:val="both"/>
        <w:rPr>
          <w:rFonts w:ascii="Times New Roman" w:hAnsi="Times New Roman" w:cs="Times New Roman"/>
          <w:b/>
        </w:rPr>
      </w:pPr>
    </w:p>
    <w:p w14:paraId="74A935B5" w14:textId="77777777" w:rsidR="006C4658" w:rsidRDefault="006C4658" w:rsidP="00C34513">
      <w:pPr>
        <w:pStyle w:val="Default"/>
        <w:jc w:val="both"/>
        <w:rPr>
          <w:rFonts w:ascii="Times New Roman" w:hAnsi="Times New Roman" w:cs="Times New Roman"/>
          <w:b/>
        </w:rPr>
      </w:pPr>
    </w:p>
    <w:p w14:paraId="1A7E569E" w14:textId="77777777" w:rsidR="006C4658" w:rsidRDefault="006C4658" w:rsidP="00C34513">
      <w:pPr>
        <w:pStyle w:val="Default"/>
        <w:jc w:val="both"/>
        <w:rPr>
          <w:rFonts w:ascii="Times New Roman" w:hAnsi="Times New Roman" w:cs="Times New Roman"/>
          <w:b/>
        </w:rPr>
      </w:pPr>
    </w:p>
    <w:p w14:paraId="7BCDBA98" w14:textId="77777777" w:rsidR="006C4658" w:rsidRDefault="006C4658" w:rsidP="00C34513">
      <w:pPr>
        <w:pStyle w:val="Default"/>
        <w:jc w:val="both"/>
        <w:rPr>
          <w:rFonts w:ascii="Times New Roman" w:hAnsi="Times New Roman" w:cs="Times New Roman"/>
          <w:b/>
        </w:rPr>
      </w:pPr>
    </w:p>
    <w:p w14:paraId="1E7C5933" w14:textId="77777777" w:rsidR="006C4658" w:rsidRDefault="006C4658" w:rsidP="00C34513">
      <w:pPr>
        <w:pStyle w:val="Default"/>
        <w:jc w:val="both"/>
        <w:rPr>
          <w:rFonts w:ascii="Times New Roman" w:hAnsi="Times New Roman" w:cs="Times New Roman"/>
          <w:b/>
        </w:rPr>
      </w:pPr>
    </w:p>
    <w:p w14:paraId="2376B64C" w14:textId="77777777" w:rsidR="006C4658" w:rsidRDefault="006C4658" w:rsidP="00C34513">
      <w:pPr>
        <w:pStyle w:val="Default"/>
        <w:jc w:val="both"/>
        <w:rPr>
          <w:rFonts w:ascii="Times New Roman" w:hAnsi="Times New Roman" w:cs="Times New Roman"/>
          <w:b/>
        </w:rPr>
      </w:pPr>
    </w:p>
    <w:p w14:paraId="1C3C4100" w14:textId="77777777" w:rsidR="006C4658" w:rsidRDefault="006C4658" w:rsidP="00C34513">
      <w:pPr>
        <w:pStyle w:val="Default"/>
        <w:jc w:val="both"/>
        <w:rPr>
          <w:rFonts w:ascii="Times New Roman" w:hAnsi="Times New Roman" w:cs="Times New Roman"/>
          <w:b/>
        </w:rPr>
      </w:pPr>
    </w:p>
    <w:p w14:paraId="4E966A1A" w14:textId="77777777" w:rsidR="006C4658" w:rsidRDefault="006C4658" w:rsidP="00C34513">
      <w:pPr>
        <w:pStyle w:val="Default"/>
        <w:jc w:val="both"/>
        <w:rPr>
          <w:rFonts w:ascii="Times New Roman" w:hAnsi="Times New Roman" w:cs="Times New Roman"/>
          <w:b/>
        </w:rPr>
      </w:pPr>
    </w:p>
    <w:p w14:paraId="7B713DC2" w14:textId="77777777" w:rsidR="006C4658" w:rsidRDefault="006C4658" w:rsidP="00C34513">
      <w:pPr>
        <w:pStyle w:val="Default"/>
        <w:jc w:val="both"/>
        <w:rPr>
          <w:rFonts w:ascii="Times New Roman" w:hAnsi="Times New Roman" w:cs="Times New Roman"/>
          <w:b/>
        </w:rPr>
      </w:pPr>
    </w:p>
    <w:p w14:paraId="425B4545" w14:textId="77777777" w:rsidR="006C4658" w:rsidRDefault="006C4658" w:rsidP="00C34513">
      <w:pPr>
        <w:pStyle w:val="Default"/>
        <w:jc w:val="both"/>
        <w:rPr>
          <w:rFonts w:ascii="Times New Roman" w:hAnsi="Times New Roman" w:cs="Times New Roman"/>
          <w:b/>
        </w:rPr>
      </w:pPr>
    </w:p>
    <w:p w14:paraId="427D4367" w14:textId="77777777" w:rsidR="006C4658" w:rsidRDefault="006C4658" w:rsidP="00C34513">
      <w:pPr>
        <w:pStyle w:val="Default"/>
        <w:jc w:val="both"/>
        <w:rPr>
          <w:rFonts w:ascii="Times New Roman" w:hAnsi="Times New Roman" w:cs="Times New Roman"/>
          <w:b/>
        </w:rPr>
      </w:pPr>
    </w:p>
    <w:p w14:paraId="5A8FB05E" w14:textId="77777777" w:rsidR="006C4658" w:rsidRDefault="006C4658" w:rsidP="00C34513">
      <w:pPr>
        <w:pStyle w:val="Default"/>
        <w:jc w:val="both"/>
        <w:rPr>
          <w:rFonts w:ascii="Times New Roman" w:hAnsi="Times New Roman" w:cs="Times New Roman"/>
          <w:b/>
        </w:rPr>
      </w:pPr>
    </w:p>
    <w:p w14:paraId="556DD9D8" w14:textId="77777777" w:rsidR="006C4658" w:rsidRDefault="006C4658" w:rsidP="00C34513">
      <w:pPr>
        <w:pStyle w:val="Default"/>
        <w:jc w:val="both"/>
        <w:rPr>
          <w:rFonts w:ascii="Times New Roman" w:hAnsi="Times New Roman" w:cs="Times New Roman"/>
          <w:b/>
        </w:rPr>
      </w:pPr>
    </w:p>
    <w:p w14:paraId="724B092F" w14:textId="77777777" w:rsidR="006C4658" w:rsidRDefault="006C4658" w:rsidP="00C34513">
      <w:pPr>
        <w:pStyle w:val="Default"/>
        <w:jc w:val="both"/>
        <w:rPr>
          <w:rFonts w:ascii="Times New Roman" w:hAnsi="Times New Roman" w:cs="Times New Roman"/>
          <w:b/>
        </w:rPr>
      </w:pPr>
    </w:p>
    <w:p w14:paraId="43AC487C" w14:textId="77777777" w:rsidR="006C4658" w:rsidRDefault="006C4658" w:rsidP="00C34513">
      <w:pPr>
        <w:pStyle w:val="Default"/>
        <w:jc w:val="both"/>
        <w:rPr>
          <w:rFonts w:ascii="Times New Roman" w:hAnsi="Times New Roman" w:cs="Times New Roman"/>
          <w:b/>
        </w:rPr>
      </w:pPr>
    </w:p>
    <w:p w14:paraId="436592FD" w14:textId="77777777" w:rsidR="006C4658" w:rsidRDefault="006C4658" w:rsidP="00C34513">
      <w:pPr>
        <w:pStyle w:val="Default"/>
        <w:jc w:val="both"/>
        <w:rPr>
          <w:rFonts w:ascii="Times New Roman" w:hAnsi="Times New Roman" w:cs="Times New Roman"/>
          <w:b/>
        </w:rPr>
      </w:pPr>
    </w:p>
    <w:p w14:paraId="2AC4DADD" w14:textId="5426EF5C" w:rsidR="006C4658" w:rsidRDefault="006C4658" w:rsidP="00C34513">
      <w:pPr>
        <w:pStyle w:val="Default"/>
        <w:jc w:val="both"/>
        <w:rPr>
          <w:rFonts w:ascii="Times New Roman" w:hAnsi="Times New Roman" w:cs="Times New Roman"/>
          <w:b/>
        </w:rPr>
      </w:pPr>
    </w:p>
    <w:p w14:paraId="74B9846B" w14:textId="0C1A0193" w:rsidR="00A20293" w:rsidRDefault="00A20293" w:rsidP="00C34513">
      <w:pPr>
        <w:pStyle w:val="Default"/>
        <w:jc w:val="both"/>
        <w:rPr>
          <w:rFonts w:ascii="Times New Roman" w:hAnsi="Times New Roman" w:cs="Times New Roman"/>
          <w:b/>
        </w:rPr>
      </w:pPr>
    </w:p>
    <w:p w14:paraId="5CBB0BE3" w14:textId="77777777" w:rsidR="00A20293" w:rsidRDefault="00A20293" w:rsidP="00C34513">
      <w:pPr>
        <w:pStyle w:val="Default"/>
        <w:jc w:val="both"/>
        <w:rPr>
          <w:rFonts w:ascii="Times New Roman" w:hAnsi="Times New Roman" w:cs="Times New Roman"/>
          <w:b/>
        </w:rPr>
      </w:pPr>
    </w:p>
    <w:p w14:paraId="5D0D19CA" w14:textId="77777777" w:rsidR="006C4658" w:rsidRDefault="006C4658" w:rsidP="00C34513">
      <w:pPr>
        <w:pStyle w:val="Default"/>
        <w:jc w:val="both"/>
        <w:rPr>
          <w:rFonts w:ascii="Times New Roman" w:hAnsi="Times New Roman" w:cs="Times New Roman"/>
          <w:b/>
        </w:rPr>
      </w:pPr>
    </w:p>
    <w:p w14:paraId="5AA33B7D" w14:textId="77777777" w:rsidR="006C4658" w:rsidRDefault="006C4658" w:rsidP="00C34513">
      <w:pPr>
        <w:pStyle w:val="Default"/>
        <w:jc w:val="both"/>
        <w:rPr>
          <w:rFonts w:ascii="Times New Roman" w:hAnsi="Times New Roman" w:cs="Times New Roman"/>
          <w:b/>
        </w:rPr>
      </w:pPr>
    </w:p>
    <w:p w14:paraId="432E13D6" w14:textId="77777777" w:rsidR="006C4658" w:rsidRDefault="006C4658" w:rsidP="00C34513">
      <w:pPr>
        <w:pStyle w:val="Default"/>
        <w:jc w:val="both"/>
        <w:rPr>
          <w:rFonts w:ascii="Times New Roman" w:hAnsi="Times New Roman" w:cs="Times New Roman"/>
          <w:b/>
        </w:rPr>
      </w:pPr>
    </w:p>
    <w:p w14:paraId="59BBC205" w14:textId="77777777" w:rsidR="006C4658" w:rsidRDefault="006C4658" w:rsidP="00C34513">
      <w:pPr>
        <w:pStyle w:val="Default"/>
        <w:jc w:val="both"/>
        <w:rPr>
          <w:rFonts w:ascii="Times New Roman" w:hAnsi="Times New Roman" w:cs="Times New Roman"/>
          <w:b/>
        </w:rPr>
      </w:pPr>
    </w:p>
    <w:p w14:paraId="074C26A0" w14:textId="77777777" w:rsidR="00F45005" w:rsidRPr="00946314" w:rsidRDefault="0018587C" w:rsidP="00407E62">
      <w:pPr>
        <w:pStyle w:val="Default"/>
        <w:shd w:val="clear" w:color="auto" w:fill="74B5E4" w:themeFill="accent6" w:themeFillTint="99"/>
        <w:jc w:val="both"/>
        <w:rPr>
          <w:rFonts w:ascii="Times New Roman" w:hAnsi="Times New Roman" w:cs="Times New Roman"/>
          <w:b/>
          <w:color w:val="auto"/>
        </w:rPr>
      </w:pPr>
      <w:bookmarkStart w:id="5" w:name="_Hlk57636067"/>
      <w:r w:rsidRPr="00946314">
        <w:rPr>
          <w:rFonts w:ascii="Times New Roman" w:hAnsi="Times New Roman" w:cs="Times New Roman"/>
          <w:b/>
          <w:color w:val="auto"/>
        </w:rPr>
        <w:lastRenderedPageBreak/>
        <w:t>R</w:t>
      </w:r>
      <w:r w:rsidR="00407E62" w:rsidRPr="00946314">
        <w:rPr>
          <w:rFonts w:ascii="Times New Roman" w:hAnsi="Times New Roman" w:cs="Times New Roman"/>
          <w:b/>
          <w:color w:val="auto"/>
        </w:rPr>
        <w:t>A</w:t>
      </w:r>
      <w:r w:rsidRPr="00946314">
        <w:rPr>
          <w:rFonts w:ascii="Times New Roman" w:hAnsi="Times New Roman" w:cs="Times New Roman"/>
          <w:b/>
          <w:color w:val="auto"/>
        </w:rPr>
        <w:t xml:space="preserve">SHODI I IZDACI PRORAČUNA PO </w:t>
      </w:r>
      <w:r w:rsidR="008A30E4" w:rsidRPr="00946314">
        <w:rPr>
          <w:rFonts w:ascii="Times New Roman" w:hAnsi="Times New Roman" w:cs="Times New Roman"/>
          <w:b/>
          <w:color w:val="auto"/>
        </w:rPr>
        <w:t>ORGANI</w:t>
      </w:r>
      <w:r w:rsidRPr="00946314">
        <w:rPr>
          <w:rFonts w:ascii="Times New Roman" w:hAnsi="Times New Roman" w:cs="Times New Roman"/>
          <w:b/>
          <w:color w:val="auto"/>
        </w:rPr>
        <w:t>ZACIJSK</w:t>
      </w:r>
      <w:r w:rsidR="00CA2051" w:rsidRPr="00946314">
        <w:rPr>
          <w:rFonts w:ascii="Times New Roman" w:hAnsi="Times New Roman" w:cs="Times New Roman"/>
          <w:b/>
          <w:color w:val="auto"/>
        </w:rPr>
        <w:t>OJ</w:t>
      </w:r>
      <w:r w:rsidRPr="00946314">
        <w:rPr>
          <w:rFonts w:ascii="Times New Roman" w:hAnsi="Times New Roman" w:cs="Times New Roman"/>
          <w:b/>
          <w:color w:val="auto"/>
        </w:rPr>
        <w:t xml:space="preserve"> KLASIFIKACIJI</w:t>
      </w:r>
    </w:p>
    <w:p w14:paraId="0F728AE4" w14:textId="77777777" w:rsidR="0018587C" w:rsidRPr="002E357B" w:rsidRDefault="0018587C" w:rsidP="00444FA9">
      <w:pPr>
        <w:jc w:val="both"/>
        <w:rPr>
          <w:color w:val="0070C0"/>
        </w:rPr>
      </w:pPr>
    </w:p>
    <w:p w14:paraId="3846FA3C" w14:textId="77777777" w:rsidR="00F45005" w:rsidRPr="00C12D7A" w:rsidRDefault="00F45005" w:rsidP="00444FA9">
      <w:pPr>
        <w:jc w:val="both"/>
      </w:pPr>
      <w:r w:rsidRPr="00C12D7A">
        <w:t xml:space="preserve">Razdjel je, sukladno Pravilniku o proračunskim klasifikacijama, organizacijska razina utvrđena za potrebe planiranja i izvršavanja proračuna, a sastoji se od jedne ili više glava. </w:t>
      </w:r>
    </w:p>
    <w:p w14:paraId="15FAAC7C" w14:textId="77777777" w:rsidR="00F45005" w:rsidRPr="00C12D7A" w:rsidRDefault="00F45005" w:rsidP="00444FA9">
      <w:pPr>
        <w:jc w:val="both"/>
      </w:pPr>
    </w:p>
    <w:p w14:paraId="4CB7DEF9" w14:textId="77777777" w:rsidR="00F45005" w:rsidRPr="00C12D7A" w:rsidRDefault="00F45005" w:rsidP="00444FA9">
      <w:pPr>
        <w:jc w:val="both"/>
      </w:pPr>
      <w:r w:rsidRPr="00C12D7A">
        <w:t xml:space="preserve">Status razdjela državnog proračuna dodjeljuje se ministarstvima i onim proračunskim korisnicima državnog proračuna koji su izravno odgovorni Hrvatskom saboru ili predsjedniku Republike Hrvatske dok se status razdjela proračuna jedinica lokalne i područne (regionalne) samouprave može dodijeliti izvršnom tijelu, predstavničkom tijelu i upravnim tijelima. </w:t>
      </w:r>
    </w:p>
    <w:p w14:paraId="44F1CCB3" w14:textId="77777777" w:rsidR="00F45005" w:rsidRPr="00C12D7A" w:rsidRDefault="00F45005" w:rsidP="00F45005">
      <w:pPr>
        <w:jc w:val="both"/>
      </w:pPr>
    </w:p>
    <w:p w14:paraId="0B46CB7E" w14:textId="77777777" w:rsidR="00F45005" w:rsidRPr="00C12D7A" w:rsidRDefault="00F45005" w:rsidP="00F45005">
      <w:pPr>
        <w:jc w:val="both"/>
      </w:pPr>
      <w:r w:rsidRPr="00C12D7A">
        <w:t xml:space="preserve">Sukladno gore citiranom Pravilniku, Proračun Općine </w:t>
      </w:r>
      <w:r w:rsidR="00ED16BC" w:rsidRPr="00C12D7A">
        <w:t>Vladislavci</w:t>
      </w:r>
      <w:r w:rsidRPr="00C12D7A">
        <w:t xml:space="preserve"> sukladno Pravilniku o proračunskim klasifikacijama  </w:t>
      </w:r>
      <w:r w:rsidR="009949BB" w:rsidRPr="00C12D7A">
        <w:t>strukturiran</w:t>
      </w:r>
      <w:r w:rsidRPr="00C12D7A">
        <w:t xml:space="preserve"> je s </w:t>
      </w:r>
      <w:r w:rsidR="00BD2372" w:rsidRPr="00C12D7A">
        <w:t xml:space="preserve">jednim </w:t>
      </w:r>
      <w:r w:rsidRPr="00C12D7A">
        <w:t>razdjel</w:t>
      </w:r>
      <w:r w:rsidR="00BD2372" w:rsidRPr="00C12D7A">
        <w:t>om</w:t>
      </w:r>
      <w:r w:rsidRPr="00C12D7A">
        <w:t xml:space="preserve">: </w:t>
      </w:r>
    </w:p>
    <w:p w14:paraId="35F959CB" w14:textId="77777777" w:rsidR="005319F9" w:rsidRPr="00C12D7A" w:rsidRDefault="00F45005" w:rsidP="00F45005">
      <w:pPr>
        <w:numPr>
          <w:ilvl w:val="0"/>
          <w:numId w:val="18"/>
        </w:numPr>
        <w:suppressAutoHyphens/>
        <w:jc w:val="both"/>
      </w:pPr>
      <w:r w:rsidRPr="00C12D7A">
        <w:t xml:space="preserve">Predstavnička i izvršna tijela </w:t>
      </w:r>
    </w:p>
    <w:p w14:paraId="39F6A35A" w14:textId="77777777" w:rsidR="00BD2372" w:rsidRPr="00C12D7A" w:rsidRDefault="00BD2372" w:rsidP="00BD2372">
      <w:pPr>
        <w:suppressAutoHyphens/>
        <w:ind w:left="720"/>
        <w:jc w:val="both"/>
      </w:pPr>
    </w:p>
    <w:p w14:paraId="45E58F08" w14:textId="77777777" w:rsidR="00B64653" w:rsidRPr="00C12D7A" w:rsidRDefault="00B64653" w:rsidP="00F45005">
      <w:pPr>
        <w:jc w:val="both"/>
      </w:pPr>
    </w:p>
    <w:p w14:paraId="12AD0FDC" w14:textId="038B2ACE" w:rsidR="00B64653" w:rsidRPr="00C12D7A" w:rsidRDefault="008523E8" w:rsidP="00F45005">
      <w:pPr>
        <w:jc w:val="both"/>
      </w:pPr>
      <w:r w:rsidRPr="00C12D7A">
        <w:t xml:space="preserve">U nastavku daje se </w:t>
      </w:r>
      <w:r w:rsidR="00B64653" w:rsidRPr="00C12D7A">
        <w:t xml:space="preserve">tabelarni </w:t>
      </w:r>
      <w:r w:rsidRPr="00C12D7A">
        <w:t xml:space="preserve">prikaz </w:t>
      </w:r>
      <w:r w:rsidR="00B64653" w:rsidRPr="00C12D7A">
        <w:t xml:space="preserve">sredstava </w:t>
      </w:r>
      <w:r w:rsidR="009949BB" w:rsidRPr="00C12D7A">
        <w:t>raspoređenih</w:t>
      </w:r>
      <w:r w:rsidR="00B64653" w:rsidRPr="00C12D7A">
        <w:t xml:space="preserve"> po organizacijsko</w:t>
      </w:r>
      <w:r w:rsidR="00DD143D" w:rsidRPr="00C12D7A">
        <w:t xml:space="preserve">j klasifikaciji </w:t>
      </w:r>
    </w:p>
    <w:p w14:paraId="14461842" w14:textId="0EC3F91B" w:rsidR="002A7986" w:rsidRPr="00C12D7A" w:rsidRDefault="002A7986" w:rsidP="00F45005">
      <w:pPr>
        <w:jc w:val="both"/>
      </w:pPr>
    </w:p>
    <w:p w14:paraId="0F383B08" w14:textId="77777777" w:rsidR="00A20293" w:rsidRPr="00C12D7A" w:rsidRDefault="00A20293" w:rsidP="00F45005">
      <w:pPr>
        <w:jc w:val="both"/>
      </w:pPr>
    </w:p>
    <w:p w14:paraId="601D4B54" w14:textId="4545358F" w:rsidR="00B64653" w:rsidRPr="00C12D7A" w:rsidRDefault="00F72522" w:rsidP="00F45005">
      <w:pPr>
        <w:jc w:val="both"/>
        <w:rPr>
          <w:i/>
        </w:rPr>
      </w:pPr>
      <w:r w:rsidRPr="00C12D7A">
        <w:rPr>
          <w:b/>
        </w:rPr>
        <w:t>Tabelarni prikaz broj</w:t>
      </w:r>
      <w:r w:rsidR="00934A38" w:rsidRPr="00C12D7A">
        <w:rPr>
          <w:b/>
        </w:rPr>
        <w:t xml:space="preserve"> </w:t>
      </w:r>
      <w:r w:rsidR="006C4658" w:rsidRPr="00C12D7A">
        <w:rPr>
          <w:b/>
        </w:rPr>
        <w:t>4</w:t>
      </w:r>
      <w:r w:rsidR="00155041" w:rsidRPr="00C12D7A">
        <w:rPr>
          <w:b/>
        </w:rPr>
        <w:t>.</w:t>
      </w:r>
      <w:r w:rsidR="00B64653" w:rsidRPr="00C12D7A">
        <w:rPr>
          <w:b/>
        </w:rPr>
        <w:t xml:space="preserve">: </w:t>
      </w:r>
      <w:r w:rsidR="00B64653" w:rsidRPr="00C12D7A">
        <w:rPr>
          <w:i/>
        </w:rPr>
        <w:t>Prikaz planiranih ras</w:t>
      </w:r>
      <w:r w:rsidR="00F63A08" w:rsidRPr="00C12D7A">
        <w:rPr>
          <w:i/>
        </w:rPr>
        <w:t>hoda i izdataka</w:t>
      </w:r>
      <w:r w:rsidR="00BD2372" w:rsidRPr="00C12D7A">
        <w:rPr>
          <w:i/>
        </w:rPr>
        <w:t xml:space="preserve"> u</w:t>
      </w:r>
      <w:r w:rsidR="00F63A08" w:rsidRPr="00C12D7A">
        <w:rPr>
          <w:i/>
        </w:rPr>
        <w:t xml:space="preserve"> </w:t>
      </w:r>
      <w:r w:rsidR="00625BBE" w:rsidRPr="00C12D7A">
        <w:rPr>
          <w:i/>
        </w:rPr>
        <w:t>I</w:t>
      </w:r>
      <w:r w:rsidR="00D56604" w:rsidRPr="00C12D7A">
        <w:rPr>
          <w:i/>
        </w:rPr>
        <w:t>I</w:t>
      </w:r>
      <w:r w:rsidR="00391BB5" w:rsidRPr="00C12D7A">
        <w:rPr>
          <w:i/>
        </w:rPr>
        <w:t>I</w:t>
      </w:r>
      <w:r w:rsidR="00625BBE" w:rsidRPr="00C12D7A">
        <w:rPr>
          <w:i/>
        </w:rPr>
        <w:t>. Izmjena</w:t>
      </w:r>
      <w:r w:rsidR="00BD2372" w:rsidRPr="00C12D7A">
        <w:rPr>
          <w:i/>
        </w:rPr>
        <w:t>ma</w:t>
      </w:r>
      <w:r w:rsidR="00625BBE" w:rsidRPr="00C12D7A">
        <w:rPr>
          <w:i/>
        </w:rPr>
        <w:t xml:space="preserve"> i dopuna</w:t>
      </w:r>
      <w:r w:rsidR="00BD2372" w:rsidRPr="00C12D7A">
        <w:rPr>
          <w:i/>
        </w:rPr>
        <w:t>ma</w:t>
      </w:r>
      <w:r w:rsidR="00625BBE" w:rsidRPr="00C12D7A">
        <w:rPr>
          <w:i/>
        </w:rPr>
        <w:t xml:space="preserve"> Proračuna za 20</w:t>
      </w:r>
      <w:r w:rsidR="00BD2372" w:rsidRPr="00C12D7A">
        <w:rPr>
          <w:i/>
        </w:rPr>
        <w:t>20</w:t>
      </w:r>
      <w:r w:rsidR="00625BBE" w:rsidRPr="00C12D7A">
        <w:rPr>
          <w:i/>
        </w:rPr>
        <w:t>. godinu</w:t>
      </w:r>
      <w:r w:rsidR="00B64653" w:rsidRPr="00C12D7A">
        <w:rPr>
          <w:i/>
        </w:rPr>
        <w:t>. po organizacijskoj klasifikaciji</w:t>
      </w:r>
      <w:r w:rsidR="000F357C">
        <w:rPr>
          <w:i/>
        </w:rPr>
        <w:t xml:space="preserve"> u odnosu na II. Izmjene i dopune Proračuna Općine Vladislavci za 2020.</w:t>
      </w:r>
    </w:p>
    <w:p w14:paraId="5EDFCDED" w14:textId="77777777" w:rsidR="005319F9" w:rsidRPr="00547854" w:rsidRDefault="005319F9" w:rsidP="00F45005">
      <w:pPr>
        <w:jc w:val="both"/>
        <w:rPr>
          <w:b/>
          <w:i/>
        </w:rPr>
      </w:pPr>
    </w:p>
    <w:tbl>
      <w:tblPr>
        <w:tblW w:w="9308" w:type="dxa"/>
        <w:tblLook w:val="04A0" w:firstRow="1" w:lastRow="0" w:firstColumn="1" w:lastColumn="0" w:noHBand="0" w:noVBand="1"/>
      </w:tblPr>
      <w:tblGrid>
        <w:gridCol w:w="1776"/>
        <w:gridCol w:w="2264"/>
        <w:gridCol w:w="308"/>
        <w:gridCol w:w="2376"/>
        <w:gridCol w:w="2348"/>
        <w:gridCol w:w="236"/>
      </w:tblGrid>
      <w:tr w:rsidR="006C4658" w:rsidRPr="006C4658" w14:paraId="250CC228" w14:textId="77777777" w:rsidTr="00D56604">
        <w:trPr>
          <w:gridAfter w:val="1"/>
          <w:wAfter w:w="236" w:type="dxa"/>
          <w:trHeight w:val="930"/>
        </w:trPr>
        <w:tc>
          <w:tcPr>
            <w:tcW w:w="1776" w:type="dxa"/>
            <w:vMerge w:val="restart"/>
            <w:tcBorders>
              <w:top w:val="single" w:sz="12" w:space="0" w:color="auto"/>
              <w:left w:val="nil"/>
              <w:bottom w:val="single" w:sz="12" w:space="0" w:color="000000"/>
              <w:right w:val="nil"/>
            </w:tcBorders>
            <w:shd w:val="clear" w:color="000000" w:fill="538DD5"/>
            <w:vAlign w:val="center"/>
            <w:hideMark/>
          </w:tcPr>
          <w:p w14:paraId="4AEBD2F7" w14:textId="77777777" w:rsidR="006C4658" w:rsidRPr="006C4658" w:rsidRDefault="006C4658" w:rsidP="006C4658">
            <w:pPr>
              <w:jc w:val="center"/>
              <w:rPr>
                <w:b/>
                <w:bCs/>
                <w:color w:val="FFFFFF"/>
              </w:rPr>
            </w:pPr>
            <w:r w:rsidRPr="006C4658">
              <w:rPr>
                <w:b/>
                <w:bCs/>
                <w:color w:val="FFFFFF" w:themeColor="background1"/>
              </w:rPr>
              <w:t>Organizacijska klasifikacija</w:t>
            </w:r>
          </w:p>
        </w:tc>
        <w:tc>
          <w:tcPr>
            <w:tcW w:w="2760" w:type="dxa"/>
            <w:gridSpan w:val="2"/>
            <w:vMerge w:val="restart"/>
            <w:tcBorders>
              <w:top w:val="single" w:sz="12" w:space="0" w:color="auto"/>
              <w:left w:val="nil"/>
              <w:bottom w:val="single" w:sz="12" w:space="0" w:color="000000"/>
              <w:right w:val="nil"/>
            </w:tcBorders>
            <w:shd w:val="clear" w:color="000000" w:fill="538DD5"/>
            <w:vAlign w:val="center"/>
            <w:hideMark/>
          </w:tcPr>
          <w:p w14:paraId="54092DB6" w14:textId="1820DE68" w:rsidR="006C4658" w:rsidRPr="00391BB5" w:rsidRDefault="00391BB5" w:rsidP="00391BB5">
            <w:pPr>
              <w:ind w:left="360"/>
              <w:jc w:val="center"/>
              <w:rPr>
                <w:b/>
                <w:bCs/>
                <w:color w:val="FFFFFF"/>
              </w:rPr>
            </w:pPr>
            <w:r>
              <w:rPr>
                <w:b/>
                <w:bCs/>
                <w:color w:val="FFFFFF" w:themeColor="background1"/>
              </w:rPr>
              <w:t xml:space="preserve">II. </w:t>
            </w:r>
            <w:r w:rsidR="00D56604" w:rsidRPr="00391BB5">
              <w:rPr>
                <w:b/>
                <w:bCs/>
                <w:color w:val="FFFFFF" w:themeColor="background1"/>
              </w:rPr>
              <w:t xml:space="preserve">Izmjene i dopune </w:t>
            </w:r>
            <w:r w:rsidR="006C4658" w:rsidRPr="00391BB5">
              <w:rPr>
                <w:b/>
                <w:bCs/>
                <w:color w:val="FFFFFF" w:themeColor="background1"/>
              </w:rPr>
              <w:t>Proračun</w:t>
            </w:r>
            <w:r w:rsidR="00D56604" w:rsidRPr="00391BB5">
              <w:rPr>
                <w:b/>
                <w:bCs/>
                <w:color w:val="FFFFFF" w:themeColor="background1"/>
              </w:rPr>
              <w:t>a</w:t>
            </w:r>
            <w:r w:rsidR="006C4658" w:rsidRPr="00391BB5">
              <w:rPr>
                <w:b/>
                <w:bCs/>
                <w:color w:val="FFFFFF" w:themeColor="background1"/>
              </w:rPr>
              <w:t xml:space="preserve"> za 2020.g.</w:t>
            </w:r>
          </w:p>
        </w:tc>
        <w:tc>
          <w:tcPr>
            <w:tcW w:w="2006" w:type="dxa"/>
            <w:vMerge w:val="restart"/>
            <w:tcBorders>
              <w:top w:val="single" w:sz="12" w:space="0" w:color="auto"/>
              <w:left w:val="nil"/>
              <w:bottom w:val="single" w:sz="12" w:space="0" w:color="000000"/>
              <w:right w:val="nil"/>
            </w:tcBorders>
            <w:shd w:val="clear" w:color="000000" w:fill="538DD5"/>
            <w:vAlign w:val="center"/>
            <w:hideMark/>
          </w:tcPr>
          <w:p w14:paraId="7F2B931A" w14:textId="77777777" w:rsidR="006C4658" w:rsidRPr="006C4658" w:rsidRDefault="006C4658" w:rsidP="006C4658">
            <w:pPr>
              <w:jc w:val="center"/>
              <w:rPr>
                <w:b/>
                <w:bCs/>
                <w:color w:val="FFFFFF"/>
              </w:rPr>
            </w:pPr>
            <w:r w:rsidRPr="006C4658">
              <w:rPr>
                <w:b/>
                <w:bCs/>
                <w:color w:val="FFFFFF" w:themeColor="background1"/>
              </w:rPr>
              <w:t>Povećanje/smanjenje</w:t>
            </w:r>
          </w:p>
        </w:tc>
        <w:tc>
          <w:tcPr>
            <w:tcW w:w="2530" w:type="dxa"/>
            <w:vMerge w:val="restart"/>
            <w:tcBorders>
              <w:top w:val="single" w:sz="12" w:space="0" w:color="auto"/>
              <w:left w:val="nil"/>
              <w:bottom w:val="single" w:sz="12" w:space="0" w:color="000000"/>
              <w:right w:val="nil"/>
            </w:tcBorders>
            <w:shd w:val="clear" w:color="000000" w:fill="538DD5"/>
            <w:vAlign w:val="center"/>
            <w:hideMark/>
          </w:tcPr>
          <w:p w14:paraId="45B7538A" w14:textId="60964830" w:rsidR="006C4658" w:rsidRPr="006C4658" w:rsidRDefault="00D56604" w:rsidP="006C4658">
            <w:pPr>
              <w:jc w:val="center"/>
              <w:rPr>
                <w:b/>
                <w:bCs/>
                <w:color w:val="FFFFFF"/>
              </w:rPr>
            </w:pPr>
            <w:r>
              <w:rPr>
                <w:b/>
                <w:bCs/>
                <w:color w:val="FFFFFF" w:themeColor="background1"/>
              </w:rPr>
              <w:t>I</w:t>
            </w:r>
            <w:r w:rsidR="00391BB5">
              <w:rPr>
                <w:b/>
                <w:bCs/>
                <w:color w:val="FFFFFF" w:themeColor="background1"/>
              </w:rPr>
              <w:t>I</w:t>
            </w:r>
            <w:r w:rsidR="006C4658" w:rsidRPr="006C4658">
              <w:rPr>
                <w:b/>
                <w:bCs/>
                <w:color w:val="FFFFFF" w:themeColor="background1"/>
              </w:rPr>
              <w:t>I. Izmjene i dopune Proračuna za 2020.g.</w:t>
            </w:r>
          </w:p>
        </w:tc>
      </w:tr>
      <w:tr w:rsidR="006C4658" w:rsidRPr="006C4658" w14:paraId="71EA5032" w14:textId="77777777" w:rsidTr="00D56604">
        <w:trPr>
          <w:trHeight w:val="960"/>
        </w:trPr>
        <w:tc>
          <w:tcPr>
            <w:tcW w:w="1776" w:type="dxa"/>
            <w:vMerge/>
            <w:tcBorders>
              <w:top w:val="single" w:sz="12" w:space="0" w:color="auto"/>
              <w:left w:val="nil"/>
              <w:bottom w:val="single" w:sz="12" w:space="0" w:color="000000"/>
              <w:right w:val="nil"/>
            </w:tcBorders>
            <w:vAlign w:val="center"/>
            <w:hideMark/>
          </w:tcPr>
          <w:p w14:paraId="75813705" w14:textId="77777777" w:rsidR="006C4658" w:rsidRPr="006C4658" w:rsidRDefault="006C4658" w:rsidP="006C4658">
            <w:pPr>
              <w:rPr>
                <w:b/>
                <w:bCs/>
                <w:color w:val="FFFFFF"/>
              </w:rPr>
            </w:pPr>
          </w:p>
        </w:tc>
        <w:tc>
          <w:tcPr>
            <w:tcW w:w="2760" w:type="dxa"/>
            <w:gridSpan w:val="2"/>
            <w:vMerge/>
            <w:tcBorders>
              <w:top w:val="single" w:sz="12" w:space="0" w:color="auto"/>
              <w:left w:val="nil"/>
              <w:bottom w:val="single" w:sz="12" w:space="0" w:color="000000"/>
              <w:right w:val="nil"/>
            </w:tcBorders>
            <w:vAlign w:val="center"/>
            <w:hideMark/>
          </w:tcPr>
          <w:p w14:paraId="7928A762" w14:textId="77777777" w:rsidR="006C4658" w:rsidRPr="006C4658" w:rsidRDefault="006C4658" w:rsidP="006C4658">
            <w:pPr>
              <w:rPr>
                <w:b/>
                <w:bCs/>
                <w:color w:val="FFFFFF"/>
              </w:rPr>
            </w:pPr>
          </w:p>
        </w:tc>
        <w:tc>
          <w:tcPr>
            <w:tcW w:w="2006" w:type="dxa"/>
            <w:vMerge/>
            <w:tcBorders>
              <w:top w:val="single" w:sz="12" w:space="0" w:color="auto"/>
              <w:left w:val="nil"/>
              <w:bottom w:val="single" w:sz="12" w:space="0" w:color="000000"/>
              <w:right w:val="nil"/>
            </w:tcBorders>
            <w:vAlign w:val="center"/>
            <w:hideMark/>
          </w:tcPr>
          <w:p w14:paraId="27AA6273" w14:textId="77777777" w:rsidR="006C4658" w:rsidRPr="006C4658" w:rsidRDefault="006C4658" w:rsidP="006C4658">
            <w:pPr>
              <w:rPr>
                <w:b/>
                <w:bCs/>
                <w:color w:val="FFFFFF"/>
              </w:rPr>
            </w:pPr>
          </w:p>
        </w:tc>
        <w:tc>
          <w:tcPr>
            <w:tcW w:w="2530" w:type="dxa"/>
            <w:vMerge/>
            <w:tcBorders>
              <w:top w:val="single" w:sz="12" w:space="0" w:color="auto"/>
              <w:left w:val="nil"/>
              <w:bottom w:val="single" w:sz="12" w:space="0" w:color="000000"/>
              <w:right w:val="nil"/>
            </w:tcBorders>
            <w:vAlign w:val="center"/>
            <w:hideMark/>
          </w:tcPr>
          <w:p w14:paraId="4E8F9564" w14:textId="77777777" w:rsidR="006C4658" w:rsidRPr="006C4658" w:rsidRDefault="006C4658" w:rsidP="006C4658">
            <w:pPr>
              <w:rPr>
                <w:b/>
                <w:bCs/>
                <w:color w:val="FFFFFF"/>
              </w:rPr>
            </w:pPr>
          </w:p>
        </w:tc>
        <w:tc>
          <w:tcPr>
            <w:tcW w:w="236" w:type="dxa"/>
            <w:tcBorders>
              <w:top w:val="nil"/>
              <w:left w:val="nil"/>
              <w:bottom w:val="nil"/>
              <w:right w:val="nil"/>
            </w:tcBorders>
            <w:shd w:val="clear" w:color="auto" w:fill="auto"/>
            <w:noWrap/>
            <w:vAlign w:val="bottom"/>
            <w:hideMark/>
          </w:tcPr>
          <w:p w14:paraId="7562FF55" w14:textId="77777777" w:rsidR="006C4658" w:rsidRPr="006C4658" w:rsidRDefault="006C4658" w:rsidP="006C4658">
            <w:pPr>
              <w:jc w:val="center"/>
              <w:rPr>
                <w:b/>
                <w:bCs/>
                <w:color w:val="FFFFFF"/>
              </w:rPr>
            </w:pPr>
          </w:p>
        </w:tc>
      </w:tr>
      <w:tr w:rsidR="006C4658" w:rsidRPr="006C4658" w14:paraId="428873D4" w14:textId="77777777" w:rsidTr="00D56604">
        <w:trPr>
          <w:trHeight w:val="1545"/>
        </w:trPr>
        <w:tc>
          <w:tcPr>
            <w:tcW w:w="1776" w:type="dxa"/>
            <w:tcBorders>
              <w:top w:val="nil"/>
              <w:left w:val="nil"/>
              <w:bottom w:val="nil"/>
              <w:right w:val="nil"/>
            </w:tcBorders>
            <w:shd w:val="clear" w:color="000000" w:fill="538DD5"/>
            <w:vAlign w:val="center"/>
            <w:hideMark/>
          </w:tcPr>
          <w:p w14:paraId="451372CB" w14:textId="77777777" w:rsidR="006C4658" w:rsidRPr="006C4658" w:rsidRDefault="006C4658" w:rsidP="006C4658">
            <w:pPr>
              <w:rPr>
                <w:b/>
                <w:bCs/>
                <w:color w:val="FFFFFF"/>
              </w:rPr>
            </w:pPr>
            <w:r w:rsidRPr="006C4658">
              <w:rPr>
                <w:b/>
                <w:bCs/>
                <w:color w:val="FFFFFF" w:themeColor="background1"/>
              </w:rPr>
              <w:t>Predstavnička i  izvršna tijela</w:t>
            </w:r>
          </w:p>
        </w:tc>
        <w:tc>
          <w:tcPr>
            <w:tcW w:w="2390" w:type="dxa"/>
            <w:tcBorders>
              <w:top w:val="nil"/>
              <w:left w:val="nil"/>
              <w:bottom w:val="nil"/>
              <w:right w:val="nil"/>
            </w:tcBorders>
            <w:shd w:val="clear" w:color="000000" w:fill="C5D9F1"/>
            <w:vAlign w:val="center"/>
            <w:hideMark/>
          </w:tcPr>
          <w:p w14:paraId="1627AD7D" w14:textId="7DA5588A" w:rsidR="006C4658" w:rsidRPr="006C4658" w:rsidRDefault="00391BB5" w:rsidP="006C4658">
            <w:pPr>
              <w:jc w:val="right"/>
              <w:rPr>
                <w:color w:val="000000"/>
              </w:rPr>
            </w:pPr>
            <w:r>
              <w:t>16.676.418,70</w:t>
            </w:r>
          </w:p>
        </w:tc>
        <w:tc>
          <w:tcPr>
            <w:tcW w:w="2376" w:type="dxa"/>
            <w:gridSpan w:val="2"/>
            <w:tcBorders>
              <w:top w:val="nil"/>
              <w:left w:val="nil"/>
              <w:bottom w:val="nil"/>
              <w:right w:val="nil"/>
            </w:tcBorders>
            <w:shd w:val="clear" w:color="000000" w:fill="C5D9F1"/>
            <w:vAlign w:val="center"/>
            <w:hideMark/>
          </w:tcPr>
          <w:p w14:paraId="0B3762CA" w14:textId="579161C7" w:rsidR="006C4658" w:rsidRPr="006C4658" w:rsidRDefault="00391BB5" w:rsidP="006C4658">
            <w:pPr>
              <w:jc w:val="right"/>
              <w:rPr>
                <w:color w:val="000000"/>
              </w:rPr>
            </w:pPr>
            <w:r>
              <w:rPr>
                <w:color w:val="000000"/>
              </w:rPr>
              <w:t>-7.007.125,13</w:t>
            </w:r>
          </w:p>
        </w:tc>
        <w:tc>
          <w:tcPr>
            <w:tcW w:w="2530" w:type="dxa"/>
            <w:tcBorders>
              <w:top w:val="nil"/>
              <w:left w:val="nil"/>
              <w:bottom w:val="nil"/>
              <w:right w:val="nil"/>
            </w:tcBorders>
            <w:shd w:val="clear" w:color="000000" w:fill="C5D9F1"/>
            <w:vAlign w:val="center"/>
            <w:hideMark/>
          </w:tcPr>
          <w:p w14:paraId="66D592B5" w14:textId="086E1B7C" w:rsidR="006C4658" w:rsidRPr="006C4658" w:rsidRDefault="00391BB5" w:rsidP="006C4658">
            <w:pPr>
              <w:jc w:val="right"/>
              <w:rPr>
                <w:color w:val="000000"/>
              </w:rPr>
            </w:pPr>
            <w:r>
              <w:t>9.669.293,57</w:t>
            </w:r>
          </w:p>
        </w:tc>
        <w:tc>
          <w:tcPr>
            <w:tcW w:w="236" w:type="dxa"/>
            <w:vAlign w:val="center"/>
            <w:hideMark/>
          </w:tcPr>
          <w:p w14:paraId="2A6A13DB" w14:textId="77777777" w:rsidR="006C4658" w:rsidRPr="006C4658" w:rsidRDefault="006C4658" w:rsidP="006C4658">
            <w:pPr>
              <w:rPr>
                <w:sz w:val="20"/>
                <w:szCs w:val="20"/>
              </w:rPr>
            </w:pPr>
          </w:p>
        </w:tc>
      </w:tr>
    </w:tbl>
    <w:p w14:paraId="07D0597F" w14:textId="77777777" w:rsidR="006C4658" w:rsidRDefault="006C4658" w:rsidP="00F45005">
      <w:pPr>
        <w:jc w:val="both"/>
      </w:pPr>
    </w:p>
    <w:p w14:paraId="5F060991" w14:textId="77777777" w:rsidR="006C4658" w:rsidRDefault="006C4658" w:rsidP="00F45005">
      <w:pPr>
        <w:jc w:val="both"/>
      </w:pPr>
    </w:p>
    <w:p w14:paraId="05A9F4DE" w14:textId="77777777" w:rsidR="006C4658" w:rsidRDefault="006C4658" w:rsidP="00F45005">
      <w:pPr>
        <w:jc w:val="both"/>
      </w:pPr>
    </w:p>
    <w:p w14:paraId="64239F6B" w14:textId="77777777" w:rsidR="006C4658" w:rsidRDefault="006C4658" w:rsidP="00F45005">
      <w:pPr>
        <w:jc w:val="both"/>
      </w:pPr>
    </w:p>
    <w:p w14:paraId="45A7C39B" w14:textId="77777777" w:rsidR="006C4658" w:rsidRDefault="006C4658" w:rsidP="00F45005">
      <w:pPr>
        <w:jc w:val="both"/>
      </w:pPr>
    </w:p>
    <w:p w14:paraId="5007F530" w14:textId="77777777" w:rsidR="006C4658" w:rsidRDefault="006C4658" w:rsidP="00F45005">
      <w:pPr>
        <w:jc w:val="both"/>
      </w:pPr>
    </w:p>
    <w:p w14:paraId="5C561125" w14:textId="77777777" w:rsidR="006C4658" w:rsidRDefault="006C4658" w:rsidP="00F45005">
      <w:pPr>
        <w:jc w:val="both"/>
      </w:pPr>
    </w:p>
    <w:p w14:paraId="6CDCA90E" w14:textId="2EF6BAB8" w:rsidR="006C4658" w:rsidRDefault="006C4658" w:rsidP="00F45005">
      <w:pPr>
        <w:jc w:val="both"/>
      </w:pPr>
    </w:p>
    <w:p w14:paraId="4A65FA7D" w14:textId="4547587D" w:rsidR="0022206D" w:rsidRDefault="0022206D" w:rsidP="00F45005">
      <w:pPr>
        <w:jc w:val="both"/>
      </w:pPr>
    </w:p>
    <w:p w14:paraId="5D1A8D66" w14:textId="5EAF61A9" w:rsidR="0022206D" w:rsidRDefault="0022206D" w:rsidP="00F45005">
      <w:pPr>
        <w:jc w:val="both"/>
      </w:pPr>
    </w:p>
    <w:p w14:paraId="094287E9" w14:textId="58649E41" w:rsidR="0022206D" w:rsidRDefault="0022206D" w:rsidP="00F45005">
      <w:pPr>
        <w:jc w:val="both"/>
      </w:pPr>
    </w:p>
    <w:p w14:paraId="27180EB0" w14:textId="60F83F11" w:rsidR="0022206D" w:rsidRDefault="0022206D" w:rsidP="00F45005">
      <w:pPr>
        <w:jc w:val="both"/>
      </w:pPr>
    </w:p>
    <w:p w14:paraId="2E9853CE" w14:textId="24D3DD81" w:rsidR="0022206D" w:rsidRDefault="0022206D" w:rsidP="00F45005">
      <w:pPr>
        <w:jc w:val="both"/>
      </w:pPr>
    </w:p>
    <w:p w14:paraId="6EE56544" w14:textId="716AE5E0" w:rsidR="0022206D" w:rsidRDefault="0022206D" w:rsidP="00F45005">
      <w:pPr>
        <w:jc w:val="both"/>
      </w:pPr>
    </w:p>
    <w:p w14:paraId="2D01AC1A" w14:textId="34342050" w:rsidR="0022206D" w:rsidRDefault="0022206D" w:rsidP="00F45005">
      <w:pPr>
        <w:jc w:val="both"/>
      </w:pPr>
    </w:p>
    <w:p w14:paraId="4EC85FC0" w14:textId="780E158C" w:rsidR="0022206D" w:rsidRDefault="0022206D" w:rsidP="00F45005">
      <w:pPr>
        <w:jc w:val="both"/>
      </w:pPr>
    </w:p>
    <w:p w14:paraId="4F5DA308" w14:textId="77777777" w:rsidR="0022206D" w:rsidRDefault="0022206D" w:rsidP="00F45005">
      <w:pPr>
        <w:jc w:val="both"/>
      </w:pPr>
    </w:p>
    <w:p w14:paraId="684E7E83" w14:textId="77777777" w:rsidR="006C4658" w:rsidRDefault="006C4658" w:rsidP="00F45005">
      <w:pPr>
        <w:jc w:val="both"/>
      </w:pPr>
    </w:p>
    <w:p w14:paraId="26584E52" w14:textId="77777777" w:rsidR="006C4658" w:rsidRDefault="006C4658" w:rsidP="00F45005">
      <w:pPr>
        <w:jc w:val="both"/>
      </w:pPr>
    </w:p>
    <w:p w14:paraId="24C15464" w14:textId="77777777" w:rsidR="006C4658" w:rsidRDefault="006C4658" w:rsidP="00F45005">
      <w:pPr>
        <w:jc w:val="both"/>
      </w:pPr>
    </w:p>
    <w:p w14:paraId="2EC437F5" w14:textId="77777777" w:rsidR="0018587C" w:rsidRPr="00547854" w:rsidRDefault="0018587C" w:rsidP="00407E62">
      <w:pPr>
        <w:pStyle w:val="Default"/>
        <w:shd w:val="clear" w:color="auto" w:fill="74B5E4" w:themeFill="accent6" w:themeFillTint="99"/>
        <w:jc w:val="both"/>
        <w:rPr>
          <w:rFonts w:ascii="Times New Roman" w:hAnsi="Times New Roman" w:cs="Times New Roman"/>
          <w:b/>
        </w:rPr>
      </w:pPr>
      <w:r w:rsidRPr="00547854">
        <w:rPr>
          <w:rFonts w:ascii="Times New Roman" w:hAnsi="Times New Roman" w:cs="Times New Roman"/>
          <w:b/>
        </w:rPr>
        <w:t>R</w:t>
      </w:r>
      <w:r w:rsidR="00407E62" w:rsidRPr="00547854">
        <w:rPr>
          <w:rFonts w:ascii="Times New Roman" w:hAnsi="Times New Roman" w:cs="Times New Roman"/>
          <w:b/>
        </w:rPr>
        <w:t>A</w:t>
      </w:r>
      <w:r w:rsidRPr="00547854">
        <w:rPr>
          <w:rFonts w:ascii="Times New Roman" w:hAnsi="Times New Roman" w:cs="Times New Roman"/>
          <w:b/>
        </w:rPr>
        <w:t>SHODI I IZDACI PRORAČUNA PO PROGRAMSKOJ KLASIFIKACIJI</w:t>
      </w:r>
    </w:p>
    <w:p w14:paraId="38A37E95" w14:textId="77777777" w:rsidR="0018587C" w:rsidRPr="00547854" w:rsidRDefault="0018587C" w:rsidP="00483EC7">
      <w:pPr>
        <w:jc w:val="both"/>
      </w:pPr>
    </w:p>
    <w:p w14:paraId="733BE607" w14:textId="77777777" w:rsidR="00A33C41" w:rsidRPr="00547854" w:rsidRDefault="00F45005" w:rsidP="00A33C41">
      <w:pPr>
        <w:jc w:val="both"/>
      </w:pPr>
      <w:r w:rsidRPr="00547854">
        <w:t xml:space="preserve">Programska klasifikacija uspostavlja se definiranjem programa, aktivnosti i projekata. </w:t>
      </w:r>
      <w:r w:rsidRPr="00547854">
        <w:rPr>
          <w:color w:val="000000"/>
          <w:lang w:eastAsia="en-GB"/>
        </w:rPr>
        <w:t>Program je skup neovisnih, usko povezanih aktivnosti i projekata usmjerenih ispunjenju zajedničkog cilja.</w:t>
      </w:r>
      <w:r w:rsidRPr="00547854">
        <w:rPr>
          <w:lang w:eastAsia="en-GB"/>
        </w:rPr>
        <w:t xml:space="preserve"> </w:t>
      </w:r>
      <w:r w:rsidRPr="00547854">
        <w:rPr>
          <w:color w:val="000000"/>
          <w:lang w:eastAsia="en-GB"/>
        </w:rPr>
        <w:t>Program se sastoji od jedne ili više aktivnosti i/ili projekata, a aktivnost i projekt pripadaju samo jednom programu.</w:t>
      </w:r>
      <w:r w:rsidR="00A33C41" w:rsidRPr="00547854">
        <w:t xml:space="preserve"> </w:t>
      </w:r>
    </w:p>
    <w:p w14:paraId="5BF49AD2" w14:textId="77777777" w:rsidR="00A33C41" w:rsidRPr="00547854" w:rsidRDefault="00A33C41" w:rsidP="00A33C41">
      <w:pPr>
        <w:pStyle w:val="Default"/>
        <w:jc w:val="both"/>
        <w:rPr>
          <w:rFonts w:ascii="Times New Roman" w:hAnsi="Times New Roman" w:cs="Times New Roman"/>
        </w:rPr>
      </w:pPr>
    </w:p>
    <w:p w14:paraId="51E442EE" w14:textId="23F465EB" w:rsidR="00A33C41" w:rsidRDefault="00A33C41" w:rsidP="00A33C41">
      <w:pPr>
        <w:pStyle w:val="Default"/>
        <w:jc w:val="both"/>
        <w:rPr>
          <w:rFonts w:ascii="Times New Roman" w:hAnsi="Times New Roman" w:cs="Times New Roman"/>
        </w:rPr>
      </w:pPr>
      <w:r w:rsidRPr="00547854">
        <w:rPr>
          <w:rFonts w:ascii="Times New Roman" w:hAnsi="Times New Roman" w:cs="Times New Roman"/>
        </w:rPr>
        <w:t>U nastavku daje se pregled definiranih program</w:t>
      </w:r>
      <w:r w:rsidR="00BA4DDC" w:rsidRPr="00547854">
        <w:rPr>
          <w:rFonts w:ascii="Times New Roman" w:hAnsi="Times New Roman" w:cs="Times New Roman"/>
        </w:rPr>
        <w:t>a kroz koje</w:t>
      </w:r>
      <w:r w:rsidRPr="00547854">
        <w:rPr>
          <w:rFonts w:ascii="Times New Roman" w:hAnsi="Times New Roman" w:cs="Times New Roman"/>
        </w:rPr>
        <w:t xml:space="preserve"> će se pratiti realizacija proračuna Općine </w:t>
      </w:r>
      <w:r w:rsidR="00ED16BC" w:rsidRPr="00547854">
        <w:rPr>
          <w:rFonts w:ascii="Times New Roman" w:hAnsi="Times New Roman" w:cs="Times New Roman"/>
        </w:rPr>
        <w:t>Vladislavci</w:t>
      </w:r>
      <w:r w:rsidRPr="00547854">
        <w:rPr>
          <w:rFonts w:ascii="Times New Roman" w:hAnsi="Times New Roman" w:cs="Times New Roman"/>
        </w:rPr>
        <w:t xml:space="preserve"> </w:t>
      </w:r>
      <w:r w:rsidR="00D56604">
        <w:rPr>
          <w:rFonts w:ascii="Times New Roman" w:hAnsi="Times New Roman" w:cs="Times New Roman"/>
        </w:rPr>
        <w:t>I</w:t>
      </w:r>
      <w:r w:rsidR="004714C5" w:rsidRPr="00547854">
        <w:rPr>
          <w:rFonts w:ascii="Times New Roman" w:hAnsi="Times New Roman" w:cs="Times New Roman"/>
        </w:rPr>
        <w:t>I</w:t>
      </w:r>
      <w:r w:rsidR="00391BB5">
        <w:rPr>
          <w:rFonts w:ascii="Times New Roman" w:hAnsi="Times New Roman" w:cs="Times New Roman"/>
        </w:rPr>
        <w:t>I</w:t>
      </w:r>
      <w:r w:rsidR="004714C5" w:rsidRPr="00547854">
        <w:rPr>
          <w:rFonts w:ascii="Times New Roman" w:hAnsi="Times New Roman" w:cs="Times New Roman"/>
        </w:rPr>
        <w:t>. Izmjenama i dopunama Proračuna za 20</w:t>
      </w:r>
      <w:r w:rsidR="005A79F6" w:rsidRPr="00547854">
        <w:rPr>
          <w:rFonts w:ascii="Times New Roman" w:hAnsi="Times New Roman" w:cs="Times New Roman"/>
        </w:rPr>
        <w:t>20</w:t>
      </w:r>
      <w:r w:rsidR="004714C5" w:rsidRPr="00547854">
        <w:rPr>
          <w:rFonts w:ascii="Times New Roman" w:hAnsi="Times New Roman" w:cs="Times New Roman"/>
        </w:rPr>
        <w:t>. godinu.</w:t>
      </w:r>
    </w:p>
    <w:p w14:paraId="3CE879BB" w14:textId="77777777" w:rsidR="006C4658" w:rsidRDefault="006C4658" w:rsidP="00A33C41">
      <w:pPr>
        <w:pStyle w:val="Default"/>
        <w:jc w:val="both"/>
        <w:rPr>
          <w:rFonts w:ascii="Times New Roman" w:hAnsi="Times New Roman" w:cs="Times New Roman"/>
        </w:rPr>
      </w:pPr>
    </w:p>
    <w:p w14:paraId="3D92C989" w14:textId="1E947B5D" w:rsidR="006C4658" w:rsidRDefault="006C4658" w:rsidP="006C4658">
      <w:pPr>
        <w:jc w:val="both"/>
        <w:rPr>
          <w:i/>
        </w:rPr>
      </w:pPr>
      <w:r w:rsidRPr="00547854">
        <w:rPr>
          <w:b/>
        </w:rPr>
        <w:t xml:space="preserve">Tabelarni prikaz broj </w:t>
      </w:r>
      <w:r>
        <w:rPr>
          <w:b/>
        </w:rPr>
        <w:t>5</w:t>
      </w:r>
      <w:r w:rsidRPr="00547854">
        <w:rPr>
          <w:b/>
        </w:rPr>
        <w:t xml:space="preserve">.: </w:t>
      </w:r>
      <w:r w:rsidRPr="00547854">
        <w:rPr>
          <w:i/>
        </w:rPr>
        <w:t>Prikaz planiranih rashoda i izdataka u I</w:t>
      </w:r>
      <w:r w:rsidR="00D56604">
        <w:rPr>
          <w:i/>
        </w:rPr>
        <w:t>I</w:t>
      </w:r>
      <w:r w:rsidR="009C15DD">
        <w:rPr>
          <w:i/>
        </w:rPr>
        <w:t>I</w:t>
      </w:r>
      <w:r w:rsidRPr="00547854">
        <w:rPr>
          <w:i/>
        </w:rPr>
        <w:t xml:space="preserve">. Izmjenama i dopunama Proračuna za 2020. godinu. po </w:t>
      </w:r>
      <w:r>
        <w:rPr>
          <w:i/>
        </w:rPr>
        <w:t xml:space="preserve">programskoj </w:t>
      </w:r>
      <w:r w:rsidRPr="00547854">
        <w:rPr>
          <w:i/>
        </w:rPr>
        <w:t>klasifikaciji</w:t>
      </w:r>
    </w:p>
    <w:bookmarkEnd w:id="5"/>
    <w:p w14:paraId="414D5FF9" w14:textId="5067AE58" w:rsidR="0022206D" w:rsidRDefault="0022206D" w:rsidP="006C4658">
      <w:pPr>
        <w:jc w:val="both"/>
        <w:rPr>
          <w:i/>
        </w:rPr>
      </w:pPr>
    </w:p>
    <w:tbl>
      <w:tblPr>
        <w:tblW w:w="23369" w:type="dxa"/>
        <w:tblInd w:w="-993" w:type="dxa"/>
        <w:tblLayout w:type="fixed"/>
        <w:tblCellMar>
          <w:left w:w="30" w:type="dxa"/>
          <w:right w:w="30" w:type="dxa"/>
        </w:tblCellMar>
        <w:tblLook w:val="0000" w:firstRow="0" w:lastRow="0" w:firstColumn="0" w:lastColumn="0" w:noHBand="0" w:noVBand="0"/>
      </w:tblPr>
      <w:tblGrid>
        <w:gridCol w:w="11625"/>
        <w:gridCol w:w="9695"/>
        <w:gridCol w:w="2049"/>
      </w:tblGrid>
      <w:tr w:rsidR="0022206D" w14:paraId="7131F345" w14:textId="77777777" w:rsidTr="00A20293">
        <w:trPr>
          <w:trHeight w:val="293"/>
        </w:trPr>
        <w:tc>
          <w:tcPr>
            <w:tcW w:w="11625" w:type="dxa"/>
            <w:tcBorders>
              <w:top w:val="nil"/>
              <w:left w:val="nil"/>
              <w:bottom w:val="nil"/>
              <w:right w:val="nil"/>
            </w:tcBorders>
          </w:tcPr>
          <w:tbl>
            <w:tblPr>
              <w:tblW w:w="9854" w:type="dxa"/>
              <w:tblInd w:w="968" w:type="dxa"/>
              <w:tblLayout w:type="fixed"/>
              <w:tblCellMar>
                <w:left w:w="30" w:type="dxa"/>
                <w:right w:w="30" w:type="dxa"/>
              </w:tblCellMar>
              <w:tblLook w:val="0000" w:firstRow="0" w:lastRow="0" w:firstColumn="0" w:lastColumn="0" w:noHBand="0" w:noVBand="0"/>
            </w:tblPr>
            <w:tblGrid>
              <w:gridCol w:w="1498"/>
              <w:gridCol w:w="6299"/>
              <w:gridCol w:w="2057"/>
            </w:tblGrid>
            <w:tr w:rsidR="00A20293" w:rsidRPr="00A20293" w14:paraId="6DE0359A" w14:textId="77777777" w:rsidTr="00A20293">
              <w:trPr>
                <w:trHeight w:val="307"/>
              </w:trPr>
              <w:tc>
                <w:tcPr>
                  <w:tcW w:w="1498" w:type="dxa"/>
                  <w:tcBorders>
                    <w:top w:val="nil"/>
                    <w:left w:val="nil"/>
                    <w:bottom w:val="nil"/>
                    <w:right w:val="nil"/>
                  </w:tcBorders>
                </w:tcPr>
                <w:p w14:paraId="5B9BB81A" w14:textId="77777777" w:rsidR="00A20293" w:rsidRPr="00A20293" w:rsidRDefault="00A20293" w:rsidP="00A20293">
                  <w:pPr>
                    <w:autoSpaceDE w:val="0"/>
                    <w:autoSpaceDN w:val="0"/>
                    <w:adjustRightInd w:val="0"/>
                    <w:jc w:val="right"/>
                    <w:rPr>
                      <w:rFonts w:eastAsiaTheme="minorHAnsi"/>
                      <w:color w:val="000000"/>
                      <w:sz w:val="20"/>
                      <w:szCs w:val="20"/>
                      <w:lang w:eastAsia="en-US"/>
                    </w:rPr>
                  </w:pPr>
                  <w:bookmarkStart w:id="6" w:name="_Hlk57636100"/>
                </w:p>
              </w:tc>
              <w:tc>
                <w:tcPr>
                  <w:tcW w:w="6299" w:type="dxa"/>
                  <w:tcBorders>
                    <w:top w:val="nil"/>
                    <w:left w:val="nil"/>
                    <w:bottom w:val="nil"/>
                    <w:right w:val="nil"/>
                  </w:tcBorders>
                </w:tcPr>
                <w:p w14:paraId="7FF2B075" w14:textId="77777777" w:rsidR="00A20293" w:rsidRPr="00A20293" w:rsidRDefault="00A20293" w:rsidP="00A20293">
                  <w:pPr>
                    <w:autoSpaceDE w:val="0"/>
                    <w:autoSpaceDN w:val="0"/>
                    <w:adjustRightInd w:val="0"/>
                    <w:jc w:val="right"/>
                    <w:rPr>
                      <w:rFonts w:eastAsiaTheme="minorHAnsi"/>
                      <w:color w:val="000000"/>
                      <w:sz w:val="20"/>
                      <w:szCs w:val="20"/>
                      <w:lang w:eastAsia="en-US"/>
                    </w:rPr>
                  </w:pPr>
                </w:p>
              </w:tc>
              <w:tc>
                <w:tcPr>
                  <w:tcW w:w="2057" w:type="dxa"/>
                  <w:tcBorders>
                    <w:top w:val="nil"/>
                    <w:left w:val="nil"/>
                    <w:bottom w:val="nil"/>
                    <w:right w:val="nil"/>
                  </w:tcBorders>
                </w:tcPr>
                <w:p w14:paraId="1C6871BE" w14:textId="77777777" w:rsidR="00A20293" w:rsidRPr="00A20293" w:rsidRDefault="00A20293" w:rsidP="00A20293">
                  <w:pPr>
                    <w:autoSpaceDE w:val="0"/>
                    <w:autoSpaceDN w:val="0"/>
                    <w:adjustRightInd w:val="0"/>
                    <w:jc w:val="right"/>
                    <w:rPr>
                      <w:rFonts w:eastAsiaTheme="minorHAnsi"/>
                      <w:color w:val="000000"/>
                      <w:sz w:val="20"/>
                      <w:szCs w:val="20"/>
                      <w:lang w:eastAsia="en-US"/>
                    </w:rPr>
                  </w:pPr>
                </w:p>
              </w:tc>
            </w:tr>
            <w:tr w:rsidR="00A20293" w:rsidRPr="00A20293" w14:paraId="7F66D4CA" w14:textId="77777777" w:rsidTr="00A20293">
              <w:trPr>
                <w:trHeight w:val="307"/>
              </w:trPr>
              <w:tc>
                <w:tcPr>
                  <w:tcW w:w="1498" w:type="dxa"/>
                  <w:tcBorders>
                    <w:top w:val="nil"/>
                    <w:left w:val="nil"/>
                    <w:bottom w:val="nil"/>
                    <w:right w:val="nil"/>
                  </w:tcBorders>
                </w:tcPr>
                <w:p w14:paraId="4D753BE5"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p>
              </w:tc>
              <w:tc>
                <w:tcPr>
                  <w:tcW w:w="6299" w:type="dxa"/>
                  <w:tcBorders>
                    <w:top w:val="nil"/>
                    <w:left w:val="nil"/>
                    <w:bottom w:val="nil"/>
                    <w:right w:val="nil"/>
                  </w:tcBorders>
                </w:tcPr>
                <w:p w14:paraId="2587B036"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VRSTA RASHODA / IZDATAKA</w:t>
                  </w:r>
                </w:p>
              </w:tc>
              <w:tc>
                <w:tcPr>
                  <w:tcW w:w="2057" w:type="dxa"/>
                  <w:tcBorders>
                    <w:top w:val="nil"/>
                    <w:left w:val="nil"/>
                    <w:bottom w:val="nil"/>
                    <w:right w:val="nil"/>
                  </w:tcBorders>
                </w:tcPr>
                <w:p w14:paraId="617FD04C"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PLANIRANO</w:t>
                  </w:r>
                </w:p>
              </w:tc>
            </w:tr>
            <w:tr w:rsidR="00A20293" w:rsidRPr="00A20293" w14:paraId="395DC0C0" w14:textId="77777777" w:rsidTr="00A20293">
              <w:trPr>
                <w:trHeight w:val="307"/>
              </w:trPr>
              <w:tc>
                <w:tcPr>
                  <w:tcW w:w="7797" w:type="dxa"/>
                  <w:gridSpan w:val="2"/>
                  <w:tcBorders>
                    <w:top w:val="nil"/>
                    <w:left w:val="nil"/>
                    <w:bottom w:val="nil"/>
                    <w:right w:val="nil"/>
                  </w:tcBorders>
                </w:tcPr>
                <w:p w14:paraId="26FE39C7"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 xml:space="preserve">  SVEUKUPNO RASHODI / IZDACI</w:t>
                  </w:r>
                </w:p>
              </w:tc>
              <w:tc>
                <w:tcPr>
                  <w:tcW w:w="2057" w:type="dxa"/>
                  <w:tcBorders>
                    <w:top w:val="nil"/>
                    <w:left w:val="nil"/>
                    <w:bottom w:val="nil"/>
                    <w:right w:val="nil"/>
                  </w:tcBorders>
                </w:tcPr>
                <w:p w14:paraId="20B0CAB8"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9.669.293,57</w:t>
                  </w:r>
                </w:p>
              </w:tc>
            </w:tr>
            <w:tr w:rsidR="00A20293" w:rsidRPr="00A20293" w14:paraId="6D1A282F" w14:textId="77777777" w:rsidTr="00A20293">
              <w:trPr>
                <w:trHeight w:val="307"/>
              </w:trPr>
              <w:tc>
                <w:tcPr>
                  <w:tcW w:w="7797" w:type="dxa"/>
                  <w:gridSpan w:val="2"/>
                  <w:tcBorders>
                    <w:top w:val="nil"/>
                    <w:left w:val="nil"/>
                    <w:bottom w:val="nil"/>
                    <w:right w:val="nil"/>
                  </w:tcBorders>
                  <w:shd w:val="solid" w:color="000080" w:fill="auto"/>
                </w:tcPr>
                <w:p w14:paraId="5CB8504D" w14:textId="77777777" w:rsidR="00A20293" w:rsidRPr="00A20293" w:rsidRDefault="00A20293" w:rsidP="00A20293">
                  <w:pPr>
                    <w:autoSpaceDE w:val="0"/>
                    <w:autoSpaceDN w:val="0"/>
                    <w:adjustRightInd w:val="0"/>
                    <w:rPr>
                      <w:rFonts w:eastAsiaTheme="minorHAnsi"/>
                      <w:b/>
                      <w:bCs/>
                      <w:color w:val="FFFFFF"/>
                      <w:sz w:val="20"/>
                      <w:szCs w:val="20"/>
                      <w:lang w:eastAsia="en-US"/>
                    </w:rPr>
                  </w:pPr>
                  <w:r w:rsidRPr="00A20293">
                    <w:rPr>
                      <w:rFonts w:eastAsiaTheme="minorHAnsi"/>
                      <w:b/>
                      <w:bCs/>
                      <w:color w:val="FFFFFF"/>
                      <w:sz w:val="20"/>
                      <w:szCs w:val="20"/>
                      <w:lang w:eastAsia="en-US"/>
                    </w:rPr>
                    <w:t>Razdjel 001 PREDSTAVNIČKA, IZVRŠNA I UPRAVNA TIJELA</w:t>
                  </w:r>
                </w:p>
              </w:tc>
              <w:tc>
                <w:tcPr>
                  <w:tcW w:w="2057" w:type="dxa"/>
                  <w:tcBorders>
                    <w:top w:val="nil"/>
                    <w:left w:val="nil"/>
                    <w:bottom w:val="nil"/>
                    <w:right w:val="nil"/>
                  </w:tcBorders>
                  <w:shd w:val="solid" w:color="000080" w:fill="auto"/>
                </w:tcPr>
                <w:p w14:paraId="25B6B3BD" w14:textId="77777777" w:rsidR="00A20293" w:rsidRPr="00A20293" w:rsidRDefault="00A20293" w:rsidP="00A20293">
                  <w:pPr>
                    <w:autoSpaceDE w:val="0"/>
                    <w:autoSpaceDN w:val="0"/>
                    <w:adjustRightInd w:val="0"/>
                    <w:jc w:val="right"/>
                    <w:rPr>
                      <w:rFonts w:eastAsiaTheme="minorHAnsi"/>
                      <w:b/>
                      <w:bCs/>
                      <w:color w:val="FFFFFF"/>
                      <w:sz w:val="20"/>
                      <w:szCs w:val="20"/>
                      <w:lang w:eastAsia="en-US"/>
                    </w:rPr>
                  </w:pPr>
                  <w:r w:rsidRPr="00A20293">
                    <w:rPr>
                      <w:rFonts w:eastAsiaTheme="minorHAnsi"/>
                      <w:b/>
                      <w:bCs/>
                      <w:color w:val="FFFFFF"/>
                      <w:sz w:val="20"/>
                      <w:szCs w:val="20"/>
                      <w:lang w:eastAsia="en-US"/>
                    </w:rPr>
                    <w:t>9.669.293,57</w:t>
                  </w:r>
                </w:p>
              </w:tc>
            </w:tr>
            <w:tr w:rsidR="00A20293" w:rsidRPr="00A20293" w14:paraId="72D83B5E" w14:textId="77777777" w:rsidTr="00A20293">
              <w:trPr>
                <w:trHeight w:val="307"/>
              </w:trPr>
              <w:tc>
                <w:tcPr>
                  <w:tcW w:w="7797" w:type="dxa"/>
                  <w:gridSpan w:val="2"/>
                  <w:tcBorders>
                    <w:top w:val="nil"/>
                    <w:left w:val="nil"/>
                    <w:bottom w:val="nil"/>
                    <w:right w:val="nil"/>
                  </w:tcBorders>
                  <w:shd w:val="solid" w:color="0000FF" w:fill="auto"/>
                </w:tcPr>
                <w:p w14:paraId="1F847AB4" w14:textId="77777777" w:rsidR="00A20293" w:rsidRPr="00A20293" w:rsidRDefault="00A20293" w:rsidP="00A20293">
                  <w:pPr>
                    <w:autoSpaceDE w:val="0"/>
                    <w:autoSpaceDN w:val="0"/>
                    <w:adjustRightInd w:val="0"/>
                    <w:rPr>
                      <w:rFonts w:eastAsiaTheme="minorHAnsi"/>
                      <w:b/>
                      <w:bCs/>
                      <w:color w:val="FFFFFF"/>
                      <w:sz w:val="20"/>
                      <w:szCs w:val="20"/>
                      <w:lang w:eastAsia="en-US"/>
                    </w:rPr>
                  </w:pPr>
                  <w:r w:rsidRPr="00A20293">
                    <w:rPr>
                      <w:rFonts w:eastAsiaTheme="minorHAnsi"/>
                      <w:b/>
                      <w:bCs/>
                      <w:color w:val="FFFFFF"/>
                      <w:sz w:val="20"/>
                      <w:szCs w:val="20"/>
                      <w:lang w:eastAsia="en-US"/>
                    </w:rPr>
                    <w:t>Glava 00101 PREDSTAVNIČKA I IZVRŠNA TIJELA</w:t>
                  </w:r>
                </w:p>
              </w:tc>
              <w:tc>
                <w:tcPr>
                  <w:tcW w:w="2057" w:type="dxa"/>
                  <w:tcBorders>
                    <w:top w:val="nil"/>
                    <w:left w:val="nil"/>
                    <w:bottom w:val="nil"/>
                    <w:right w:val="nil"/>
                  </w:tcBorders>
                  <w:shd w:val="solid" w:color="0000FF" w:fill="auto"/>
                </w:tcPr>
                <w:p w14:paraId="706BCE5A" w14:textId="77777777" w:rsidR="00A20293" w:rsidRPr="00A20293" w:rsidRDefault="00A20293" w:rsidP="00A20293">
                  <w:pPr>
                    <w:autoSpaceDE w:val="0"/>
                    <w:autoSpaceDN w:val="0"/>
                    <w:adjustRightInd w:val="0"/>
                    <w:jc w:val="right"/>
                    <w:rPr>
                      <w:rFonts w:eastAsiaTheme="minorHAnsi"/>
                      <w:b/>
                      <w:bCs/>
                      <w:color w:val="FFFFFF"/>
                      <w:sz w:val="20"/>
                      <w:szCs w:val="20"/>
                      <w:lang w:eastAsia="en-US"/>
                    </w:rPr>
                  </w:pPr>
                  <w:r w:rsidRPr="00A20293">
                    <w:rPr>
                      <w:rFonts w:eastAsiaTheme="minorHAnsi"/>
                      <w:b/>
                      <w:bCs/>
                      <w:color w:val="FFFFFF"/>
                      <w:sz w:val="20"/>
                      <w:szCs w:val="20"/>
                      <w:lang w:eastAsia="en-US"/>
                    </w:rPr>
                    <w:t>645.074,04</w:t>
                  </w:r>
                </w:p>
              </w:tc>
            </w:tr>
            <w:tr w:rsidR="00A20293" w:rsidRPr="00A20293" w14:paraId="1C57F693" w14:textId="77777777" w:rsidTr="00A20293">
              <w:trPr>
                <w:trHeight w:val="307"/>
              </w:trPr>
              <w:tc>
                <w:tcPr>
                  <w:tcW w:w="7797" w:type="dxa"/>
                  <w:gridSpan w:val="2"/>
                  <w:tcBorders>
                    <w:top w:val="nil"/>
                    <w:left w:val="nil"/>
                    <w:bottom w:val="nil"/>
                    <w:right w:val="nil"/>
                  </w:tcBorders>
                  <w:shd w:val="solid" w:color="9999FF" w:fill="auto"/>
                </w:tcPr>
                <w:p w14:paraId="6C6A7BE8"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Program 1001 REDOVAN RAD PREDSTAVNIČKOG I IZVRŠNOG TIJELA</w:t>
                  </w:r>
                </w:p>
              </w:tc>
              <w:tc>
                <w:tcPr>
                  <w:tcW w:w="2057" w:type="dxa"/>
                  <w:tcBorders>
                    <w:top w:val="nil"/>
                    <w:left w:val="nil"/>
                    <w:bottom w:val="nil"/>
                    <w:right w:val="nil"/>
                  </w:tcBorders>
                  <w:shd w:val="solid" w:color="9999FF" w:fill="auto"/>
                </w:tcPr>
                <w:p w14:paraId="136B7443"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645.074,04</w:t>
                  </w:r>
                </w:p>
              </w:tc>
            </w:tr>
            <w:tr w:rsidR="00A20293" w:rsidRPr="00A20293" w14:paraId="069D8A49" w14:textId="77777777" w:rsidTr="00A20293">
              <w:trPr>
                <w:trHeight w:val="307"/>
              </w:trPr>
              <w:tc>
                <w:tcPr>
                  <w:tcW w:w="7797" w:type="dxa"/>
                  <w:gridSpan w:val="2"/>
                  <w:tcBorders>
                    <w:top w:val="nil"/>
                    <w:left w:val="nil"/>
                    <w:bottom w:val="nil"/>
                    <w:right w:val="nil"/>
                  </w:tcBorders>
                  <w:shd w:val="solid" w:color="CCCCFF" w:fill="auto"/>
                </w:tcPr>
                <w:p w14:paraId="759B1CC5"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A100001 REDOVAN RAD</w:t>
                  </w:r>
                </w:p>
              </w:tc>
              <w:tc>
                <w:tcPr>
                  <w:tcW w:w="2057" w:type="dxa"/>
                  <w:tcBorders>
                    <w:top w:val="nil"/>
                    <w:left w:val="nil"/>
                    <w:bottom w:val="nil"/>
                    <w:right w:val="nil"/>
                  </w:tcBorders>
                  <w:shd w:val="solid" w:color="CCCCFF" w:fill="auto"/>
                </w:tcPr>
                <w:p w14:paraId="0925B501"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83.164,00</w:t>
                  </w:r>
                </w:p>
              </w:tc>
            </w:tr>
            <w:tr w:rsidR="00A20293" w:rsidRPr="00A20293" w14:paraId="25D24CAE" w14:textId="77777777" w:rsidTr="00A20293">
              <w:trPr>
                <w:trHeight w:val="307"/>
              </w:trPr>
              <w:tc>
                <w:tcPr>
                  <w:tcW w:w="7797" w:type="dxa"/>
                  <w:gridSpan w:val="2"/>
                  <w:tcBorders>
                    <w:top w:val="nil"/>
                    <w:left w:val="nil"/>
                    <w:bottom w:val="nil"/>
                    <w:right w:val="nil"/>
                  </w:tcBorders>
                  <w:shd w:val="solid" w:color="CCCCFF" w:fill="auto"/>
                </w:tcPr>
                <w:p w14:paraId="64CEB85B"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A100102 ODRŽAVANJE WEB STRANICE</w:t>
                  </w:r>
                </w:p>
              </w:tc>
              <w:tc>
                <w:tcPr>
                  <w:tcW w:w="2057" w:type="dxa"/>
                  <w:tcBorders>
                    <w:top w:val="nil"/>
                    <w:left w:val="nil"/>
                    <w:bottom w:val="nil"/>
                    <w:right w:val="nil"/>
                  </w:tcBorders>
                  <w:shd w:val="solid" w:color="CCCCFF" w:fill="auto"/>
                </w:tcPr>
                <w:p w14:paraId="728CFCFC"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20.000,00</w:t>
                  </w:r>
                </w:p>
              </w:tc>
            </w:tr>
            <w:tr w:rsidR="00A20293" w:rsidRPr="00A20293" w14:paraId="6DF3CCB9" w14:textId="77777777" w:rsidTr="00A20293">
              <w:trPr>
                <w:trHeight w:val="307"/>
              </w:trPr>
              <w:tc>
                <w:tcPr>
                  <w:tcW w:w="7797" w:type="dxa"/>
                  <w:gridSpan w:val="2"/>
                  <w:tcBorders>
                    <w:top w:val="nil"/>
                    <w:left w:val="nil"/>
                    <w:bottom w:val="nil"/>
                    <w:right w:val="nil"/>
                  </w:tcBorders>
                  <w:shd w:val="solid" w:color="CCCCFF" w:fill="auto"/>
                </w:tcPr>
                <w:p w14:paraId="0FD46FE1"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A100103 LEGALIZACIJA BESPRAVNO SAGRAĐENIH OBJEKATA</w:t>
                  </w:r>
                </w:p>
              </w:tc>
              <w:tc>
                <w:tcPr>
                  <w:tcW w:w="2057" w:type="dxa"/>
                  <w:tcBorders>
                    <w:top w:val="nil"/>
                    <w:left w:val="nil"/>
                    <w:bottom w:val="nil"/>
                    <w:right w:val="nil"/>
                  </w:tcBorders>
                  <w:shd w:val="solid" w:color="CCCCFF" w:fill="auto"/>
                </w:tcPr>
                <w:p w14:paraId="722AC5D1"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15.000,00</w:t>
                  </w:r>
                </w:p>
              </w:tc>
            </w:tr>
            <w:tr w:rsidR="00A20293" w:rsidRPr="00A20293" w14:paraId="41DDE233" w14:textId="77777777" w:rsidTr="00A20293">
              <w:trPr>
                <w:trHeight w:val="307"/>
              </w:trPr>
              <w:tc>
                <w:tcPr>
                  <w:tcW w:w="7797" w:type="dxa"/>
                  <w:gridSpan w:val="2"/>
                  <w:tcBorders>
                    <w:top w:val="nil"/>
                    <w:left w:val="nil"/>
                    <w:bottom w:val="nil"/>
                    <w:right w:val="nil"/>
                  </w:tcBorders>
                  <w:shd w:val="solid" w:color="CCCCFF" w:fill="auto"/>
                </w:tcPr>
                <w:p w14:paraId="3D01C154"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A100104 NAKNADA ZAMJENIKU OPĆINSKOG NAČELNIKA</w:t>
                  </w:r>
                </w:p>
              </w:tc>
              <w:tc>
                <w:tcPr>
                  <w:tcW w:w="2057" w:type="dxa"/>
                  <w:tcBorders>
                    <w:top w:val="nil"/>
                    <w:left w:val="nil"/>
                    <w:bottom w:val="nil"/>
                    <w:right w:val="nil"/>
                  </w:tcBorders>
                  <w:shd w:val="solid" w:color="CCCCFF" w:fill="auto"/>
                </w:tcPr>
                <w:p w14:paraId="6B76A67C"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20.000,00</w:t>
                  </w:r>
                </w:p>
              </w:tc>
            </w:tr>
            <w:tr w:rsidR="00A20293" w:rsidRPr="00A20293" w14:paraId="5B6A1EFC" w14:textId="77777777" w:rsidTr="00A20293">
              <w:trPr>
                <w:trHeight w:val="307"/>
              </w:trPr>
              <w:tc>
                <w:tcPr>
                  <w:tcW w:w="7797" w:type="dxa"/>
                  <w:gridSpan w:val="2"/>
                  <w:tcBorders>
                    <w:top w:val="nil"/>
                    <w:left w:val="nil"/>
                    <w:bottom w:val="nil"/>
                    <w:right w:val="nil"/>
                  </w:tcBorders>
                  <w:shd w:val="solid" w:color="CCCCFF" w:fill="auto"/>
                </w:tcPr>
                <w:p w14:paraId="783BA1CE"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A100105 NAKNADA PREDSJEDNIKU OPĆINSKOG VIJEĆA</w:t>
                  </w:r>
                </w:p>
              </w:tc>
              <w:tc>
                <w:tcPr>
                  <w:tcW w:w="2057" w:type="dxa"/>
                  <w:tcBorders>
                    <w:top w:val="nil"/>
                    <w:left w:val="nil"/>
                    <w:bottom w:val="nil"/>
                    <w:right w:val="nil"/>
                  </w:tcBorders>
                  <w:shd w:val="solid" w:color="CCCCFF" w:fill="auto"/>
                </w:tcPr>
                <w:p w14:paraId="06E6B2E8"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20.000,00</w:t>
                  </w:r>
                </w:p>
              </w:tc>
            </w:tr>
            <w:tr w:rsidR="00A20293" w:rsidRPr="00A20293" w14:paraId="498FCB6E" w14:textId="77777777" w:rsidTr="00A20293">
              <w:trPr>
                <w:trHeight w:val="307"/>
              </w:trPr>
              <w:tc>
                <w:tcPr>
                  <w:tcW w:w="7797" w:type="dxa"/>
                  <w:gridSpan w:val="2"/>
                  <w:tcBorders>
                    <w:top w:val="nil"/>
                    <w:left w:val="nil"/>
                    <w:bottom w:val="nil"/>
                    <w:right w:val="nil"/>
                  </w:tcBorders>
                  <w:shd w:val="solid" w:color="CCCCFF" w:fill="auto"/>
                </w:tcPr>
                <w:p w14:paraId="113385F0"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A100106 NAKNADA ZAMJENIKU PREDSJEDNIKA OPĆINSKOG VIJEĆA</w:t>
                  </w:r>
                </w:p>
              </w:tc>
              <w:tc>
                <w:tcPr>
                  <w:tcW w:w="2057" w:type="dxa"/>
                  <w:tcBorders>
                    <w:top w:val="nil"/>
                    <w:left w:val="nil"/>
                    <w:bottom w:val="nil"/>
                    <w:right w:val="nil"/>
                  </w:tcBorders>
                  <w:shd w:val="solid" w:color="CCCCFF" w:fill="auto"/>
                </w:tcPr>
                <w:p w14:paraId="7A7DDCE2"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10.500,00</w:t>
                  </w:r>
                </w:p>
              </w:tc>
            </w:tr>
            <w:tr w:rsidR="00A20293" w:rsidRPr="00A20293" w14:paraId="2932B824" w14:textId="77777777" w:rsidTr="00A20293">
              <w:trPr>
                <w:trHeight w:val="307"/>
              </w:trPr>
              <w:tc>
                <w:tcPr>
                  <w:tcW w:w="7797" w:type="dxa"/>
                  <w:gridSpan w:val="2"/>
                  <w:tcBorders>
                    <w:top w:val="nil"/>
                    <w:left w:val="nil"/>
                    <w:bottom w:val="nil"/>
                    <w:right w:val="nil"/>
                  </w:tcBorders>
                  <w:shd w:val="solid" w:color="CCCCFF" w:fill="auto"/>
                </w:tcPr>
                <w:p w14:paraId="2C7C0D9C"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A100108 PLAĆA OPĆINSKOG NAČELNIKA</w:t>
                  </w:r>
                </w:p>
              </w:tc>
              <w:tc>
                <w:tcPr>
                  <w:tcW w:w="2057" w:type="dxa"/>
                  <w:tcBorders>
                    <w:top w:val="nil"/>
                    <w:left w:val="nil"/>
                    <w:bottom w:val="nil"/>
                    <w:right w:val="nil"/>
                  </w:tcBorders>
                  <w:shd w:val="solid" w:color="CCCCFF" w:fill="auto"/>
                </w:tcPr>
                <w:p w14:paraId="0A278555"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95.600,00</w:t>
                  </w:r>
                </w:p>
              </w:tc>
            </w:tr>
            <w:tr w:rsidR="00A20293" w:rsidRPr="00A20293" w14:paraId="60284C9A" w14:textId="77777777" w:rsidTr="00A20293">
              <w:trPr>
                <w:trHeight w:val="307"/>
              </w:trPr>
              <w:tc>
                <w:tcPr>
                  <w:tcW w:w="7797" w:type="dxa"/>
                  <w:gridSpan w:val="2"/>
                  <w:tcBorders>
                    <w:top w:val="nil"/>
                    <w:left w:val="nil"/>
                    <w:bottom w:val="nil"/>
                    <w:right w:val="nil"/>
                  </w:tcBorders>
                  <w:shd w:val="solid" w:color="CCCCFF" w:fill="auto"/>
                </w:tcPr>
                <w:p w14:paraId="19CF01A4"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A100109 TROŠKOVI VEZANI ZA OŠASNU IMOVINU</w:t>
                  </w:r>
                </w:p>
              </w:tc>
              <w:tc>
                <w:tcPr>
                  <w:tcW w:w="2057" w:type="dxa"/>
                  <w:tcBorders>
                    <w:top w:val="nil"/>
                    <w:left w:val="nil"/>
                    <w:bottom w:val="nil"/>
                    <w:right w:val="nil"/>
                  </w:tcBorders>
                  <w:shd w:val="solid" w:color="CCCCFF" w:fill="auto"/>
                </w:tcPr>
                <w:p w14:paraId="57909170"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1.500,00</w:t>
                  </w:r>
                </w:p>
              </w:tc>
            </w:tr>
            <w:tr w:rsidR="00A20293" w:rsidRPr="00A20293" w14:paraId="331BBD86" w14:textId="77777777" w:rsidTr="00A20293">
              <w:trPr>
                <w:trHeight w:val="307"/>
              </w:trPr>
              <w:tc>
                <w:tcPr>
                  <w:tcW w:w="7797" w:type="dxa"/>
                  <w:gridSpan w:val="2"/>
                  <w:tcBorders>
                    <w:top w:val="nil"/>
                    <w:left w:val="nil"/>
                    <w:bottom w:val="nil"/>
                    <w:right w:val="nil"/>
                  </w:tcBorders>
                  <w:shd w:val="solid" w:color="CCCCFF" w:fill="auto"/>
                </w:tcPr>
                <w:p w14:paraId="050FA4C3"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A100110 MANIFESTACIJE I OČUVANJE KULTURNE BAŠTINE</w:t>
                  </w:r>
                </w:p>
              </w:tc>
              <w:tc>
                <w:tcPr>
                  <w:tcW w:w="2057" w:type="dxa"/>
                  <w:tcBorders>
                    <w:top w:val="nil"/>
                    <w:left w:val="nil"/>
                    <w:bottom w:val="nil"/>
                    <w:right w:val="nil"/>
                  </w:tcBorders>
                  <w:shd w:val="solid" w:color="CCCCFF" w:fill="auto"/>
                </w:tcPr>
                <w:p w14:paraId="14BD0955"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24.500,00</w:t>
                  </w:r>
                </w:p>
              </w:tc>
            </w:tr>
            <w:tr w:rsidR="00A20293" w:rsidRPr="00A20293" w14:paraId="3346AE4A" w14:textId="77777777" w:rsidTr="00A20293">
              <w:trPr>
                <w:trHeight w:val="307"/>
              </w:trPr>
              <w:tc>
                <w:tcPr>
                  <w:tcW w:w="7797" w:type="dxa"/>
                  <w:gridSpan w:val="2"/>
                  <w:tcBorders>
                    <w:top w:val="nil"/>
                    <w:left w:val="nil"/>
                    <w:bottom w:val="nil"/>
                    <w:right w:val="nil"/>
                  </w:tcBorders>
                  <w:shd w:val="solid" w:color="CCCCFF" w:fill="auto"/>
                </w:tcPr>
                <w:p w14:paraId="4A4287A2"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A100111 ADVENT U VLADISLAVCIMA</w:t>
                  </w:r>
                </w:p>
              </w:tc>
              <w:tc>
                <w:tcPr>
                  <w:tcW w:w="2057" w:type="dxa"/>
                  <w:tcBorders>
                    <w:top w:val="nil"/>
                    <w:left w:val="nil"/>
                    <w:bottom w:val="nil"/>
                    <w:right w:val="nil"/>
                  </w:tcBorders>
                  <w:shd w:val="solid" w:color="CCCCFF" w:fill="auto"/>
                </w:tcPr>
                <w:p w14:paraId="20E6047B"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15.000,00</w:t>
                  </w:r>
                </w:p>
              </w:tc>
            </w:tr>
            <w:tr w:rsidR="00A20293" w:rsidRPr="00A20293" w14:paraId="6B4E49FC" w14:textId="77777777" w:rsidTr="00A20293">
              <w:trPr>
                <w:trHeight w:val="307"/>
              </w:trPr>
              <w:tc>
                <w:tcPr>
                  <w:tcW w:w="7797" w:type="dxa"/>
                  <w:gridSpan w:val="2"/>
                  <w:tcBorders>
                    <w:top w:val="nil"/>
                    <w:left w:val="nil"/>
                    <w:bottom w:val="nil"/>
                    <w:right w:val="nil"/>
                  </w:tcBorders>
                  <w:shd w:val="solid" w:color="CCCCFF" w:fill="auto"/>
                </w:tcPr>
                <w:p w14:paraId="39990AED"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A100113 PROMIDŽBA OPĆINE</w:t>
                  </w:r>
                </w:p>
              </w:tc>
              <w:tc>
                <w:tcPr>
                  <w:tcW w:w="2057" w:type="dxa"/>
                  <w:tcBorders>
                    <w:top w:val="nil"/>
                    <w:left w:val="nil"/>
                    <w:bottom w:val="nil"/>
                    <w:right w:val="nil"/>
                  </w:tcBorders>
                  <w:shd w:val="solid" w:color="CCCCFF" w:fill="auto"/>
                </w:tcPr>
                <w:p w14:paraId="51A613B1"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40.000,00</w:t>
                  </w:r>
                </w:p>
              </w:tc>
            </w:tr>
            <w:tr w:rsidR="00A20293" w:rsidRPr="00A20293" w14:paraId="0C3BD71D" w14:textId="77777777" w:rsidTr="00A20293">
              <w:trPr>
                <w:trHeight w:val="307"/>
              </w:trPr>
              <w:tc>
                <w:tcPr>
                  <w:tcW w:w="7797" w:type="dxa"/>
                  <w:gridSpan w:val="2"/>
                  <w:tcBorders>
                    <w:top w:val="nil"/>
                    <w:left w:val="nil"/>
                    <w:bottom w:val="nil"/>
                    <w:right w:val="nil"/>
                  </w:tcBorders>
                  <w:shd w:val="solid" w:color="CCCCFF" w:fill="auto"/>
                </w:tcPr>
                <w:p w14:paraId="35793CD6"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A100114 IZRADA VIJESNIKA OPĆINE VLADISLAVCI</w:t>
                  </w:r>
                </w:p>
              </w:tc>
              <w:tc>
                <w:tcPr>
                  <w:tcW w:w="2057" w:type="dxa"/>
                  <w:tcBorders>
                    <w:top w:val="nil"/>
                    <w:left w:val="nil"/>
                    <w:bottom w:val="nil"/>
                    <w:right w:val="nil"/>
                  </w:tcBorders>
                  <w:shd w:val="solid" w:color="CCCCFF" w:fill="auto"/>
                </w:tcPr>
                <w:p w14:paraId="6648A702"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25.130,00</w:t>
                  </w:r>
                </w:p>
              </w:tc>
            </w:tr>
            <w:tr w:rsidR="00A20293" w:rsidRPr="00A20293" w14:paraId="2B9CDE41" w14:textId="77777777" w:rsidTr="00A20293">
              <w:trPr>
                <w:trHeight w:val="307"/>
              </w:trPr>
              <w:tc>
                <w:tcPr>
                  <w:tcW w:w="7797" w:type="dxa"/>
                  <w:gridSpan w:val="2"/>
                  <w:tcBorders>
                    <w:top w:val="nil"/>
                    <w:left w:val="nil"/>
                    <w:bottom w:val="nil"/>
                    <w:right w:val="nil"/>
                  </w:tcBorders>
                  <w:shd w:val="solid" w:color="CCCCFF" w:fill="auto"/>
                </w:tcPr>
                <w:p w14:paraId="6EB82FC6"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A100115 NAKNADA ZA SJEDNICE</w:t>
                  </w:r>
                </w:p>
              </w:tc>
              <w:tc>
                <w:tcPr>
                  <w:tcW w:w="2057" w:type="dxa"/>
                  <w:tcBorders>
                    <w:top w:val="nil"/>
                    <w:left w:val="nil"/>
                    <w:bottom w:val="nil"/>
                    <w:right w:val="nil"/>
                  </w:tcBorders>
                  <w:shd w:val="solid" w:color="CCCCFF" w:fill="auto"/>
                </w:tcPr>
                <w:p w14:paraId="49A3CA83"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16.000,00</w:t>
                  </w:r>
                </w:p>
              </w:tc>
            </w:tr>
            <w:tr w:rsidR="00A20293" w:rsidRPr="00A20293" w14:paraId="562598A3" w14:textId="77777777" w:rsidTr="00A20293">
              <w:trPr>
                <w:trHeight w:val="307"/>
              </w:trPr>
              <w:tc>
                <w:tcPr>
                  <w:tcW w:w="7797" w:type="dxa"/>
                  <w:gridSpan w:val="2"/>
                  <w:tcBorders>
                    <w:top w:val="nil"/>
                    <w:left w:val="nil"/>
                    <w:bottom w:val="nil"/>
                    <w:right w:val="nil"/>
                  </w:tcBorders>
                  <w:shd w:val="solid" w:color="CCCCFF" w:fill="auto"/>
                </w:tcPr>
                <w:p w14:paraId="3C073536"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A100116 NABAVA BOŽIĆNE RASVJETE</w:t>
                  </w:r>
                </w:p>
              </w:tc>
              <w:tc>
                <w:tcPr>
                  <w:tcW w:w="2057" w:type="dxa"/>
                  <w:tcBorders>
                    <w:top w:val="nil"/>
                    <w:left w:val="nil"/>
                    <w:bottom w:val="nil"/>
                    <w:right w:val="nil"/>
                  </w:tcBorders>
                  <w:shd w:val="solid" w:color="CCCCFF" w:fill="auto"/>
                </w:tcPr>
                <w:p w14:paraId="0B2CF0FC"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5.000,00</w:t>
                  </w:r>
                </w:p>
              </w:tc>
            </w:tr>
            <w:tr w:rsidR="00A20293" w:rsidRPr="00A20293" w14:paraId="16666D9F" w14:textId="77777777" w:rsidTr="00A20293">
              <w:trPr>
                <w:trHeight w:val="586"/>
              </w:trPr>
              <w:tc>
                <w:tcPr>
                  <w:tcW w:w="7797" w:type="dxa"/>
                  <w:gridSpan w:val="2"/>
                  <w:tcBorders>
                    <w:top w:val="nil"/>
                    <w:left w:val="nil"/>
                    <w:bottom w:val="nil"/>
                    <w:right w:val="nil"/>
                  </w:tcBorders>
                  <w:shd w:val="solid" w:color="CCCCFF" w:fill="auto"/>
                </w:tcPr>
                <w:p w14:paraId="7B5D7BAE"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A100117 SUFINANC.PROJEKTA PROVEDBE IZOBRAZNO-INF. AKTIVNOSTI U OPĆ. ČEPIN I VLADISLAVCI KK.06.3.1.07.0041</w:t>
                  </w:r>
                </w:p>
              </w:tc>
              <w:tc>
                <w:tcPr>
                  <w:tcW w:w="2057" w:type="dxa"/>
                  <w:tcBorders>
                    <w:top w:val="nil"/>
                    <w:left w:val="nil"/>
                    <w:bottom w:val="nil"/>
                    <w:right w:val="nil"/>
                  </w:tcBorders>
                  <w:shd w:val="solid" w:color="CCCCFF" w:fill="auto"/>
                </w:tcPr>
                <w:p w14:paraId="681C07DC"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7.161,41</w:t>
                  </w:r>
                </w:p>
              </w:tc>
            </w:tr>
            <w:tr w:rsidR="00A20293" w:rsidRPr="00A20293" w14:paraId="2E7B88BD" w14:textId="77777777" w:rsidTr="00A20293">
              <w:trPr>
                <w:trHeight w:val="307"/>
              </w:trPr>
              <w:tc>
                <w:tcPr>
                  <w:tcW w:w="7797" w:type="dxa"/>
                  <w:gridSpan w:val="2"/>
                  <w:tcBorders>
                    <w:top w:val="nil"/>
                    <w:left w:val="nil"/>
                    <w:bottom w:val="nil"/>
                    <w:right w:val="nil"/>
                  </w:tcBorders>
                  <w:shd w:val="solid" w:color="CCCCFF" w:fill="auto"/>
                </w:tcPr>
                <w:p w14:paraId="72883969"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A100118 FINANCIRANJE POLITIČKIH STRANAKA</w:t>
                  </w:r>
                </w:p>
              </w:tc>
              <w:tc>
                <w:tcPr>
                  <w:tcW w:w="2057" w:type="dxa"/>
                  <w:tcBorders>
                    <w:top w:val="nil"/>
                    <w:left w:val="nil"/>
                    <w:bottom w:val="nil"/>
                    <w:right w:val="nil"/>
                  </w:tcBorders>
                  <w:shd w:val="solid" w:color="CCCCFF" w:fill="auto"/>
                </w:tcPr>
                <w:p w14:paraId="3D70E12E"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12.200,00</w:t>
                  </w:r>
                </w:p>
              </w:tc>
            </w:tr>
            <w:tr w:rsidR="00A20293" w:rsidRPr="00A20293" w14:paraId="408DF8C1" w14:textId="77777777" w:rsidTr="00A20293">
              <w:trPr>
                <w:trHeight w:val="307"/>
              </w:trPr>
              <w:tc>
                <w:tcPr>
                  <w:tcW w:w="7797" w:type="dxa"/>
                  <w:gridSpan w:val="2"/>
                  <w:tcBorders>
                    <w:top w:val="nil"/>
                    <w:left w:val="nil"/>
                    <w:bottom w:val="nil"/>
                    <w:right w:val="nil"/>
                  </w:tcBorders>
                  <w:shd w:val="solid" w:color="CCCCFF" w:fill="auto"/>
                </w:tcPr>
                <w:p w14:paraId="54398B22"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A100120 SLUŽBENA PUTOVANJA</w:t>
                  </w:r>
                </w:p>
              </w:tc>
              <w:tc>
                <w:tcPr>
                  <w:tcW w:w="2057" w:type="dxa"/>
                  <w:tcBorders>
                    <w:top w:val="nil"/>
                    <w:left w:val="nil"/>
                    <w:bottom w:val="nil"/>
                    <w:right w:val="nil"/>
                  </w:tcBorders>
                  <w:shd w:val="solid" w:color="CCCCFF" w:fill="auto"/>
                </w:tcPr>
                <w:p w14:paraId="6CCAF10A"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4.500,00</w:t>
                  </w:r>
                </w:p>
              </w:tc>
            </w:tr>
            <w:tr w:rsidR="00A20293" w:rsidRPr="00A20293" w14:paraId="2421BCB9" w14:textId="77777777" w:rsidTr="00A20293">
              <w:trPr>
                <w:trHeight w:val="307"/>
              </w:trPr>
              <w:tc>
                <w:tcPr>
                  <w:tcW w:w="7797" w:type="dxa"/>
                  <w:gridSpan w:val="2"/>
                  <w:tcBorders>
                    <w:top w:val="nil"/>
                    <w:left w:val="nil"/>
                    <w:bottom w:val="nil"/>
                    <w:right w:val="nil"/>
                  </w:tcBorders>
                  <w:shd w:val="solid" w:color="CCCCFF" w:fill="auto"/>
                </w:tcPr>
                <w:p w14:paraId="218CE227"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A100121  DOPRINOSI, SUGLASNOSTI I NAKNADE  PREMA POSEBNIM PROPISIMA</w:t>
                  </w:r>
                </w:p>
              </w:tc>
              <w:tc>
                <w:tcPr>
                  <w:tcW w:w="2057" w:type="dxa"/>
                  <w:tcBorders>
                    <w:top w:val="nil"/>
                    <w:left w:val="nil"/>
                    <w:bottom w:val="nil"/>
                    <w:right w:val="nil"/>
                  </w:tcBorders>
                  <w:shd w:val="solid" w:color="CCCCFF" w:fill="auto"/>
                </w:tcPr>
                <w:p w14:paraId="29BF1F55"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23.000,00</w:t>
                  </w:r>
                </w:p>
              </w:tc>
            </w:tr>
            <w:tr w:rsidR="00A20293" w:rsidRPr="00A20293" w14:paraId="0C6A821E" w14:textId="77777777" w:rsidTr="00A20293">
              <w:trPr>
                <w:trHeight w:val="528"/>
              </w:trPr>
              <w:tc>
                <w:tcPr>
                  <w:tcW w:w="7797" w:type="dxa"/>
                  <w:gridSpan w:val="2"/>
                  <w:tcBorders>
                    <w:top w:val="nil"/>
                    <w:left w:val="nil"/>
                    <w:bottom w:val="nil"/>
                    <w:right w:val="nil"/>
                  </w:tcBorders>
                  <w:shd w:val="solid" w:color="CCCCFF" w:fill="auto"/>
                </w:tcPr>
                <w:p w14:paraId="3D51CB91"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A100123 SUBVENCIONIRANJE AKTIVNOSTI ŽUPE ROĐENJA SV. IVANA KRSTITELJA U VLADISLAVCIMA</w:t>
                  </w:r>
                </w:p>
              </w:tc>
              <w:tc>
                <w:tcPr>
                  <w:tcW w:w="2057" w:type="dxa"/>
                  <w:tcBorders>
                    <w:top w:val="nil"/>
                    <w:left w:val="nil"/>
                    <w:bottom w:val="nil"/>
                    <w:right w:val="nil"/>
                  </w:tcBorders>
                  <w:shd w:val="solid" w:color="CCCCFF" w:fill="auto"/>
                </w:tcPr>
                <w:p w14:paraId="1338FDBA"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1.135,00</w:t>
                  </w:r>
                </w:p>
              </w:tc>
            </w:tr>
            <w:tr w:rsidR="00A20293" w:rsidRPr="00A20293" w14:paraId="5B964D20" w14:textId="77777777" w:rsidTr="00A20293">
              <w:trPr>
                <w:trHeight w:val="307"/>
              </w:trPr>
              <w:tc>
                <w:tcPr>
                  <w:tcW w:w="7797" w:type="dxa"/>
                  <w:gridSpan w:val="2"/>
                  <w:tcBorders>
                    <w:top w:val="nil"/>
                    <w:left w:val="nil"/>
                    <w:bottom w:val="nil"/>
                    <w:right w:val="nil"/>
                  </w:tcBorders>
                  <w:shd w:val="solid" w:color="CCCCFF" w:fill="auto"/>
                </w:tcPr>
                <w:p w14:paraId="6D0E7F8E"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A100124 IZRADA PROMO FILMA O OPĆINI VLADISLAVCI</w:t>
                  </w:r>
                </w:p>
              </w:tc>
              <w:tc>
                <w:tcPr>
                  <w:tcW w:w="2057" w:type="dxa"/>
                  <w:tcBorders>
                    <w:top w:val="nil"/>
                    <w:left w:val="nil"/>
                    <w:bottom w:val="nil"/>
                    <w:right w:val="nil"/>
                  </w:tcBorders>
                  <w:shd w:val="solid" w:color="CCCCFF" w:fill="auto"/>
                </w:tcPr>
                <w:p w14:paraId="1E346869"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12.000,00</w:t>
                  </w:r>
                </w:p>
              </w:tc>
            </w:tr>
            <w:tr w:rsidR="00A20293" w:rsidRPr="00A20293" w14:paraId="700A2368" w14:textId="77777777" w:rsidTr="00A20293">
              <w:trPr>
                <w:trHeight w:val="307"/>
              </w:trPr>
              <w:tc>
                <w:tcPr>
                  <w:tcW w:w="7797" w:type="dxa"/>
                  <w:gridSpan w:val="2"/>
                  <w:tcBorders>
                    <w:top w:val="nil"/>
                    <w:left w:val="nil"/>
                    <w:bottom w:val="nil"/>
                    <w:right w:val="nil"/>
                  </w:tcBorders>
                  <w:shd w:val="solid" w:color="CCCCFF" w:fill="auto"/>
                </w:tcPr>
                <w:p w14:paraId="30199B51"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A100125 BICIKLIJADA OSNOVNE ŠKOLE MATE LOVRAKA U VLADISLAVCIMA</w:t>
                  </w:r>
                </w:p>
              </w:tc>
              <w:tc>
                <w:tcPr>
                  <w:tcW w:w="2057" w:type="dxa"/>
                  <w:tcBorders>
                    <w:top w:val="nil"/>
                    <w:left w:val="nil"/>
                    <w:bottom w:val="nil"/>
                    <w:right w:val="nil"/>
                  </w:tcBorders>
                  <w:shd w:val="solid" w:color="CCCCFF" w:fill="auto"/>
                </w:tcPr>
                <w:p w14:paraId="7A2B73E5"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2.513,00</w:t>
                  </w:r>
                </w:p>
              </w:tc>
            </w:tr>
            <w:tr w:rsidR="00A20293" w:rsidRPr="00A20293" w14:paraId="22BD91B2" w14:textId="77777777" w:rsidTr="00A20293">
              <w:trPr>
                <w:trHeight w:val="307"/>
              </w:trPr>
              <w:tc>
                <w:tcPr>
                  <w:tcW w:w="7797" w:type="dxa"/>
                  <w:gridSpan w:val="2"/>
                  <w:tcBorders>
                    <w:top w:val="nil"/>
                    <w:left w:val="nil"/>
                    <w:bottom w:val="nil"/>
                    <w:right w:val="nil"/>
                  </w:tcBorders>
                  <w:shd w:val="solid" w:color="CCCCFF" w:fill="auto"/>
                </w:tcPr>
                <w:p w14:paraId="4FFD3980"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Kapitalni projekt K100101 OPREMANJE DRUŠTVENIH DOMOVA</w:t>
                  </w:r>
                </w:p>
              </w:tc>
              <w:tc>
                <w:tcPr>
                  <w:tcW w:w="2057" w:type="dxa"/>
                  <w:tcBorders>
                    <w:top w:val="nil"/>
                    <w:left w:val="nil"/>
                    <w:bottom w:val="nil"/>
                    <w:right w:val="nil"/>
                  </w:tcBorders>
                  <w:shd w:val="solid" w:color="CCCCFF" w:fill="auto"/>
                </w:tcPr>
                <w:p w14:paraId="020F5F09"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15.000,00</w:t>
                  </w:r>
                </w:p>
              </w:tc>
            </w:tr>
            <w:tr w:rsidR="00A20293" w:rsidRPr="00A20293" w14:paraId="6C135EA8" w14:textId="77777777" w:rsidTr="00A20293">
              <w:trPr>
                <w:trHeight w:val="307"/>
              </w:trPr>
              <w:tc>
                <w:tcPr>
                  <w:tcW w:w="7797" w:type="dxa"/>
                  <w:gridSpan w:val="2"/>
                  <w:tcBorders>
                    <w:top w:val="nil"/>
                    <w:left w:val="nil"/>
                    <w:bottom w:val="nil"/>
                    <w:right w:val="nil"/>
                  </w:tcBorders>
                  <w:shd w:val="solid" w:color="CCCCFF" w:fill="auto"/>
                </w:tcPr>
                <w:p w14:paraId="5D8B20B2"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T100101 IZRADA GRBA I ZASTAVE OPĆINE VLADISLAVCI</w:t>
                  </w:r>
                </w:p>
              </w:tc>
              <w:tc>
                <w:tcPr>
                  <w:tcW w:w="2057" w:type="dxa"/>
                  <w:tcBorders>
                    <w:top w:val="nil"/>
                    <w:left w:val="nil"/>
                    <w:bottom w:val="nil"/>
                    <w:right w:val="nil"/>
                  </w:tcBorders>
                  <w:shd w:val="solid" w:color="CCCCFF" w:fill="auto"/>
                </w:tcPr>
                <w:p w14:paraId="63CDDFE6"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14.000,00</w:t>
                  </w:r>
                </w:p>
              </w:tc>
            </w:tr>
            <w:tr w:rsidR="00A20293" w:rsidRPr="00A20293" w14:paraId="548A8399" w14:textId="77777777" w:rsidTr="00A20293">
              <w:trPr>
                <w:trHeight w:val="307"/>
              </w:trPr>
              <w:tc>
                <w:tcPr>
                  <w:tcW w:w="7797" w:type="dxa"/>
                  <w:gridSpan w:val="2"/>
                  <w:tcBorders>
                    <w:top w:val="nil"/>
                    <w:left w:val="nil"/>
                    <w:bottom w:val="nil"/>
                    <w:right w:val="nil"/>
                  </w:tcBorders>
                  <w:shd w:val="solid" w:color="CCCCFF" w:fill="auto"/>
                </w:tcPr>
                <w:p w14:paraId="3E2346A5"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T100102 UVOĐENJE ŠIROKOPOJASNOG INTERNETA U CENTRIMA NASELJA WI-FI</w:t>
                  </w:r>
                </w:p>
              </w:tc>
              <w:tc>
                <w:tcPr>
                  <w:tcW w:w="2057" w:type="dxa"/>
                  <w:tcBorders>
                    <w:top w:val="nil"/>
                    <w:left w:val="nil"/>
                    <w:bottom w:val="nil"/>
                    <w:right w:val="nil"/>
                  </w:tcBorders>
                  <w:shd w:val="solid" w:color="CCCCFF" w:fill="auto"/>
                </w:tcPr>
                <w:p w14:paraId="1B95953A"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153.170,63</w:t>
                  </w:r>
                </w:p>
              </w:tc>
            </w:tr>
            <w:tr w:rsidR="00A20293" w:rsidRPr="00A20293" w14:paraId="4C50CA66" w14:textId="77777777" w:rsidTr="00A20293">
              <w:trPr>
                <w:trHeight w:val="307"/>
              </w:trPr>
              <w:tc>
                <w:tcPr>
                  <w:tcW w:w="7797" w:type="dxa"/>
                  <w:gridSpan w:val="2"/>
                  <w:tcBorders>
                    <w:top w:val="nil"/>
                    <w:left w:val="nil"/>
                    <w:bottom w:val="nil"/>
                    <w:right w:val="nil"/>
                  </w:tcBorders>
                  <w:shd w:val="solid" w:color="CCCCFF" w:fill="auto"/>
                </w:tcPr>
                <w:p w14:paraId="60E760E4"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T100104 TEKUĆE DONACIJE VJERSKIM ZAJEDNICAMA</w:t>
                  </w:r>
                </w:p>
              </w:tc>
              <w:tc>
                <w:tcPr>
                  <w:tcW w:w="2057" w:type="dxa"/>
                  <w:tcBorders>
                    <w:top w:val="nil"/>
                    <w:left w:val="nil"/>
                    <w:bottom w:val="nil"/>
                    <w:right w:val="nil"/>
                  </w:tcBorders>
                  <w:shd w:val="solid" w:color="CCCCFF" w:fill="auto"/>
                </w:tcPr>
                <w:p w14:paraId="01DB1211"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4.000,00</w:t>
                  </w:r>
                </w:p>
              </w:tc>
            </w:tr>
            <w:tr w:rsidR="00A20293" w:rsidRPr="00A20293" w14:paraId="2084873D" w14:textId="77777777" w:rsidTr="00A20293">
              <w:trPr>
                <w:trHeight w:val="307"/>
              </w:trPr>
              <w:tc>
                <w:tcPr>
                  <w:tcW w:w="7797" w:type="dxa"/>
                  <w:gridSpan w:val="2"/>
                  <w:tcBorders>
                    <w:top w:val="nil"/>
                    <w:left w:val="nil"/>
                    <w:bottom w:val="nil"/>
                    <w:right w:val="nil"/>
                  </w:tcBorders>
                  <w:shd w:val="solid" w:color="CCCCFF" w:fill="auto"/>
                </w:tcPr>
                <w:p w14:paraId="52719C0C"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T100105 TEKUĆE DONACIJE ZDRAVSTVENIM USTANOVAMA</w:t>
                  </w:r>
                </w:p>
              </w:tc>
              <w:tc>
                <w:tcPr>
                  <w:tcW w:w="2057" w:type="dxa"/>
                  <w:tcBorders>
                    <w:top w:val="nil"/>
                    <w:left w:val="nil"/>
                    <w:bottom w:val="nil"/>
                    <w:right w:val="nil"/>
                  </w:tcBorders>
                  <w:shd w:val="solid" w:color="CCCCFF" w:fill="auto"/>
                </w:tcPr>
                <w:p w14:paraId="1E5E3E30"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5.000,00</w:t>
                  </w:r>
                </w:p>
              </w:tc>
            </w:tr>
            <w:tr w:rsidR="00A20293" w:rsidRPr="00A20293" w14:paraId="7F31BF37" w14:textId="77777777" w:rsidTr="00A20293">
              <w:trPr>
                <w:trHeight w:val="307"/>
              </w:trPr>
              <w:tc>
                <w:tcPr>
                  <w:tcW w:w="7797" w:type="dxa"/>
                  <w:gridSpan w:val="2"/>
                  <w:tcBorders>
                    <w:top w:val="nil"/>
                    <w:left w:val="nil"/>
                    <w:bottom w:val="nil"/>
                    <w:right w:val="nil"/>
                  </w:tcBorders>
                  <w:shd w:val="solid" w:color="0000FF" w:fill="auto"/>
                </w:tcPr>
                <w:p w14:paraId="1744F3CC" w14:textId="77777777" w:rsidR="00A20293" w:rsidRPr="00A20293" w:rsidRDefault="00A20293" w:rsidP="00A20293">
                  <w:pPr>
                    <w:autoSpaceDE w:val="0"/>
                    <w:autoSpaceDN w:val="0"/>
                    <w:adjustRightInd w:val="0"/>
                    <w:rPr>
                      <w:rFonts w:eastAsiaTheme="minorHAnsi"/>
                      <w:b/>
                      <w:bCs/>
                      <w:color w:val="FFFFFF"/>
                      <w:sz w:val="20"/>
                      <w:szCs w:val="20"/>
                      <w:lang w:eastAsia="en-US"/>
                    </w:rPr>
                  </w:pPr>
                  <w:r w:rsidRPr="00A20293">
                    <w:rPr>
                      <w:rFonts w:eastAsiaTheme="minorHAnsi"/>
                      <w:b/>
                      <w:bCs/>
                      <w:color w:val="FFFFFF"/>
                      <w:sz w:val="20"/>
                      <w:szCs w:val="20"/>
                      <w:lang w:eastAsia="en-US"/>
                    </w:rPr>
                    <w:t>Glava 00102 JEDINSTVENI UPRAVNI ODJEL</w:t>
                  </w:r>
                </w:p>
              </w:tc>
              <w:tc>
                <w:tcPr>
                  <w:tcW w:w="2057" w:type="dxa"/>
                  <w:tcBorders>
                    <w:top w:val="nil"/>
                    <w:left w:val="nil"/>
                    <w:bottom w:val="nil"/>
                    <w:right w:val="nil"/>
                  </w:tcBorders>
                  <w:shd w:val="solid" w:color="0000FF" w:fill="auto"/>
                </w:tcPr>
                <w:p w14:paraId="61D68ED0" w14:textId="77777777" w:rsidR="00A20293" w:rsidRPr="00A20293" w:rsidRDefault="00A20293" w:rsidP="00A20293">
                  <w:pPr>
                    <w:autoSpaceDE w:val="0"/>
                    <w:autoSpaceDN w:val="0"/>
                    <w:adjustRightInd w:val="0"/>
                    <w:jc w:val="right"/>
                    <w:rPr>
                      <w:rFonts w:eastAsiaTheme="minorHAnsi"/>
                      <w:b/>
                      <w:bCs/>
                      <w:color w:val="FFFFFF"/>
                      <w:sz w:val="20"/>
                      <w:szCs w:val="20"/>
                      <w:lang w:eastAsia="en-US"/>
                    </w:rPr>
                  </w:pPr>
                  <w:r w:rsidRPr="00A20293">
                    <w:rPr>
                      <w:rFonts w:eastAsiaTheme="minorHAnsi"/>
                      <w:b/>
                      <w:bCs/>
                      <w:color w:val="FFFFFF"/>
                      <w:sz w:val="20"/>
                      <w:szCs w:val="20"/>
                      <w:lang w:eastAsia="en-US"/>
                    </w:rPr>
                    <w:t>3.238.009,54</w:t>
                  </w:r>
                </w:p>
              </w:tc>
            </w:tr>
            <w:tr w:rsidR="00A20293" w:rsidRPr="00A20293" w14:paraId="160CC12C" w14:textId="77777777" w:rsidTr="00A20293">
              <w:trPr>
                <w:trHeight w:val="307"/>
              </w:trPr>
              <w:tc>
                <w:tcPr>
                  <w:tcW w:w="7797" w:type="dxa"/>
                  <w:gridSpan w:val="2"/>
                  <w:tcBorders>
                    <w:top w:val="nil"/>
                    <w:left w:val="nil"/>
                    <w:bottom w:val="nil"/>
                    <w:right w:val="nil"/>
                  </w:tcBorders>
                  <w:shd w:val="solid" w:color="9999FF" w:fill="auto"/>
                </w:tcPr>
                <w:p w14:paraId="32819246"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lastRenderedPageBreak/>
                    <w:t>Program 1002 REDOVAN RAD JEDINSTVENOG UPRAVNOG ODJELA</w:t>
                  </w:r>
                </w:p>
              </w:tc>
              <w:tc>
                <w:tcPr>
                  <w:tcW w:w="2057" w:type="dxa"/>
                  <w:tcBorders>
                    <w:top w:val="nil"/>
                    <w:left w:val="nil"/>
                    <w:bottom w:val="nil"/>
                    <w:right w:val="nil"/>
                  </w:tcBorders>
                  <w:shd w:val="solid" w:color="9999FF" w:fill="auto"/>
                </w:tcPr>
                <w:p w14:paraId="25F07D89"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1.185.389,64</w:t>
                  </w:r>
                </w:p>
              </w:tc>
            </w:tr>
            <w:tr w:rsidR="00A20293" w:rsidRPr="00A20293" w14:paraId="44A0928F" w14:textId="77777777" w:rsidTr="00A20293">
              <w:trPr>
                <w:trHeight w:val="307"/>
              </w:trPr>
              <w:tc>
                <w:tcPr>
                  <w:tcW w:w="7797" w:type="dxa"/>
                  <w:gridSpan w:val="2"/>
                  <w:tcBorders>
                    <w:top w:val="nil"/>
                    <w:left w:val="nil"/>
                    <w:bottom w:val="nil"/>
                    <w:right w:val="nil"/>
                  </w:tcBorders>
                  <w:shd w:val="solid" w:color="CCCCFF" w:fill="auto"/>
                </w:tcPr>
                <w:p w14:paraId="025B64A5"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A100001 REDOVAN RAD</w:t>
                  </w:r>
                </w:p>
              </w:tc>
              <w:tc>
                <w:tcPr>
                  <w:tcW w:w="2057" w:type="dxa"/>
                  <w:tcBorders>
                    <w:top w:val="nil"/>
                    <w:left w:val="nil"/>
                    <w:bottom w:val="nil"/>
                    <w:right w:val="nil"/>
                  </w:tcBorders>
                  <w:shd w:val="solid" w:color="CCCCFF" w:fill="auto"/>
                </w:tcPr>
                <w:p w14:paraId="71BB9719"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844.523,79</w:t>
                  </w:r>
                </w:p>
              </w:tc>
            </w:tr>
            <w:tr w:rsidR="00A20293" w:rsidRPr="00A20293" w14:paraId="14F6E3B3" w14:textId="77777777" w:rsidTr="00A20293">
              <w:trPr>
                <w:trHeight w:val="307"/>
              </w:trPr>
              <w:tc>
                <w:tcPr>
                  <w:tcW w:w="7797" w:type="dxa"/>
                  <w:gridSpan w:val="2"/>
                  <w:tcBorders>
                    <w:top w:val="nil"/>
                    <w:left w:val="nil"/>
                    <w:bottom w:val="nil"/>
                    <w:right w:val="nil"/>
                  </w:tcBorders>
                  <w:shd w:val="solid" w:color="CCCCFF" w:fill="auto"/>
                </w:tcPr>
                <w:p w14:paraId="5F2345A6"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A100102 NAKNADE I DOPRINOSI PO POSEBNIM PROPISIMA</w:t>
                  </w:r>
                </w:p>
              </w:tc>
              <w:tc>
                <w:tcPr>
                  <w:tcW w:w="2057" w:type="dxa"/>
                  <w:tcBorders>
                    <w:top w:val="nil"/>
                    <w:left w:val="nil"/>
                    <w:bottom w:val="nil"/>
                    <w:right w:val="nil"/>
                  </w:tcBorders>
                  <w:shd w:val="solid" w:color="CCCCFF" w:fill="auto"/>
                </w:tcPr>
                <w:p w14:paraId="4B18E430"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12.000,00</w:t>
                  </w:r>
                </w:p>
              </w:tc>
            </w:tr>
            <w:tr w:rsidR="00A20293" w:rsidRPr="00A20293" w14:paraId="4D27CB82" w14:textId="77777777" w:rsidTr="00A20293">
              <w:trPr>
                <w:trHeight w:val="307"/>
              </w:trPr>
              <w:tc>
                <w:tcPr>
                  <w:tcW w:w="7797" w:type="dxa"/>
                  <w:gridSpan w:val="2"/>
                  <w:tcBorders>
                    <w:top w:val="nil"/>
                    <w:left w:val="nil"/>
                    <w:bottom w:val="nil"/>
                    <w:right w:val="nil"/>
                  </w:tcBorders>
                  <w:shd w:val="solid" w:color="CCCCFF" w:fill="auto"/>
                </w:tcPr>
                <w:p w14:paraId="5E8A10D5"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A100104 IZRADA PROJEKTNIH PRIJAVA ZA NATJEČAJE I JAVNE POZIVE</w:t>
                  </w:r>
                </w:p>
              </w:tc>
              <w:tc>
                <w:tcPr>
                  <w:tcW w:w="2057" w:type="dxa"/>
                  <w:tcBorders>
                    <w:top w:val="nil"/>
                    <w:left w:val="nil"/>
                    <w:bottom w:val="nil"/>
                    <w:right w:val="nil"/>
                  </w:tcBorders>
                  <w:shd w:val="solid" w:color="CCCCFF" w:fill="auto"/>
                </w:tcPr>
                <w:p w14:paraId="3B8A8BF3"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20.000,00</w:t>
                  </w:r>
                </w:p>
              </w:tc>
            </w:tr>
            <w:tr w:rsidR="00A20293" w:rsidRPr="00A20293" w14:paraId="4669E584" w14:textId="77777777" w:rsidTr="00A20293">
              <w:trPr>
                <w:trHeight w:val="307"/>
              </w:trPr>
              <w:tc>
                <w:tcPr>
                  <w:tcW w:w="7797" w:type="dxa"/>
                  <w:gridSpan w:val="2"/>
                  <w:tcBorders>
                    <w:top w:val="nil"/>
                    <w:left w:val="nil"/>
                    <w:bottom w:val="nil"/>
                    <w:right w:val="nil"/>
                  </w:tcBorders>
                  <w:shd w:val="solid" w:color="CCCCFF" w:fill="auto"/>
                </w:tcPr>
                <w:p w14:paraId="0AB71917"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A100106 OBJAVA OGLASA ZA NATJEČAJE</w:t>
                  </w:r>
                </w:p>
              </w:tc>
              <w:tc>
                <w:tcPr>
                  <w:tcW w:w="2057" w:type="dxa"/>
                  <w:tcBorders>
                    <w:top w:val="nil"/>
                    <w:left w:val="nil"/>
                    <w:bottom w:val="nil"/>
                    <w:right w:val="nil"/>
                  </w:tcBorders>
                  <w:shd w:val="solid" w:color="CCCCFF" w:fill="auto"/>
                </w:tcPr>
                <w:p w14:paraId="138091E6"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13.000,00</w:t>
                  </w:r>
                </w:p>
              </w:tc>
            </w:tr>
            <w:tr w:rsidR="00A20293" w:rsidRPr="00A20293" w14:paraId="20C053A7" w14:textId="77777777" w:rsidTr="00A20293">
              <w:trPr>
                <w:trHeight w:val="307"/>
              </w:trPr>
              <w:tc>
                <w:tcPr>
                  <w:tcW w:w="7797" w:type="dxa"/>
                  <w:gridSpan w:val="2"/>
                  <w:tcBorders>
                    <w:top w:val="nil"/>
                    <w:left w:val="nil"/>
                    <w:bottom w:val="nil"/>
                    <w:right w:val="nil"/>
                  </w:tcBorders>
                  <w:shd w:val="solid" w:color="CCCCFF" w:fill="auto"/>
                </w:tcPr>
                <w:p w14:paraId="6796E54C"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A100107 DERATIZACIJA</w:t>
                  </w:r>
                </w:p>
              </w:tc>
              <w:tc>
                <w:tcPr>
                  <w:tcW w:w="2057" w:type="dxa"/>
                  <w:tcBorders>
                    <w:top w:val="nil"/>
                    <w:left w:val="nil"/>
                    <w:bottom w:val="nil"/>
                    <w:right w:val="nil"/>
                  </w:tcBorders>
                  <w:shd w:val="solid" w:color="CCCCFF" w:fill="auto"/>
                </w:tcPr>
                <w:p w14:paraId="27451842"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39.200,00</w:t>
                  </w:r>
                </w:p>
              </w:tc>
            </w:tr>
            <w:tr w:rsidR="00A20293" w:rsidRPr="00A20293" w14:paraId="38FBF511" w14:textId="77777777" w:rsidTr="00A20293">
              <w:trPr>
                <w:trHeight w:val="307"/>
              </w:trPr>
              <w:tc>
                <w:tcPr>
                  <w:tcW w:w="7797" w:type="dxa"/>
                  <w:gridSpan w:val="2"/>
                  <w:tcBorders>
                    <w:top w:val="nil"/>
                    <w:left w:val="nil"/>
                    <w:bottom w:val="nil"/>
                    <w:right w:val="nil"/>
                  </w:tcBorders>
                  <w:shd w:val="solid" w:color="CCCCFF" w:fill="auto"/>
                </w:tcPr>
                <w:p w14:paraId="0D55DF93"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A100108 REDOVAN RAD KOMUNALNOG POGONA</w:t>
                  </w:r>
                </w:p>
              </w:tc>
              <w:tc>
                <w:tcPr>
                  <w:tcW w:w="2057" w:type="dxa"/>
                  <w:tcBorders>
                    <w:top w:val="nil"/>
                    <w:left w:val="nil"/>
                    <w:bottom w:val="nil"/>
                    <w:right w:val="nil"/>
                  </w:tcBorders>
                  <w:shd w:val="solid" w:color="CCCCFF" w:fill="auto"/>
                </w:tcPr>
                <w:p w14:paraId="5D4EF438"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89.760,00</w:t>
                  </w:r>
                </w:p>
              </w:tc>
            </w:tr>
            <w:tr w:rsidR="00A20293" w:rsidRPr="00A20293" w14:paraId="49ACE10E" w14:textId="77777777" w:rsidTr="00A20293">
              <w:trPr>
                <w:trHeight w:val="307"/>
              </w:trPr>
              <w:tc>
                <w:tcPr>
                  <w:tcW w:w="7797" w:type="dxa"/>
                  <w:gridSpan w:val="2"/>
                  <w:tcBorders>
                    <w:top w:val="nil"/>
                    <w:left w:val="nil"/>
                    <w:bottom w:val="nil"/>
                    <w:right w:val="nil"/>
                  </w:tcBorders>
                  <w:shd w:val="solid" w:color="CCCCFF" w:fill="auto"/>
                </w:tcPr>
                <w:p w14:paraId="34F55628"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A100109 OPREMANJE RADNIKA ALATIMA ZA RAD</w:t>
                  </w:r>
                </w:p>
              </w:tc>
              <w:tc>
                <w:tcPr>
                  <w:tcW w:w="2057" w:type="dxa"/>
                  <w:tcBorders>
                    <w:top w:val="nil"/>
                    <w:left w:val="nil"/>
                    <w:bottom w:val="nil"/>
                    <w:right w:val="nil"/>
                  </w:tcBorders>
                  <w:shd w:val="solid" w:color="CCCCFF" w:fill="auto"/>
                </w:tcPr>
                <w:p w14:paraId="1BA9519E"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20.000,00</w:t>
                  </w:r>
                </w:p>
              </w:tc>
            </w:tr>
            <w:tr w:rsidR="00A20293" w:rsidRPr="00A20293" w14:paraId="1A14E10A" w14:textId="77777777" w:rsidTr="00A20293">
              <w:trPr>
                <w:trHeight w:val="571"/>
              </w:trPr>
              <w:tc>
                <w:tcPr>
                  <w:tcW w:w="7797" w:type="dxa"/>
                  <w:gridSpan w:val="2"/>
                  <w:tcBorders>
                    <w:top w:val="nil"/>
                    <w:left w:val="nil"/>
                    <w:bottom w:val="nil"/>
                    <w:right w:val="nil"/>
                  </w:tcBorders>
                  <w:shd w:val="solid" w:color="CCCCFF" w:fill="auto"/>
                </w:tcPr>
                <w:p w14:paraId="0842BAF1"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A100110 KOŠENJE JAVNIH POVRŠINA ISPRED OBJEKATA U VLASNIŠTVU OPĆINE VLADISLAVCI</w:t>
                  </w:r>
                </w:p>
              </w:tc>
              <w:tc>
                <w:tcPr>
                  <w:tcW w:w="2057" w:type="dxa"/>
                  <w:tcBorders>
                    <w:top w:val="nil"/>
                    <w:left w:val="nil"/>
                    <w:bottom w:val="nil"/>
                    <w:right w:val="nil"/>
                  </w:tcBorders>
                  <w:shd w:val="solid" w:color="CCCCFF" w:fill="auto"/>
                </w:tcPr>
                <w:p w14:paraId="435474E2"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13.000,00</w:t>
                  </w:r>
                </w:p>
              </w:tc>
            </w:tr>
            <w:tr w:rsidR="00A20293" w:rsidRPr="00A20293" w14:paraId="15B738CC" w14:textId="77777777" w:rsidTr="00A20293">
              <w:trPr>
                <w:trHeight w:val="307"/>
              </w:trPr>
              <w:tc>
                <w:tcPr>
                  <w:tcW w:w="7797" w:type="dxa"/>
                  <w:gridSpan w:val="2"/>
                  <w:tcBorders>
                    <w:top w:val="nil"/>
                    <w:left w:val="nil"/>
                    <w:bottom w:val="nil"/>
                    <w:right w:val="nil"/>
                  </w:tcBorders>
                  <w:shd w:val="solid" w:color="CCCCFF" w:fill="auto"/>
                </w:tcPr>
                <w:p w14:paraId="2E0A0C6F"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A100111 GORIVO ZA TERETNO VOZILO</w:t>
                  </w:r>
                </w:p>
              </w:tc>
              <w:tc>
                <w:tcPr>
                  <w:tcW w:w="2057" w:type="dxa"/>
                  <w:tcBorders>
                    <w:top w:val="nil"/>
                    <w:left w:val="nil"/>
                    <w:bottom w:val="nil"/>
                    <w:right w:val="nil"/>
                  </w:tcBorders>
                  <w:shd w:val="solid" w:color="CCCCFF" w:fill="auto"/>
                </w:tcPr>
                <w:p w14:paraId="56C31987"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3.625,85</w:t>
                  </w:r>
                </w:p>
              </w:tc>
            </w:tr>
            <w:tr w:rsidR="00A20293" w:rsidRPr="00A20293" w14:paraId="10FED8B7" w14:textId="77777777" w:rsidTr="00A20293">
              <w:trPr>
                <w:trHeight w:val="307"/>
              </w:trPr>
              <w:tc>
                <w:tcPr>
                  <w:tcW w:w="7797" w:type="dxa"/>
                  <w:gridSpan w:val="2"/>
                  <w:tcBorders>
                    <w:top w:val="nil"/>
                    <w:left w:val="nil"/>
                    <w:bottom w:val="nil"/>
                    <w:right w:val="nil"/>
                  </w:tcBorders>
                  <w:shd w:val="solid" w:color="CCCCFF" w:fill="auto"/>
                </w:tcPr>
                <w:p w14:paraId="310A9B0A"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A100113 SERVIS OPREME I ALATA</w:t>
                  </w:r>
                </w:p>
              </w:tc>
              <w:tc>
                <w:tcPr>
                  <w:tcW w:w="2057" w:type="dxa"/>
                  <w:tcBorders>
                    <w:top w:val="nil"/>
                    <w:left w:val="nil"/>
                    <w:bottom w:val="nil"/>
                    <w:right w:val="nil"/>
                  </w:tcBorders>
                  <w:shd w:val="solid" w:color="CCCCFF" w:fill="auto"/>
                </w:tcPr>
                <w:p w14:paraId="0911F55E"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5.000,00</w:t>
                  </w:r>
                </w:p>
              </w:tc>
            </w:tr>
            <w:tr w:rsidR="00A20293" w:rsidRPr="00A20293" w14:paraId="05FC44B3" w14:textId="77777777" w:rsidTr="00A20293">
              <w:trPr>
                <w:trHeight w:val="307"/>
              </w:trPr>
              <w:tc>
                <w:tcPr>
                  <w:tcW w:w="7797" w:type="dxa"/>
                  <w:gridSpan w:val="2"/>
                  <w:tcBorders>
                    <w:top w:val="nil"/>
                    <w:left w:val="nil"/>
                    <w:bottom w:val="nil"/>
                    <w:right w:val="nil"/>
                  </w:tcBorders>
                  <w:shd w:val="solid" w:color="CCCCFF" w:fill="auto"/>
                </w:tcPr>
                <w:p w14:paraId="1BCC957C"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A100114 POVRAT NEUTROŠENIH SREDSTAVA ZA JAVNE RADOVE</w:t>
                  </w:r>
                </w:p>
              </w:tc>
              <w:tc>
                <w:tcPr>
                  <w:tcW w:w="2057" w:type="dxa"/>
                  <w:tcBorders>
                    <w:top w:val="nil"/>
                    <w:left w:val="nil"/>
                    <w:bottom w:val="nil"/>
                    <w:right w:val="nil"/>
                  </w:tcBorders>
                  <w:shd w:val="solid" w:color="CCCCFF" w:fill="auto"/>
                </w:tcPr>
                <w:p w14:paraId="275F16D9"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1.000,00</w:t>
                  </w:r>
                </w:p>
              </w:tc>
            </w:tr>
            <w:tr w:rsidR="00A20293" w:rsidRPr="00A20293" w14:paraId="4F17F50B" w14:textId="77777777" w:rsidTr="00A20293">
              <w:trPr>
                <w:trHeight w:val="307"/>
              </w:trPr>
              <w:tc>
                <w:tcPr>
                  <w:tcW w:w="7797" w:type="dxa"/>
                  <w:gridSpan w:val="2"/>
                  <w:tcBorders>
                    <w:top w:val="nil"/>
                    <w:left w:val="nil"/>
                    <w:bottom w:val="nil"/>
                    <w:right w:val="nil"/>
                  </w:tcBorders>
                  <w:shd w:val="solid" w:color="CCCCFF" w:fill="auto"/>
                </w:tcPr>
                <w:p w14:paraId="39E42D8B"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A100115 ZAŠTITA NA RADU</w:t>
                  </w:r>
                </w:p>
              </w:tc>
              <w:tc>
                <w:tcPr>
                  <w:tcW w:w="2057" w:type="dxa"/>
                  <w:tcBorders>
                    <w:top w:val="nil"/>
                    <w:left w:val="nil"/>
                    <w:bottom w:val="nil"/>
                    <w:right w:val="nil"/>
                  </w:tcBorders>
                  <w:shd w:val="solid" w:color="CCCCFF" w:fill="auto"/>
                </w:tcPr>
                <w:p w14:paraId="6EE12A12"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3.600,00</w:t>
                  </w:r>
                </w:p>
              </w:tc>
            </w:tr>
            <w:tr w:rsidR="00A20293" w:rsidRPr="00A20293" w14:paraId="2C231B8B" w14:textId="77777777" w:rsidTr="00A20293">
              <w:trPr>
                <w:trHeight w:val="307"/>
              </w:trPr>
              <w:tc>
                <w:tcPr>
                  <w:tcW w:w="7797" w:type="dxa"/>
                  <w:gridSpan w:val="2"/>
                  <w:tcBorders>
                    <w:top w:val="nil"/>
                    <w:left w:val="nil"/>
                    <w:bottom w:val="nil"/>
                    <w:right w:val="nil"/>
                  </w:tcBorders>
                  <w:shd w:val="solid" w:color="CCCCFF" w:fill="auto"/>
                </w:tcPr>
                <w:p w14:paraId="6520852E"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A100117 DEZINSEKCIJA KOMARACA</w:t>
                  </w:r>
                </w:p>
              </w:tc>
              <w:tc>
                <w:tcPr>
                  <w:tcW w:w="2057" w:type="dxa"/>
                  <w:tcBorders>
                    <w:top w:val="nil"/>
                    <w:left w:val="nil"/>
                    <w:bottom w:val="nil"/>
                    <w:right w:val="nil"/>
                  </w:tcBorders>
                  <w:shd w:val="solid" w:color="CCCCFF" w:fill="auto"/>
                </w:tcPr>
                <w:p w14:paraId="0515B08F"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67.000,00</w:t>
                  </w:r>
                </w:p>
              </w:tc>
            </w:tr>
            <w:tr w:rsidR="00A20293" w:rsidRPr="00A20293" w14:paraId="5FE9F680" w14:textId="77777777" w:rsidTr="00A20293">
              <w:trPr>
                <w:trHeight w:val="307"/>
              </w:trPr>
              <w:tc>
                <w:tcPr>
                  <w:tcW w:w="7797" w:type="dxa"/>
                  <w:gridSpan w:val="2"/>
                  <w:tcBorders>
                    <w:top w:val="nil"/>
                    <w:left w:val="nil"/>
                    <w:bottom w:val="nil"/>
                    <w:right w:val="nil"/>
                  </w:tcBorders>
                  <w:shd w:val="solid" w:color="CCCCFF" w:fill="auto"/>
                </w:tcPr>
                <w:p w14:paraId="59E462CF"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A100118 TROŠKOVI REDOVNE SKRBI DJECE U USTANOVAMA PREDŠKOLSKOG ODGOJA</w:t>
                  </w:r>
                </w:p>
              </w:tc>
              <w:tc>
                <w:tcPr>
                  <w:tcW w:w="2057" w:type="dxa"/>
                  <w:tcBorders>
                    <w:top w:val="nil"/>
                    <w:left w:val="nil"/>
                    <w:bottom w:val="nil"/>
                    <w:right w:val="nil"/>
                  </w:tcBorders>
                  <w:shd w:val="solid" w:color="CCCCFF" w:fill="auto"/>
                </w:tcPr>
                <w:p w14:paraId="4E8F061A"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7.680,00</w:t>
                  </w:r>
                </w:p>
              </w:tc>
            </w:tr>
            <w:tr w:rsidR="00A20293" w:rsidRPr="00A20293" w14:paraId="61AEE0AE" w14:textId="77777777" w:rsidTr="00A20293">
              <w:trPr>
                <w:trHeight w:val="307"/>
              </w:trPr>
              <w:tc>
                <w:tcPr>
                  <w:tcW w:w="7797" w:type="dxa"/>
                  <w:gridSpan w:val="2"/>
                  <w:tcBorders>
                    <w:top w:val="nil"/>
                    <w:left w:val="nil"/>
                    <w:bottom w:val="nil"/>
                    <w:right w:val="nil"/>
                  </w:tcBorders>
                  <w:shd w:val="solid" w:color="CCCCFF" w:fill="auto"/>
                </w:tcPr>
                <w:p w14:paraId="2DA26B49"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A100120 USLUGE MUP SERVISA</w:t>
                  </w:r>
                </w:p>
              </w:tc>
              <w:tc>
                <w:tcPr>
                  <w:tcW w:w="2057" w:type="dxa"/>
                  <w:tcBorders>
                    <w:top w:val="nil"/>
                    <w:left w:val="nil"/>
                    <w:bottom w:val="nil"/>
                    <w:right w:val="nil"/>
                  </w:tcBorders>
                  <w:shd w:val="solid" w:color="CCCCFF" w:fill="auto"/>
                </w:tcPr>
                <w:p w14:paraId="0BF56EF8"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1.000,00</w:t>
                  </w:r>
                </w:p>
              </w:tc>
            </w:tr>
            <w:tr w:rsidR="00A20293" w:rsidRPr="00A20293" w14:paraId="2A620078" w14:textId="77777777" w:rsidTr="00A20293">
              <w:trPr>
                <w:trHeight w:val="307"/>
              </w:trPr>
              <w:tc>
                <w:tcPr>
                  <w:tcW w:w="7797" w:type="dxa"/>
                  <w:gridSpan w:val="2"/>
                  <w:tcBorders>
                    <w:top w:val="nil"/>
                    <w:left w:val="nil"/>
                    <w:bottom w:val="nil"/>
                    <w:right w:val="nil"/>
                  </w:tcBorders>
                  <w:shd w:val="solid" w:color="CCCCFF" w:fill="auto"/>
                </w:tcPr>
                <w:p w14:paraId="0CEE6315"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A100121 TESTIRANJE ZAPOSLENIKA NA COVID-19</w:t>
                  </w:r>
                </w:p>
              </w:tc>
              <w:tc>
                <w:tcPr>
                  <w:tcW w:w="2057" w:type="dxa"/>
                  <w:tcBorders>
                    <w:top w:val="nil"/>
                    <w:left w:val="nil"/>
                    <w:bottom w:val="nil"/>
                    <w:right w:val="nil"/>
                  </w:tcBorders>
                  <w:shd w:val="solid" w:color="CCCCFF" w:fill="auto"/>
                </w:tcPr>
                <w:p w14:paraId="4E6240EF"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20.000,00</w:t>
                  </w:r>
                </w:p>
              </w:tc>
            </w:tr>
            <w:tr w:rsidR="00A20293" w:rsidRPr="00A20293" w14:paraId="42C419DD" w14:textId="77777777" w:rsidTr="00A20293">
              <w:trPr>
                <w:trHeight w:val="307"/>
              </w:trPr>
              <w:tc>
                <w:tcPr>
                  <w:tcW w:w="7797" w:type="dxa"/>
                  <w:gridSpan w:val="2"/>
                  <w:tcBorders>
                    <w:top w:val="nil"/>
                    <w:left w:val="nil"/>
                    <w:bottom w:val="nil"/>
                    <w:right w:val="nil"/>
                  </w:tcBorders>
                  <w:shd w:val="solid" w:color="CCCCFF" w:fill="auto"/>
                </w:tcPr>
                <w:p w14:paraId="0CB8C7CD"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Kapitalni projekt K100101 OPREMANJE JEDINSTVENOG UPRAVNOG ODJELA</w:t>
                  </w:r>
                </w:p>
              </w:tc>
              <w:tc>
                <w:tcPr>
                  <w:tcW w:w="2057" w:type="dxa"/>
                  <w:tcBorders>
                    <w:top w:val="nil"/>
                    <w:left w:val="nil"/>
                    <w:bottom w:val="nil"/>
                    <w:right w:val="nil"/>
                  </w:tcBorders>
                  <w:shd w:val="solid" w:color="CCCCFF" w:fill="auto"/>
                </w:tcPr>
                <w:p w14:paraId="4B48CBED"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25.000,00</w:t>
                  </w:r>
                </w:p>
              </w:tc>
            </w:tr>
            <w:tr w:rsidR="00A20293" w:rsidRPr="00A20293" w14:paraId="10520082" w14:textId="77777777" w:rsidTr="00A20293">
              <w:trPr>
                <w:trHeight w:val="571"/>
              </w:trPr>
              <w:tc>
                <w:tcPr>
                  <w:tcW w:w="7797" w:type="dxa"/>
                  <w:gridSpan w:val="2"/>
                  <w:tcBorders>
                    <w:top w:val="nil"/>
                    <w:left w:val="nil"/>
                    <w:bottom w:val="nil"/>
                    <w:right w:val="nil"/>
                  </w:tcBorders>
                  <w:shd w:val="solid" w:color="9999FF" w:fill="auto"/>
                </w:tcPr>
                <w:p w14:paraId="78211A29"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Program 1018 SNAGA ŽENA - SKRBIM ZA DRUGE, BRINEM ZA SEBE UP.02.2.1.05.0070, ZAŽELI - PROGRAM ZAPOŠLJAVANJA ŽENA</w:t>
                  </w:r>
                </w:p>
              </w:tc>
              <w:tc>
                <w:tcPr>
                  <w:tcW w:w="2057" w:type="dxa"/>
                  <w:tcBorders>
                    <w:top w:val="nil"/>
                    <w:left w:val="nil"/>
                    <w:bottom w:val="nil"/>
                    <w:right w:val="nil"/>
                  </w:tcBorders>
                  <w:shd w:val="solid" w:color="9999FF" w:fill="auto"/>
                </w:tcPr>
                <w:p w14:paraId="6D3473F9"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66.808,99</w:t>
                  </w:r>
                </w:p>
              </w:tc>
            </w:tr>
            <w:tr w:rsidR="00A20293" w:rsidRPr="00A20293" w14:paraId="22F34A0F" w14:textId="77777777" w:rsidTr="00A20293">
              <w:trPr>
                <w:trHeight w:val="307"/>
              </w:trPr>
              <w:tc>
                <w:tcPr>
                  <w:tcW w:w="7797" w:type="dxa"/>
                  <w:gridSpan w:val="2"/>
                  <w:tcBorders>
                    <w:top w:val="nil"/>
                    <w:left w:val="nil"/>
                    <w:bottom w:val="nil"/>
                    <w:right w:val="nil"/>
                  </w:tcBorders>
                  <w:shd w:val="solid" w:color="CCCCFF" w:fill="auto"/>
                </w:tcPr>
                <w:p w14:paraId="34EA482E"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T100101 REDOVAN RAD</w:t>
                  </w:r>
                </w:p>
              </w:tc>
              <w:tc>
                <w:tcPr>
                  <w:tcW w:w="2057" w:type="dxa"/>
                  <w:tcBorders>
                    <w:top w:val="nil"/>
                    <w:left w:val="nil"/>
                    <w:bottom w:val="nil"/>
                    <w:right w:val="nil"/>
                  </w:tcBorders>
                  <w:shd w:val="solid" w:color="CCCCFF" w:fill="auto"/>
                </w:tcPr>
                <w:p w14:paraId="17FEBF08"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48.965,00</w:t>
                  </w:r>
                </w:p>
              </w:tc>
            </w:tr>
            <w:tr w:rsidR="00A20293" w:rsidRPr="00A20293" w14:paraId="5461381A" w14:textId="77777777" w:rsidTr="00A20293">
              <w:trPr>
                <w:trHeight w:val="307"/>
              </w:trPr>
              <w:tc>
                <w:tcPr>
                  <w:tcW w:w="7797" w:type="dxa"/>
                  <w:gridSpan w:val="2"/>
                  <w:tcBorders>
                    <w:top w:val="nil"/>
                    <w:left w:val="nil"/>
                    <w:bottom w:val="nil"/>
                    <w:right w:val="nil"/>
                  </w:tcBorders>
                  <w:shd w:val="solid" w:color="CCCCFF" w:fill="auto"/>
                </w:tcPr>
                <w:p w14:paraId="6A6CE51B"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T100102 UPRAVLJANJE PROJEKTOM</w:t>
                  </w:r>
                </w:p>
              </w:tc>
              <w:tc>
                <w:tcPr>
                  <w:tcW w:w="2057" w:type="dxa"/>
                  <w:tcBorders>
                    <w:top w:val="nil"/>
                    <w:left w:val="nil"/>
                    <w:bottom w:val="nil"/>
                    <w:right w:val="nil"/>
                  </w:tcBorders>
                  <w:shd w:val="solid" w:color="CCCCFF" w:fill="auto"/>
                </w:tcPr>
                <w:p w14:paraId="47B70C57"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17.843,99</w:t>
                  </w:r>
                </w:p>
              </w:tc>
            </w:tr>
            <w:tr w:rsidR="00A20293" w:rsidRPr="00A20293" w14:paraId="71ED869B" w14:textId="77777777" w:rsidTr="00A20293">
              <w:trPr>
                <w:trHeight w:val="307"/>
              </w:trPr>
              <w:tc>
                <w:tcPr>
                  <w:tcW w:w="7797" w:type="dxa"/>
                  <w:gridSpan w:val="2"/>
                  <w:tcBorders>
                    <w:top w:val="nil"/>
                    <w:left w:val="nil"/>
                    <w:bottom w:val="nil"/>
                    <w:right w:val="nil"/>
                  </w:tcBorders>
                  <w:shd w:val="solid" w:color="9999FF" w:fill="auto"/>
                </w:tcPr>
                <w:p w14:paraId="30B216C3"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Program 1021 ZAŽELI BOLJI ŽIVOT U OPĆINI VLADISLAVCI</w:t>
                  </w:r>
                </w:p>
              </w:tc>
              <w:tc>
                <w:tcPr>
                  <w:tcW w:w="2057" w:type="dxa"/>
                  <w:tcBorders>
                    <w:top w:val="nil"/>
                    <w:left w:val="nil"/>
                    <w:bottom w:val="nil"/>
                    <w:right w:val="nil"/>
                  </w:tcBorders>
                  <w:shd w:val="solid" w:color="9999FF" w:fill="auto"/>
                </w:tcPr>
                <w:p w14:paraId="5563D4F4"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1.126.885,28</w:t>
                  </w:r>
                </w:p>
              </w:tc>
            </w:tr>
            <w:tr w:rsidR="00A20293" w:rsidRPr="00A20293" w14:paraId="15CDE2EF" w14:textId="77777777" w:rsidTr="00A20293">
              <w:trPr>
                <w:trHeight w:val="307"/>
              </w:trPr>
              <w:tc>
                <w:tcPr>
                  <w:tcW w:w="7797" w:type="dxa"/>
                  <w:gridSpan w:val="2"/>
                  <w:tcBorders>
                    <w:top w:val="nil"/>
                    <w:left w:val="nil"/>
                    <w:bottom w:val="nil"/>
                    <w:right w:val="nil"/>
                  </w:tcBorders>
                  <w:shd w:val="solid" w:color="CCCCFF" w:fill="auto"/>
                </w:tcPr>
                <w:p w14:paraId="4051CCB6"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T100101 REDOVAN RAD</w:t>
                  </w:r>
                </w:p>
              </w:tc>
              <w:tc>
                <w:tcPr>
                  <w:tcW w:w="2057" w:type="dxa"/>
                  <w:tcBorders>
                    <w:top w:val="nil"/>
                    <w:left w:val="nil"/>
                    <w:bottom w:val="nil"/>
                    <w:right w:val="nil"/>
                  </w:tcBorders>
                  <w:shd w:val="solid" w:color="CCCCFF" w:fill="auto"/>
                </w:tcPr>
                <w:p w14:paraId="077E5D4C"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575.739,61</w:t>
                  </w:r>
                </w:p>
              </w:tc>
            </w:tr>
            <w:tr w:rsidR="00A20293" w:rsidRPr="00A20293" w14:paraId="5C3112D4" w14:textId="77777777" w:rsidTr="00A20293">
              <w:trPr>
                <w:trHeight w:val="307"/>
              </w:trPr>
              <w:tc>
                <w:tcPr>
                  <w:tcW w:w="7797" w:type="dxa"/>
                  <w:gridSpan w:val="2"/>
                  <w:tcBorders>
                    <w:top w:val="nil"/>
                    <w:left w:val="nil"/>
                    <w:bottom w:val="nil"/>
                    <w:right w:val="nil"/>
                  </w:tcBorders>
                  <w:shd w:val="solid" w:color="CCCCFF" w:fill="auto"/>
                </w:tcPr>
                <w:p w14:paraId="1687B8C1"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T100103 UPRAVLJANJE PROJEKTOM I ADMINISTRACIJA</w:t>
                  </w:r>
                </w:p>
              </w:tc>
              <w:tc>
                <w:tcPr>
                  <w:tcW w:w="2057" w:type="dxa"/>
                  <w:tcBorders>
                    <w:top w:val="nil"/>
                    <w:left w:val="nil"/>
                    <w:bottom w:val="nil"/>
                    <w:right w:val="nil"/>
                  </w:tcBorders>
                  <w:shd w:val="solid" w:color="CCCCFF" w:fill="auto"/>
                </w:tcPr>
                <w:p w14:paraId="51B9B3BC"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299.156,64</w:t>
                  </w:r>
                </w:p>
              </w:tc>
            </w:tr>
            <w:tr w:rsidR="00A20293" w:rsidRPr="00A20293" w14:paraId="16490D52" w14:textId="77777777" w:rsidTr="00A20293">
              <w:trPr>
                <w:trHeight w:val="307"/>
              </w:trPr>
              <w:tc>
                <w:tcPr>
                  <w:tcW w:w="7797" w:type="dxa"/>
                  <w:gridSpan w:val="2"/>
                  <w:tcBorders>
                    <w:top w:val="nil"/>
                    <w:left w:val="nil"/>
                    <w:bottom w:val="nil"/>
                    <w:right w:val="nil"/>
                  </w:tcBorders>
                  <w:shd w:val="solid" w:color="CCCCFF" w:fill="auto"/>
                </w:tcPr>
                <w:p w14:paraId="61AC3F8E"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T100104 PROMIDŽBA I VIDLJIVOST PROJEKTA</w:t>
                  </w:r>
                </w:p>
              </w:tc>
              <w:tc>
                <w:tcPr>
                  <w:tcW w:w="2057" w:type="dxa"/>
                  <w:tcBorders>
                    <w:top w:val="nil"/>
                    <w:left w:val="nil"/>
                    <w:bottom w:val="nil"/>
                    <w:right w:val="nil"/>
                  </w:tcBorders>
                  <w:shd w:val="solid" w:color="CCCCFF" w:fill="auto"/>
                </w:tcPr>
                <w:p w14:paraId="67E6A4B1"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85.844,00</w:t>
                  </w:r>
                </w:p>
              </w:tc>
            </w:tr>
            <w:tr w:rsidR="00A20293" w:rsidRPr="00A20293" w14:paraId="55B8C812" w14:textId="77777777" w:rsidTr="00A20293">
              <w:trPr>
                <w:trHeight w:val="307"/>
              </w:trPr>
              <w:tc>
                <w:tcPr>
                  <w:tcW w:w="7797" w:type="dxa"/>
                  <w:gridSpan w:val="2"/>
                  <w:tcBorders>
                    <w:top w:val="nil"/>
                    <w:left w:val="nil"/>
                    <w:bottom w:val="nil"/>
                    <w:right w:val="nil"/>
                  </w:tcBorders>
                  <w:shd w:val="solid" w:color="CCCCFF" w:fill="auto"/>
                </w:tcPr>
                <w:p w14:paraId="0B90AF4D"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T100106 HIGIJENSKE POTREPŠTINE</w:t>
                  </w:r>
                </w:p>
              </w:tc>
              <w:tc>
                <w:tcPr>
                  <w:tcW w:w="2057" w:type="dxa"/>
                  <w:tcBorders>
                    <w:top w:val="nil"/>
                    <w:left w:val="nil"/>
                    <w:bottom w:val="nil"/>
                    <w:right w:val="nil"/>
                  </w:tcBorders>
                  <w:shd w:val="solid" w:color="CCCCFF" w:fill="auto"/>
                </w:tcPr>
                <w:p w14:paraId="022B6470"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149.745,03</w:t>
                  </w:r>
                </w:p>
              </w:tc>
            </w:tr>
            <w:tr w:rsidR="00A20293" w:rsidRPr="00A20293" w14:paraId="74CD4791" w14:textId="77777777" w:rsidTr="00A20293">
              <w:trPr>
                <w:trHeight w:val="586"/>
              </w:trPr>
              <w:tc>
                <w:tcPr>
                  <w:tcW w:w="7797" w:type="dxa"/>
                  <w:gridSpan w:val="2"/>
                  <w:tcBorders>
                    <w:top w:val="nil"/>
                    <w:left w:val="nil"/>
                    <w:bottom w:val="nil"/>
                    <w:right w:val="nil"/>
                  </w:tcBorders>
                  <w:shd w:val="solid" w:color="CCCCFF" w:fill="auto"/>
                </w:tcPr>
                <w:p w14:paraId="2CE03AE7"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T100107 NABAVA USLUGE EDUKACIJE ZA PRIPADNICE CILJANE SKUPINE U OKVIRU PROJEKTA</w:t>
                  </w:r>
                </w:p>
              </w:tc>
              <w:tc>
                <w:tcPr>
                  <w:tcW w:w="2057" w:type="dxa"/>
                  <w:tcBorders>
                    <w:top w:val="nil"/>
                    <w:left w:val="nil"/>
                    <w:bottom w:val="nil"/>
                    <w:right w:val="nil"/>
                  </w:tcBorders>
                  <w:shd w:val="solid" w:color="CCCCFF" w:fill="auto"/>
                </w:tcPr>
                <w:p w14:paraId="0F48BED2"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16.400,00</w:t>
                  </w:r>
                </w:p>
              </w:tc>
            </w:tr>
            <w:tr w:rsidR="00A20293" w:rsidRPr="00A20293" w14:paraId="7C7B1CFB" w14:textId="77777777" w:rsidTr="00A20293">
              <w:trPr>
                <w:trHeight w:val="307"/>
              </w:trPr>
              <w:tc>
                <w:tcPr>
                  <w:tcW w:w="7797" w:type="dxa"/>
                  <w:gridSpan w:val="2"/>
                  <w:tcBorders>
                    <w:top w:val="nil"/>
                    <w:left w:val="nil"/>
                    <w:bottom w:val="nil"/>
                    <w:right w:val="nil"/>
                  </w:tcBorders>
                  <w:shd w:val="solid" w:color="9999FF" w:fill="auto"/>
                </w:tcPr>
                <w:p w14:paraId="023F783F"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Program 1023 ZAJEDNO U ZAJEDNICU U OPĆINI VLADISLAVCI</w:t>
                  </w:r>
                </w:p>
              </w:tc>
              <w:tc>
                <w:tcPr>
                  <w:tcW w:w="2057" w:type="dxa"/>
                  <w:tcBorders>
                    <w:top w:val="nil"/>
                    <w:left w:val="nil"/>
                    <w:bottom w:val="nil"/>
                    <w:right w:val="nil"/>
                  </w:tcBorders>
                  <w:shd w:val="solid" w:color="9999FF" w:fill="auto"/>
                </w:tcPr>
                <w:p w14:paraId="615E5F4E"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405.034,38</w:t>
                  </w:r>
                </w:p>
              </w:tc>
            </w:tr>
            <w:tr w:rsidR="00A20293" w:rsidRPr="00A20293" w14:paraId="1C0F1830" w14:textId="77777777" w:rsidTr="00A20293">
              <w:trPr>
                <w:trHeight w:val="307"/>
              </w:trPr>
              <w:tc>
                <w:tcPr>
                  <w:tcW w:w="7797" w:type="dxa"/>
                  <w:gridSpan w:val="2"/>
                  <w:tcBorders>
                    <w:top w:val="nil"/>
                    <w:left w:val="nil"/>
                    <w:bottom w:val="nil"/>
                    <w:right w:val="nil"/>
                  </w:tcBorders>
                  <w:shd w:val="solid" w:color="CCCCFF" w:fill="auto"/>
                </w:tcPr>
                <w:p w14:paraId="1A13CDBC"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A100101 DNEVNE AKTIVNOSTI I PSIHOLOŠKA PODRŠKA</w:t>
                  </w:r>
                </w:p>
              </w:tc>
              <w:tc>
                <w:tcPr>
                  <w:tcW w:w="2057" w:type="dxa"/>
                  <w:tcBorders>
                    <w:top w:val="nil"/>
                    <w:left w:val="nil"/>
                    <w:bottom w:val="nil"/>
                    <w:right w:val="nil"/>
                  </w:tcBorders>
                  <w:shd w:val="solid" w:color="CCCCFF" w:fill="auto"/>
                </w:tcPr>
                <w:p w14:paraId="16DFA023"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60.000,01</w:t>
                  </w:r>
                </w:p>
              </w:tc>
            </w:tr>
            <w:tr w:rsidR="00A20293" w:rsidRPr="00A20293" w14:paraId="21D72D39" w14:textId="77777777" w:rsidTr="00A20293">
              <w:trPr>
                <w:trHeight w:val="307"/>
              </w:trPr>
              <w:tc>
                <w:tcPr>
                  <w:tcW w:w="7797" w:type="dxa"/>
                  <w:gridSpan w:val="2"/>
                  <w:tcBorders>
                    <w:top w:val="nil"/>
                    <w:left w:val="nil"/>
                    <w:bottom w:val="nil"/>
                    <w:right w:val="nil"/>
                  </w:tcBorders>
                  <w:shd w:val="solid" w:color="CCCCFF" w:fill="auto"/>
                </w:tcPr>
                <w:p w14:paraId="0A1FA921"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A100102 NABAVA VOZILA I UREĐENJE PROSTORA</w:t>
                  </w:r>
                </w:p>
              </w:tc>
              <w:tc>
                <w:tcPr>
                  <w:tcW w:w="2057" w:type="dxa"/>
                  <w:tcBorders>
                    <w:top w:val="nil"/>
                    <w:left w:val="nil"/>
                    <w:bottom w:val="nil"/>
                    <w:right w:val="nil"/>
                  </w:tcBorders>
                  <w:shd w:val="solid" w:color="CCCCFF" w:fill="auto"/>
                </w:tcPr>
                <w:p w14:paraId="7AEAEEC6"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265.350,00</w:t>
                  </w:r>
                </w:p>
              </w:tc>
            </w:tr>
            <w:tr w:rsidR="00A20293" w:rsidRPr="00A20293" w14:paraId="2D3BAD45" w14:textId="77777777" w:rsidTr="00A20293">
              <w:trPr>
                <w:trHeight w:val="307"/>
              </w:trPr>
              <w:tc>
                <w:tcPr>
                  <w:tcW w:w="7797" w:type="dxa"/>
                  <w:gridSpan w:val="2"/>
                  <w:tcBorders>
                    <w:top w:val="nil"/>
                    <w:left w:val="nil"/>
                    <w:bottom w:val="nil"/>
                    <w:right w:val="nil"/>
                  </w:tcBorders>
                  <w:shd w:val="solid" w:color="CCCCFF" w:fill="auto"/>
                </w:tcPr>
                <w:p w14:paraId="56EEB0F5"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A100104 PROMIDŽBA I VIDLJIVOST</w:t>
                  </w:r>
                </w:p>
              </w:tc>
              <w:tc>
                <w:tcPr>
                  <w:tcW w:w="2057" w:type="dxa"/>
                  <w:tcBorders>
                    <w:top w:val="nil"/>
                    <w:left w:val="nil"/>
                    <w:bottom w:val="nil"/>
                    <w:right w:val="nil"/>
                  </w:tcBorders>
                  <w:shd w:val="solid" w:color="CCCCFF" w:fill="auto"/>
                </w:tcPr>
                <w:p w14:paraId="22763E2B"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37.750,00</w:t>
                  </w:r>
                </w:p>
              </w:tc>
            </w:tr>
            <w:tr w:rsidR="00A20293" w:rsidRPr="00A20293" w14:paraId="17BA72D0" w14:textId="77777777" w:rsidTr="00A20293">
              <w:trPr>
                <w:trHeight w:val="307"/>
              </w:trPr>
              <w:tc>
                <w:tcPr>
                  <w:tcW w:w="7797" w:type="dxa"/>
                  <w:gridSpan w:val="2"/>
                  <w:tcBorders>
                    <w:top w:val="nil"/>
                    <w:left w:val="nil"/>
                    <w:bottom w:val="nil"/>
                    <w:right w:val="nil"/>
                  </w:tcBorders>
                  <w:shd w:val="solid" w:color="CCCCFF" w:fill="auto"/>
                </w:tcPr>
                <w:p w14:paraId="65730C00"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A100105 UPRAVLJANJE PROJEKTOM I ADMINISTRACIJA</w:t>
                  </w:r>
                </w:p>
              </w:tc>
              <w:tc>
                <w:tcPr>
                  <w:tcW w:w="2057" w:type="dxa"/>
                  <w:tcBorders>
                    <w:top w:val="nil"/>
                    <w:left w:val="nil"/>
                    <w:bottom w:val="nil"/>
                    <w:right w:val="nil"/>
                  </w:tcBorders>
                  <w:shd w:val="solid" w:color="CCCCFF" w:fill="auto"/>
                </w:tcPr>
                <w:p w14:paraId="674330F7"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41.934,37</w:t>
                  </w:r>
                </w:p>
              </w:tc>
            </w:tr>
            <w:tr w:rsidR="00A20293" w:rsidRPr="00A20293" w14:paraId="7E257F48" w14:textId="77777777" w:rsidTr="00A20293">
              <w:trPr>
                <w:trHeight w:val="307"/>
              </w:trPr>
              <w:tc>
                <w:tcPr>
                  <w:tcW w:w="7797" w:type="dxa"/>
                  <w:gridSpan w:val="2"/>
                  <w:tcBorders>
                    <w:top w:val="nil"/>
                    <w:left w:val="nil"/>
                    <w:bottom w:val="nil"/>
                    <w:right w:val="nil"/>
                  </w:tcBorders>
                  <w:shd w:val="solid" w:color="9999FF" w:fill="auto"/>
                </w:tcPr>
                <w:p w14:paraId="66D34B6F"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Program 1024 SNAGA ŽENA - SKRBIM ZA DRUGE, BRINEM ZA SEBE II. UP.02.1.1.13.0077</w:t>
                  </w:r>
                </w:p>
              </w:tc>
              <w:tc>
                <w:tcPr>
                  <w:tcW w:w="2057" w:type="dxa"/>
                  <w:tcBorders>
                    <w:top w:val="nil"/>
                    <w:left w:val="nil"/>
                    <w:bottom w:val="nil"/>
                    <w:right w:val="nil"/>
                  </w:tcBorders>
                  <w:shd w:val="solid" w:color="9999FF" w:fill="auto"/>
                </w:tcPr>
                <w:p w14:paraId="07E8843B"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453.891,25</w:t>
                  </w:r>
                </w:p>
              </w:tc>
            </w:tr>
            <w:tr w:rsidR="00A20293" w:rsidRPr="00A20293" w14:paraId="6C0E2899" w14:textId="77777777" w:rsidTr="00A20293">
              <w:trPr>
                <w:trHeight w:val="307"/>
              </w:trPr>
              <w:tc>
                <w:tcPr>
                  <w:tcW w:w="7797" w:type="dxa"/>
                  <w:gridSpan w:val="2"/>
                  <w:tcBorders>
                    <w:top w:val="nil"/>
                    <w:left w:val="nil"/>
                    <w:bottom w:val="nil"/>
                    <w:right w:val="nil"/>
                  </w:tcBorders>
                  <w:shd w:val="solid" w:color="CCCCFF" w:fill="auto"/>
                </w:tcPr>
                <w:p w14:paraId="7F90E1AB"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T100101 REDOVAN RAD</w:t>
                  </w:r>
                </w:p>
              </w:tc>
              <w:tc>
                <w:tcPr>
                  <w:tcW w:w="2057" w:type="dxa"/>
                  <w:tcBorders>
                    <w:top w:val="nil"/>
                    <w:left w:val="nil"/>
                    <w:bottom w:val="nil"/>
                    <w:right w:val="nil"/>
                  </w:tcBorders>
                  <w:shd w:val="solid" w:color="CCCCFF" w:fill="auto"/>
                </w:tcPr>
                <w:p w14:paraId="2E9A2F1D"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368.311,50</w:t>
                  </w:r>
                </w:p>
              </w:tc>
            </w:tr>
            <w:tr w:rsidR="00A20293" w:rsidRPr="00A20293" w14:paraId="5D31381B" w14:textId="77777777" w:rsidTr="00A20293">
              <w:trPr>
                <w:trHeight w:val="307"/>
              </w:trPr>
              <w:tc>
                <w:tcPr>
                  <w:tcW w:w="7797" w:type="dxa"/>
                  <w:gridSpan w:val="2"/>
                  <w:tcBorders>
                    <w:top w:val="nil"/>
                    <w:left w:val="nil"/>
                    <w:bottom w:val="nil"/>
                    <w:right w:val="nil"/>
                  </w:tcBorders>
                  <w:shd w:val="solid" w:color="CCCCFF" w:fill="auto"/>
                </w:tcPr>
                <w:p w14:paraId="76387734"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T100102 UPRAVLJANJE PROJEKTOM</w:t>
                  </w:r>
                </w:p>
              </w:tc>
              <w:tc>
                <w:tcPr>
                  <w:tcW w:w="2057" w:type="dxa"/>
                  <w:tcBorders>
                    <w:top w:val="nil"/>
                    <w:left w:val="nil"/>
                    <w:bottom w:val="nil"/>
                    <w:right w:val="nil"/>
                  </w:tcBorders>
                  <w:shd w:val="solid" w:color="CCCCFF" w:fill="auto"/>
                </w:tcPr>
                <w:p w14:paraId="5455086E"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72.781,75</w:t>
                  </w:r>
                </w:p>
              </w:tc>
            </w:tr>
            <w:tr w:rsidR="00A20293" w:rsidRPr="00A20293" w14:paraId="65C54E04" w14:textId="77777777" w:rsidTr="00A20293">
              <w:trPr>
                <w:trHeight w:val="307"/>
              </w:trPr>
              <w:tc>
                <w:tcPr>
                  <w:tcW w:w="7797" w:type="dxa"/>
                  <w:gridSpan w:val="2"/>
                  <w:tcBorders>
                    <w:top w:val="nil"/>
                    <w:left w:val="nil"/>
                    <w:bottom w:val="nil"/>
                    <w:right w:val="nil"/>
                  </w:tcBorders>
                  <w:shd w:val="solid" w:color="CCCCFF" w:fill="auto"/>
                </w:tcPr>
                <w:p w14:paraId="44423CF9"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T100103 OSTALI TROŠKOVI PROVEDBA PROJEKTA</w:t>
                  </w:r>
                </w:p>
              </w:tc>
              <w:tc>
                <w:tcPr>
                  <w:tcW w:w="2057" w:type="dxa"/>
                  <w:tcBorders>
                    <w:top w:val="nil"/>
                    <w:left w:val="nil"/>
                    <w:bottom w:val="nil"/>
                    <w:right w:val="nil"/>
                  </w:tcBorders>
                  <w:shd w:val="solid" w:color="CCCCFF" w:fill="auto"/>
                </w:tcPr>
                <w:p w14:paraId="31BAC932"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12.798,00</w:t>
                  </w:r>
                </w:p>
              </w:tc>
            </w:tr>
            <w:tr w:rsidR="00A20293" w:rsidRPr="00A20293" w14:paraId="29D861B7" w14:textId="77777777" w:rsidTr="00A20293">
              <w:trPr>
                <w:trHeight w:val="307"/>
              </w:trPr>
              <w:tc>
                <w:tcPr>
                  <w:tcW w:w="7797" w:type="dxa"/>
                  <w:gridSpan w:val="2"/>
                  <w:tcBorders>
                    <w:top w:val="nil"/>
                    <w:left w:val="nil"/>
                    <w:bottom w:val="nil"/>
                    <w:right w:val="nil"/>
                  </w:tcBorders>
                  <w:shd w:val="solid" w:color="0000FF" w:fill="auto"/>
                </w:tcPr>
                <w:p w14:paraId="5D4EDAE6" w14:textId="77777777" w:rsidR="00A20293" w:rsidRPr="00A20293" w:rsidRDefault="00A20293" w:rsidP="00A20293">
                  <w:pPr>
                    <w:autoSpaceDE w:val="0"/>
                    <w:autoSpaceDN w:val="0"/>
                    <w:adjustRightInd w:val="0"/>
                    <w:rPr>
                      <w:rFonts w:eastAsiaTheme="minorHAnsi"/>
                      <w:b/>
                      <w:bCs/>
                      <w:color w:val="FFFFFF"/>
                      <w:sz w:val="20"/>
                      <w:szCs w:val="20"/>
                      <w:lang w:eastAsia="en-US"/>
                    </w:rPr>
                  </w:pPr>
                  <w:r w:rsidRPr="00A20293">
                    <w:rPr>
                      <w:rFonts w:eastAsiaTheme="minorHAnsi"/>
                      <w:b/>
                      <w:bCs/>
                      <w:color w:val="FFFFFF"/>
                      <w:sz w:val="20"/>
                      <w:szCs w:val="20"/>
                      <w:lang w:eastAsia="en-US"/>
                    </w:rPr>
                    <w:t>Glava 00104 KOMUNALNA INFRASTRUKTURA</w:t>
                  </w:r>
                </w:p>
              </w:tc>
              <w:tc>
                <w:tcPr>
                  <w:tcW w:w="2057" w:type="dxa"/>
                  <w:tcBorders>
                    <w:top w:val="nil"/>
                    <w:left w:val="nil"/>
                    <w:bottom w:val="nil"/>
                    <w:right w:val="nil"/>
                  </w:tcBorders>
                  <w:shd w:val="solid" w:color="0000FF" w:fill="auto"/>
                </w:tcPr>
                <w:p w14:paraId="23E52C12" w14:textId="77777777" w:rsidR="00A20293" w:rsidRPr="00A20293" w:rsidRDefault="00A20293" w:rsidP="00A20293">
                  <w:pPr>
                    <w:autoSpaceDE w:val="0"/>
                    <w:autoSpaceDN w:val="0"/>
                    <w:adjustRightInd w:val="0"/>
                    <w:jc w:val="right"/>
                    <w:rPr>
                      <w:rFonts w:eastAsiaTheme="minorHAnsi"/>
                      <w:b/>
                      <w:bCs/>
                      <w:color w:val="FFFFFF"/>
                      <w:sz w:val="20"/>
                      <w:szCs w:val="20"/>
                      <w:lang w:eastAsia="en-US"/>
                    </w:rPr>
                  </w:pPr>
                  <w:r w:rsidRPr="00A20293">
                    <w:rPr>
                      <w:rFonts w:eastAsiaTheme="minorHAnsi"/>
                      <w:b/>
                      <w:bCs/>
                      <w:color w:val="FFFFFF"/>
                      <w:sz w:val="20"/>
                      <w:szCs w:val="20"/>
                      <w:lang w:eastAsia="en-US"/>
                    </w:rPr>
                    <w:t>3.921.626,94</w:t>
                  </w:r>
                </w:p>
              </w:tc>
            </w:tr>
            <w:tr w:rsidR="00A20293" w:rsidRPr="00A20293" w14:paraId="616B726E" w14:textId="77777777" w:rsidTr="00A20293">
              <w:trPr>
                <w:trHeight w:val="307"/>
              </w:trPr>
              <w:tc>
                <w:tcPr>
                  <w:tcW w:w="7797" w:type="dxa"/>
                  <w:gridSpan w:val="2"/>
                  <w:tcBorders>
                    <w:top w:val="nil"/>
                    <w:left w:val="nil"/>
                    <w:bottom w:val="nil"/>
                    <w:right w:val="nil"/>
                  </w:tcBorders>
                  <w:shd w:val="solid" w:color="9999FF" w:fill="auto"/>
                </w:tcPr>
                <w:p w14:paraId="6D2985A4"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Program 1005 ODRŽAVANJE OBJEKATA I UREĐAJA KOMUNALNE INFRASTRUKTURE</w:t>
                  </w:r>
                </w:p>
              </w:tc>
              <w:tc>
                <w:tcPr>
                  <w:tcW w:w="2057" w:type="dxa"/>
                  <w:tcBorders>
                    <w:top w:val="nil"/>
                    <w:left w:val="nil"/>
                    <w:bottom w:val="nil"/>
                    <w:right w:val="nil"/>
                  </w:tcBorders>
                  <w:shd w:val="solid" w:color="9999FF" w:fill="auto"/>
                </w:tcPr>
                <w:p w14:paraId="201504F2"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703.574,52</w:t>
                  </w:r>
                </w:p>
              </w:tc>
            </w:tr>
            <w:tr w:rsidR="00A20293" w:rsidRPr="00A20293" w14:paraId="4ECE2BE5" w14:textId="77777777" w:rsidTr="00A20293">
              <w:trPr>
                <w:trHeight w:val="307"/>
              </w:trPr>
              <w:tc>
                <w:tcPr>
                  <w:tcW w:w="7797" w:type="dxa"/>
                  <w:gridSpan w:val="2"/>
                  <w:tcBorders>
                    <w:top w:val="nil"/>
                    <w:left w:val="nil"/>
                    <w:bottom w:val="nil"/>
                    <w:right w:val="nil"/>
                  </w:tcBorders>
                  <w:shd w:val="solid" w:color="CCCCFF" w:fill="auto"/>
                </w:tcPr>
                <w:p w14:paraId="7211E0D7"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A100101 ELEKTRIČNA ENERGIJA JAVNE RASVJETE</w:t>
                  </w:r>
                </w:p>
              </w:tc>
              <w:tc>
                <w:tcPr>
                  <w:tcW w:w="2057" w:type="dxa"/>
                  <w:tcBorders>
                    <w:top w:val="nil"/>
                    <w:left w:val="nil"/>
                    <w:bottom w:val="nil"/>
                    <w:right w:val="nil"/>
                  </w:tcBorders>
                  <w:shd w:val="solid" w:color="CCCCFF" w:fill="auto"/>
                </w:tcPr>
                <w:p w14:paraId="129DE7B1"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74.622,02</w:t>
                  </w:r>
                </w:p>
              </w:tc>
            </w:tr>
            <w:tr w:rsidR="00A20293" w:rsidRPr="00A20293" w14:paraId="017C5239" w14:textId="77777777" w:rsidTr="00A20293">
              <w:trPr>
                <w:trHeight w:val="307"/>
              </w:trPr>
              <w:tc>
                <w:tcPr>
                  <w:tcW w:w="7797" w:type="dxa"/>
                  <w:gridSpan w:val="2"/>
                  <w:tcBorders>
                    <w:top w:val="nil"/>
                    <w:left w:val="nil"/>
                    <w:bottom w:val="nil"/>
                    <w:right w:val="nil"/>
                  </w:tcBorders>
                  <w:shd w:val="solid" w:color="CCCCFF" w:fill="auto"/>
                </w:tcPr>
                <w:p w14:paraId="5676CBAE"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A100102 ELEKTRIČNA ENERGIJA ZA MRTVAČNICU U VLADISLAVCIMA</w:t>
                  </w:r>
                </w:p>
              </w:tc>
              <w:tc>
                <w:tcPr>
                  <w:tcW w:w="2057" w:type="dxa"/>
                  <w:tcBorders>
                    <w:top w:val="nil"/>
                    <w:left w:val="nil"/>
                    <w:bottom w:val="nil"/>
                    <w:right w:val="nil"/>
                  </w:tcBorders>
                  <w:shd w:val="solid" w:color="CCCCFF" w:fill="auto"/>
                </w:tcPr>
                <w:p w14:paraId="4A462EC0"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1.000,00</w:t>
                  </w:r>
                </w:p>
              </w:tc>
            </w:tr>
            <w:tr w:rsidR="00A20293" w:rsidRPr="00A20293" w14:paraId="5B19508E" w14:textId="77777777" w:rsidTr="00A20293">
              <w:trPr>
                <w:trHeight w:val="307"/>
              </w:trPr>
              <w:tc>
                <w:tcPr>
                  <w:tcW w:w="7797" w:type="dxa"/>
                  <w:gridSpan w:val="2"/>
                  <w:tcBorders>
                    <w:top w:val="nil"/>
                    <w:left w:val="nil"/>
                    <w:bottom w:val="nil"/>
                    <w:right w:val="nil"/>
                  </w:tcBorders>
                  <w:shd w:val="solid" w:color="CCCCFF" w:fill="auto"/>
                </w:tcPr>
                <w:p w14:paraId="196AF95A"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A100103 ELEKTRIČNA ENERGIJA ZA MRTVAČNICU U HRASTINU</w:t>
                  </w:r>
                </w:p>
              </w:tc>
              <w:tc>
                <w:tcPr>
                  <w:tcW w:w="2057" w:type="dxa"/>
                  <w:tcBorders>
                    <w:top w:val="nil"/>
                    <w:left w:val="nil"/>
                    <w:bottom w:val="nil"/>
                    <w:right w:val="nil"/>
                  </w:tcBorders>
                  <w:shd w:val="solid" w:color="CCCCFF" w:fill="auto"/>
                </w:tcPr>
                <w:p w14:paraId="0B83D1EE"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1.000,00</w:t>
                  </w:r>
                </w:p>
              </w:tc>
            </w:tr>
            <w:tr w:rsidR="00A20293" w:rsidRPr="00A20293" w14:paraId="74402562" w14:textId="77777777" w:rsidTr="00A20293">
              <w:trPr>
                <w:trHeight w:val="307"/>
              </w:trPr>
              <w:tc>
                <w:tcPr>
                  <w:tcW w:w="7797" w:type="dxa"/>
                  <w:gridSpan w:val="2"/>
                  <w:tcBorders>
                    <w:top w:val="nil"/>
                    <w:left w:val="nil"/>
                    <w:bottom w:val="nil"/>
                    <w:right w:val="nil"/>
                  </w:tcBorders>
                  <w:shd w:val="solid" w:color="CCCCFF" w:fill="auto"/>
                </w:tcPr>
                <w:p w14:paraId="75344128"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A100104 ODRŽAVANJE JAVNE RASVJETE</w:t>
                  </w:r>
                </w:p>
              </w:tc>
              <w:tc>
                <w:tcPr>
                  <w:tcW w:w="2057" w:type="dxa"/>
                  <w:tcBorders>
                    <w:top w:val="nil"/>
                    <w:left w:val="nil"/>
                    <w:bottom w:val="nil"/>
                    <w:right w:val="nil"/>
                  </w:tcBorders>
                  <w:shd w:val="solid" w:color="CCCCFF" w:fill="auto"/>
                </w:tcPr>
                <w:p w14:paraId="5B62B17E"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20.000,00</w:t>
                  </w:r>
                </w:p>
              </w:tc>
            </w:tr>
            <w:tr w:rsidR="00A20293" w:rsidRPr="00A20293" w14:paraId="3402635A" w14:textId="77777777" w:rsidTr="00A20293">
              <w:trPr>
                <w:trHeight w:val="307"/>
              </w:trPr>
              <w:tc>
                <w:tcPr>
                  <w:tcW w:w="7797" w:type="dxa"/>
                  <w:gridSpan w:val="2"/>
                  <w:tcBorders>
                    <w:top w:val="nil"/>
                    <w:left w:val="nil"/>
                    <w:bottom w:val="nil"/>
                    <w:right w:val="nil"/>
                  </w:tcBorders>
                  <w:shd w:val="solid" w:color="CCCCFF" w:fill="auto"/>
                </w:tcPr>
                <w:p w14:paraId="5BE70F0B"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A100105 ZIMSKO ODRŽAVANJE NERAZVRSTANIH CESTA</w:t>
                  </w:r>
                </w:p>
              </w:tc>
              <w:tc>
                <w:tcPr>
                  <w:tcW w:w="2057" w:type="dxa"/>
                  <w:tcBorders>
                    <w:top w:val="nil"/>
                    <w:left w:val="nil"/>
                    <w:bottom w:val="nil"/>
                    <w:right w:val="nil"/>
                  </w:tcBorders>
                  <w:shd w:val="solid" w:color="CCCCFF" w:fill="auto"/>
                </w:tcPr>
                <w:p w14:paraId="0A0D1C46"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15.000,00</w:t>
                  </w:r>
                </w:p>
              </w:tc>
            </w:tr>
            <w:tr w:rsidR="00A20293" w:rsidRPr="00A20293" w14:paraId="14ABD9D7" w14:textId="77777777" w:rsidTr="00A20293">
              <w:trPr>
                <w:trHeight w:val="307"/>
              </w:trPr>
              <w:tc>
                <w:tcPr>
                  <w:tcW w:w="7797" w:type="dxa"/>
                  <w:gridSpan w:val="2"/>
                  <w:tcBorders>
                    <w:top w:val="nil"/>
                    <w:left w:val="nil"/>
                    <w:bottom w:val="nil"/>
                    <w:right w:val="nil"/>
                  </w:tcBorders>
                  <w:shd w:val="solid" w:color="CCCCFF" w:fill="auto"/>
                </w:tcPr>
                <w:p w14:paraId="5AAA36D4"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lastRenderedPageBreak/>
                    <w:t>Aktivnost A100106 ODRŽAVANJE ZGRADE OPĆINE</w:t>
                  </w:r>
                </w:p>
              </w:tc>
              <w:tc>
                <w:tcPr>
                  <w:tcW w:w="2057" w:type="dxa"/>
                  <w:tcBorders>
                    <w:top w:val="nil"/>
                    <w:left w:val="nil"/>
                    <w:bottom w:val="nil"/>
                    <w:right w:val="nil"/>
                  </w:tcBorders>
                  <w:shd w:val="solid" w:color="CCCCFF" w:fill="auto"/>
                </w:tcPr>
                <w:p w14:paraId="41A93D92"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4.500,00</w:t>
                  </w:r>
                </w:p>
              </w:tc>
            </w:tr>
            <w:tr w:rsidR="00A20293" w:rsidRPr="00A20293" w14:paraId="35C824F2" w14:textId="77777777" w:rsidTr="00A20293">
              <w:trPr>
                <w:trHeight w:val="307"/>
              </w:trPr>
              <w:tc>
                <w:tcPr>
                  <w:tcW w:w="7797" w:type="dxa"/>
                  <w:gridSpan w:val="2"/>
                  <w:tcBorders>
                    <w:top w:val="nil"/>
                    <w:left w:val="nil"/>
                    <w:bottom w:val="nil"/>
                    <w:right w:val="nil"/>
                  </w:tcBorders>
                  <w:shd w:val="solid" w:color="CCCCFF" w:fill="auto"/>
                </w:tcPr>
                <w:p w14:paraId="1FD0D1BE"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A100108 ODRŽAVANJE DJEČJIH IGRALIŠTA</w:t>
                  </w:r>
                </w:p>
              </w:tc>
              <w:tc>
                <w:tcPr>
                  <w:tcW w:w="2057" w:type="dxa"/>
                  <w:tcBorders>
                    <w:top w:val="nil"/>
                    <w:left w:val="nil"/>
                    <w:bottom w:val="nil"/>
                    <w:right w:val="nil"/>
                  </w:tcBorders>
                  <w:shd w:val="solid" w:color="CCCCFF" w:fill="auto"/>
                </w:tcPr>
                <w:p w14:paraId="2C117BD3"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22.250,00</w:t>
                  </w:r>
                </w:p>
              </w:tc>
            </w:tr>
            <w:tr w:rsidR="00A20293" w:rsidRPr="00A20293" w14:paraId="2E03A405" w14:textId="77777777" w:rsidTr="00A20293">
              <w:trPr>
                <w:trHeight w:val="307"/>
              </w:trPr>
              <w:tc>
                <w:tcPr>
                  <w:tcW w:w="7797" w:type="dxa"/>
                  <w:gridSpan w:val="2"/>
                  <w:tcBorders>
                    <w:top w:val="nil"/>
                    <w:left w:val="nil"/>
                    <w:bottom w:val="nil"/>
                    <w:right w:val="nil"/>
                  </w:tcBorders>
                  <w:shd w:val="solid" w:color="CCCCFF" w:fill="auto"/>
                </w:tcPr>
                <w:p w14:paraId="5A3E22D7"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A100109 ODRŽAVANJE OBJEKATA U OPĆINSKOM VLASNIŠTVU</w:t>
                  </w:r>
                </w:p>
              </w:tc>
              <w:tc>
                <w:tcPr>
                  <w:tcW w:w="2057" w:type="dxa"/>
                  <w:tcBorders>
                    <w:top w:val="nil"/>
                    <w:left w:val="nil"/>
                    <w:bottom w:val="nil"/>
                    <w:right w:val="nil"/>
                  </w:tcBorders>
                  <w:shd w:val="solid" w:color="CCCCFF" w:fill="auto"/>
                </w:tcPr>
                <w:p w14:paraId="46A7CA2B"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52.100,00</w:t>
                  </w:r>
                </w:p>
              </w:tc>
            </w:tr>
            <w:tr w:rsidR="00A20293" w:rsidRPr="00A20293" w14:paraId="62B5658A" w14:textId="77777777" w:rsidTr="00A20293">
              <w:trPr>
                <w:trHeight w:val="528"/>
              </w:trPr>
              <w:tc>
                <w:tcPr>
                  <w:tcW w:w="7797" w:type="dxa"/>
                  <w:gridSpan w:val="2"/>
                  <w:tcBorders>
                    <w:top w:val="nil"/>
                    <w:left w:val="nil"/>
                    <w:bottom w:val="nil"/>
                    <w:right w:val="nil"/>
                  </w:tcBorders>
                  <w:shd w:val="solid" w:color="CCCCFF" w:fill="auto"/>
                </w:tcPr>
                <w:p w14:paraId="5CB829D5"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A100111 USLUGE HVATANJA I DALJNJEG ZBRINJAVANJA PASA LUTALICA S JAVNIH POVRŠINA NA PODRUČJU OPĆINE</w:t>
                  </w:r>
                </w:p>
              </w:tc>
              <w:tc>
                <w:tcPr>
                  <w:tcW w:w="2057" w:type="dxa"/>
                  <w:tcBorders>
                    <w:top w:val="nil"/>
                    <w:left w:val="nil"/>
                    <w:bottom w:val="nil"/>
                    <w:right w:val="nil"/>
                  </w:tcBorders>
                  <w:shd w:val="solid" w:color="CCCCFF" w:fill="auto"/>
                </w:tcPr>
                <w:p w14:paraId="7C76555A"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30.000,00</w:t>
                  </w:r>
                </w:p>
              </w:tc>
            </w:tr>
            <w:tr w:rsidR="00A20293" w:rsidRPr="00A20293" w14:paraId="164FA150" w14:textId="77777777" w:rsidTr="00A20293">
              <w:trPr>
                <w:trHeight w:val="307"/>
              </w:trPr>
              <w:tc>
                <w:tcPr>
                  <w:tcW w:w="7797" w:type="dxa"/>
                  <w:gridSpan w:val="2"/>
                  <w:tcBorders>
                    <w:top w:val="nil"/>
                    <w:left w:val="nil"/>
                    <w:bottom w:val="nil"/>
                    <w:right w:val="nil"/>
                  </w:tcBorders>
                  <w:shd w:val="solid" w:color="CCCCFF" w:fill="auto"/>
                </w:tcPr>
                <w:p w14:paraId="6405451C"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A100112 ODRŽAVANJE JAVNIH POVRŠINA I GROBLJA</w:t>
                  </w:r>
                </w:p>
              </w:tc>
              <w:tc>
                <w:tcPr>
                  <w:tcW w:w="2057" w:type="dxa"/>
                  <w:tcBorders>
                    <w:top w:val="nil"/>
                    <w:left w:val="nil"/>
                    <w:bottom w:val="nil"/>
                    <w:right w:val="nil"/>
                  </w:tcBorders>
                  <w:shd w:val="solid" w:color="CCCCFF" w:fill="auto"/>
                </w:tcPr>
                <w:p w14:paraId="60541FAA"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150.090,00</w:t>
                  </w:r>
                </w:p>
              </w:tc>
            </w:tr>
            <w:tr w:rsidR="00A20293" w:rsidRPr="00A20293" w14:paraId="085E1E61" w14:textId="77777777" w:rsidTr="00A20293">
              <w:trPr>
                <w:trHeight w:val="307"/>
              </w:trPr>
              <w:tc>
                <w:tcPr>
                  <w:tcW w:w="7797" w:type="dxa"/>
                  <w:gridSpan w:val="2"/>
                  <w:tcBorders>
                    <w:top w:val="nil"/>
                    <w:left w:val="nil"/>
                    <w:bottom w:val="nil"/>
                    <w:right w:val="nil"/>
                  </w:tcBorders>
                  <w:shd w:val="solid" w:color="CCCCFF" w:fill="auto"/>
                </w:tcPr>
                <w:p w14:paraId="07EC4AC4"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A100113 ELEKTRIČNA ENERGIJA ZA DOMOVE I OBJEKTE U VLASNIŠTVU OPĆINE</w:t>
                  </w:r>
                </w:p>
              </w:tc>
              <w:tc>
                <w:tcPr>
                  <w:tcW w:w="2057" w:type="dxa"/>
                  <w:tcBorders>
                    <w:top w:val="nil"/>
                    <w:left w:val="nil"/>
                    <w:bottom w:val="nil"/>
                    <w:right w:val="nil"/>
                  </w:tcBorders>
                  <w:shd w:val="solid" w:color="CCCCFF" w:fill="auto"/>
                </w:tcPr>
                <w:p w14:paraId="171E8196"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30.000,00</w:t>
                  </w:r>
                </w:p>
              </w:tc>
            </w:tr>
            <w:tr w:rsidR="00A20293" w:rsidRPr="00A20293" w14:paraId="1B3EEFD0" w14:textId="77777777" w:rsidTr="00A20293">
              <w:trPr>
                <w:trHeight w:val="307"/>
              </w:trPr>
              <w:tc>
                <w:tcPr>
                  <w:tcW w:w="7797" w:type="dxa"/>
                  <w:gridSpan w:val="2"/>
                  <w:tcBorders>
                    <w:top w:val="nil"/>
                    <w:left w:val="nil"/>
                    <w:bottom w:val="nil"/>
                    <w:right w:val="nil"/>
                  </w:tcBorders>
                  <w:shd w:val="solid" w:color="CCCCFF" w:fill="auto"/>
                </w:tcPr>
                <w:p w14:paraId="1DC01C46"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A100117 OPREMA I UREĐAJI ZA ZGRADE I OBJEKTE U VLASNIŠTVU OPĆINE VLADISLAVCI</w:t>
                  </w:r>
                </w:p>
              </w:tc>
              <w:tc>
                <w:tcPr>
                  <w:tcW w:w="2057" w:type="dxa"/>
                  <w:tcBorders>
                    <w:top w:val="nil"/>
                    <w:left w:val="nil"/>
                    <w:bottom w:val="nil"/>
                    <w:right w:val="nil"/>
                  </w:tcBorders>
                  <w:shd w:val="solid" w:color="CCCCFF" w:fill="auto"/>
                </w:tcPr>
                <w:p w14:paraId="793256F5"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30.000,00</w:t>
                  </w:r>
                </w:p>
              </w:tc>
            </w:tr>
            <w:tr w:rsidR="00A20293" w:rsidRPr="00A20293" w14:paraId="12928F9B" w14:textId="77777777" w:rsidTr="00A20293">
              <w:trPr>
                <w:trHeight w:val="307"/>
              </w:trPr>
              <w:tc>
                <w:tcPr>
                  <w:tcW w:w="7797" w:type="dxa"/>
                  <w:gridSpan w:val="2"/>
                  <w:tcBorders>
                    <w:top w:val="nil"/>
                    <w:left w:val="nil"/>
                    <w:bottom w:val="nil"/>
                    <w:right w:val="nil"/>
                  </w:tcBorders>
                  <w:shd w:val="solid" w:color="CCCCFF" w:fill="auto"/>
                </w:tcPr>
                <w:p w14:paraId="5882CD50"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A100119 ELEKTRIČNA ENERGIJA ZA MRTVAČNICU U DOPSINU</w:t>
                  </w:r>
                </w:p>
              </w:tc>
              <w:tc>
                <w:tcPr>
                  <w:tcW w:w="2057" w:type="dxa"/>
                  <w:tcBorders>
                    <w:top w:val="nil"/>
                    <w:left w:val="nil"/>
                    <w:bottom w:val="nil"/>
                    <w:right w:val="nil"/>
                  </w:tcBorders>
                  <w:shd w:val="solid" w:color="CCCCFF" w:fill="auto"/>
                </w:tcPr>
                <w:p w14:paraId="257848EE"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1.000,00</w:t>
                  </w:r>
                </w:p>
              </w:tc>
            </w:tr>
            <w:tr w:rsidR="00A20293" w:rsidRPr="00A20293" w14:paraId="4AE3BE3C" w14:textId="77777777" w:rsidTr="00A20293">
              <w:trPr>
                <w:trHeight w:val="307"/>
              </w:trPr>
              <w:tc>
                <w:tcPr>
                  <w:tcW w:w="7797" w:type="dxa"/>
                  <w:gridSpan w:val="2"/>
                  <w:tcBorders>
                    <w:top w:val="nil"/>
                    <w:left w:val="nil"/>
                    <w:bottom w:val="nil"/>
                    <w:right w:val="nil"/>
                  </w:tcBorders>
                  <w:shd w:val="solid" w:color="CCCCFF" w:fill="auto"/>
                </w:tcPr>
                <w:p w14:paraId="1B9BE92E"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A100121 IZRADA ELEKTROINSTALACIJA ZA INFO TOUCH DISPLAY</w:t>
                  </w:r>
                </w:p>
              </w:tc>
              <w:tc>
                <w:tcPr>
                  <w:tcW w:w="2057" w:type="dxa"/>
                  <w:tcBorders>
                    <w:top w:val="nil"/>
                    <w:left w:val="nil"/>
                    <w:bottom w:val="nil"/>
                    <w:right w:val="nil"/>
                  </w:tcBorders>
                  <w:shd w:val="solid" w:color="CCCCFF" w:fill="auto"/>
                </w:tcPr>
                <w:p w14:paraId="79F1C371"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10.375,00</w:t>
                  </w:r>
                </w:p>
              </w:tc>
            </w:tr>
            <w:tr w:rsidR="00A20293" w:rsidRPr="00A20293" w14:paraId="24734C49" w14:textId="77777777" w:rsidTr="00A20293">
              <w:trPr>
                <w:trHeight w:val="307"/>
              </w:trPr>
              <w:tc>
                <w:tcPr>
                  <w:tcW w:w="7797" w:type="dxa"/>
                  <w:gridSpan w:val="2"/>
                  <w:tcBorders>
                    <w:top w:val="nil"/>
                    <w:left w:val="nil"/>
                    <w:bottom w:val="nil"/>
                    <w:right w:val="nil"/>
                  </w:tcBorders>
                  <w:shd w:val="solid" w:color="CCCCFF" w:fill="auto"/>
                </w:tcPr>
                <w:p w14:paraId="1E05EB20"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Kapitalni projekt K100101 INFO - TOUCH DISPLAY UREĐAJ ZA PRIJAVU KOMUNALNIH PROBLEMA</w:t>
                  </w:r>
                </w:p>
              </w:tc>
              <w:tc>
                <w:tcPr>
                  <w:tcW w:w="2057" w:type="dxa"/>
                  <w:tcBorders>
                    <w:top w:val="nil"/>
                    <w:left w:val="nil"/>
                    <w:bottom w:val="nil"/>
                    <w:right w:val="nil"/>
                  </w:tcBorders>
                  <w:shd w:val="solid" w:color="CCCCFF" w:fill="auto"/>
                </w:tcPr>
                <w:p w14:paraId="52305D2C"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248.625,00</w:t>
                  </w:r>
                </w:p>
              </w:tc>
            </w:tr>
            <w:tr w:rsidR="00A20293" w:rsidRPr="00A20293" w14:paraId="535BFEAD" w14:textId="77777777" w:rsidTr="00A20293">
              <w:trPr>
                <w:trHeight w:val="307"/>
              </w:trPr>
              <w:tc>
                <w:tcPr>
                  <w:tcW w:w="7797" w:type="dxa"/>
                  <w:gridSpan w:val="2"/>
                  <w:tcBorders>
                    <w:top w:val="nil"/>
                    <w:left w:val="nil"/>
                    <w:bottom w:val="nil"/>
                    <w:right w:val="nil"/>
                  </w:tcBorders>
                  <w:shd w:val="solid" w:color="CCCCFF" w:fill="auto"/>
                </w:tcPr>
                <w:p w14:paraId="76424430"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T100101 NABAVKA URBANE OPREME NA PODRUČJU OPĆINE VLADISLAVCI</w:t>
                  </w:r>
                </w:p>
              </w:tc>
              <w:tc>
                <w:tcPr>
                  <w:tcW w:w="2057" w:type="dxa"/>
                  <w:tcBorders>
                    <w:top w:val="nil"/>
                    <w:left w:val="nil"/>
                    <w:bottom w:val="nil"/>
                    <w:right w:val="nil"/>
                  </w:tcBorders>
                  <w:shd w:val="solid" w:color="CCCCFF" w:fill="auto"/>
                </w:tcPr>
                <w:p w14:paraId="72C0391D"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13.012,50</w:t>
                  </w:r>
                </w:p>
              </w:tc>
            </w:tr>
            <w:tr w:rsidR="00A20293" w:rsidRPr="00A20293" w14:paraId="5872183C" w14:textId="77777777" w:rsidTr="00A20293">
              <w:trPr>
                <w:trHeight w:val="307"/>
              </w:trPr>
              <w:tc>
                <w:tcPr>
                  <w:tcW w:w="7797" w:type="dxa"/>
                  <w:gridSpan w:val="2"/>
                  <w:tcBorders>
                    <w:top w:val="nil"/>
                    <w:left w:val="nil"/>
                    <w:bottom w:val="nil"/>
                    <w:right w:val="nil"/>
                  </w:tcBorders>
                  <w:shd w:val="solid" w:color="9999FF" w:fill="auto"/>
                </w:tcPr>
                <w:p w14:paraId="0B46177B"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Program 1006 JAVNI RADOVI</w:t>
                  </w:r>
                </w:p>
              </w:tc>
              <w:tc>
                <w:tcPr>
                  <w:tcW w:w="2057" w:type="dxa"/>
                  <w:tcBorders>
                    <w:top w:val="nil"/>
                    <w:left w:val="nil"/>
                    <w:bottom w:val="nil"/>
                    <w:right w:val="nil"/>
                  </w:tcBorders>
                  <w:shd w:val="solid" w:color="9999FF" w:fill="auto"/>
                </w:tcPr>
                <w:p w14:paraId="561E0351"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118.389,00</w:t>
                  </w:r>
                </w:p>
              </w:tc>
            </w:tr>
            <w:tr w:rsidR="00A20293" w:rsidRPr="00A20293" w14:paraId="256ACCC6" w14:textId="77777777" w:rsidTr="00A20293">
              <w:trPr>
                <w:trHeight w:val="307"/>
              </w:trPr>
              <w:tc>
                <w:tcPr>
                  <w:tcW w:w="7797" w:type="dxa"/>
                  <w:gridSpan w:val="2"/>
                  <w:tcBorders>
                    <w:top w:val="nil"/>
                    <w:left w:val="nil"/>
                    <w:bottom w:val="nil"/>
                    <w:right w:val="nil"/>
                  </w:tcBorders>
                  <w:shd w:val="solid" w:color="CCCCFF" w:fill="auto"/>
                </w:tcPr>
                <w:p w14:paraId="2C189F86"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A100101 PLAĆE DJELATNIKA ZAPOSLENIH U JAVNIM RADOVIMA</w:t>
                  </w:r>
                </w:p>
              </w:tc>
              <w:tc>
                <w:tcPr>
                  <w:tcW w:w="2057" w:type="dxa"/>
                  <w:tcBorders>
                    <w:top w:val="nil"/>
                    <w:left w:val="nil"/>
                    <w:bottom w:val="nil"/>
                    <w:right w:val="nil"/>
                  </w:tcBorders>
                  <w:shd w:val="solid" w:color="CCCCFF" w:fill="auto"/>
                </w:tcPr>
                <w:p w14:paraId="43155BAD"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113.589,00</w:t>
                  </w:r>
                </w:p>
              </w:tc>
            </w:tr>
            <w:tr w:rsidR="00A20293" w:rsidRPr="00A20293" w14:paraId="21C2767A" w14:textId="77777777" w:rsidTr="00A20293">
              <w:trPr>
                <w:trHeight w:val="307"/>
              </w:trPr>
              <w:tc>
                <w:tcPr>
                  <w:tcW w:w="7797" w:type="dxa"/>
                  <w:gridSpan w:val="2"/>
                  <w:tcBorders>
                    <w:top w:val="nil"/>
                    <w:left w:val="nil"/>
                    <w:bottom w:val="nil"/>
                    <w:right w:val="nil"/>
                  </w:tcBorders>
                  <w:shd w:val="solid" w:color="CCCCFF" w:fill="auto"/>
                </w:tcPr>
                <w:p w14:paraId="0D3E8201"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A100102 LIJEČNIČKI PREGLEDI</w:t>
                  </w:r>
                </w:p>
              </w:tc>
              <w:tc>
                <w:tcPr>
                  <w:tcW w:w="2057" w:type="dxa"/>
                  <w:tcBorders>
                    <w:top w:val="nil"/>
                    <w:left w:val="nil"/>
                    <w:bottom w:val="nil"/>
                    <w:right w:val="nil"/>
                  </w:tcBorders>
                  <w:shd w:val="solid" w:color="CCCCFF" w:fill="auto"/>
                </w:tcPr>
                <w:p w14:paraId="5FCB9FE8"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2.800,00</w:t>
                  </w:r>
                </w:p>
              </w:tc>
            </w:tr>
            <w:tr w:rsidR="00A20293" w:rsidRPr="00A20293" w14:paraId="6188D62B" w14:textId="77777777" w:rsidTr="00A20293">
              <w:trPr>
                <w:trHeight w:val="307"/>
              </w:trPr>
              <w:tc>
                <w:tcPr>
                  <w:tcW w:w="7797" w:type="dxa"/>
                  <w:gridSpan w:val="2"/>
                  <w:tcBorders>
                    <w:top w:val="nil"/>
                    <w:left w:val="nil"/>
                    <w:bottom w:val="nil"/>
                    <w:right w:val="nil"/>
                  </w:tcBorders>
                  <w:shd w:val="solid" w:color="CCCCFF" w:fill="auto"/>
                </w:tcPr>
                <w:p w14:paraId="3C47EF14"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A100103 ZAŠTITA NA RADU</w:t>
                  </w:r>
                </w:p>
              </w:tc>
              <w:tc>
                <w:tcPr>
                  <w:tcW w:w="2057" w:type="dxa"/>
                  <w:tcBorders>
                    <w:top w:val="nil"/>
                    <w:left w:val="nil"/>
                    <w:bottom w:val="nil"/>
                    <w:right w:val="nil"/>
                  </w:tcBorders>
                  <w:shd w:val="solid" w:color="CCCCFF" w:fill="auto"/>
                </w:tcPr>
                <w:p w14:paraId="075BA2FF"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2.000,00</w:t>
                  </w:r>
                </w:p>
              </w:tc>
            </w:tr>
            <w:tr w:rsidR="00A20293" w:rsidRPr="00A20293" w14:paraId="4F6ED54D" w14:textId="77777777" w:rsidTr="00A20293">
              <w:trPr>
                <w:trHeight w:val="307"/>
              </w:trPr>
              <w:tc>
                <w:tcPr>
                  <w:tcW w:w="7797" w:type="dxa"/>
                  <w:gridSpan w:val="2"/>
                  <w:tcBorders>
                    <w:top w:val="nil"/>
                    <w:left w:val="nil"/>
                    <w:bottom w:val="nil"/>
                    <w:right w:val="nil"/>
                  </w:tcBorders>
                  <w:shd w:val="solid" w:color="9999FF" w:fill="auto"/>
                </w:tcPr>
                <w:p w14:paraId="598D1F0A"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Program 1007 IZGRADNJA OBJEKATA I UREĐAJA KOMUNALNE INFRASTRUKTURE</w:t>
                  </w:r>
                </w:p>
              </w:tc>
              <w:tc>
                <w:tcPr>
                  <w:tcW w:w="2057" w:type="dxa"/>
                  <w:tcBorders>
                    <w:top w:val="nil"/>
                    <w:left w:val="nil"/>
                    <w:bottom w:val="nil"/>
                    <w:right w:val="nil"/>
                  </w:tcBorders>
                  <w:shd w:val="solid" w:color="9999FF" w:fill="auto"/>
                </w:tcPr>
                <w:p w14:paraId="31CE3909"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3.099.663,42</w:t>
                  </w:r>
                </w:p>
              </w:tc>
            </w:tr>
            <w:tr w:rsidR="00A20293" w:rsidRPr="00A20293" w14:paraId="4B0FE7F0" w14:textId="77777777" w:rsidTr="00A20293">
              <w:trPr>
                <w:trHeight w:val="307"/>
              </w:trPr>
              <w:tc>
                <w:tcPr>
                  <w:tcW w:w="7797" w:type="dxa"/>
                  <w:gridSpan w:val="2"/>
                  <w:tcBorders>
                    <w:top w:val="nil"/>
                    <w:left w:val="nil"/>
                    <w:bottom w:val="nil"/>
                    <w:right w:val="nil"/>
                  </w:tcBorders>
                  <w:shd w:val="solid" w:color="CCCCFF" w:fill="auto"/>
                </w:tcPr>
                <w:p w14:paraId="69F9CC4D"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A100101 NABAVA ENERGENATA ZA GRIJANJE OPĆINSKIH OBJEKATA</w:t>
                  </w:r>
                </w:p>
              </w:tc>
              <w:tc>
                <w:tcPr>
                  <w:tcW w:w="2057" w:type="dxa"/>
                  <w:tcBorders>
                    <w:top w:val="nil"/>
                    <w:left w:val="nil"/>
                    <w:bottom w:val="nil"/>
                    <w:right w:val="nil"/>
                  </w:tcBorders>
                  <w:shd w:val="solid" w:color="CCCCFF" w:fill="auto"/>
                </w:tcPr>
                <w:p w14:paraId="6BEF0140"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35.650,00</w:t>
                  </w:r>
                </w:p>
              </w:tc>
            </w:tr>
            <w:tr w:rsidR="00A20293" w:rsidRPr="00A20293" w14:paraId="29490EC8" w14:textId="77777777" w:rsidTr="00A20293">
              <w:trPr>
                <w:trHeight w:val="586"/>
              </w:trPr>
              <w:tc>
                <w:tcPr>
                  <w:tcW w:w="7797" w:type="dxa"/>
                  <w:gridSpan w:val="2"/>
                  <w:tcBorders>
                    <w:top w:val="nil"/>
                    <w:left w:val="nil"/>
                    <w:bottom w:val="nil"/>
                    <w:right w:val="nil"/>
                  </w:tcBorders>
                  <w:shd w:val="solid" w:color="CCCCFF" w:fill="auto"/>
                </w:tcPr>
                <w:p w14:paraId="3C41CD69"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Kapitalni projekt K100101 IZGRADNJA KUĆE OPROŠTAJA SA OKOLIŠEM I PRISTUPNE CESTE U DOPSINU</w:t>
                  </w:r>
                </w:p>
              </w:tc>
              <w:tc>
                <w:tcPr>
                  <w:tcW w:w="2057" w:type="dxa"/>
                  <w:tcBorders>
                    <w:top w:val="nil"/>
                    <w:left w:val="nil"/>
                    <w:bottom w:val="nil"/>
                    <w:right w:val="nil"/>
                  </w:tcBorders>
                  <w:shd w:val="solid" w:color="CCCCFF" w:fill="auto"/>
                </w:tcPr>
                <w:p w14:paraId="094B5002"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659.740,00</w:t>
                  </w:r>
                </w:p>
              </w:tc>
            </w:tr>
            <w:tr w:rsidR="00A20293" w:rsidRPr="00A20293" w14:paraId="3D1538E2" w14:textId="77777777" w:rsidTr="00A20293">
              <w:trPr>
                <w:trHeight w:val="307"/>
              </w:trPr>
              <w:tc>
                <w:tcPr>
                  <w:tcW w:w="7797" w:type="dxa"/>
                  <w:gridSpan w:val="2"/>
                  <w:tcBorders>
                    <w:top w:val="nil"/>
                    <w:left w:val="nil"/>
                    <w:bottom w:val="nil"/>
                    <w:right w:val="nil"/>
                  </w:tcBorders>
                  <w:shd w:val="solid" w:color="CCCCFF" w:fill="auto"/>
                </w:tcPr>
                <w:p w14:paraId="72C8CF04"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Kapitalni projekt K100105 REKONSTRUKCIJA PJEŠAČKIH STAZA U VLADISLAVCIMA</w:t>
                  </w:r>
                </w:p>
              </w:tc>
              <w:tc>
                <w:tcPr>
                  <w:tcW w:w="2057" w:type="dxa"/>
                  <w:tcBorders>
                    <w:top w:val="nil"/>
                    <w:left w:val="nil"/>
                    <w:bottom w:val="nil"/>
                    <w:right w:val="nil"/>
                  </w:tcBorders>
                  <w:shd w:val="solid" w:color="CCCCFF" w:fill="auto"/>
                </w:tcPr>
                <w:p w14:paraId="457538EA"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431.650,00</w:t>
                  </w:r>
                </w:p>
              </w:tc>
            </w:tr>
            <w:tr w:rsidR="00A20293" w:rsidRPr="00A20293" w14:paraId="3AA54CC8" w14:textId="77777777" w:rsidTr="00A20293">
              <w:trPr>
                <w:trHeight w:val="514"/>
              </w:trPr>
              <w:tc>
                <w:tcPr>
                  <w:tcW w:w="7797" w:type="dxa"/>
                  <w:gridSpan w:val="2"/>
                  <w:tcBorders>
                    <w:top w:val="nil"/>
                    <w:left w:val="nil"/>
                    <w:bottom w:val="nil"/>
                    <w:right w:val="nil"/>
                  </w:tcBorders>
                  <w:shd w:val="solid" w:color="CCCCFF" w:fill="auto"/>
                </w:tcPr>
                <w:p w14:paraId="723401B4"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Kapitalni projekt K100113 IZRADA PROJEKTNE DOKUM. ZA REKON. I PRENAM. ZGRADE DRUŠ. DOMA(HR. DOM) U ZGR. DJ. VRTIĆA I JASLICA U VLADISLAVCIMA</w:t>
                  </w:r>
                </w:p>
              </w:tc>
              <w:tc>
                <w:tcPr>
                  <w:tcW w:w="2057" w:type="dxa"/>
                  <w:tcBorders>
                    <w:top w:val="nil"/>
                    <w:left w:val="nil"/>
                    <w:bottom w:val="nil"/>
                    <w:right w:val="nil"/>
                  </w:tcBorders>
                  <w:shd w:val="solid" w:color="CCCCFF" w:fill="auto"/>
                </w:tcPr>
                <w:p w14:paraId="320666DF"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64.875,00</w:t>
                  </w:r>
                </w:p>
              </w:tc>
            </w:tr>
            <w:tr w:rsidR="00A20293" w:rsidRPr="00A20293" w14:paraId="24FE83CA" w14:textId="77777777" w:rsidTr="00A20293">
              <w:trPr>
                <w:trHeight w:val="307"/>
              </w:trPr>
              <w:tc>
                <w:tcPr>
                  <w:tcW w:w="7797" w:type="dxa"/>
                  <w:gridSpan w:val="2"/>
                  <w:tcBorders>
                    <w:top w:val="nil"/>
                    <w:left w:val="nil"/>
                    <w:bottom w:val="nil"/>
                    <w:right w:val="nil"/>
                  </w:tcBorders>
                  <w:shd w:val="solid" w:color="CCCCFF" w:fill="auto"/>
                </w:tcPr>
                <w:p w14:paraId="727F7157"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Kapitalni projekt K100120 IZRADA CENTRALNOG KRIŽA NA GROBLJU U DOPSINU</w:t>
                  </w:r>
                </w:p>
              </w:tc>
              <w:tc>
                <w:tcPr>
                  <w:tcW w:w="2057" w:type="dxa"/>
                  <w:tcBorders>
                    <w:top w:val="nil"/>
                    <w:left w:val="nil"/>
                    <w:bottom w:val="nil"/>
                    <w:right w:val="nil"/>
                  </w:tcBorders>
                  <w:shd w:val="solid" w:color="CCCCFF" w:fill="auto"/>
                </w:tcPr>
                <w:p w14:paraId="1AAAC970"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30.000,00</w:t>
                  </w:r>
                </w:p>
              </w:tc>
            </w:tr>
            <w:tr w:rsidR="00A20293" w:rsidRPr="00A20293" w14:paraId="4C5119E7" w14:textId="77777777" w:rsidTr="00A20293">
              <w:trPr>
                <w:trHeight w:val="586"/>
              </w:trPr>
              <w:tc>
                <w:tcPr>
                  <w:tcW w:w="7797" w:type="dxa"/>
                  <w:gridSpan w:val="2"/>
                  <w:tcBorders>
                    <w:top w:val="nil"/>
                    <w:left w:val="nil"/>
                    <w:bottom w:val="nil"/>
                    <w:right w:val="nil"/>
                  </w:tcBorders>
                  <w:shd w:val="solid" w:color="CCCCFF" w:fill="auto"/>
                </w:tcPr>
                <w:p w14:paraId="53129567"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Kapitalni projekt K100121 REKONSTRUK. PARKIR. U ULICI K. TOMISLAVA 196 A ZBOG PRILAGOĐ. OSOBAMA S INVALIDITETOM</w:t>
                  </w:r>
                </w:p>
              </w:tc>
              <w:tc>
                <w:tcPr>
                  <w:tcW w:w="2057" w:type="dxa"/>
                  <w:tcBorders>
                    <w:top w:val="nil"/>
                    <w:left w:val="nil"/>
                    <w:bottom w:val="nil"/>
                    <w:right w:val="nil"/>
                  </w:tcBorders>
                  <w:shd w:val="solid" w:color="CCCCFF" w:fill="auto"/>
                </w:tcPr>
                <w:p w14:paraId="451B8884"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98.650,00</w:t>
                  </w:r>
                </w:p>
              </w:tc>
            </w:tr>
            <w:tr w:rsidR="00A20293" w:rsidRPr="00A20293" w14:paraId="4162DAD6" w14:textId="77777777" w:rsidTr="00A20293">
              <w:trPr>
                <w:trHeight w:val="600"/>
              </w:trPr>
              <w:tc>
                <w:tcPr>
                  <w:tcW w:w="7797" w:type="dxa"/>
                  <w:gridSpan w:val="2"/>
                  <w:tcBorders>
                    <w:top w:val="nil"/>
                    <w:left w:val="nil"/>
                    <w:bottom w:val="nil"/>
                    <w:right w:val="nil"/>
                  </w:tcBorders>
                  <w:shd w:val="solid" w:color="CCCCFF" w:fill="auto"/>
                </w:tcPr>
                <w:p w14:paraId="5E5B869D"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Kapitalni projekt K100123 REKON. PARKIRALIŠTA-PRILAGOĐ. PRISTUPA OSOB. S INVALIDITET. ISPRED DRUŠTV.DOMA U UL. E. KIŠA 3 A</w:t>
                  </w:r>
                </w:p>
              </w:tc>
              <w:tc>
                <w:tcPr>
                  <w:tcW w:w="2057" w:type="dxa"/>
                  <w:tcBorders>
                    <w:top w:val="nil"/>
                    <w:left w:val="nil"/>
                    <w:bottom w:val="nil"/>
                    <w:right w:val="nil"/>
                  </w:tcBorders>
                  <w:shd w:val="solid" w:color="CCCCFF" w:fill="auto"/>
                </w:tcPr>
                <w:p w14:paraId="7ED16028"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119.404,69</w:t>
                  </w:r>
                </w:p>
              </w:tc>
            </w:tr>
            <w:tr w:rsidR="00A20293" w:rsidRPr="00A20293" w14:paraId="49CA5B32" w14:textId="77777777" w:rsidTr="00A20293">
              <w:trPr>
                <w:trHeight w:val="307"/>
              </w:trPr>
              <w:tc>
                <w:tcPr>
                  <w:tcW w:w="7797" w:type="dxa"/>
                  <w:gridSpan w:val="2"/>
                  <w:tcBorders>
                    <w:top w:val="nil"/>
                    <w:left w:val="nil"/>
                    <w:bottom w:val="nil"/>
                    <w:right w:val="nil"/>
                  </w:tcBorders>
                  <w:shd w:val="solid" w:color="CCCCFF" w:fill="auto"/>
                </w:tcPr>
                <w:p w14:paraId="08722AC6"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Kapitalni projekt K100135 IZGRADNJA I OPREMANJE DJEČJEG IGRALIŠTA U VLADISLAVCIMA</w:t>
                  </w:r>
                </w:p>
              </w:tc>
              <w:tc>
                <w:tcPr>
                  <w:tcW w:w="2057" w:type="dxa"/>
                  <w:tcBorders>
                    <w:top w:val="nil"/>
                    <w:left w:val="nil"/>
                    <w:bottom w:val="nil"/>
                    <w:right w:val="nil"/>
                  </w:tcBorders>
                  <w:shd w:val="solid" w:color="CCCCFF" w:fill="auto"/>
                </w:tcPr>
                <w:p w14:paraId="02D8949F"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177.573,75</w:t>
                  </w:r>
                </w:p>
              </w:tc>
            </w:tr>
            <w:tr w:rsidR="00A20293" w:rsidRPr="00A20293" w14:paraId="43285466" w14:textId="77777777" w:rsidTr="00A20293">
              <w:trPr>
                <w:trHeight w:val="307"/>
              </w:trPr>
              <w:tc>
                <w:tcPr>
                  <w:tcW w:w="7797" w:type="dxa"/>
                  <w:gridSpan w:val="2"/>
                  <w:tcBorders>
                    <w:top w:val="nil"/>
                    <w:left w:val="nil"/>
                    <w:bottom w:val="nil"/>
                    <w:right w:val="nil"/>
                  </w:tcBorders>
                  <w:shd w:val="solid" w:color="CCCCFF" w:fill="auto"/>
                </w:tcPr>
                <w:p w14:paraId="73197949"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Kapitalni projekt K100138 IZGRADNJA JAVNE RASVJETE NA ULASKU U NASELJE VLADISLAVCI</w:t>
                  </w:r>
                </w:p>
              </w:tc>
              <w:tc>
                <w:tcPr>
                  <w:tcW w:w="2057" w:type="dxa"/>
                  <w:tcBorders>
                    <w:top w:val="nil"/>
                    <w:left w:val="nil"/>
                    <w:bottom w:val="nil"/>
                    <w:right w:val="nil"/>
                  </w:tcBorders>
                  <w:shd w:val="solid" w:color="CCCCFF" w:fill="auto"/>
                </w:tcPr>
                <w:p w14:paraId="73208F5A"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107.530,00</w:t>
                  </w:r>
                </w:p>
              </w:tc>
            </w:tr>
            <w:tr w:rsidR="00A20293" w:rsidRPr="00A20293" w14:paraId="388E32CB" w14:textId="77777777" w:rsidTr="00A20293">
              <w:trPr>
                <w:trHeight w:val="557"/>
              </w:trPr>
              <w:tc>
                <w:tcPr>
                  <w:tcW w:w="7797" w:type="dxa"/>
                  <w:gridSpan w:val="2"/>
                  <w:tcBorders>
                    <w:top w:val="nil"/>
                    <w:left w:val="nil"/>
                    <w:bottom w:val="nil"/>
                    <w:right w:val="nil"/>
                  </w:tcBorders>
                  <w:shd w:val="solid" w:color="CCCCFF" w:fill="auto"/>
                </w:tcPr>
                <w:p w14:paraId="7D3AABB0"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Kapitalni projekt K100139 SANACIJA I MODERNIZACIJA JAVNE RASVJETE U DIJELOVIMA NASELJA OPĆINE VLADISLAVCI</w:t>
                  </w:r>
                </w:p>
              </w:tc>
              <w:tc>
                <w:tcPr>
                  <w:tcW w:w="2057" w:type="dxa"/>
                  <w:tcBorders>
                    <w:top w:val="nil"/>
                    <w:left w:val="nil"/>
                    <w:bottom w:val="nil"/>
                    <w:right w:val="nil"/>
                  </w:tcBorders>
                  <w:shd w:val="solid" w:color="CCCCFF" w:fill="auto"/>
                </w:tcPr>
                <w:p w14:paraId="058E20D5"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112.000,00</w:t>
                  </w:r>
                </w:p>
              </w:tc>
            </w:tr>
            <w:tr w:rsidR="00A20293" w:rsidRPr="00A20293" w14:paraId="2D784A15" w14:textId="77777777" w:rsidTr="00A20293">
              <w:trPr>
                <w:trHeight w:val="307"/>
              </w:trPr>
              <w:tc>
                <w:tcPr>
                  <w:tcW w:w="7797" w:type="dxa"/>
                  <w:gridSpan w:val="2"/>
                  <w:tcBorders>
                    <w:top w:val="nil"/>
                    <w:left w:val="nil"/>
                    <w:bottom w:val="nil"/>
                    <w:right w:val="nil"/>
                  </w:tcBorders>
                  <w:shd w:val="solid" w:color="CCCCFF" w:fill="auto"/>
                </w:tcPr>
                <w:p w14:paraId="423F5E0D"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Kapitalni projekt K100143 REKONSTRUKCIJA KROVIŠTA OBJEKTA DRUŠTVENE NAMJENE</w:t>
                  </w:r>
                </w:p>
              </w:tc>
              <w:tc>
                <w:tcPr>
                  <w:tcW w:w="2057" w:type="dxa"/>
                  <w:tcBorders>
                    <w:top w:val="nil"/>
                    <w:left w:val="nil"/>
                    <w:bottom w:val="nil"/>
                    <w:right w:val="nil"/>
                  </w:tcBorders>
                  <w:shd w:val="solid" w:color="CCCCFF" w:fill="auto"/>
                </w:tcPr>
                <w:p w14:paraId="11921D3C"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505.600,00</w:t>
                  </w:r>
                </w:p>
              </w:tc>
            </w:tr>
            <w:tr w:rsidR="00A20293" w:rsidRPr="00A20293" w14:paraId="113F8EB5" w14:textId="77777777" w:rsidTr="00A20293">
              <w:trPr>
                <w:trHeight w:val="307"/>
              </w:trPr>
              <w:tc>
                <w:tcPr>
                  <w:tcW w:w="7797" w:type="dxa"/>
                  <w:gridSpan w:val="2"/>
                  <w:tcBorders>
                    <w:top w:val="nil"/>
                    <w:left w:val="nil"/>
                    <w:bottom w:val="nil"/>
                    <w:right w:val="nil"/>
                  </w:tcBorders>
                  <w:shd w:val="solid" w:color="CCCCFF" w:fill="auto"/>
                </w:tcPr>
                <w:p w14:paraId="7ABEE5CF"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Kapitalni projekt K100144 IZGRADNJA VATROGASNOG SPREMIŠTA U HRASTINU</w:t>
                  </w:r>
                </w:p>
              </w:tc>
              <w:tc>
                <w:tcPr>
                  <w:tcW w:w="2057" w:type="dxa"/>
                  <w:tcBorders>
                    <w:top w:val="nil"/>
                    <w:left w:val="nil"/>
                    <w:bottom w:val="nil"/>
                    <w:right w:val="nil"/>
                  </w:tcBorders>
                  <w:shd w:val="solid" w:color="CCCCFF" w:fill="auto"/>
                </w:tcPr>
                <w:p w14:paraId="2EA529C1"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45.937,50</w:t>
                  </w:r>
                </w:p>
              </w:tc>
            </w:tr>
            <w:tr w:rsidR="00A20293" w:rsidRPr="00A20293" w14:paraId="48B9E1CA" w14:textId="77777777" w:rsidTr="00A20293">
              <w:trPr>
                <w:trHeight w:val="600"/>
              </w:trPr>
              <w:tc>
                <w:tcPr>
                  <w:tcW w:w="7797" w:type="dxa"/>
                  <w:gridSpan w:val="2"/>
                  <w:tcBorders>
                    <w:top w:val="nil"/>
                    <w:left w:val="nil"/>
                    <w:bottom w:val="nil"/>
                    <w:right w:val="nil"/>
                  </w:tcBorders>
                  <w:shd w:val="solid" w:color="CCCCFF" w:fill="auto"/>
                </w:tcPr>
                <w:p w14:paraId="4E527511"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Kapitalni projekt K100145 IZRADA PROJEKTNE DOKUMENTACIJE ZA IZG. NISKONAPONSKE MREŽE I JAV. RASVJETE NA ULAS. U NAS. VLADISLAVCIMA</w:t>
                  </w:r>
                </w:p>
              </w:tc>
              <w:tc>
                <w:tcPr>
                  <w:tcW w:w="2057" w:type="dxa"/>
                  <w:tcBorders>
                    <w:top w:val="nil"/>
                    <w:left w:val="nil"/>
                    <w:bottom w:val="nil"/>
                    <w:right w:val="nil"/>
                  </w:tcBorders>
                  <w:shd w:val="solid" w:color="CCCCFF" w:fill="auto"/>
                </w:tcPr>
                <w:p w14:paraId="65B415EC"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24.500,00</w:t>
                  </w:r>
                </w:p>
              </w:tc>
            </w:tr>
            <w:tr w:rsidR="00A20293" w:rsidRPr="00A20293" w14:paraId="1958BE19" w14:textId="77777777" w:rsidTr="00A20293">
              <w:trPr>
                <w:trHeight w:val="307"/>
              </w:trPr>
              <w:tc>
                <w:tcPr>
                  <w:tcW w:w="7797" w:type="dxa"/>
                  <w:gridSpan w:val="2"/>
                  <w:tcBorders>
                    <w:top w:val="nil"/>
                    <w:left w:val="nil"/>
                    <w:bottom w:val="nil"/>
                    <w:right w:val="nil"/>
                  </w:tcBorders>
                  <w:shd w:val="solid" w:color="CCCCFF" w:fill="auto"/>
                </w:tcPr>
                <w:p w14:paraId="1E17E12B"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Kapitalni projekt K100146 OBNOVA PROČELJA ZGRADE OPĆINE VLADISLAVCI</w:t>
                  </w:r>
                </w:p>
              </w:tc>
              <w:tc>
                <w:tcPr>
                  <w:tcW w:w="2057" w:type="dxa"/>
                  <w:tcBorders>
                    <w:top w:val="nil"/>
                    <w:left w:val="nil"/>
                    <w:bottom w:val="nil"/>
                    <w:right w:val="nil"/>
                  </w:tcBorders>
                  <w:shd w:val="solid" w:color="CCCCFF" w:fill="auto"/>
                </w:tcPr>
                <w:p w14:paraId="6DD4D769"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5.200,00</w:t>
                  </w:r>
                </w:p>
              </w:tc>
            </w:tr>
            <w:tr w:rsidR="00A20293" w:rsidRPr="00A20293" w14:paraId="4D03CA27" w14:textId="77777777" w:rsidTr="00A20293">
              <w:trPr>
                <w:trHeight w:val="307"/>
              </w:trPr>
              <w:tc>
                <w:tcPr>
                  <w:tcW w:w="7797" w:type="dxa"/>
                  <w:gridSpan w:val="2"/>
                  <w:tcBorders>
                    <w:top w:val="nil"/>
                    <w:left w:val="nil"/>
                    <w:bottom w:val="nil"/>
                    <w:right w:val="nil"/>
                  </w:tcBorders>
                  <w:shd w:val="solid" w:color="CCCCFF" w:fill="auto"/>
                </w:tcPr>
                <w:p w14:paraId="7C818EBC"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Kapitalni projekt K100147 REKONSTRUKCIJA PJEŠAČKIH STAZA U DOPSINU</w:t>
                  </w:r>
                </w:p>
              </w:tc>
              <w:tc>
                <w:tcPr>
                  <w:tcW w:w="2057" w:type="dxa"/>
                  <w:tcBorders>
                    <w:top w:val="nil"/>
                    <w:left w:val="nil"/>
                    <w:bottom w:val="nil"/>
                    <w:right w:val="nil"/>
                  </w:tcBorders>
                  <w:shd w:val="solid" w:color="CCCCFF" w:fill="auto"/>
                </w:tcPr>
                <w:p w14:paraId="6C9937EF"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297.000,00</w:t>
                  </w:r>
                </w:p>
              </w:tc>
            </w:tr>
            <w:tr w:rsidR="00A20293" w:rsidRPr="00A20293" w14:paraId="14C84999" w14:textId="77777777" w:rsidTr="00A20293">
              <w:trPr>
                <w:trHeight w:val="571"/>
              </w:trPr>
              <w:tc>
                <w:tcPr>
                  <w:tcW w:w="7797" w:type="dxa"/>
                  <w:gridSpan w:val="2"/>
                  <w:tcBorders>
                    <w:top w:val="nil"/>
                    <w:left w:val="nil"/>
                    <w:bottom w:val="nil"/>
                    <w:right w:val="nil"/>
                  </w:tcBorders>
                  <w:shd w:val="solid" w:color="CCCCFF" w:fill="auto"/>
                </w:tcPr>
                <w:p w14:paraId="256F1D9A"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Kapitalni projekt K100148 KUPOVINA ZEMLJIŠTA ZA FORMIRANJE PRISTUPNOG PUTA DO GROBLJA U VLADISLAVCIMA</w:t>
                  </w:r>
                </w:p>
              </w:tc>
              <w:tc>
                <w:tcPr>
                  <w:tcW w:w="2057" w:type="dxa"/>
                  <w:tcBorders>
                    <w:top w:val="nil"/>
                    <w:left w:val="nil"/>
                    <w:bottom w:val="nil"/>
                    <w:right w:val="nil"/>
                  </w:tcBorders>
                  <w:shd w:val="solid" w:color="CCCCFF" w:fill="auto"/>
                </w:tcPr>
                <w:p w14:paraId="5683AE73"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17.000,00</w:t>
                  </w:r>
                </w:p>
              </w:tc>
            </w:tr>
            <w:tr w:rsidR="00A20293" w:rsidRPr="00A20293" w14:paraId="0E0FE5BB" w14:textId="77777777" w:rsidTr="00A20293">
              <w:trPr>
                <w:trHeight w:val="307"/>
              </w:trPr>
              <w:tc>
                <w:tcPr>
                  <w:tcW w:w="7797" w:type="dxa"/>
                  <w:gridSpan w:val="2"/>
                  <w:tcBorders>
                    <w:top w:val="nil"/>
                    <w:left w:val="nil"/>
                    <w:bottom w:val="nil"/>
                    <w:right w:val="nil"/>
                  </w:tcBorders>
                  <w:shd w:val="solid" w:color="CCCCFF" w:fill="auto"/>
                </w:tcPr>
                <w:p w14:paraId="62BC218F"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T100106 IZRADA PROJEKTNE DOKUMENTACIJE ZA IZGRADNJU BICIKLISTIČKIH STAZA</w:t>
                  </w:r>
                </w:p>
              </w:tc>
              <w:tc>
                <w:tcPr>
                  <w:tcW w:w="2057" w:type="dxa"/>
                  <w:tcBorders>
                    <w:top w:val="nil"/>
                    <w:left w:val="nil"/>
                    <w:bottom w:val="nil"/>
                    <w:right w:val="nil"/>
                  </w:tcBorders>
                  <w:shd w:val="solid" w:color="CCCCFF" w:fill="auto"/>
                </w:tcPr>
                <w:p w14:paraId="1B57B037"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200.000,00</w:t>
                  </w:r>
                </w:p>
              </w:tc>
            </w:tr>
            <w:tr w:rsidR="00A20293" w:rsidRPr="00A20293" w14:paraId="59F16640" w14:textId="77777777" w:rsidTr="00A20293">
              <w:trPr>
                <w:trHeight w:val="586"/>
              </w:trPr>
              <w:tc>
                <w:tcPr>
                  <w:tcW w:w="7797" w:type="dxa"/>
                  <w:gridSpan w:val="2"/>
                  <w:tcBorders>
                    <w:top w:val="nil"/>
                    <w:left w:val="nil"/>
                    <w:bottom w:val="nil"/>
                    <w:right w:val="nil"/>
                  </w:tcBorders>
                  <w:shd w:val="solid" w:color="CCCCFF" w:fill="auto"/>
                </w:tcPr>
                <w:p w14:paraId="12ECEFCF"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T100107 HORIZONTALNA SIGNALIZACIJA - IZRADA POPREČNIH LINIJA NA PARKIRALIŠTU U HRASTINU</w:t>
                  </w:r>
                </w:p>
              </w:tc>
              <w:tc>
                <w:tcPr>
                  <w:tcW w:w="2057" w:type="dxa"/>
                  <w:tcBorders>
                    <w:top w:val="nil"/>
                    <w:left w:val="nil"/>
                    <w:bottom w:val="nil"/>
                    <w:right w:val="nil"/>
                  </w:tcBorders>
                  <w:shd w:val="solid" w:color="CCCCFF" w:fill="auto"/>
                </w:tcPr>
                <w:p w14:paraId="100CE672"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4.570,00</w:t>
                  </w:r>
                </w:p>
              </w:tc>
            </w:tr>
            <w:tr w:rsidR="00A20293" w:rsidRPr="00A20293" w14:paraId="259E717C" w14:textId="77777777" w:rsidTr="00A20293">
              <w:trPr>
                <w:trHeight w:val="499"/>
              </w:trPr>
              <w:tc>
                <w:tcPr>
                  <w:tcW w:w="7797" w:type="dxa"/>
                  <w:gridSpan w:val="2"/>
                  <w:tcBorders>
                    <w:top w:val="nil"/>
                    <w:left w:val="nil"/>
                    <w:bottom w:val="nil"/>
                    <w:right w:val="nil"/>
                  </w:tcBorders>
                  <w:shd w:val="solid" w:color="CCCCFF" w:fill="auto"/>
                </w:tcPr>
                <w:p w14:paraId="1CEC7FFE"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lastRenderedPageBreak/>
                    <w:t>Tekući projekt T100108 IZRADA TROŠKOVNIKA ZA REKONSTRUKCIJU I SANACIJU KROVA ZGRADE OPĆINE VLADISLAVCI</w:t>
                  </w:r>
                </w:p>
              </w:tc>
              <w:tc>
                <w:tcPr>
                  <w:tcW w:w="2057" w:type="dxa"/>
                  <w:tcBorders>
                    <w:top w:val="nil"/>
                    <w:left w:val="nil"/>
                    <w:bottom w:val="nil"/>
                    <w:right w:val="nil"/>
                  </w:tcBorders>
                  <w:shd w:val="solid" w:color="CCCCFF" w:fill="auto"/>
                </w:tcPr>
                <w:p w14:paraId="15CE47A0"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4.375,00</w:t>
                  </w:r>
                </w:p>
              </w:tc>
            </w:tr>
            <w:tr w:rsidR="00A20293" w:rsidRPr="00A20293" w14:paraId="73CACE71" w14:textId="77777777" w:rsidTr="00A20293">
              <w:trPr>
                <w:trHeight w:val="557"/>
              </w:trPr>
              <w:tc>
                <w:tcPr>
                  <w:tcW w:w="7797" w:type="dxa"/>
                  <w:gridSpan w:val="2"/>
                  <w:tcBorders>
                    <w:top w:val="nil"/>
                    <w:left w:val="nil"/>
                    <w:bottom w:val="nil"/>
                    <w:right w:val="nil"/>
                  </w:tcBorders>
                  <w:shd w:val="solid" w:color="CCCCFF" w:fill="auto"/>
                </w:tcPr>
                <w:p w14:paraId="4A7469E7"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T100109 IZRADA PROJEKTNE DOKUMENTACIJE ZA ISHOĐENJE GRAĐ. DOZVOLE ZA IZG. NOVE GARAŽE DVD-A U VLADISLAVCIMA</w:t>
                  </w:r>
                </w:p>
              </w:tc>
              <w:tc>
                <w:tcPr>
                  <w:tcW w:w="2057" w:type="dxa"/>
                  <w:tcBorders>
                    <w:top w:val="nil"/>
                    <w:left w:val="nil"/>
                    <w:bottom w:val="nil"/>
                    <w:right w:val="nil"/>
                  </w:tcBorders>
                  <w:shd w:val="solid" w:color="CCCCFF" w:fill="auto"/>
                </w:tcPr>
                <w:p w14:paraId="461A2358"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26.000,00</w:t>
                  </w:r>
                </w:p>
              </w:tc>
            </w:tr>
            <w:tr w:rsidR="00A20293" w:rsidRPr="00A20293" w14:paraId="5C281DDA" w14:textId="77777777" w:rsidTr="00A20293">
              <w:trPr>
                <w:trHeight w:val="586"/>
              </w:trPr>
              <w:tc>
                <w:tcPr>
                  <w:tcW w:w="7797" w:type="dxa"/>
                  <w:gridSpan w:val="2"/>
                  <w:tcBorders>
                    <w:top w:val="nil"/>
                    <w:left w:val="nil"/>
                    <w:bottom w:val="nil"/>
                    <w:right w:val="nil"/>
                  </w:tcBorders>
                  <w:shd w:val="solid" w:color="CCCCFF" w:fill="auto"/>
                </w:tcPr>
                <w:p w14:paraId="465EBF55"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T100110 IZRADA I POSTAVLJANJE TURISTIČKOG-PROMETNOG ZNAKA - PLOČA DOBRODOŠLICE U OPĆINU VLADISLAVCI</w:t>
                  </w:r>
                </w:p>
              </w:tc>
              <w:tc>
                <w:tcPr>
                  <w:tcW w:w="2057" w:type="dxa"/>
                  <w:tcBorders>
                    <w:top w:val="nil"/>
                    <w:left w:val="nil"/>
                    <w:bottom w:val="nil"/>
                    <w:right w:val="nil"/>
                  </w:tcBorders>
                  <w:shd w:val="solid" w:color="CCCCFF" w:fill="auto"/>
                </w:tcPr>
                <w:p w14:paraId="76A2BC8B"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3.087,50</w:t>
                  </w:r>
                </w:p>
              </w:tc>
            </w:tr>
            <w:tr w:rsidR="00A20293" w:rsidRPr="00A20293" w14:paraId="418B5E04" w14:textId="77777777" w:rsidTr="00A20293">
              <w:trPr>
                <w:trHeight w:val="307"/>
              </w:trPr>
              <w:tc>
                <w:tcPr>
                  <w:tcW w:w="7797" w:type="dxa"/>
                  <w:gridSpan w:val="2"/>
                  <w:tcBorders>
                    <w:top w:val="nil"/>
                    <w:left w:val="nil"/>
                    <w:bottom w:val="nil"/>
                    <w:right w:val="nil"/>
                  </w:tcBorders>
                  <w:shd w:val="solid" w:color="CCCCFF" w:fill="auto"/>
                </w:tcPr>
                <w:p w14:paraId="0A0E09B1"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T100111 PRIKLJUČAK EL. ENERGIJE ZA MRTVAČNICU U DOPSINU</w:t>
                  </w:r>
                </w:p>
              </w:tc>
              <w:tc>
                <w:tcPr>
                  <w:tcW w:w="2057" w:type="dxa"/>
                  <w:tcBorders>
                    <w:top w:val="nil"/>
                    <w:left w:val="nil"/>
                    <w:bottom w:val="nil"/>
                    <w:right w:val="nil"/>
                  </w:tcBorders>
                  <w:shd w:val="solid" w:color="CCCCFF" w:fill="auto"/>
                </w:tcPr>
                <w:p w14:paraId="44FD3948"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12.420,00</w:t>
                  </w:r>
                </w:p>
              </w:tc>
            </w:tr>
            <w:tr w:rsidR="00A20293" w:rsidRPr="00A20293" w14:paraId="775EED9A" w14:textId="77777777" w:rsidTr="00A20293">
              <w:trPr>
                <w:trHeight w:val="307"/>
              </w:trPr>
              <w:tc>
                <w:tcPr>
                  <w:tcW w:w="7797" w:type="dxa"/>
                  <w:gridSpan w:val="2"/>
                  <w:tcBorders>
                    <w:top w:val="nil"/>
                    <w:left w:val="nil"/>
                    <w:bottom w:val="nil"/>
                    <w:right w:val="nil"/>
                  </w:tcBorders>
                  <w:shd w:val="solid" w:color="CCCCFF" w:fill="auto"/>
                </w:tcPr>
                <w:p w14:paraId="1AA297A5"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T100112 IZRADA GEODETSKIH ELABORATA NA PODRUČJU OPĆINE VLADISLAVCI</w:t>
                  </w:r>
                </w:p>
              </w:tc>
              <w:tc>
                <w:tcPr>
                  <w:tcW w:w="2057" w:type="dxa"/>
                  <w:tcBorders>
                    <w:top w:val="nil"/>
                    <w:left w:val="nil"/>
                    <w:bottom w:val="nil"/>
                    <w:right w:val="nil"/>
                  </w:tcBorders>
                  <w:shd w:val="solid" w:color="CCCCFF" w:fill="auto"/>
                </w:tcPr>
                <w:p w14:paraId="26932E2B"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30.000,00</w:t>
                  </w:r>
                </w:p>
              </w:tc>
            </w:tr>
            <w:tr w:rsidR="00A20293" w:rsidRPr="00A20293" w14:paraId="5A027324" w14:textId="77777777" w:rsidTr="00A20293">
              <w:trPr>
                <w:trHeight w:val="514"/>
              </w:trPr>
              <w:tc>
                <w:tcPr>
                  <w:tcW w:w="7797" w:type="dxa"/>
                  <w:gridSpan w:val="2"/>
                  <w:tcBorders>
                    <w:top w:val="nil"/>
                    <w:left w:val="nil"/>
                    <w:bottom w:val="nil"/>
                    <w:right w:val="nil"/>
                  </w:tcBorders>
                  <w:shd w:val="solid" w:color="CCCCFF" w:fill="auto"/>
                </w:tcPr>
                <w:p w14:paraId="0FCE1FD0"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T100113 IZRADA PROJEKTNE DOKUMETACIJE ZA IZGRADNJU GARAŽE ZA KOMUNALNI POGON</w:t>
                  </w:r>
                </w:p>
              </w:tc>
              <w:tc>
                <w:tcPr>
                  <w:tcW w:w="2057" w:type="dxa"/>
                  <w:tcBorders>
                    <w:top w:val="nil"/>
                    <w:left w:val="nil"/>
                    <w:bottom w:val="nil"/>
                    <w:right w:val="nil"/>
                  </w:tcBorders>
                  <w:shd w:val="solid" w:color="CCCCFF" w:fill="auto"/>
                </w:tcPr>
                <w:p w14:paraId="36724D0B"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24.375,00</w:t>
                  </w:r>
                </w:p>
              </w:tc>
            </w:tr>
            <w:tr w:rsidR="00A20293" w:rsidRPr="00A20293" w14:paraId="38F71F5E" w14:textId="77777777" w:rsidTr="00A20293">
              <w:trPr>
                <w:trHeight w:val="629"/>
              </w:trPr>
              <w:tc>
                <w:tcPr>
                  <w:tcW w:w="7797" w:type="dxa"/>
                  <w:gridSpan w:val="2"/>
                  <w:tcBorders>
                    <w:top w:val="nil"/>
                    <w:left w:val="nil"/>
                    <w:bottom w:val="nil"/>
                    <w:right w:val="nil"/>
                  </w:tcBorders>
                  <w:shd w:val="solid" w:color="CCCCFF" w:fill="auto"/>
                </w:tcPr>
                <w:p w14:paraId="2B08053F"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T100114 IZRADA PROMETNOG ELABORATA ZA ZABRANU PROMETOVANJA TEŠKIH TERETNIH VOZILA U NASELJU VLADISLAVCI</w:t>
                  </w:r>
                </w:p>
              </w:tc>
              <w:tc>
                <w:tcPr>
                  <w:tcW w:w="2057" w:type="dxa"/>
                  <w:tcBorders>
                    <w:top w:val="nil"/>
                    <w:left w:val="nil"/>
                    <w:bottom w:val="nil"/>
                    <w:right w:val="nil"/>
                  </w:tcBorders>
                  <w:shd w:val="solid" w:color="CCCCFF" w:fill="auto"/>
                </w:tcPr>
                <w:p w14:paraId="2C5AF85F"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9.875,00</w:t>
                  </w:r>
                </w:p>
              </w:tc>
            </w:tr>
            <w:tr w:rsidR="00A20293" w:rsidRPr="00A20293" w14:paraId="5061FA3F" w14:textId="77777777" w:rsidTr="00A20293">
              <w:trPr>
                <w:trHeight w:val="528"/>
              </w:trPr>
              <w:tc>
                <w:tcPr>
                  <w:tcW w:w="7797" w:type="dxa"/>
                  <w:gridSpan w:val="2"/>
                  <w:tcBorders>
                    <w:top w:val="nil"/>
                    <w:left w:val="nil"/>
                    <w:bottom w:val="nil"/>
                    <w:right w:val="nil"/>
                  </w:tcBorders>
                  <w:shd w:val="solid" w:color="CCCCFF" w:fill="auto"/>
                </w:tcPr>
                <w:p w14:paraId="7B7B1E3B"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T100115 IZRADA GL. ELEKTROTEHNIČKOG PROJEKTA ZA IZVEDBU JAV. RASVJETE IZMEĐU VLADISLAVACA I HRASTINA</w:t>
                  </w:r>
                </w:p>
              </w:tc>
              <w:tc>
                <w:tcPr>
                  <w:tcW w:w="2057" w:type="dxa"/>
                  <w:tcBorders>
                    <w:top w:val="nil"/>
                    <w:left w:val="nil"/>
                    <w:bottom w:val="nil"/>
                    <w:right w:val="nil"/>
                  </w:tcBorders>
                  <w:shd w:val="solid" w:color="CCCCFF" w:fill="auto"/>
                </w:tcPr>
                <w:p w14:paraId="67C6CAE1"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16.000,00</w:t>
                  </w:r>
                </w:p>
              </w:tc>
            </w:tr>
            <w:tr w:rsidR="00A20293" w:rsidRPr="00A20293" w14:paraId="13B7965F" w14:textId="77777777" w:rsidTr="00A20293">
              <w:trPr>
                <w:trHeight w:val="307"/>
              </w:trPr>
              <w:tc>
                <w:tcPr>
                  <w:tcW w:w="7797" w:type="dxa"/>
                  <w:gridSpan w:val="2"/>
                  <w:tcBorders>
                    <w:top w:val="nil"/>
                    <w:left w:val="nil"/>
                    <w:bottom w:val="nil"/>
                    <w:right w:val="nil"/>
                  </w:tcBorders>
                  <w:shd w:val="solid" w:color="CCCCFF" w:fill="auto"/>
                </w:tcPr>
                <w:p w14:paraId="59CA1AED"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T100116 IZRADA PROCJEDBENIH ELABORATA NA PODRUČJU OPĆINE VLADISLAVCI</w:t>
                  </w:r>
                </w:p>
              </w:tc>
              <w:tc>
                <w:tcPr>
                  <w:tcW w:w="2057" w:type="dxa"/>
                  <w:tcBorders>
                    <w:top w:val="nil"/>
                    <w:left w:val="nil"/>
                    <w:bottom w:val="nil"/>
                    <w:right w:val="nil"/>
                  </w:tcBorders>
                  <w:shd w:val="solid" w:color="CCCCFF" w:fill="auto"/>
                </w:tcPr>
                <w:p w14:paraId="46E67F89"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36.649,98</w:t>
                  </w:r>
                </w:p>
              </w:tc>
            </w:tr>
            <w:tr w:rsidR="00A20293" w:rsidRPr="00A20293" w14:paraId="33E9B883" w14:textId="77777777" w:rsidTr="00A20293">
              <w:trPr>
                <w:trHeight w:val="307"/>
              </w:trPr>
              <w:tc>
                <w:tcPr>
                  <w:tcW w:w="7797" w:type="dxa"/>
                  <w:gridSpan w:val="2"/>
                  <w:tcBorders>
                    <w:top w:val="nil"/>
                    <w:left w:val="nil"/>
                    <w:bottom w:val="nil"/>
                    <w:right w:val="nil"/>
                  </w:tcBorders>
                  <w:shd w:val="solid" w:color="0000FF" w:fill="auto"/>
                </w:tcPr>
                <w:p w14:paraId="051067B3" w14:textId="77777777" w:rsidR="00A20293" w:rsidRPr="00A20293" w:rsidRDefault="00A20293" w:rsidP="00A20293">
                  <w:pPr>
                    <w:autoSpaceDE w:val="0"/>
                    <w:autoSpaceDN w:val="0"/>
                    <w:adjustRightInd w:val="0"/>
                    <w:rPr>
                      <w:rFonts w:eastAsiaTheme="minorHAnsi"/>
                      <w:b/>
                      <w:bCs/>
                      <w:color w:val="FFFFFF"/>
                      <w:sz w:val="20"/>
                      <w:szCs w:val="20"/>
                      <w:lang w:eastAsia="en-US"/>
                    </w:rPr>
                  </w:pPr>
                  <w:r w:rsidRPr="00A20293">
                    <w:rPr>
                      <w:rFonts w:eastAsiaTheme="minorHAnsi"/>
                      <w:b/>
                      <w:bCs/>
                      <w:color w:val="FFFFFF"/>
                      <w:sz w:val="20"/>
                      <w:szCs w:val="20"/>
                      <w:lang w:eastAsia="en-US"/>
                    </w:rPr>
                    <w:t>Glava 00105 POLJOPRIVREDA</w:t>
                  </w:r>
                </w:p>
              </w:tc>
              <w:tc>
                <w:tcPr>
                  <w:tcW w:w="2057" w:type="dxa"/>
                  <w:tcBorders>
                    <w:top w:val="nil"/>
                    <w:left w:val="nil"/>
                    <w:bottom w:val="nil"/>
                    <w:right w:val="nil"/>
                  </w:tcBorders>
                  <w:shd w:val="solid" w:color="0000FF" w:fill="auto"/>
                </w:tcPr>
                <w:p w14:paraId="4296F2B4" w14:textId="77777777" w:rsidR="00A20293" w:rsidRPr="00A20293" w:rsidRDefault="00A20293" w:rsidP="00A20293">
                  <w:pPr>
                    <w:autoSpaceDE w:val="0"/>
                    <w:autoSpaceDN w:val="0"/>
                    <w:adjustRightInd w:val="0"/>
                    <w:jc w:val="right"/>
                    <w:rPr>
                      <w:rFonts w:eastAsiaTheme="minorHAnsi"/>
                      <w:b/>
                      <w:bCs/>
                      <w:color w:val="FFFFFF"/>
                      <w:sz w:val="20"/>
                      <w:szCs w:val="20"/>
                      <w:lang w:eastAsia="en-US"/>
                    </w:rPr>
                  </w:pPr>
                  <w:r w:rsidRPr="00A20293">
                    <w:rPr>
                      <w:rFonts w:eastAsiaTheme="minorHAnsi"/>
                      <w:b/>
                      <w:bCs/>
                      <w:color w:val="FFFFFF"/>
                      <w:sz w:val="20"/>
                      <w:szCs w:val="20"/>
                      <w:lang w:eastAsia="en-US"/>
                    </w:rPr>
                    <w:t>281.952,50</w:t>
                  </w:r>
                </w:p>
              </w:tc>
            </w:tr>
            <w:tr w:rsidR="00A20293" w:rsidRPr="00A20293" w14:paraId="3895889F" w14:textId="77777777" w:rsidTr="00A20293">
              <w:trPr>
                <w:trHeight w:val="307"/>
              </w:trPr>
              <w:tc>
                <w:tcPr>
                  <w:tcW w:w="7797" w:type="dxa"/>
                  <w:gridSpan w:val="2"/>
                  <w:tcBorders>
                    <w:top w:val="nil"/>
                    <w:left w:val="nil"/>
                    <w:bottom w:val="nil"/>
                    <w:right w:val="nil"/>
                  </w:tcBorders>
                  <w:shd w:val="solid" w:color="9999FF" w:fill="auto"/>
                </w:tcPr>
                <w:p w14:paraId="28583A41"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Program 1008 RAZVOJ POLJOPRIVREDE I GOSPODARSTVA</w:t>
                  </w:r>
                </w:p>
              </w:tc>
              <w:tc>
                <w:tcPr>
                  <w:tcW w:w="2057" w:type="dxa"/>
                  <w:tcBorders>
                    <w:top w:val="nil"/>
                    <w:left w:val="nil"/>
                    <w:bottom w:val="nil"/>
                    <w:right w:val="nil"/>
                  </w:tcBorders>
                  <w:shd w:val="solid" w:color="9999FF" w:fill="auto"/>
                </w:tcPr>
                <w:p w14:paraId="616D48FA"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281.952,50</w:t>
                  </w:r>
                </w:p>
              </w:tc>
            </w:tr>
            <w:tr w:rsidR="00A20293" w:rsidRPr="00A20293" w14:paraId="3B5B0144" w14:textId="77777777" w:rsidTr="00A20293">
              <w:trPr>
                <w:trHeight w:val="307"/>
              </w:trPr>
              <w:tc>
                <w:tcPr>
                  <w:tcW w:w="7797" w:type="dxa"/>
                  <w:gridSpan w:val="2"/>
                  <w:tcBorders>
                    <w:top w:val="nil"/>
                    <w:left w:val="nil"/>
                    <w:bottom w:val="nil"/>
                    <w:right w:val="nil"/>
                  </w:tcBorders>
                  <w:shd w:val="solid" w:color="CCCCFF" w:fill="auto"/>
                </w:tcPr>
                <w:p w14:paraId="5BA70185"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A100101 REDOVAN RAD</w:t>
                  </w:r>
                </w:p>
              </w:tc>
              <w:tc>
                <w:tcPr>
                  <w:tcW w:w="2057" w:type="dxa"/>
                  <w:tcBorders>
                    <w:top w:val="nil"/>
                    <w:left w:val="nil"/>
                    <w:bottom w:val="nil"/>
                    <w:right w:val="nil"/>
                  </w:tcBorders>
                  <w:shd w:val="solid" w:color="CCCCFF" w:fill="auto"/>
                </w:tcPr>
                <w:p w14:paraId="55265A17"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37.102,50</w:t>
                  </w:r>
                </w:p>
              </w:tc>
            </w:tr>
            <w:tr w:rsidR="00A20293" w:rsidRPr="00A20293" w14:paraId="50E671A5" w14:textId="77777777" w:rsidTr="00A20293">
              <w:trPr>
                <w:trHeight w:val="307"/>
              </w:trPr>
              <w:tc>
                <w:tcPr>
                  <w:tcW w:w="7797" w:type="dxa"/>
                  <w:gridSpan w:val="2"/>
                  <w:tcBorders>
                    <w:top w:val="nil"/>
                    <w:left w:val="nil"/>
                    <w:bottom w:val="nil"/>
                    <w:right w:val="nil"/>
                  </w:tcBorders>
                  <w:shd w:val="solid" w:color="CCCCFF" w:fill="auto"/>
                </w:tcPr>
                <w:p w14:paraId="2D4C7089"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A100104 GEODETSKO - KATASTARSKE USLUGE - IZMJERA ZEMLJIŠTA</w:t>
                  </w:r>
                </w:p>
              </w:tc>
              <w:tc>
                <w:tcPr>
                  <w:tcW w:w="2057" w:type="dxa"/>
                  <w:tcBorders>
                    <w:top w:val="nil"/>
                    <w:left w:val="nil"/>
                    <w:bottom w:val="nil"/>
                    <w:right w:val="nil"/>
                  </w:tcBorders>
                  <w:shd w:val="solid" w:color="CCCCFF" w:fill="auto"/>
                </w:tcPr>
                <w:p w14:paraId="77FA1AE3"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10.000,00</w:t>
                  </w:r>
                </w:p>
              </w:tc>
            </w:tr>
            <w:tr w:rsidR="00A20293" w:rsidRPr="00A20293" w14:paraId="5D019F94" w14:textId="77777777" w:rsidTr="00A20293">
              <w:trPr>
                <w:trHeight w:val="307"/>
              </w:trPr>
              <w:tc>
                <w:tcPr>
                  <w:tcW w:w="7797" w:type="dxa"/>
                  <w:gridSpan w:val="2"/>
                  <w:tcBorders>
                    <w:top w:val="nil"/>
                    <w:left w:val="nil"/>
                    <w:bottom w:val="nil"/>
                    <w:right w:val="nil"/>
                  </w:tcBorders>
                  <w:shd w:val="solid" w:color="CCCCFF" w:fill="auto"/>
                </w:tcPr>
                <w:p w14:paraId="33A2B875"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A100106 IZOBRAZBA ZA RUKOVANJE PESTICIDIMA</w:t>
                  </w:r>
                </w:p>
              </w:tc>
              <w:tc>
                <w:tcPr>
                  <w:tcW w:w="2057" w:type="dxa"/>
                  <w:tcBorders>
                    <w:top w:val="nil"/>
                    <w:left w:val="nil"/>
                    <w:bottom w:val="nil"/>
                    <w:right w:val="nil"/>
                  </w:tcBorders>
                  <w:shd w:val="solid" w:color="CCCCFF" w:fill="auto"/>
                </w:tcPr>
                <w:p w14:paraId="6D5B275A"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13.600,00</w:t>
                  </w:r>
                </w:p>
              </w:tc>
            </w:tr>
            <w:tr w:rsidR="00A20293" w:rsidRPr="00A20293" w14:paraId="593E8983" w14:textId="77777777" w:rsidTr="00A20293">
              <w:trPr>
                <w:trHeight w:val="499"/>
              </w:trPr>
              <w:tc>
                <w:tcPr>
                  <w:tcW w:w="7797" w:type="dxa"/>
                  <w:gridSpan w:val="2"/>
                  <w:tcBorders>
                    <w:top w:val="nil"/>
                    <w:left w:val="nil"/>
                    <w:bottom w:val="nil"/>
                    <w:right w:val="nil"/>
                  </w:tcBorders>
                  <w:shd w:val="solid" w:color="CCCCFF" w:fill="auto"/>
                </w:tcPr>
                <w:p w14:paraId="2253E295"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Kapitalni projekt K100101 IZGRADNJA, REKONSTRUKCIJA I ODRŽAVANJE OTRESNICA, PUTNE I KANALSKE MREŽE</w:t>
                  </w:r>
                </w:p>
              </w:tc>
              <w:tc>
                <w:tcPr>
                  <w:tcW w:w="2057" w:type="dxa"/>
                  <w:tcBorders>
                    <w:top w:val="nil"/>
                    <w:left w:val="nil"/>
                    <w:bottom w:val="nil"/>
                    <w:right w:val="nil"/>
                  </w:tcBorders>
                  <w:shd w:val="solid" w:color="CCCCFF" w:fill="auto"/>
                </w:tcPr>
                <w:p w14:paraId="2EDC6C96"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71.250,00</w:t>
                  </w:r>
                </w:p>
              </w:tc>
            </w:tr>
            <w:tr w:rsidR="00A20293" w:rsidRPr="00A20293" w14:paraId="7A6DC883" w14:textId="77777777" w:rsidTr="00A20293">
              <w:trPr>
                <w:trHeight w:val="528"/>
              </w:trPr>
              <w:tc>
                <w:tcPr>
                  <w:tcW w:w="7797" w:type="dxa"/>
                  <w:gridSpan w:val="2"/>
                  <w:tcBorders>
                    <w:top w:val="nil"/>
                    <w:left w:val="nil"/>
                    <w:bottom w:val="nil"/>
                    <w:right w:val="nil"/>
                  </w:tcBorders>
                  <w:shd w:val="solid" w:color="CCCCFF" w:fill="auto"/>
                </w:tcPr>
                <w:p w14:paraId="4F2E4A52"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T100102 SUFINANCIRANJE IZGRADNJE PLASTENIKA OBITELJSKIM POLJOPRIVREDNIM GOSPODARSTVIMA</w:t>
                  </w:r>
                </w:p>
              </w:tc>
              <w:tc>
                <w:tcPr>
                  <w:tcW w:w="2057" w:type="dxa"/>
                  <w:tcBorders>
                    <w:top w:val="nil"/>
                    <w:left w:val="nil"/>
                    <w:bottom w:val="nil"/>
                    <w:right w:val="nil"/>
                  </w:tcBorders>
                  <w:shd w:val="solid" w:color="CCCCFF" w:fill="auto"/>
                </w:tcPr>
                <w:p w14:paraId="3B16F2CF"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150.000,00</w:t>
                  </w:r>
                </w:p>
              </w:tc>
            </w:tr>
            <w:tr w:rsidR="00A20293" w:rsidRPr="00A20293" w14:paraId="15F8FC2C" w14:textId="77777777" w:rsidTr="00A20293">
              <w:trPr>
                <w:trHeight w:val="307"/>
              </w:trPr>
              <w:tc>
                <w:tcPr>
                  <w:tcW w:w="7797" w:type="dxa"/>
                  <w:gridSpan w:val="2"/>
                  <w:tcBorders>
                    <w:top w:val="nil"/>
                    <w:left w:val="nil"/>
                    <w:bottom w:val="nil"/>
                    <w:right w:val="nil"/>
                  </w:tcBorders>
                  <w:shd w:val="solid" w:color="0000FF" w:fill="auto"/>
                </w:tcPr>
                <w:p w14:paraId="60B23735" w14:textId="77777777" w:rsidR="00A20293" w:rsidRPr="00A20293" w:rsidRDefault="00A20293" w:rsidP="00A20293">
                  <w:pPr>
                    <w:autoSpaceDE w:val="0"/>
                    <w:autoSpaceDN w:val="0"/>
                    <w:adjustRightInd w:val="0"/>
                    <w:rPr>
                      <w:rFonts w:eastAsiaTheme="minorHAnsi"/>
                      <w:b/>
                      <w:bCs/>
                      <w:color w:val="FFFFFF"/>
                      <w:sz w:val="20"/>
                      <w:szCs w:val="20"/>
                      <w:lang w:eastAsia="en-US"/>
                    </w:rPr>
                  </w:pPr>
                  <w:r w:rsidRPr="00A20293">
                    <w:rPr>
                      <w:rFonts w:eastAsiaTheme="minorHAnsi"/>
                      <w:b/>
                      <w:bCs/>
                      <w:color w:val="FFFFFF"/>
                      <w:sz w:val="20"/>
                      <w:szCs w:val="20"/>
                      <w:lang w:eastAsia="en-US"/>
                    </w:rPr>
                    <w:t>Glava 00107 PREDŠKOLSKI ODGOJ I SOCIJALNA SKRB</w:t>
                  </w:r>
                </w:p>
              </w:tc>
              <w:tc>
                <w:tcPr>
                  <w:tcW w:w="2057" w:type="dxa"/>
                  <w:tcBorders>
                    <w:top w:val="nil"/>
                    <w:left w:val="nil"/>
                    <w:bottom w:val="nil"/>
                    <w:right w:val="nil"/>
                  </w:tcBorders>
                  <w:shd w:val="solid" w:color="0000FF" w:fill="auto"/>
                </w:tcPr>
                <w:p w14:paraId="138CA740" w14:textId="77777777" w:rsidR="00A20293" w:rsidRPr="00A20293" w:rsidRDefault="00A20293" w:rsidP="00A20293">
                  <w:pPr>
                    <w:autoSpaceDE w:val="0"/>
                    <w:autoSpaceDN w:val="0"/>
                    <w:adjustRightInd w:val="0"/>
                    <w:jc w:val="right"/>
                    <w:rPr>
                      <w:rFonts w:eastAsiaTheme="minorHAnsi"/>
                      <w:b/>
                      <w:bCs/>
                      <w:color w:val="FFFFFF"/>
                      <w:sz w:val="20"/>
                      <w:szCs w:val="20"/>
                      <w:lang w:eastAsia="en-US"/>
                    </w:rPr>
                  </w:pPr>
                  <w:r w:rsidRPr="00A20293">
                    <w:rPr>
                      <w:rFonts w:eastAsiaTheme="minorHAnsi"/>
                      <w:b/>
                      <w:bCs/>
                      <w:color w:val="FFFFFF"/>
                      <w:sz w:val="20"/>
                      <w:szCs w:val="20"/>
                      <w:lang w:eastAsia="en-US"/>
                    </w:rPr>
                    <w:t>150.600,00</w:t>
                  </w:r>
                </w:p>
              </w:tc>
            </w:tr>
            <w:tr w:rsidR="00A20293" w:rsidRPr="00A20293" w14:paraId="79BB1B48" w14:textId="77777777" w:rsidTr="00A20293">
              <w:trPr>
                <w:trHeight w:val="307"/>
              </w:trPr>
              <w:tc>
                <w:tcPr>
                  <w:tcW w:w="7797" w:type="dxa"/>
                  <w:gridSpan w:val="2"/>
                  <w:tcBorders>
                    <w:top w:val="nil"/>
                    <w:left w:val="nil"/>
                    <w:bottom w:val="nil"/>
                    <w:right w:val="nil"/>
                  </w:tcBorders>
                  <w:shd w:val="solid" w:color="9999FF" w:fill="auto"/>
                </w:tcPr>
                <w:p w14:paraId="0BEEE720"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Program 1011 SOCIJALNA SKRB I NOVČANA POMOĆ</w:t>
                  </w:r>
                </w:p>
              </w:tc>
              <w:tc>
                <w:tcPr>
                  <w:tcW w:w="2057" w:type="dxa"/>
                  <w:tcBorders>
                    <w:top w:val="nil"/>
                    <w:left w:val="nil"/>
                    <w:bottom w:val="nil"/>
                    <w:right w:val="nil"/>
                  </w:tcBorders>
                  <w:shd w:val="solid" w:color="9999FF" w:fill="auto"/>
                </w:tcPr>
                <w:p w14:paraId="1FF449AC"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150.600,00</w:t>
                  </w:r>
                </w:p>
              </w:tc>
            </w:tr>
            <w:tr w:rsidR="00A20293" w:rsidRPr="00A20293" w14:paraId="71D17103" w14:textId="77777777" w:rsidTr="00A20293">
              <w:trPr>
                <w:trHeight w:val="307"/>
              </w:trPr>
              <w:tc>
                <w:tcPr>
                  <w:tcW w:w="7797" w:type="dxa"/>
                  <w:gridSpan w:val="2"/>
                  <w:tcBorders>
                    <w:top w:val="nil"/>
                    <w:left w:val="nil"/>
                    <w:bottom w:val="nil"/>
                    <w:right w:val="nil"/>
                  </w:tcBorders>
                  <w:shd w:val="solid" w:color="CCCCFF" w:fill="auto"/>
                </w:tcPr>
                <w:p w14:paraId="1A128428"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A100101 TROŠKOVI STANOVANJA SOCIJALNO UGROŽENIH OBITELJI</w:t>
                  </w:r>
                </w:p>
              </w:tc>
              <w:tc>
                <w:tcPr>
                  <w:tcW w:w="2057" w:type="dxa"/>
                  <w:tcBorders>
                    <w:top w:val="nil"/>
                    <w:left w:val="nil"/>
                    <w:bottom w:val="nil"/>
                    <w:right w:val="nil"/>
                  </w:tcBorders>
                  <w:shd w:val="solid" w:color="CCCCFF" w:fill="auto"/>
                </w:tcPr>
                <w:p w14:paraId="5974D30D"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54.000,00</w:t>
                  </w:r>
                </w:p>
              </w:tc>
            </w:tr>
            <w:tr w:rsidR="00A20293" w:rsidRPr="00A20293" w14:paraId="2A75FCB7" w14:textId="77777777" w:rsidTr="00A20293">
              <w:trPr>
                <w:trHeight w:val="307"/>
              </w:trPr>
              <w:tc>
                <w:tcPr>
                  <w:tcW w:w="7797" w:type="dxa"/>
                  <w:gridSpan w:val="2"/>
                  <w:tcBorders>
                    <w:top w:val="nil"/>
                    <w:left w:val="nil"/>
                    <w:bottom w:val="nil"/>
                    <w:right w:val="nil"/>
                  </w:tcBorders>
                  <w:shd w:val="solid" w:color="CCCCFF" w:fill="auto"/>
                </w:tcPr>
                <w:p w14:paraId="0AE97163"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A100102 TROŠKOVI OGRJEVA</w:t>
                  </w:r>
                </w:p>
              </w:tc>
              <w:tc>
                <w:tcPr>
                  <w:tcW w:w="2057" w:type="dxa"/>
                  <w:tcBorders>
                    <w:top w:val="nil"/>
                    <w:left w:val="nil"/>
                    <w:bottom w:val="nil"/>
                    <w:right w:val="nil"/>
                  </w:tcBorders>
                  <w:shd w:val="solid" w:color="CCCCFF" w:fill="auto"/>
                </w:tcPr>
                <w:p w14:paraId="411A5685"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26.600,00</w:t>
                  </w:r>
                </w:p>
              </w:tc>
            </w:tr>
            <w:tr w:rsidR="00A20293" w:rsidRPr="00A20293" w14:paraId="1CFF6CDD" w14:textId="77777777" w:rsidTr="00A20293">
              <w:trPr>
                <w:trHeight w:val="307"/>
              </w:trPr>
              <w:tc>
                <w:tcPr>
                  <w:tcW w:w="7797" w:type="dxa"/>
                  <w:gridSpan w:val="2"/>
                  <w:tcBorders>
                    <w:top w:val="nil"/>
                    <w:left w:val="nil"/>
                    <w:bottom w:val="nil"/>
                    <w:right w:val="nil"/>
                  </w:tcBorders>
                  <w:shd w:val="solid" w:color="CCCCFF" w:fill="auto"/>
                </w:tcPr>
                <w:p w14:paraId="0B6CCE80"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A100103 DONACIJE UMIROVLJENICIMA POVODOM BOŽIĆA</w:t>
                  </w:r>
                </w:p>
              </w:tc>
              <w:tc>
                <w:tcPr>
                  <w:tcW w:w="2057" w:type="dxa"/>
                  <w:tcBorders>
                    <w:top w:val="nil"/>
                    <w:left w:val="nil"/>
                    <w:bottom w:val="nil"/>
                    <w:right w:val="nil"/>
                  </w:tcBorders>
                  <w:shd w:val="solid" w:color="CCCCFF" w:fill="auto"/>
                </w:tcPr>
                <w:p w14:paraId="32B320D5"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70.000,00</w:t>
                  </w:r>
                </w:p>
              </w:tc>
            </w:tr>
            <w:tr w:rsidR="00A20293" w:rsidRPr="00A20293" w14:paraId="35A5490E" w14:textId="77777777" w:rsidTr="00A20293">
              <w:trPr>
                <w:trHeight w:val="307"/>
              </w:trPr>
              <w:tc>
                <w:tcPr>
                  <w:tcW w:w="7797" w:type="dxa"/>
                  <w:gridSpan w:val="2"/>
                  <w:tcBorders>
                    <w:top w:val="nil"/>
                    <w:left w:val="nil"/>
                    <w:bottom w:val="nil"/>
                    <w:right w:val="nil"/>
                  </w:tcBorders>
                  <w:shd w:val="solid" w:color="0000FF" w:fill="auto"/>
                </w:tcPr>
                <w:p w14:paraId="0E0019D4" w14:textId="77777777" w:rsidR="00A20293" w:rsidRPr="00A20293" w:rsidRDefault="00A20293" w:rsidP="00A20293">
                  <w:pPr>
                    <w:autoSpaceDE w:val="0"/>
                    <w:autoSpaceDN w:val="0"/>
                    <w:adjustRightInd w:val="0"/>
                    <w:rPr>
                      <w:rFonts w:eastAsiaTheme="minorHAnsi"/>
                      <w:b/>
                      <w:bCs/>
                      <w:color w:val="FFFFFF"/>
                      <w:sz w:val="20"/>
                      <w:szCs w:val="20"/>
                      <w:lang w:eastAsia="en-US"/>
                    </w:rPr>
                  </w:pPr>
                  <w:r w:rsidRPr="00A20293">
                    <w:rPr>
                      <w:rFonts w:eastAsiaTheme="minorHAnsi"/>
                      <w:b/>
                      <w:bCs/>
                      <w:color w:val="FFFFFF"/>
                      <w:sz w:val="20"/>
                      <w:szCs w:val="20"/>
                      <w:lang w:eastAsia="en-US"/>
                    </w:rPr>
                    <w:t>Glava 00108 VATROGASTVO,HRVATSKI CRVENI KRIŽ I ZAŠTITA I SPAŠAVANJE</w:t>
                  </w:r>
                </w:p>
              </w:tc>
              <w:tc>
                <w:tcPr>
                  <w:tcW w:w="2057" w:type="dxa"/>
                  <w:tcBorders>
                    <w:top w:val="nil"/>
                    <w:left w:val="nil"/>
                    <w:bottom w:val="nil"/>
                    <w:right w:val="nil"/>
                  </w:tcBorders>
                  <w:shd w:val="solid" w:color="0000FF" w:fill="auto"/>
                </w:tcPr>
                <w:p w14:paraId="4BCDEA60" w14:textId="77777777" w:rsidR="00A20293" w:rsidRPr="00A20293" w:rsidRDefault="00A20293" w:rsidP="00A20293">
                  <w:pPr>
                    <w:autoSpaceDE w:val="0"/>
                    <w:autoSpaceDN w:val="0"/>
                    <w:adjustRightInd w:val="0"/>
                    <w:jc w:val="right"/>
                    <w:rPr>
                      <w:rFonts w:eastAsiaTheme="minorHAnsi"/>
                      <w:b/>
                      <w:bCs/>
                      <w:color w:val="FFFFFF"/>
                      <w:sz w:val="20"/>
                      <w:szCs w:val="20"/>
                      <w:lang w:eastAsia="en-US"/>
                    </w:rPr>
                  </w:pPr>
                  <w:r w:rsidRPr="00A20293">
                    <w:rPr>
                      <w:rFonts w:eastAsiaTheme="minorHAnsi"/>
                      <w:b/>
                      <w:bCs/>
                      <w:color w:val="FFFFFF"/>
                      <w:sz w:val="20"/>
                      <w:szCs w:val="20"/>
                      <w:lang w:eastAsia="en-US"/>
                    </w:rPr>
                    <w:t>288.717,55</w:t>
                  </w:r>
                </w:p>
              </w:tc>
            </w:tr>
            <w:tr w:rsidR="00A20293" w:rsidRPr="00A20293" w14:paraId="558C3C05" w14:textId="77777777" w:rsidTr="00A20293">
              <w:trPr>
                <w:trHeight w:val="307"/>
              </w:trPr>
              <w:tc>
                <w:tcPr>
                  <w:tcW w:w="7797" w:type="dxa"/>
                  <w:gridSpan w:val="2"/>
                  <w:tcBorders>
                    <w:top w:val="nil"/>
                    <w:left w:val="nil"/>
                    <w:bottom w:val="nil"/>
                    <w:right w:val="nil"/>
                  </w:tcBorders>
                  <w:shd w:val="solid" w:color="9999FF" w:fill="auto"/>
                </w:tcPr>
                <w:p w14:paraId="20F0724F"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Program 1012 VATROGASTVO, HRVATSKI CRVNENI KRIŽ I ZAŠTITA I SPAŠAVANJE</w:t>
                  </w:r>
                </w:p>
              </w:tc>
              <w:tc>
                <w:tcPr>
                  <w:tcW w:w="2057" w:type="dxa"/>
                  <w:tcBorders>
                    <w:top w:val="nil"/>
                    <w:left w:val="nil"/>
                    <w:bottom w:val="nil"/>
                    <w:right w:val="nil"/>
                  </w:tcBorders>
                  <w:shd w:val="solid" w:color="9999FF" w:fill="auto"/>
                </w:tcPr>
                <w:p w14:paraId="075EA929"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288.717,55</w:t>
                  </w:r>
                </w:p>
              </w:tc>
            </w:tr>
            <w:tr w:rsidR="00A20293" w:rsidRPr="00A20293" w14:paraId="30975D90" w14:textId="77777777" w:rsidTr="00A20293">
              <w:trPr>
                <w:trHeight w:val="307"/>
              </w:trPr>
              <w:tc>
                <w:tcPr>
                  <w:tcW w:w="7797" w:type="dxa"/>
                  <w:gridSpan w:val="2"/>
                  <w:tcBorders>
                    <w:top w:val="nil"/>
                    <w:left w:val="nil"/>
                    <w:bottom w:val="nil"/>
                    <w:right w:val="nil"/>
                  </w:tcBorders>
                  <w:shd w:val="solid" w:color="CCCCFF" w:fill="auto"/>
                </w:tcPr>
                <w:p w14:paraId="7FE77982"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A100101 FINANCIRANJE VATROGASTVA</w:t>
                  </w:r>
                </w:p>
              </w:tc>
              <w:tc>
                <w:tcPr>
                  <w:tcW w:w="2057" w:type="dxa"/>
                  <w:tcBorders>
                    <w:top w:val="nil"/>
                    <w:left w:val="nil"/>
                    <w:bottom w:val="nil"/>
                    <w:right w:val="nil"/>
                  </w:tcBorders>
                  <w:shd w:val="solid" w:color="CCCCFF" w:fill="auto"/>
                </w:tcPr>
                <w:p w14:paraId="5FCC02E1"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217.600,00</w:t>
                  </w:r>
                </w:p>
              </w:tc>
            </w:tr>
            <w:tr w:rsidR="00A20293" w:rsidRPr="00A20293" w14:paraId="7E8B7715" w14:textId="77777777" w:rsidTr="00A20293">
              <w:trPr>
                <w:trHeight w:val="307"/>
              </w:trPr>
              <w:tc>
                <w:tcPr>
                  <w:tcW w:w="7797" w:type="dxa"/>
                  <w:gridSpan w:val="2"/>
                  <w:tcBorders>
                    <w:top w:val="nil"/>
                    <w:left w:val="nil"/>
                    <w:bottom w:val="nil"/>
                    <w:right w:val="nil"/>
                  </w:tcBorders>
                  <w:shd w:val="solid" w:color="CCCCFF" w:fill="auto"/>
                </w:tcPr>
                <w:p w14:paraId="39ED1F66"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A100102 REDOVAN RAD HRVATSKOG CRVENOG KRIŽA</w:t>
                  </w:r>
                </w:p>
              </w:tc>
              <w:tc>
                <w:tcPr>
                  <w:tcW w:w="2057" w:type="dxa"/>
                  <w:tcBorders>
                    <w:top w:val="nil"/>
                    <w:left w:val="nil"/>
                    <w:bottom w:val="nil"/>
                    <w:right w:val="nil"/>
                  </w:tcBorders>
                  <w:shd w:val="solid" w:color="CCCCFF" w:fill="auto"/>
                </w:tcPr>
                <w:p w14:paraId="4EB48627"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26.117,55</w:t>
                  </w:r>
                </w:p>
              </w:tc>
            </w:tr>
            <w:tr w:rsidR="00A20293" w:rsidRPr="00A20293" w14:paraId="0B0E6FEB" w14:textId="77777777" w:rsidTr="00A20293">
              <w:trPr>
                <w:trHeight w:val="307"/>
              </w:trPr>
              <w:tc>
                <w:tcPr>
                  <w:tcW w:w="7797" w:type="dxa"/>
                  <w:gridSpan w:val="2"/>
                  <w:tcBorders>
                    <w:top w:val="nil"/>
                    <w:left w:val="nil"/>
                    <w:bottom w:val="nil"/>
                    <w:right w:val="nil"/>
                  </w:tcBorders>
                  <w:shd w:val="solid" w:color="CCCCFF" w:fill="auto"/>
                </w:tcPr>
                <w:p w14:paraId="47645691"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A100103 SREDSTVA ZA POTREBE CIVILNE ZAŠTITE - COVID 19</w:t>
                  </w:r>
                </w:p>
              </w:tc>
              <w:tc>
                <w:tcPr>
                  <w:tcW w:w="2057" w:type="dxa"/>
                  <w:tcBorders>
                    <w:top w:val="nil"/>
                    <w:left w:val="nil"/>
                    <w:bottom w:val="nil"/>
                    <w:right w:val="nil"/>
                  </w:tcBorders>
                  <w:shd w:val="solid" w:color="CCCCFF" w:fill="auto"/>
                </w:tcPr>
                <w:p w14:paraId="6363E9D5"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40.000,00</w:t>
                  </w:r>
                </w:p>
              </w:tc>
            </w:tr>
            <w:tr w:rsidR="00A20293" w:rsidRPr="00A20293" w14:paraId="0E957E77" w14:textId="77777777" w:rsidTr="00A20293">
              <w:trPr>
                <w:trHeight w:val="307"/>
              </w:trPr>
              <w:tc>
                <w:tcPr>
                  <w:tcW w:w="7797" w:type="dxa"/>
                  <w:gridSpan w:val="2"/>
                  <w:tcBorders>
                    <w:top w:val="nil"/>
                    <w:left w:val="nil"/>
                    <w:bottom w:val="nil"/>
                    <w:right w:val="nil"/>
                  </w:tcBorders>
                  <w:shd w:val="solid" w:color="CCCCFF" w:fill="auto"/>
                </w:tcPr>
                <w:p w14:paraId="43E82E30"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A100104 PREGLED I PUNJENJE VATROGASNIH APARATA</w:t>
                  </w:r>
                </w:p>
              </w:tc>
              <w:tc>
                <w:tcPr>
                  <w:tcW w:w="2057" w:type="dxa"/>
                  <w:tcBorders>
                    <w:top w:val="nil"/>
                    <w:left w:val="nil"/>
                    <w:bottom w:val="nil"/>
                    <w:right w:val="nil"/>
                  </w:tcBorders>
                  <w:shd w:val="solid" w:color="CCCCFF" w:fill="auto"/>
                </w:tcPr>
                <w:p w14:paraId="7740DE1A"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5.000,00</w:t>
                  </w:r>
                </w:p>
              </w:tc>
            </w:tr>
            <w:tr w:rsidR="00A20293" w:rsidRPr="00A20293" w14:paraId="00135A7C" w14:textId="77777777" w:rsidTr="00A20293">
              <w:trPr>
                <w:trHeight w:val="307"/>
              </w:trPr>
              <w:tc>
                <w:tcPr>
                  <w:tcW w:w="7797" w:type="dxa"/>
                  <w:gridSpan w:val="2"/>
                  <w:tcBorders>
                    <w:top w:val="nil"/>
                    <w:left w:val="nil"/>
                    <w:bottom w:val="nil"/>
                    <w:right w:val="nil"/>
                  </w:tcBorders>
                  <w:shd w:val="solid" w:color="0000FF" w:fill="auto"/>
                </w:tcPr>
                <w:p w14:paraId="182147D1" w14:textId="77777777" w:rsidR="00A20293" w:rsidRPr="00A20293" w:rsidRDefault="00A20293" w:rsidP="00A20293">
                  <w:pPr>
                    <w:autoSpaceDE w:val="0"/>
                    <w:autoSpaceDN w:val="0"/>
                    <w:adjustRightInd w:val="0"/>
                    <w:rPr>
                      <w:rFonts w:eastAsiaTheme="minorHAnsi"/>
                      <w:b/>
                      <w:bCs/>
                      <w:color w:val="FFFFFF"/>
                      <w:sz w:val="20"/>
                      <w:szCs w:val="20"/>
                      <w:lang w:eastAsia="en-US"/>
                    </w:rPr>
                  </w:pPr>
                  <w:r w:rsidRPr="00A20293">
                    <w:rPr>
                      <w:rFonts w:eastAsiaTheme="minorHAnsi"/>
                      <w:b/>
                      <w:bCs/>
                      <w:color w:val="FFFFFF"/>
                      <w:sz w:val="20"/>
                      <w:szCs w:val="20"/>
                      <w:lang w:eastAsia="en-US"/>
                    </w:rPr>
                    <w:t>Glava 00109 SPORT</w:t>
                  </w:r>
                </w:p>
              </w:tc>
              <w:tc>
                <w:tcPr>
                  <w:tcW w:w="2057" w:type="dxa"/>
                  <w:tcBorders>
                    <w:top w:val="nil"/>
                    <w:left w:val="nil"/>
                    <w:bottom w:val="nil"/>
                    <w:right w:val="nil"/>
                  </w:tcBorders>
                  <w:shd w:val="solid" w:color="0000FF" w:fill="auto"/>
                </w:tcPr>
                <w:p w14:paraId="7FD3EC0B" w14:textId="77777777" w:rsidR="00A20293" w:rsidRPr="00A20293" w:rsidRDefault="00A20293" w:rsidP="00A20293">
                  <w:pPr>
                    <w:autoSpaceDE w:val="0"/>
                    <w:autoSpaceDN w:val="0"/>
                    <w:adjustRightInd w:val="0"/>
                    <w:jc w:val="right"/>
                    <w:rPr>
                      <w:rFonts w:eastAsiaTheme="minorHAnsi"/>
                      <w:b/>
                      <w:bCs/>
                      <w:color w:val="FFFFFF"/>
                      <w:sz w:val="20"/>
                      <w:szCs w:val="20"/>
                      <w:lang w:eastAsia="en-US"/>
                    </w:rPr>
                  </w:pPr>
                  <w:r w:rsidRPr="00A20293">
                    <w:rPr>
                      <w:rFonts w:eastAsiaTheme="minorHAnsi"/>
                      <w:b/>
                      <w:bCs/>
                      <w:color w:val="FFFFFF"/>
                      <w:sz w:val="20"/>
                      <w:szCs w:val="20"/>
                      <w:lang w:eastAsia="en-US"/>
                    </w:rPr>
                    <w:t>114.000,00</w:t>
                  </w:r>
                </w:p>
              </w:tc>
            </w:tr>
            <w:tr w:rsidR="00A20293" w:rsidRPr="00A20293" w14:paraId="7BDF2D41" w14:textId="77777777" w:rsidTr="00A20293">
              <w:trPr>
                <w:trHeight w:val="307"/>
              </w:trPr>
              <w:tc>
                <w:tcPr>
                  <w:tcW w:w="7797" w:type="dxa"/>
                  <w:gridSpan w:val="2"/>
                  <w:tcBorders>
                    <w:top w:val="nil"/>
                    <w:left w:val="nil"/>
                    <w:bottom w:val="nil"/>
                    <w:right w:val="nil"/>
                  </w:tcBorders>
                  <w:shd w:val="solid" w:color="9999FF" w:fill="auto"/>
                </w:tcPr>
                <w:p w14:paraId="0182FD86"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Program 1014 RAZVOJ ŠPORTA I REKREACIJE</w:t>
                  </w:r>
                </w:p>
              </w:tc>
              <w:tc>
                <w:tcPr>
                  <w:tcW w:w="2057" w:type="dxa"/>
                  <w:tcBorders>
                    <w:top w:val="nil"/>
                    <w:left w:val="nil"/>
                    <w:bottom w:val="nil"/>
                    <w:right w:val="nil"/>
                  </w:tcBorders>
                  <w:shd w:val="solid" w:color="9999FF" w:fill="auto"/>
                </w:tcPr>
                <w:p w14:paraId="7B9AC75D"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114.000,00</w:t>
                  </w:r>
                </w:p>
              </w:tc>
            </w:tr>
            <w:tr w:rsidR="00A20293" w:rsidRPr="00A20293" w14:paraId="3C32E606" w14:textId="77777777" w:rsidTr="00A20293">
              <w:trPr>
                <w:trHeight w:val="307"/>
              </w:trPr>
              <w:tc>
                <w:tcPr>
                  <w:tcW w:w="7797" w:type="dxa"/>
                  <w:gridSpan w:val="2"/>
                  <w:tcBorders>
                    <w:top w:val="nil"/>
                    <w:left w:val="nil"/>
                    <w:bottom w:val="nil"/>
                    <w:right w:val="nil"/>
                  </w:tcBorders>
                  <w:shd w:val="solid" w:color="CCCCFF" w:fill="auto"/>
                </w:tcPr>
                <w:p w14:paraId="3BD80D60"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A100101 ŠPORT I REKREACIJA</w:t>
                  </w:r>
                </w:p>
              </w:tc>
              <w:tc>
                <w:tcPr>
                  <w:tcW w:w="2057" w:type="dxa"/>
                  <w:tcBorders>
                    <w:top w:val="nil"/>
                    <w:left w:val="nil"/>
                    <w:bottom w:val="nil"/>
                    <w:right w:val="nil"/>
                  </w:tcBorders>
                  <w:shd w:val="solid" w:color="CCCCFF" w:fill="auto"/>
                </w:tcPr>
                <w:p w14:paraId="2FA0859F"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90.000,00</w:t>
                  </w:r>
                </w:p>
              </w:tc>
            </w:tr>
            <w:tr w:rsidR="00A20293" w:rsidRPr="00A20293" w14:paraId="5C922F64" w14:textId="77777777" w:rsidTr="00A20293">
              <w:trPr>
                <w:trHeight w:val="307"/>
              </w:trPr>
              <w:tc>
                <w:tcPr>
                  <w:tcW w:w="7797" w:type="dxa"/>
                  <w:gridSpan w:val="2"/>
                  <w:tcBorders>
                    <w:top w:val="nil"/>
                    <w:left w:val="nil"/>
                    <w:bottom w:val="nil"/>
                    <w:right w:val="nil"/>
                  </w:tcBorders>
                  <w:shd w:val="solid" w:color="CCCCFF" w:fill="auto"/>
                </w:tcPr>
                <w:p w14:paraId="07AF560A"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A100102 ELEKTRIČNA ENERGIJA ZA OBJEKTE NOGOMETNIH KLUBOVA</w:t>
                  </w:r>
                </w:p>
              </w:tc>
              <w:tc>
                <w:tcPr>
                  <w:tcW w:w="2057" w:type="dxa"/>
                  <w:tcBorders>
                    <w:top w:val="nil"/>
                    <w:left w:val="nil"/>
                    <w:bottom w:val="nil"/>
                    <w:right w:val="nil"/>
                  </w:tcBorders>
                  <w:shd w:val="solid" w:color="CCCCFF" w:fill="auto"/>
                </w:tcPr>
                <w:p w14:paraId="313BC21A"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24.000,00</w:t>
                  </w:r>
                </w:p>
              </w:tc>
            </w:tr>
            <w:tr w:rsidR="00A20293" w:rsidRPr="00A20293" w14:paraId="43754575" w14:textId="77777777" w:rsidTr="00A20293">
              <w:trPr>
                <w:trHeight w:val="307"/>
              </w:trPr>
              <w:tc>
                <w:tcPr>
                  <w:tcW w:w="7797" w:type="dxa"/>
                  <w:gridSpan w:val="2"/>
                  <w:tcBorders>
                    <w:top w:val="nil"/>
                    <w:left w:val="nil"/>
                    <w:bottom w:val="nil"/>
                    <w:right w:val="nil"/>
                  </w:tcBorders>
                  <w:shd w:val="solid" w:color="0000FF" w:fill="auto"/>
                </w:tcPr>
                <w:p w14:paraId="6F310843" w14:textId="77777777" w:rsidR="00A20293" w:rsidRPr="00A20293" w:rsidRDefault="00A20293" w:rsidP="00A20293">
                  <w:pPr>
                    <w:autoSpaceDE w:val="0"/>
                    <w:autoSpaceDN w:val="0"/>
                    <w:adjustRightInd w:val="0"/>
                    <w:rPr>
                      <w:rFonts w:eastAsiaTheme="minorHAnsi"/>
                      <w:b/>
                      <w:bCs/>
                      <w:color w:val="FFFFFF"/>
                      <w:sz w:val="20"/>
                      <w:szCs w:val="20"/>
                      <w:lang w:eastAsia="en-US"/>
                    </w:rPr>
                  </w:pPr>
                  <w:r w:rsidRPr="00A20293">
                    <w:rPr>
                      <w:rFonts w:eastAsiaTheme="minorHAnsi"/>
                      <w:b/>
                      <w:bCs/>
                      <w:color w:val="FFFFFF"/>
                      <w:sz w:val="20"/>
                      <w:szCs w:val="20"/>
                      <w:lang w:eastAsia="en-US"/>
                    </w:rPr>
                    <w:t>Glava 00110 KULTURA</w:t>
                  </w:r>
                </w:p>
              </w:tc>
              <w:tc>
                <w:tcPr>
                  <w:tcW w:w="2057" w:type="dxa"/>
                  <w:tcBorders>
                    <w:top w:val="nil"/>
                    <w:left w:val="nil"/>
                    <w:bottom w:val="nil"/>
                    <w:right w:val="nil"/>
                  </w:tcBorders>
                  <w:shd w:val="solid" w:color="0000FF" w:fill="auto"/>
                </w:tcPr>
                <w:p w14:paraId="519B0756" w14:textId="77777777" w:rsidR="00A20293" w:rsidRPr="00A20293" w:rsidRDefault="00A20293" w:rsidP="00A20293">
                  <w:pPr>
                    <w:autoSpaceDE w:val="0"/>
                    <w:autoSpaceDN w:val="0"/>
                    <w:adjustRightInd w:val="0"/>
                    <w:jc w:val="right"/>
                    <w:rPr>
                      <w:rFonts w:eastAsiaTheme="minorHAnsi"/>
                      <w:b/>
                      <w:bCs/>
                      <w:color w:val="FFFFFF"/>
                      <w:sz w:val="20"/>
                      <w:szCs w:val="20"/>
                      <w:lang w:eastAsia="en-US"/>
                    </w:rPr>
                  </w:pPr>
                  <w:r w:rsidRPr="00A20293">
                    <w:rPr>
                      <w:rFonts w:eastAsiaTheme="minorHAnsi"/>
                      <w:b/>
                      <w:bCs/>
                      <w:color w:val="FFFFFF"/>
                      <w:sz w:val="20"/>
                      <w:szCs w:val="20"/>
                      <w:lang w:eastAsia="en-US"/>
                    </w:rPr>
                    <w:t>50.000,00</w:t>
                  </w:r>
                </w:p>
              </w:tc>
            </w:tr>
            <w:tr w:rsidR="00A20293" w:rsidRPr="00A20293" w14:paraId="003728EF" w14:textId="77777777" w:rsidTr="00A20293">
              <w:trPr>
                <w:trHeight w:val="307"/>
              </w:trPr>
              <w:tc>
                <w:tcPr>
                  <w:tcW w:w="7797" w:type="dxa"/>
                  <w:gridSpan w:val="2"/>
                  <w:tcBorders>
                    <w:top w:val="nil"/>
                    <w:left w:val="nil"/>
                    <w:bottom w:val="nil"/>
                    <w:right w:val="nil"/>
                  </w:tcBorders>
                  <w:shd w:val="solid" w:color="9999FF" w:fill="auto"/>
                </w:tcPr>
                <w:p w14:paraId="04F683D5"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Program 1013 JAVNE POTREBE U KULTURI</w:t>
                  </w:r>
                </w:p>
              </w:tc>
              <w:tc>
                <w:tcPr>
                  <w:tcW w:w="2057" w:type="dxa"/>
                  <w:tcBorders>
                    <w:top w:val="nil"/>
                    <w:left w:val="nil"/>
                    <w:bottom w:val="nil"/>
                    <w:right w:val="nil"/>
                  </w:tcBorders>
                  <w:shd w:val="solid" w:color="9999FF" w:fill="auto"/>
                </w:tcPr>
                <w:p w14:paraId="39A814EA"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50.000,00</w:t>
                  </w:r>
                </w:p>
              </w:tc>
            </w:tr>
            <w:tr w:rsidR="00A20293" w:rsidRPr="00A20293" w14:paraId="109C74D0" w14:textId="77777777" w:rsidTr="00A20293">
              <w:trPr>
                <w:trHeight w:val="307"/>
              </w:trPr>
              <w:tc>
                <w:tcPr>
                  <w:tcW w:w="7797" w:type="dxa"/>
                  <w:gridSpan w:val="2"/>
                  <w:tcBorders>
                    <w:top w:val="nil"/>
                    <w:left w:val="nil"/>
                    <w:bottom w:val="nil"/>
                    <w:right w:val="nil"/>
                  </w:tcBorders>
                  <w:shd w:val="solid" w:color="CCCCFF" w:fill="auto"/>
                </w:tcPr>
                <w:p w14:paraId="5F2A051B"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A100101 KULTURA I ZNANOST</w:t>
                  </w:r>
                </w:p>
              </w:tc>
              <w:tc>
                <w:tcPr>
                  <w:tcW w:w="2057" w:type="dxa"/>
                  <w:tcBorders>
                    <w:top w:val="nil"/>
                    <w:left w:val="nil"/>
                    <w:bottom w:val="nil"/>
                    <w:right w:val="nil"/>
                  </w:tcBorders>
                  <w:shd w:val="solid" w:color="CCCCFF" w:fill="auto"/>
                </w:tcPr>
                <w:p w14:paraId="6CF86736"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50.000,00</w:t>
                  </w:r>
                </w:p>
              </w:tc>
            </w:tr>
            <w:tr w:rsidR="00A20293" w:rsidRPr="00A20293" w14:paraId="44804824" w14:textId="77777777" w:rsidTr="00A20293">
              <w:trPr>
                <w:trHeight w:val="307"/>
              </w:trPr>
              <w:tc>
                <w:tcPr>
                  <w:tcW w:w="7797" w:type="dxa"/>
                  <w:gridSpan w:val="2"/>
                  <w:tcBorders>
                    <w:top w:val="nil"/>
                    <w:left w:val="nil"/>
                    <w:bottom w:val="nil"/>
                    <w:right w:val="nil"/>
                  </w:tcBorders>
                  <w:shd w:val="solid" w:color="0000FF" w:fill="auto"/>
                </w:tcPr>
                <w:p w14:paraId="5D39FC25" w14:textId="77777777" w:rsidR="00A20293" w:rsidRPr="00A20293" w:rsidRDefault="00A20293" w:rsidP="00A20293">
                  <w:pPr>
                    <w:autoSpaceDE w:val="0"/>
                    <w:autoSpaceDN w:val="0"/>
                    <w:adjustRightInd w:val="0"/>
                    <w:rPr>
                      <w:rFonts w:eastAsiaTheme="minorHAnsi"/>
                      <w:b/>
                      <w:bCs/>
                      <w:color w:val="FFFFFF"/>
                      <w:sz w:val="20"/>
                      <w:szCs w:val="20"/>
                      <w:lang w:eastAsia="en-US"/>
                    </w:rPr>
                  </w:pPr>
                  <w:r w:rsidRPr="00A20293">
                    <w:rPr>
                      <w:rFonts w:eastAsiaTheme="minorHAnsi"/>
                      <w:b/>
                      <w:bCs/>
                      <w:color w:val="FFFFFF"/>
                      <w:sz w:val="20"/>
                      <w:szCs w:val="20"/>
                      <w:lang w:eastAsia="en-US"/>
                    </w:rPr>
                    <w:t>Glava 00111 UREĐENJE NASELJA I DEMOGRAFSKA OBNOVA</w:t>
                  </w:r>
                </w:p>
              </w:tc>
              <w:tc>
                <w:tcPr>
                  <w:tcW w:w="2057" w:type="dxa"/>
                  <w:tcBorders>
                    <w:top w:val="nil"/>
                    <w:left w:val="nil"/>
                    <w:bottom w:val="nil"/>
                    <w:right w:val="nil"/>
                  </w:tcBorders>
                  <w:shd w:val="solid" w:color="0000FF" w:fill="auto"/>
                </w:tcPr>
                <w:p w14:paraId="31C743C9" w14:textId="77777777" w:rsidR="00A20293" w:rsidRPr="00A20293" w:rsidRDefault="00A20293" w:rsidP="00A20293">
                  <w:pPr>
                    <w:autoSpaceDE w:val="0"/>
                    <w:autoSpaceDN w:val="0"/>
                    <w:adjustRightInd w:val="0"/>
                    <w:jc w:val="right"/>
                    <w:rPr>
                      <w:rFonts w:eastAsiaTheme="minorHAnsi"/>
                      <w:b/>
                      <w:bCs/>
                      <w:color w:val="FFFFFF"/>
                      <w:sz w:val="20"/>
                      <w:szCs w:val="20"/>
                      <w:lang w:eastAsia="en-US"/>
                    </w:rPr>
                  </w:pPr>
                  <w:r w:rsidRPr="00A20293">
                    <w:rPr>
                      <w:rFonts w:eastAsiaTheme="minorHAnsi"/>
                      <w:b/>
                      <w:bCs/>
                      <w:color w:val="FFFFFF"/>
                      <w:sz w:val="20"/>
                      <w:szCs w:val="20"/>
                      <w:lang w:eastAsia="en-US"/>
                    </w:rPr>
                    <w:t>861.700,00</w:t>
                  </w:r>
                </w:p>
              </w:tc>
            </w:tr>
            <w:tr w:rsidR="00A20293" w:rsidRPr="00A20293" w14:paraId="0C005E4E" w14:textId="77777777" w:rsidTr="00A20293">
              <w:trPr>
                <w:trHeight w:val="307"/>
              </w:trPr>
              <w:tc>
                <w:tcPr>
                  <w:tcW w:w="7797" w:type="dxa"/>
                  <w:gridSpan w:val="2"/>
                  <w:tcBorders>
                    <w:top w:val="nil"/>
                    <w:left w:val="nil"/>
                    <w:bottom w:val="nil"/>
                    <w:right w:val="nil"/>
                  </w:tcBorders>
                  <w:shd w:val="solid" w:color="9999FF" w:fill="auto"/>
                </w:tcPr>
                <w:p w14:paraId="085C69EB"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Program 1016 PROGRAM POTICANJA UREĐENJA NASELJA</w:t>
                  </w:r>
                </w:p>
              </w:tc>
              <w:tc>
                <w:tcPr>
                  <w:tcW w:w="2057" w:type="dxa"/>
                  <w:tcBorders>
                    <w:top w:val="nil"/>
                    <w:left w:val="nil"/>
                    <w:bottom w:val="nil"/>
                    <w:right w:val="nil"/>
                  </w:tcBorders>
                  <w:shd w:val="solid" w:color="9999FF" w:fill="auto"/>
                </w:tcPr>
                <w:p w14:paraId="39B26603"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271.000,00</w:t>
                  </w:r>
                </w:p>
              </w:tc>
            </w:tr>
            <w:tr w:rsidR="00A20293" w:rsidRPr="00A20293" w14:paraId="603A289B" w14:textId="77777777" w:rsidTr="00A20293">
              <w:trPr>
                <w:trHeight w:val="557"/>
              </w:trPr>
              <w:tc>
                <w:tcPr>
                  <w:tcW w:w="7797" w:type="dxa"/>
                  <w:gridSpan w:val="2"/>
                  <w:tcBorders>
                    <w:top w:val="nil"/>
                    <w:left w:val="nil"/>
                    <w:bottom w:val="nil"/>
                    <w:right w:val="nil"/>
                  </w:tcBorders>
                  <w:shd w:val="solid" w:color="CCCCFF" w:fill="auto"/>
                </w:tcPr>
                <w:p w14:paraId="052E8851"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T100101 ENERGETSKA UČINKOVITOST I ENERGETSKA OBNOVA OBITELJSKIH KUĆA - MJERA 1.</w:t>
                  </w:r>
                </w:p>
              </w:tc>
              <w:tc>
                <w:tcPr>
                  <w:tcW w:w="2057" w:type="dxa"/>
                  <w:tcBorders>
                    <w:top w:val="nil"/>
                    <w:left w:val="nil"/>
                    <w:bottom w:val="nil"/>
                    <w:right w:val="nil"/>
                  </w:tcBorders>
                  <w:shd w:val="solid" w:color="CCCCFF" w:fill="auto"/>
                </w:tcPr>
                <w:p w14:paraId="07CD0B60"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66.000,00</w:t>
                  </w:r>
                </w:p>
              </w:tc>
            </w:tr>
            <w:tr w:rsidR="00A20293" w:rsidRPr="00A20293" w14:paraId="7E0F2901" w14:textId="77777777" w:rsidTr="00A20293">
              <w:trPr>
                <w:trHeight w:val="571"/>
              </w:trPr>
              <w:tc>
                <w:tcPr>
                  <w:tcW w:w="7797" w:type="dxa"/>
                  <w:gridSpan w:val="2"/>
                  <w:tcBorders>
                    <w:top w:val="nil"/>
                    <w:left w:val="nil"/>
                    <w:bottom w:val="nil"/>
                    <w:right w:val="nil"/>
                  </w:tcBorders>
                  <w:shd w:val="solid" w:color="CCCCFF" w:fill="auto"/>
                </w:tcPr>
                <w:p w14:paraId="3234AE22"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lastRenderedPageBreak/>
                    <w:t>Tekući projekt T100103 IZG. NOVIH STAMB. OBJEKATA I KUPOVINA STAMB. OBJEKATA NA PODRUČJU OPĆINE - MJERA 3.</w:t>
                  </w:r>
                </w:p>
              </w:tc>
              <w:tc>
                <w:tcPr>
                  <w:tcW w:w="2057" w:type="dxa"/>
                  <w:tcBorders>
                    <w:top w:val="nil"/>
                    <w:left w:val="nil"/>
                    <w:bottom w:val="nil"/>
                    <w:right w:val="nil"/>
                  </w:tcBorders>
                  <w:shd w:val="solid" w:color="CCCCFF" w:fill="auto"/>
                </w:tcPr>
                <w:p w14:paraId="38C87A78" w14:textId="77777777" w:rsidR="00A20293" w:rsidRPr="00A20293" w:rsidRDefault="00A20293" w:rsidP="00A20293">
                  <w:pPr>
                    <w:autoSpaceDE w:val="0"/>
                    <w:autoSpaceDN w:val="0"/>
                    <w:adjustRightInd w:val="0"/>
                    <w:ind w:left="-604" w:hanging="887"/>
                    <w:jc w:val="right"/>
                    <w:rPr>
                      <w:rFonts w:eastAsiaTheme="minorHAnsi"/>
                      <w:b/>
                      <w:bCs/>
                      <w:color w:val="000000"/>
                      <w:sz w:val="20"/>
                      <w:szCs w:val="20"/>
                      <w:lang w:eastAsia="en-US"/>
                    </w:rPr>
                  </w:pPr>
                  <w:r w:rsidRPr="00A20293">
                    <w:rPr>
                      <w:rFonts w:eastAsiaTheme="minorHAnsi"/>
                      <w:b/>
                      <w:bCs/>
                      <w:color w:val="000000"/>
                      <w:sz w:val="20"/>
                      <w:szCs w:val="20"/>
                      <w:lang w:eastAsia="en-US"/>
                    </w:rPr>
                    <w:t>165.000,00</w:t>
                  </w:r>
                </w:p>
              </w:tc>
            </w:tr>
            <w:tr w:rsidR="00A20293" w:rsidRPr="00A20293" w14:paraId="2A693DF6" w14:textId="77777777" w:rsidTr="00A20293">
              <w:trPr>
                <w:trHeight w:val="307"/>
              </w:trPr>
              <w:tc>
                <w:tcPr>
                  <w:tcW w:w="7797" w:type="dxa"/>
                  <w:gridSpan w:val="2"/>
                  <w:tcBorders>
                    <w:top w:val="nil"/>
                    <w:left w:val="nil"/>
                    <w:bottom w:val="nil"/>
                    <w:right w:val="nil"/>
                  </w:tcBorders>
                  <w:shd w:val="solid" w:color="CCCCFF" w:fill="auto"/>
                </w:tcPr>
                <w:p w14:paraId="26A4FC48"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T100106 SUFINANCIRANJE PRIKLJUČENJA NA VODOOPRSKRBNU MREŽU - MJERA 6.</w:t>
                  </w:r>
                </w:p>
              </w:tc>
              <w:tc>
                <w:tcPr>
                  <w:tcW w:w="2057" w:type="dxa"/>
                  <w:tcBorders>
                    <w:top w:val="nil"/>
                    <w:left w:val="nil"/>
                    <w:bottom w:val="nil"/>
                    <w:right w:val="nil"/>
                  </w:tcBorders>
                  <w:shd w:val="solid" w:color="CCCCFF" w:fill="auto"/>
                </w:tcPr>
                <w:p w14:paraId="1D0A2CE6"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40.000,00</w:t>
                  </w:r>
                </w:p>
              </w:tc>
            </w:tr>
            <w:tr w:rsidR="00A20293" w:rsidRPr="00A20293" w14:paraId="2022D325" w14:textId="77777777" w:rsidTr="00A20293">
              <w:trPr>
                <w:trHeight w:val="307"/>
              </w:trPr>
              <w:tc>
                <w:tcPr>
                  <w:tcW w:w="7797" w:type="dxa"/>
                  <w:gridSpan w:val="2"/>
                  <w:tcBorders>
                    <w:top w:val="nil"/>
                    <w:left w:val="nil"/>
                    <w:bottom w:val="nil"/>
                    <w:right w:val="nil"/>
                  </w:tcBorders>
                  <w:shd w:val="solid" w:color="9999FF" w:fill="auto"/>
                </w:tcPr>
                <w:p w14:paraId="227AC802"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Program 1017 PROGRAM POTICANJA DEMOGRAFSKE OBNOVE</w:t>
                  </w:r>
                </w:p>
              </w:tc>
              <w:tc>
                <w:tcPr>
                  <w:tcW w:w="2057" w:type="dxa"/>
                  <w:tcBorders>
                    <w:top w:val="nil"/>
                    <w:left w:val="nil"/>
                    <w:bottom w:val="nil"/>
                    <w:right w:val="nil"/>
                  </w:tcBorders>
                  <w:shd w:val="solid" w:color="9999FF" w:fill="auto"/>
                </w:tcPr>
                <w:p w14:paraId="4D891CCD"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590.700,00</w:t>
                  </w:r>
                </w:p>
              </w:tc>
            </w:tr>
            <w:tr w:rsidR="00A20293" w:rsidRPr="00A20293" w14:paraId="7BF09E75" w14:textId="77777777" w:rsidTr="00A20293">
              <w:trPr>
                <w:trHeight w:val="307"/>
              </w:trPr>
              <w:tc>
                <w:tcPr>
                  <w:tcW w:w="7797" w:type="dxa"/>
                  <w:gridSpan w:val="2"/>
                  <w:tcBorders>
                    <w:top w:val="nil"/>
                    <w:left w:val="nil"/>
                    <w:bottom w:val="nil"/>
                    <w:right w:val="nil"/>
                  </w:tcBorders>
                  <w:shd w:val="solid" w:color="CCCCFF" w:fill="auto"/>
                </w:tcPr>
                <w:p w14:paraId="730AF0C7"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T100101 SUFINANCIRANJE PROGRAMA PREDŠKOLSKOG ODGOJA - MJERA 13.</w:t>
                  </w:r>
                </w:p>
              </w:tc>
              <w:tc>
                <w:tcPr>
                  <w:tcW w:w="2057" w:type="dxa"/>
                  <w:tcBorders>
                    <w:top w:val="nil"/>
                    <w:left w:val="nil"/>
                    <w:bottom w:val="nil"/>
                    <w:right w:val="nil"/>
                  </w:tcBorders>
                  <w:shd w:val="solid" w:color="CCCCFF" w:fill="auto"/>
                </w:tcPr>
                <w:p w14:paraId="4C588B9B"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330.000,00</w:t>
                  </w:r>
                </w:p>
              </w:tc>
            </w:tr>
            <w:tr w:rsidR="00A20293" w:rsidRPr="00A20293" w14:paraId="79D62D54" w14:textId="77777777" w:rsidTr="00A20293">
              <w:trPr>
                <w:trHeight w:val="307"/>
              </w:trPr>
              <w:tc>
                <w:tcPr>
                  <w:tcW w:w="7797" w:type="dxa"/>
                  <w:gridSpan w:val="2"/>
                  <w:tcBorders>
                    <w:top w:val="nil"/>
                    <w:left w:val="nil"/>
                    <w:bottom w:val="nil"/>
                    <w:right w:val="nil"/>
                  </w:tcBorders>
                  <w:shd w:val="solid" w:color="CCCCFF" w:fill="auto"/>
                </w:tcPr>
                <w:p w14:paraId="58FBF6F2"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T100102 POMOĆ NOVOROĐENOM DJETETU - MJERA 7.</w:t>
                  </w:r>
                </w:p>
              </w:tc>
              <w:tc>
                <w:tcPr>
                  <w:tcW w:w="2057" w:type="dxa"/>
                  <w:tcBorders>
                    <w:top w:val="nil"/>
                    <w:left w:val="nil"/>
                    <w:bottom w:val="nil"/>
                    <w:right w:val="nil"/>
                  </w:tcBorders>
                  <w:shd w:val="solid" w:color="CCCCFF" w:fill="auto"/>
                </w:tcPr>
                <w:p w14:paraId="372DF9D5"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41.000,00</w:t>
                  </w:r>
                </w:p>
              </w:tc>
            </w:tr>
            <w:tr w:rsidR="00A20293" w:rsidRPr="00A20293" w14:paraId="55227EBB" w14:textId="77777777" w:rsidTr="00A20293">
              <w:trPr>
                <w:trHeight w:val="307"/>
              </w:trPr>
              <w:tc>
                <w:tcPr>
                  <w:tcW w:w="7797" w:type="dxa"/>
                  <w:gridSpan w:val="2"/>
                  <w:tcBorders>
                    <w:top w:val="nil"/>
                    <w:left w:val="nil"/>
                    <w:bottom w:val="nil"/>
                    <w:right w:val="nil"/>
                  </w:tcBorders>
                  <w:shd w:val="solid" w:color="CCCCFF" w:fill="auto"/>
                </w:tcPr>
                <w:p w14:paraId="2895DE43"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T100103 SUFINANCIRANJE RADA ZDRAVSTVENIH USTANOVA - MJERA 14.</w:t>
                  </w:r>
                </w:p>
              </w:tc>
              <w:tc>
                <w:tcPr>
                  <w:tcW w:w="2057" w:type="dxa"/>
                  <w:tcBorders>
                    <w:top w:val="nil"/>
                    <w:left w:val="nil"/>
                    <w:bottom w:val="nil"/>
                    <w:right w:val="nil"/>
                  </w:tcBorders>
                  <w:shd w:val="solid" w:color="CCCCFF" w:fill="auto"/>
                </w:tcPr>
                <w:p w14:paraId="79BFFB8E"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27.000,00</w:t>
                  </w:r>
                </w:p>
              </w:tc>
            </w:tr>
            <w:tr w:rsidR="00A20293" w:rsidRPr="00A20293" w14:paraId="6F680CED" w14:textId="77777777" w:rsidTr="00A20293">
              <w:trPr>
                <w:trHeight w:val="307"/>
              </w:trPr>
              <w:tc>
                <w:tcPr>
                  <w:tcW w:w="7797" w:type="dxa"/>
                  <w:gridSpan w:val="2"/>
                  <w:tcBorders>
                    <w:top w:val="nil"/>
                    <w:left w:val="nil"/>
                    <w:bottom w:val="nil"/>
                    <w:right w:val="nil"/>
                  </w:tcBorders>
                  <w:shd w:val="solid" w:color="CCCCFF" w:fill="auto"/>
                </w:tcPr>
                <w:p w14:paraId="2764A76C"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T100104 STIPENDIRANJE STUDENATA - MJERA 8.</w:t>
                  </w:r>
                </w:p>
              </w:tc>
              <w:tc>
                <w:tcPr>
                  <w:tcW w:w="2057" w:type="dxa"/>
                  <w:tcBorders>
                    <w:top w:val="nil"/>
                    <w:left w:val="nil"/>
                    <w:bottom w:val="nil"/>
                    <w:right w:val="nil"/>
                  </w:tcBorders>
                  <w:shd w:val="solid" w:color="CCCCFF" w:fill="auto"/>
                </w:tcPr>
                <w:p w14:paraId="1904FCEF"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30.500,00</w:t>
                  </w:r>
                </w:p>
              </w:tc>
            </w:tr>
            <w:tr w:rsidR="00A20293" w:rsidRPr="00A20293" w14:paraId="1EF926D9" w14:textId="77777777" w:rsidTr="00A20293">
              <w:trPr>
                <w:trHeight w:val="307"/>
              </w:trPr>
              <w:tc>
                <w:tcPr>
                  <w:tcW w:w="7797" w:type="dxa"/>
                  <w:gridSpan w:val="2"/>
                  <w:tcBorders>
                    <w:top w:val="nil"/>
                    <w:left w:val="nil"/>
                    <w:bottom w:val="nil"/>
                    <w:right w:val="nil"/>
                  </w:tcBorders>
                  <w:shd w:val="solid" w:color="CCCCFF" w:fill="auto"/>
                </w:tcPr>
                <w:p w14:paraId="05C4D178"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T100105 PRIJEVOZ UČENIKA SREDNJIH ŠKOLA I STUDENATA - MJERA 10.</w:t>
                  </w:r>
                </w:p>
              </w:tc>
              <w:tc>
                <w:tcPr>
                  <w:tcW w:w="2057" w:type="dxa"/>
                  <w:tcBorders>
                    <w:top w:val="nil"/>
                    <w:left w:val="nil"/>
                    <w:bottom w:val="nil"/>
                    <w:right w:val="nil"/>
                  </w:tcBorders>
                  <w:shd w:val="solid" w:color="CCCCFF" w:fill="auto"/>
                </w:tcPr>
                <w:p w14:paraId="47017BDA"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40.000,00</w:t>
                  </w:r>
                </w:p>
              </w:tc>
            </w:tr>
            <w:tr w:rsidR="00A20293" w:rsidRPr="00A20293" w14:paraId="7CC35819" w14:textId="77777777" w:rsidTr="00A20293">
              <w:trPr>
                <w:trHeight w:val="307"/>
              </w:trPr>
              <w:tc>
                <w:tcPr>
                  <w:tcW w:w="7797" w:type="dxa"/>
                  <w:gridSpan w:val="2"/>
                  <w:tcBorders>
                    <w:top w:val="nil"/>
                    <w:left w:val="nil"/>
                    <w:bottom w:val="nil"/>
                    <w:right w:val="nil"/>
                  </w:tcBorders>
                  <w:shd w:val="solid" w:color="CCCCFF" w:fill="auto"/>
                </w:tcPr>
                <w:p w14:paraId="575425B4"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T100106 SUFINACIRANJE ŠKOLSKE PREHRANE - MJERA 12.</w:t>
                  </w:r>
                </w:p>
              </w:tc>
              <w:tc>
                <w:tcPr>
                  <w:tcW w:w="2057" w:type="dxa"/>
                  <w:tcBorders>
                    <w:top w:val="nil"/>
                    <w:left w:val="nil"/>
                    <w:bottom w:val="nil"/>
                    <w:right w:val="nil"/>
                  </w:tcBorders>
                  <w:shd w:val="solid" w:color="CCCCFF" w:fill="auto"/>
                </w:tcPr>
                <w:p w14:paraId="2CA62417"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32.500,00</w:t>
                  </w:r>
                </w:p>
              </w:tc>
            </w:tr>
            <w:tr w:rsidR="00A20293" w:rsidRPr="00A20293" w14:paraId="777ECD51" w14:textId="77777777" w:rsidTr="00A20293">
              <w:trPr>
                <w:trHeight w:val="307"/>
              </w:trPr>
              <w:tc>
                <w:tcPr>
                  <w:tcW w:w="7797" w:type="dxa"/>
                  <w:gridSpan w:val="2"/>
                  <w:tcBorders>
                    <w:top w:val="nil"/>
                    <w:left w:val="nil"/>
                    <w:bottom w:val="nil"/>
                    <w:right w:val="nil"/>
                  </w:tcBorders>
                  <w:shd w:val="solid" w:color="CCCCFF" w:fill="auto"/>
                </w:tcPr>
                <w:p w14:paraId="6D17BDCD"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T100107 ŠKOLSKI PRIBOR ZA UČENIKE PRVOG RAZREDA - MJERA 15.</w:t>
                  </w:r>
                </w:p>
              </w:tc>
              <w:tc>
                <w:tcPr>
                  <w:tcW w:w="2057" w:type="dxa"/>
                  <w:tcBorders>
                    <w:top w:val="nil"/>
                    <w:left w:val="nil"/>
                    <w:bottom w:val="nil"/>
                    <w:right w:val="nil"/>
                  </w:tcBorders>
                  <w:shd w:val="solid" w:color="CCCCFF" w:fill="auto"/>
                </w:tcPr>
                <w:p w14:paraId="262F167F"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7.400,00</w:t>
                  </w:r>
                </w:p>
              </w:tc>
            </w:tr>
            <w:tr w:rsidR="00A20293" w:rsidRPr="00A20293" w14:paraId="231BAED0" w14:textId="77777777" w:rsidTr="00A20293">
              <w:trPr>
                <w:trHeight w:val="307"/>
              </w:trPr>
              <w:tc>
                <w:tcPr>
                  <w:tcW w:w="7797" w:type="dxa"/>
                  <w:gridSpan w:val="2"/>
                  <w:tcBorders>
                    <w:top w:val="nil"/>
                    <w:left w:val="nil"/>
                    <w:bottom w:val="nil"/>
                    <w:right w:val="nil"/>
                  </w:tcBorders>
                  <w:shd w:val="solid" w:color="CCCCFF" w:fill="auto"/>
                </w:tcPr>
                <w:p w14:paraId="56978BB1"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T100109 ŠKOLSKI PRIBOR ZA PREDŠKOLU U VLADISLAVCIMA - MJERA 16.</w:t>
                  </w:r>
                </w:p>
              </w:tc>
              <w:tc>
                <w:tcPr>
                  <w:tcW w:w="2057" w:type="dxa"/>
                  <w:tcBorders>
                    <w:top w:val="nil"/>
                    <w:left w:val="nil"/>
                    <w:bottom w:val="nil"/>
                    <w:right w:val="nil"/>
                  </w:tcBorders>
                  <w:shd w:val="solid" w:color="CCCCFF" w:fill="auto"/>
                </w:tcPr>
                <w:p w14:paraId="6879C8DD"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2.300,00</w:t>
                  </w:r>
                </w:p>
              </w:tc>
            </w:tr>
            <w:tr w:rsidR="00A20293" w:rsidRPr="00A20293" w14:paraId="0E76AD05" w14:textId="77777777" w:rsidTr="00A20293">
              <w:trPr>
                <w:trHeight w:val="307"/>
              </w:trPr>
              <w:tc>
                <w:tcPr>
                  <w:tcW w:w="7797" w:type="dxa"/>
                  <w:gridSpan w:val="2"/>
                  <w:tcBorders>
                    <w:top w:val="nil"/>
                    <w:left w:val="nil"/>
                    <w:bottom w:val="nil"/>
                    <w:right w:val="nil"/>
                  </w:tcBorders>
                  <w:shd w:val="solid" w:color="CCCCFF" w:fill="auto"/>
                </w:tcPr>
                <w:p w14:paraId="780E23F2"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T100110 NABAVA POKLON PAKETA ZA BLAGDANE - MJERA 17.</w:t>
                  </w:r>
                </w:p>
              </w:tc>
              <w:tc>
                <w:tcPr>
                  <w:tcW w:w="2057" w:type="dxa"/>
                  <w:tcBorders>
                    <w:top w:val="nil"/>
                    <w:left w:val="nil"/>
                    <w:bottom w:val="nil"/>
                    <w:right w:val="nil"/>
                  </w:tcBorders>
                  <w:shd w:val="solid" w:color="CCCCFF" w:fill="auto"/>
                </w:tcPr>
                <w:p w14:paraId="1B9DC40B"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15.000,00</w:t>
                  </w:r>
                </w:p>
              </w:tc>
            </w:tr>
            <w:tr w:rsidR="00A20293" w:rsidRPr="00A20293" w14:paraId="4C316BA5" w14:textId="77777777" w:rsidTr="00A20293">
              <w:trPr>
                <w:trHeight w:val="542"/>
              </w:trPr>
              <w:tc>
                <w:tcPr>
                  <w:tcW w:w="7797" w:type="dxa"/>
                  <w:gridSpan w:val="2"/>
                  <w:tcBorders>
                    <w:top w:val="nil"/>
                    <w:left w:val="nil"/>
                    <w:bottom w:val="nil"/>
                    <w:right w:val="nil"/>
                  </w:tcBorders>
                  <w:shd w:val="solid" w:color="CCCCFF" w:fill="auto"/>
                </w:tcPr>
                <w:p w14:paraId="79D8562E"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T100112 FINANCIRANJE NABAVKE RADNIH BILJEŽNICA ZA UČENIKE OSNOVNIH ŠKOLA - MJERA 18.</w:t>
                  </w:r>
                </w:p>
              </w:tc>
              <w:tc>
                <w:tcPr>
                  <w:tcW w:w="2057" w:type="dxa"/>
                  <w:tcBorders>
                    <w:top w:val="nil"/>
                    <w:left w:val="nil"/>
                    <w:bottom w:val="nil"/>
                    <w:right w:val="nil"/>
                  </w:tcBorders>
                  <w:shd w:val="solid" w:color="CCCCFF" w:fill="auto"/>
                </w:tcPr>
                <w:p w14:paraId="703F6C7A"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50.000,00</w:t>
                  </w:r>
                </w:p>
              </w:tc>
            </w:tr>
            <w:tr w:rsidR="00A20293" w:rsidRPr="00A20293" w14:paraId="0F886BCC" w14:textId="77777777" w:rsidTr="00A20293">
              <w:trPr>
                <w:trHeight w:val="307"/>
              </w:trPr>
              <w:tc>
                <w:tcPr>
                  <w:tcW w:w="7797" w:type="dxa"/>
                  <w:gridSpan w:val="2"/>
                  <w:tcBorders>
                    <w:top w:val="nil"/>
                    <w:left w:val="nil"/>
                    <w:bottom w:val="nil"/>
                    <w:right w:val="nil"/>
                  </w:tcBorders>
                  <w:shd w:val="solid" w:color="CCCCFF" w:fill="auto"/>
                </w:tcPr>
                <w:p w14:paraId="1EFB855D"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Tekući projekt T100113 MJERA 19. SUFINANCIRANJE JAVNOG LINIJSKOG PRIJEVOZA</w:t>
                  </w:r>
                </w:p>
              </w:tc>
              <w:tc>
                <w:tcPr>
                  <w:tcW w:w="2057" w:type="dxa"/>
                  <w:tcBorders>
                    <w:top w:val="nil"/>
                    <w:left w:val="nil"/>
                    <w:bottom w:val="nil"/>
                    <w:right w:val="nil"/>
                  </w:tcBorders>
                  <w:shd w:val="solid" w:color="CCCCFF" w:fill="auto"/>
                </w:tcPr>
                <w:p w14:paraId="2C6DE8CB"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15.000,00</w:t>
                  </w:r>
                </w:p>
              </w:tc>
            </w:tr>
            <w:tr w:rsidR="00A20293" w:rsidRPr="00A20293" w14:paraId="2031947C" w14:textId="77777777" w:rsidTr="00A20293">
              <w:trPr>
                <w:trHeight w:val="307"/>
              </w:trPr>
              <w:tc>
                <w:tcPr>
                  <w:tcW w:w="7797" w:type="dxa"/>
                  <w:gridSpan w:val="2"/>
                  <w:tcBorders>
                    <w:top w:val="nil"/>
                    <w:left w:val="nil"/>
                    <w:bottom w:val="nil"/>
                    <w:right w:val="nil"/>
                  </w:tcBorders>
                  <w:shd w:val="solid" w:color="0000FF" w:fill="auto"/>
                </w:tcPr>
                <w:p w14:paraId="7F9C1F7D" w14:textId="77777777" w:rsidR="00A20293" w:rsidRPr="00A20293" w:rsidRDefault="00A20293" w:rsidP="00A20293">
                  <w:pPr>
                    <w:autoSpaceDE w:val="0"/>
                    <w:autoSpaceDN w:val="0"/>
                    <w:adjustRightInd w:val="0"/>
                    <w:rPr>
                      <w:rFonts w:eastAsiaTheme="minorHAnsi"/>
                      <w:b/>
                      <w:bCs/>
                      <w:color w:val="FFFFFF"/>
                      <w:sz w:val="20"/>
                      <w:szCs w:val="20"/>
                      <w:lang w:eastAsia="en-US"/>
                    </w:rPr>
                  </w:pPr>
                  <w:r w:rsidRPr="00A20293">
                    <w:rPr>
                      <w:rFonts w:eastAsiaTheme="minorHAnsi"/>
                      <w:b/>
                      <w:bCs/>
                      <w:color w:val="FFFFFF"/>
                      <w:sz w:val="20"/>
                      <w:szCs w:val="20"/>
                      <w:lang w:eastAsia="en-US"/>
                    </w:rPr>
                    <w:t>Glava 00112 PLANSKI DOKUMENTI</w:t>
                  </w:r>
                </w:p>
              </w:tc>
              <w:tc>
                <w:tcPr>
                  <w:tcW w:w="2057" w:type="dxa"/>
                  <w:tcBorders>
                    <w:top w:val="nil"/>
                    <w:left w:val="nil"/>
                    <w:bottom w:val="nil"/>
                    <w:right w:val="nil"/>
                  </w:tcBorders>
                  <w:shd w:val="solid" w:color="0000FF" w:fill="auto"/>
                </w:tcPr>
                <w:p w14:paraId="3DA5E43C" w14:textId="77777777" w:rsidR="00A20293" w:rsidRPr="00A20293" w:rsidRDefault="00A20293" w:rsidP="00A20293">
                  <w:pPr>
                    <w:autoSpaceDE w:val="0"/>
                    <w:autoSpaceDN w:val="0"/>
                    <w:adjustRightInd w:val="0"/>
                    <w:jc w:val="right"/>
                    <w:rPr>
                      <w:rFonts w:eastAsiaTheme="minorHAnsi"/>
                      <w:b/>
                      <w:bCs/>
                      <w:color w:val="FFFFFF"/>
                      <w:sz w:val="20"/>
                      <w:szCs w:val="20"/>
                      <w:lang w:eastAsia="en-US"/>
                    </w:rPr>
                  </w:pPr>
                  <w:r w:rsidRPr="00A20293">
                    <w:rPr>
                      <w:rFonts w:eastAsiaTheme="minorHAnsi"/>
                      <w:b/>
                      <w:bCs/>
                      <w:color w:val="FFFFFF"/>
                      <w:sz w:val="20"/>
                      <w:szCs w:val="20"/>
                      <w:lang w:eastAsia="en-US"/>
                    </w:rPr>
                    <w:t>13.213,00</w:t>
                  </w:r>
                </w:p>
              </w:tc>
            </w:tr>
            <w:tr w:rsidR="00A20293" w:rsidRPr="00A20293" w14:paraId="72AC0ED3" w14:textId="77777777" w:rsidTr="00A20293">
              <w:trPr>
                <w:trHeight w:val="307"/>
              </w:trPr>
              <w:tc>
                <w:tcPr>
                  <w:tcW w:w="7797" w:type="dxa"/>
                  <w:gridSpan w:val="2"/>
                  <w:tcBorders>
                    <w:top w:val="nil"/>
                    <w:left w:val="nil"/>
                    <w:bottom w:val="nil"/>
                    <w:right w:val="nil"/>
                  </w:tcBorders>
                  <w:shd w:val="solid" w:color="9999FF" w:fill="auto"/>
                </w:tcPr>
                <w:p w14:paraId="291A25DA"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Program 1009 IZRADA PLANSKE DOKUMETACIJE</w:t>
                  </w:r>
                </w:p>
              </w:tc>
              <w:tc>
                <w:tcPr>
                  <w:tcW w:w="2057" w:type="dxa"/>
                  <w:tcBorders>
                    <w:top w:val="nil"/>
                    <w:left w:val="nil"/>
                    <w:bottom w:val="nil"/>
                    <w:right w:val="nil"/>
                  </w:tcBorders>
                  <w:shd w:val="solid" w:color="9999FF" w:fill="auto"/>
                </w:tcPr>
                <w:p w14:paraId="65791F21"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13.213,00</w:t>
                  </w:r>
                </w:p>
              </w:tc>
            </w:tr>
            <w:tr w:rsidR="00A20293" w:rsidRPr="00A20293" w14:paraId="79D0898E" w14:textId="77777777" w:rsidTr="00A20293">
              <w:trPr>
                <w:trHeight w:val="614"/>
              </w:trPr>
              <w:tc>
                <w:tcPr>
                  <w:tcW w:w="7797" w:type="dxa"/>
                  <w:gridSpan w:val="2"/>
                  <w:tcBorders>
                    <w:top w:val="nil"/>
                    <w:left w:val="nil"/>
                    <w:bottom w:val="nil"/>
                    <w:right w:val="nil"/>
                  </w:tcBorders>
                  <w:shd w:val="solid" w:color="CCCCFF" w:fill="auto"/>
                </w:tcPr>
                <w:p w14:paraId="4DC1ACB0"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A100109 IZRADA PLANA EVAKUACIJE, SUSTAVA ZAŠTITE OD MUNJE I PROPANIČNE RASVJETE</w:t>
                  </w:r>
                </w:p>
              </w:tc>
              <w:tc>
                <w:tcPr>
                  <w:tcW w:w="2057" w:type="dxa"/>
                  <w:tcBorders>
                    <w:top w:val="nil"/>
                    <w:left w:val="nil"/>
                    <w:bottom w:val="nil"/>
                    <w:right w:val="nil"/>
                  </w:tcBorders>
                  <w:shd w:val="solid" w:color="CCCCFF" w:fill="auto"/>
                </w:tcPr>
                <w:p w14:paraId="27E0E57C"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5.713,00</w:t>
                  </w:r>
                </w:p>
              </w:tc>
            </w:tr>
            <w:tr w:rsidR="00A20293" w:rsidRPr="00A20293" w14:paraId="02A07811" w14:textId="77777777" w:rsidTr="00A20293">
              <w:trPr>
                <w:trHeight w:val="307"/>
              </w:trPr>
              <w:tc>
                <w:tcPr>
                  <w:tcW w:w="7797" w:type="dxa"/>
                  <w:gridSpan w:val="2"/>
                  <w:tcBorders>
                    <w:top w:val="nil"/>
                    <w:left w:val="nil"/>
                    <w:bottom w:val="nil"/>
                    <w:right w:val="nil"/>
                  </w:tcBorders>
                  <w:shd w:val="solid" w:color="CCCCFF" w:fill="auto"/>
                </w:tcPr>
                <w:p w14:paraId="5039FFAD"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A100110 IZRADA STRATEGIJE RAZVOJA PAMETNE OPĆINE 2020-2023.</w:t>
                  </w:r>
                </w:p>
              </w:tc>
              <w:tc>
                <w:tcPr>
                  <w:tcW w:w="2057" w:type="dxa"/>
                  <w:tcBorders>
                    <w:top w:val="nil"/>
                    <w:left w:val="nil"/>
                    <w:bottom w:val="nil"/>
                    <w:right w:val="nil"/>
                  </w:tcBorders>
                  <w:shd w:val="solid" w:color="CCCCFF" w:fill="auto"/>
                </w:tcPr>
                <w:p w14:paraId="496D569C"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7.500,00</w:t>
                  </w:r>
                </w:p>
              </w:tc>
            </w:tr>
            <w:tr w:rsidR="00A20293" w:rsidRPr="00A20293" w14:paraId="4B60D2BB" w14:textId="77777777" w:rsidTr="00A20293">
              <w:trPr>
                <w:trHeight w:val="307"/>
              </w:trPr>
              <w:tc>
                <w:tcPr>
                  <w:tcW w:w="7797" w:type="dxa"/>
                  <w:gridSpan w:val="2"/>
                  <w:tcBorders>
                    <w:top w:val="nil"/>
                    <w:left w:val="nil"/>
                    <w:bottom w:val="nil"/>
                    <w:right w:val="nil"/>
                  </w:tcBorders>
                  <w:shd w:val="solid" w:color="0000FF" w:fill="auto"/>
                </w:tcPr>
                <w:p w14:paraId="612ACC09" w14:textId="77777777" w:rsidR="00A20293" w:rsidRPr="00A20293" w:rsidRDefault="00A20293" w:rsidP="00A20293">
                  <w:pPr>
                    <w:autoSpaceDE w:val="0"/>
                    <w:autoSpaceDN w:val="0"/>
                    <w:adjustRightInd w:val="0"/>
                    <w:rPr>
                      <w:rFonts w:eastAsiaTheme="minorHAnsi"/>
                      <w:b/>
                      <w:bCs/>
                      <w:color w:val="FFFFFF"/>
                      <w:sz w:val="20"/>
                      <w:szCs w:val="20"/>
                      <w:lang w:eastAsia="en-US"/>
                    </w:rPr>
                  </w:pPr>
                  <w:r w:rsidRPr="00A20293">
                    <w:rPr>
                      <w:rFonts w:eastAsiaTheme="minorHAnsi"/>
                      <w:b/>
                      <w:bCs/>
                      <w:color w:val="FFFFFF"/>
                      <w:sz w:val="20"/>
                      <w:szCs w:val="20"/>
                      <w:lang w:eastAsia="en-US"/>
                    </w:rPr>
                    <w:t>Glava 00113 UDRUGE</w:t>
                  </w:r>
                </w:p>
              </w:tc>
              <w:tc>
                <w:tcPr>
                  <w:tcW w:w="2057" w:type="dxa"/>
                  <w:tcBorders>
                    <w:top w:val="nil"/>
                    <w:left w:val="nil"/>
                    <w:bottom w:val="nil"/>
                    <w:right w:val="nil"/>
                  </w:tcBorders>
                  <w:shd w:val="solid" w:color="0000FF" w:fill="auto"/>
                </w:tcPr>
                <w:p w14:paraId="25A523F2" w14:textId="77777777" w:rsidR="00A20293" w:rsidRPr="00A20293" w:rsidRDefault="00A20293" w:rsidP="00A20293">
                  <w:pPr>
                    <w:autoSpaceDE w:val="0"/>
                    <w:autoSpaceDN w:val="0"/>
                    <w:adjustRightInd w:val="0"/>
                    <w:jc w:val="right"/>
                    <w:rPr>
                      <w:rFonts w:eastAsiaTheme="minorHAnsi"/>
                      <w:b/>
                      <w:bCs/>
                      <w:color w:val="FFFFFF"/>
                      <w:sz w:val="20"/>
                      <w:szCs w:val="20"/>
                      <w:lang w:eastAsia="en-US"/>
                    </w:rPr>
                  </w:pPr>
                  <w:r w:rsidRPr="00A20293">
                    <w:rPr>
                      <w:rFonts w:eastAsiaTheme="minorHAnsi"/>
                      <w:b/>
                      <w:bCs/>
                      <w:color w:val="FFFFFF"/>
                      <w:sz w:val="20"/>
                      <w:szCs w:val="20"/>
                      <w:lang w:eastAsia="en-US"/>
                    </w:rPr>
                    <w:t>91.900,00</w:t>
                  </w:r>
                </w:p>
              </w:tc>
            </w:tr>
            <w:tr w:rsidR="00A20293" w:rsidRPr="00A20293" w14:paraId="7DA4F04C" w14:textId="77777777" w:rsidTr="00A20293">
              <w:trPr>
                <w:trHeight w:val="307"/>
              </w:trPr>
              <w:tc>
                <w:tcPr>
                  <w:tcW w:w="7797" w:type="dxa"/>
                  <w:gridSpan w:val="2"/>
                  <w:tcBorders>
                    <w:top w:val="nil"/>
                    <w:left w:val="nil"/>
                    <w:bottom w:val="nil"/>
                    <w:right w:val="nil"/>
                  </w:tcBorders>
                  <w:shd w:val="solid" w:color="9999FF" w:fill="auto"/>
                </w:tcPr>
                <w:p w14:paraId="5C812547"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Program 1015 FINANCIRANJE UDRUGA OD ZNAČAJA ZA RAZVOJ OPĆINE</w:t>
                  </w:r>
                </w:p>
              </w:tc>
              <w:tc>
                <w:tcPr>
                  <w:tcW w:w="2057" w:type="dxa"/>
                  <w:tcBorders>
                    <w:top w:val="nil"/>
                    <w:left w:val="nil"/>
                    <w:bottom w:val="nil"/>
                    <w:right w:val="nil"/>
                  </w:tcBorders>
                  <w:shd w:val="solid" w:color="9999FF" w:fill="auto"/>
                </w:tcPr>
                <w:p w14:paraId="034EB5E6"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91.900,00</w:t>
                  </w:r>
                </w:p>
              </w:tc>
            </w:tr>
            <w:tr w:rsidR="00A20293" w:rsidRPr="00A20293" w14:paraId="0C3129B3" w14:textId="77777777" w:rsidTr="00A20293">
              <w:trPr>
                <w:trHeight w:val="307"/>
              </w:trPr>
              <w:tc>
                <w:tcPr>
                  <w:tcW w:w="7797" w:type="dxa"/>
                  <w:gridSpan w:val="2"/>
                  <w:tcBorders>
                    <w:top w:val="nil"/>
                    <w:left w:val="nil"/>
                    <w:bottom w:val="nil"/>
                    <w:right w:val="nil"/>
                  </w:tcBorders>
                  <w:shd w:val="solid" w:color="CCCCFF" w:fill="auto"/>
                </w:tcPr>
                <w:p w14:paraId="3BA39936"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A100101 REDOVAN RAD UDRUGA</w:t>
                  </w:r>
                </w:p>
              </w:tc>
              <w:tc>
                <w:tcPr>
                  <w:tcW w:w="2057" w:type="dxa"/>
                  <w:tcBorders>
                    <w:top w:val="nil"/>
                    <w:left w:val="nil"/>
                    <w:bottom w:val="nil"/>
                    <w:right w:val="nil"/>
                  </w:tcBorders>
                  <w:shd w:val="solid" w:color="CCCCFF" w:fill="auto"/>
                </w:tcPr>
                <w:p w14:paraId="4CD46B9C"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53.500,00</w:t>
                  </w:r>
                </w:p>
              </w:tc>
            </w:tr>
            <w:tr w:rsidR="00A20293" w:rsidRPr="00A20293" w14:paraId="27438F5A" w14:textId="77777777" w:rsidTr="00A20293">
              <w:trPr>
                <w:trHeight w:val="307"/>
              </w:trPr>
              <w:tc>
                <w:tcPr>
                  <w:tcW w:w="7797" w:type="dxa"/>
                  <w:gridSpan w:val="2"/>
                  <w:tcBorders>
                    <w:top w:val="nil"/>
                    <w:left w:val="nil"/>
                    <w:bottom w:val="nil"/>
                    <w:right w:val="nil"/>
                  </w:tcBorders>
                  <w:shd w:val="solid" w:color="CCCCFF" w:fill="auto"/>
                </w:tcPr>
                <w:p w14:paraId="55196C54"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A100103 KAPITALNA DONACIJA VJERSKIM ZAJEDNICAMA</w:t>
                  </w:r>
                </w:p>
              </w:tc>
              <w:tc>
                <w:tcPr>
                  <w:tcW w:w="2057" w:type="dxa"/>
                  <w:tcBorders>
                    <w:top w:val="nil"/>
                    <w:left w:val="nil"/>
                    <w:bottom w:val="nil"/>
                    <w:right w:val="nil"/>
                  </w:tcBorders>
                  <w:shd w:val="solid" w:color="CCCCFF" w:fill="auto"/>
                </w:tcPr>
                <w:p w14:paraId="626DBEF4"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38.400,00</w:t>
                  </w:r>
                </w:p>
              </w:tc>
            </w:tr>
            <w:tr w:rsidR="00A20293" w:rsidRPr="00A20293" w14:paraId="505F3C24" w14:textId="77777777" w:rsidTr="00A20293">
              <w:trPr>
                <w:trHeight w:val="307"/>
              </w:trPr>
              <w:tc>
                <w:tcPr>
                  <w:tcW w:w="7797" w:type="dxa"/>
                  <w:gridSpan w:val="2"/>
                  <w:tcBorders>
                    <w:top w:val="nil"/>
                    <w:left w:val="nil"/>
                    <w:bottom w:val="nil"/>
                    <w:right w:val="nil"/>
                  </w:tcBorders>
                  <w:shd w:val="solid" w:color="0000FF" w:fill="auto"/>
                </w:tcPr>
                <w:p w14:paraId="65DF3B12" w14:textId="77777777" w:rsidR="00A20293" w:rsidRPr="00A20293" w:rsidRDefault="00A20293" w:rsidP="00A20293">
                  <w:pPr>
                    <w:autoSpaceDE w:val="0"/>
                    <w:autoSpaceDN w:val="0"/>
                    <w:adjustRightInd w:val="0"/>
                    <w:rPr>
                      <w:rFonts w:eastAsiaTheme="minorHAnsi"/>
                      <w:b/>
                      <w:bCs/>
                      <w:color w:val="FFFFFF"/>
                      <w:sz w:val="20"/>
                      <w:szCs w:val="20"/>
                      <w:lang w:eastAsia="en-US"/>
                    </w:rPr>
                  </w:pPr>
                  <w:r w:rsidRPr="00A20293">
                    <w:rPr>
                      <w:rFonts w:eastAsiaTheme="minorHAnsi"/>
                      <w:b/>
                      <w:bCs/>
                      <w:color w:val="FFFFFF"/>
                      <w:sz w:val="20"/>
                      <w:szCs w:val="20"/>
                      <w:lang w:eastAsia="en-US"/>
                    </w:rPr>
                    <w:t>Glava 00114 VIJEĆE MAĐARSKE NACIONALNE MANJINE</w:t>
                  </w:r>
                </w:p>
              </w:tc>
              <w:tc>
                <w:tcPr>
                  <w:tcW w:w="2057" w:type="dxa"/>
                  <w:tcBorders>
                    <w:top w:val="nil"/>
                    <w:left w:val="nil"/>
                    <w:bottom w:val="nil"/>
                    <w:right w:val="nil"/>
                  </w:tcBorders>
                  <w:shd w:val="solid" w:color="0000FF" w:fill="auto"/>
                </w:tcPr>
                <w:p w14:paraId="1290998C" w14:textId="77777777" w:rsidR="00A20293" w:rsidRPr="00A20293" w:rsidRDefault="00A20293" w:rsidP="00A20293">
                  <w:pPr>
                    <w:autoSpaceDE w:val="0"/>
                    <w:autoSpaceDN w:val="0"/>
                    <w:adjustRightInd w:val="0"/>
                    <w:jc w:val="right"/>
                    <w:rPr>
                      <w:rFonts w:eastAsiaTheme="minorHAnsi"/>
                      <w:b/>
                      <w:bCs/>
                      <w:color w:val="FFFFFF"/>
                      <w:sz w:val="20"/>
                      <w:szCs w:val="20"/>
                      <w:lang w:eastAsia="en-US"/>
                    </w:rPr>
                  </w:pPr>
                  <w:r w:rsidRPr="00A20293">
                    <w:rPr>
                      <w:rFonts w:eastAsiaTheme="minorHAnsi"/>
                      <w:b/>
                      <w:bCs/>
                      <w:color w:val="FFFFFF"/>
                      <w:sz w:val="20"/>
                      <w:szCs w:val="20"/>
                      <w:lang w:eastAsia="en-US"/>
                    </w:rPr>
                    <w:t>12.500,00</w:t>
                  </w:r>
                </w:p>
              </w:tc>
            </w:tr>
            <w:tr w:rsidR="00A20293" w:rsidRPr="00A20293" w14:paraId="3BA3FE5B" w14:textId="77777777" w:rsidTr="00A20293">
              <w:trPr>
                <w:trHeight w:val="307"/>
              </w:trPr>
              <w:tc>
                <w:tcPr>
                  <w:tcW w:w="7797" w:type="dxa"/>
                  <w:gridSpan w:val="2"/>
                  <w:tcBorders>
                    <w:top w:val="nil"/>
                    <w:left w:val="nil"/>
                    <w:bottom w:val="nil"/>
                    <w:right w:val="nil"/>
                  </w:tcBorders>
                  <w:shd w:val="solid" w:color="9999FF" w:fill="auto"/>
                </w:tcPr>
                <w:p w14:paraId="70931854"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Program 1022 VIJEĆE MAĐARSKE NACIONALNE MANJINE</w:t>
                  </w:r>
                </w:p>
              </w:tc>
              <w:tc>
                <w:tcPr>
                  <w:tcW w:w="2057" w:type="dxa"/>
                  <w:tcBorders>
                    <w:top w:val="nil"/>
                    <w:left w:val="nil"/>
                    <w:bottom w:val="nil"/>
                    <w:right w:val="nil"/>
                  </w:tcBorders>
                  <w:shd w:val="solid" w:color="9999FF" w:fill="auto"/>
                </w:tcPr>
                <w:p w14:paraId="1FE8A8E4"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12.500,00</w:t>
                  </w:r>
                </w:p>
              </w:tc>
            </w:tr>
            <w:tr w:rsidR="00A20293" w:rsidRPr="00A20293" w14:paraId="533AC3D3" w14:textId="77777777" w:rsidTr="00A20293">
              <w:trPr>
                <w:trHeight w:val="307"/>
              </w:trPr>
              <w:tc>
                <w:tcPr>
                  <w:tcW w:w="7797" w:type="dxa"/>
                  <w:gridSpan w:val="2"/>
                  <w:tcBorders>
                    <w:top w:val="nil"/>
                    <w:left w:val="nil"/>
                    <w:bottom w:val="nil"/>
                    <w:right w:val="nil"/>
                  </w:tcBorders>
                  <w:shd w:val="solid" w:color="CCCCFF" w:fill="auto"/>
                </w:tcPr>
                <w:p w14:paraId="1D61C67F" w14:textId="77777777" w:rsidR="00A20293" w:rsidRPr="00A20293" w:rsidRDefault="00A20293" w:rsidP="00A20293">
                  <w:pPr>
                    <w:autoSpaceDE w:val="0"/>
                    <w:autoSpaceDN w:val="0"/>
                    <w:adjustRightInd w:val="0"/>
                    <w:rPr>
                      <w:rFonts w:eastAsiaTheme="minorHAnsi"/>
                      <w:b/>
                      <w:bCs/>
                      <w:color w:val="000000"/>
                      <w:sz w:val="20"/>
                      <w:szCs w:val="20"/>
                      <w:lang w:eastAsia="en-US"/>
                    </w:rPr>
                  </w:pPr>
                  <w:r w:rsidRPr="00A20293">
                    <w:rPr>
                      <w:rFonts w:eastAsiaTheme="minorHAnsi"/>
                      <w:b/>
                      <w:bCs/>
                      <w:color w:val="000000"/>
                      <w:sz w:val="20"/>
                      <w:szCs w:val="20"/>
                      <w:lang w:eastAsia="en-US"/>
                    </w:rPr>
                    <w:t>Aktivnost A100101 REDOVAN RAD</w:t>
                  </w:r>
                </w:p>
              </w:tc>
              <w:tc>
                <w:tcPr>
                  <w:tcW w:w="2057" w:type="dxa"/>
                  <w:tcBorders>
                    <w:top w:val="nil"/>
                    <w:left w:val="nil"/>
                    <w:bottom w:val="nil"/>
                    <w:right w:val="nil"/>
                  </w:tcBorders>
                  <w:shd w:val="solid" w:color="CCCCFF" w:fill="auto"/>
                </w:tcPr>
                <w:p w14:paraId="29483C37" w14:textId="77777777" w:rsidR="00A20293" w:rsidRPr="00A20293" w:rsidRDefault="00A20293" w:rsidP="00A20293">
                  <w:pPr>
                    <w:autoSpaceDE w:val="0"/>
                    <w:autoSpaceDN w:val="0"/>
                    <w:adjustRightInd w:val="0"/>
                    <w:jc w:val="right"/>
                    <w:rPr>
                      <w:rFonts w:eastAsiaTheme="minorHAnsi"/>
                      <w:b/>
                      <w:bCs/>
                      <w:color w:val="000000"/>
                      <w:sz w:val="20"/>
                      <w:szCs w:val="20"/>
                      <w:lang w:eastAsia="en-US"/>
                    </w:rPr>
                  </w:pPr>
                  <w:r w:rsidRPr="00A20293">
                    <w:rPr>
                      <w:rFonts w:eastAsiaTheme="minorHAnsi"/>
                      <w:b/>
                      <w:bCs/>
                      <w:color w:val="000000"/>
                      <w:sz w:val="20"/>
                      <w:szCs w:val="20"/>
                      <w:lang w:eastAsia="en-US"/>
                    </w:rPr>
                    <w:t>12.500,00</w:t>
                  </w:r>
                </w:p>
              </w:tc>
            </w:tr>
          </w:tbl>
          <w:p w14:paraId="6CBAFE5F" w14:textId="77777777" w:rsidR="0022206D" w:rsidRPr="00A20293" w:rsidRDefault="0022206D" w:rsidP="00A20293">
            <w:pPr>
              <w:autoSpaceDE w:val="0"/>
              <w:autoSpaceDN w:val="0"/>
              <w:adjustRightInd w:val="0"/>
              <w:ind w:left="-426" w:right="-144" w:hanging="709"/>
              <w:jc w:val="right"/>
              <w:rPr>
                <w:rFonts w:eastAsiaTheme="minorHAnsi"/>
                <w:color w:val="000000"/>
                <w:sz w:val="20"/>
                <w:szCs w:val="20"/>
                <w:lang w:eastAsia="en-US"/>
              </w:rPr>
            </w:pPr>
          </w:p>
        </w:tc>
        <w:tc>
          <w:tcPr>
            <w:tcW w:w="9695" w:type="dxa"/>
            <w:tcBorders>
              <w:top w:val="nil"/>
              <w:left w:val="nil"/>
              <w:bottom w:val="nil"/>
              <w:right w:val="nil"/>
            </w:tcBorders>
          </w:tcPr>
          <w:p w14:paraId="5CBD6A10" w14:textId="77777777" w:rsidR="0022206D" w:rsidRDefault="0022206D">
            <w:pPr>
              <w:autoSpaceDE w:val="0"/>
              <w:autoSpaceDN w:val="0"/>
              <w:adjustRightInd w:val="0"/>
              <w:jc w:val="right"/>
              <w:rPr>
                <w:rFonts w:ascii="Arial" w:eastAsiaTheme="minorHAnsi" w:hAnsi="Arial" w:cs="Arial"/>
                <w:color w:val="000000"/>
                <w:lang w:eastAsia="en-US"/>
              </w:rPr>
            </w:pPr>
          </w:p>
        </w:tc>
        <w:tc>
          <w:tcPr>
            <w:tcW w:w="2049" w:type="dxa"/>
            <w:tcBorders>
              <w:top w:val="nil"/>
              <w:left w:val="nil"/>
              <w:bottom w:val="nil"/>
              <w:right w:val="nil"/>
            </w:tcBorders>
          </w:tcPr>
          <w:p w14:paraId="699AC2D9" w14:textId="77777777" w:rsidR="0022206D" w:rsidRDefault="0022206D">
            <w:pPr>
              <w:autoSpaceDE w:val="0"/>
              <w:autoSpaceDN w:val="0"/>
              <w:adjustRightInd w:val="0"/>
              <w:jc w:val="right"/>
              <w:rPr>
                <w:rFonts w:ascii="Arial" w:eastAsiaTheme="minorHAnsi" w:hAnsi="Arial" w:cs="Arial"/>
                <w:color w:val="000000"/>
                <w:sz w:val="20"/>
                <w:szCs w:val="20"/>
                <w:lang w:eastAsia="en-US"/>
              </w:rPr>
            </w:pPr>
          </w:p>
        </w:tc>
      </w:tr>
      <w:bookmarkEnd w:id="6"/>
      <w:tr w:rsidR="0022206D" w14:paraId="43047901" w14:textId="77777777" w:rsidTr="00A20293">
        <w:trPr>
          <w:trHeight w:val="307"/>
        </w:trPr>
        <w:tc>
          <w:tcPr>
            <w:tcW w:w="11625" w:type="dxa"/>
            <w:tcBorders>
              <w:top w:val="nil"/>
              <w:left w:val="nil"/>
              <w:bottom w:val="nil"/>
              <w:right w:val="nil"/>
            </w:tcBorders>
          </w:tcPr>
          <w:p w14:paraId="244E823F" w14:textId="77777777" w:rsidR="0022206D" w:rsidRDefault="0022206D">
            <w:pPr>
              <w:autoSpaceDE w:val="0"/>
              <w:autoSpaceDN w:val="0"/>
              <w:adjustRightInd w:val="0"/>
              <w:jc w:val="right"/>
              <w:rPr>
                <w:rFonts w:ascii="Arial" w:eastAsiaTheme="minorHAnsi" w:hAnsi="Arial" w:cs="Arial"/>
                <w:b/>
                <w:bCs/>
                <w:color w:val="000000"/>
                <w:sz w:val="20"/>
                <w:szCs w:val="20"/>
                <w:lang w:eastAsia="en-US"/>
              </w:rPr>
            </w:pPr>
          </w:p>
        </w:tc>
        <w:tc>
          <w:tcPr>
            <w:tcW w:w="9695" w:type="dxa"/>
            <w:tcBorders>
              <w:top w:val="nil"/>
              <w:left w:val="nil"/>
              <w:bottom w:val="nil"/>
              <w:right w:val="nil"/>
            </w:tcBorders>
          </w:tcPr>
          <w:p w14:paraId="72E77F2E" w14:textId="59F3007A" w:rsidR="0022206D" w:rsidRDefault="0022206D">
            <w:pPr>
              <w:autoSpaceDE w:val="0"/>
              <w:autoSpaceDN w:val="0"/>
              <w:adjustRightInd w:val="0"/>
              <w:rPr>
                <w:rFonts w:ascii="Arial" w:eastAsiaTheme="minorHAnsi" w:hAnsi="Arial" w:cs="Arial"/>
                <w:b/>
                <w:bCs/>
                <w:color w:val="000000"/>
                <w:lang w:eastAsia="en-US"/>
              </w:rPr>
            </w:pPr>
          </w:p>
        </w:tc>
        <w:tc>
          <w:tcPr>
            <w:tcW w:w="2049" w:type="dxa"/>
            <w:tcBorders>
              <w:top w:val="nil"/>
              <w:left w:val="nil"/>
              <w:bottom w:val="nil"/>
              <w:right w:val="nil"/>
            </w:tcBorders>
          </w:tcPr>
          <w:p w14:paraId="3606EED0" w14:textId="3EE107BF" w:rsidR="0022206D" w:rsidRDefault="0022206D">
            <w:pPr>
              <w:autoSpaceDE w:val="0"/>
              <w:autoSpaceDN w:val="0"/>
              <w:adjustRightInd w:val="0"/>
              <w:rPr>
                <w:rFonts w:ascii="Arial" w:eastAsiaTheme="minorHAnsi" w:hAnsi="Arial" w:cs="Arial"/>
                <w:b/>
                <w:bCs/>
                <w:color w:val="000000"/>
                <w:sz w:val="20"/>
                <w:szCs w:val="20"/>
                <w:lang w:eastAsia="en-US"/>
              </w:rPr>
            </w:pPr>
          </w:p>
        </w:tc>
      </w:tr>
    </w:tbl>
    <w:p w14:paraId="7BDADD20" w14:textId="166216B4" w:rsidR="0022206D" w:rsidRDefault="0022206D" w:rsidP="006C4658">
      <w:pPr>
        <w:jc w:val="both"/>
        <w:rPr>
          <w:i/>
        </w:rPr>
      </w:pPr>
    </w:p>
    <w:p w14:paraId="4C0DB774" w14:textId="4543C298" w:rsidR="0022206D" w:rsidRDefault="0022206D" w:rsidP="006C4658">
      <w:pPr>
        <w:jc w:val="both"/>
        <w:rPr>
          <w:i/>
        </w:rPr>
      </w:pPr>
    </w:p>
    <w:p w14:paraId="538D18CF" w14:textId="66FDA400" w:rsidR="0022206D" w:rsidRDefault="0022206D" w:rsidP="006C4658">
      <w:pPr>
        <w:jc w:val="both"/>
        <w:rPr>
          <w:i/>
        </w:rPr>
      </w:pPr>
    </w:p>
    <w:p w14:paraId="2B8975EF" w14:textId="537E14CF" w:rsidR="0022206D" w:rsidRDefault="0022206D" w:rsidP="006C4658">
      <w:pPr>
        <w:jc w:val="both"/>
        <w:rPr>
          <w:i/>
        </w:rPr>
      </w:pPr>
    </w:p>
    <w:p w14:paraId="26F131E0" w14:textId="0E132EB4" w:rsidR="0022206D" w:rsidRDefault="0022206D" w:rsidP="006C4658">
      <w:pPr>
        <w:jc w:val="both"/>
        <w:rPr>
          <w:i/>
        </w:rPr>
      </w:pPr>
    </w:p>
    <w:p w14:paraId="10F35814" w14:textId="6286C2F1" w:rsidR="0022206D" w:rsidRDefault="0022206D" w:rsidP="006C4658">
      <w:pPr>
        <w:jc w:val="both"/>
        <w:rPr>
          <w:i/>
        </w:rPr>
      </w:pPr>
    </w:p>
    <w:p w14:paraId="66F182EC" w14:textId="5A387CBD" w:rsidR="0022206D" w:rsidRDefault="0022206D" w:rsidP="006C4658">
      <w:pPr>
        <w:jc w:val="both"/>
        <w:rPr>
          <w:i/>
        </w:rPr>
      </w:pPr>
    </w:p>
    <w:p w14:paraId="441632CE" w14:textId="22A7E201" w:rsidR="0022206D" w:rsidRDefault="0022206D" w:rsidP="006C4658">
      <w:pPr>
        <w:jc w:val="both"/>
        <w:rPr>
          <w:i/>
        </w:rPr>
      </w:pPr>
    </w:p>
    <w:p w14:paraId="1D95F9B0" w14:textId="1D9886B1" w:rsidR="0022206D" w:rsidRDefault="0022206D" w:rsidP="006C4658">
      <w:pPr>
        <w:jc w:val="both"/>
        <w:rPr>
          <w:i/>
        </w:rPr>
      </w:pPr>
    </w:p>
    <w:p w14:paraId="7F73FF27" w14:textId="2010669E" w:rsidR="0022206D" w:rsidRDefault="0022206D" w:rsidP="006C4658">
      <w:pPr>
        <w:jc w:val="both"/>
        <w:rPr>
          <w:i/>
        </w:rPr>
      </w:pPr>
    </w:p>
    <w:p w14:paraId="303D8128" w14:textId="4290B97E" w:rsidR="0022206D" w:rsidRDefault="0022206D" w:rsidP="006C4658">
      <w:pPr>
        <w:jc w:val="both"/>
        <w:rPr>
          <w:i/>
        </w:rPr>
      </w:pPr>
    </w:p>
    <w:p w14:paraId="4528E812" w14:textId="4D5BD773" w:rsidR="0022206D" w:rsidRDefault="0022206D" w:rsidP="006C4658">
      <w:pPr>
        <w:jc w:val="both"/>
        <w:rPr>
          <w:i/>
        </w:rPr>
      </w:pPr>
    </w:p>
    <w:p w14:paraId="5765399B" w14:textId="615FDF8D" w:rsidR="0022206D" w:rsidRDefault="0022206D" w:rsidP="006C4658">
      <w:pPr>
        <w:jc w:val="both"/>
        <w:rPr>
          <w:i/>
        </w:rPr>
      </w:pPr>
    </w:p>
    <w:p w14:paraId="361001CF" w14:textId="1F223705" w:rsidR="0022206D" w:rsidRDefault="0022206D" w:rsidP="006C4658">
      <w:pPr>
        <w:jc w:val="both"/>
        <w:rPr>
          <w:i/>
        </w:rPr>
      </w:pPr>
    </w:p>
    <w:p w14:paraId="7EA585F7" w14:textId="2F115C0D" w:rsidR="0022206D" w:rsidRDefault="0022206D" w:rsidP="006C4658">
      <w:pPr>
        <w:jc w:val="both"/>
        <w:rPr>
          <w:i/>
        </w:rPr>
      </w:pPr>
    </w:p>
    <w:p w14:paraId="48053A5C" w14:textId="0B9CBAE2" w:rsidR="0022206D" w:rsidRDefault="0022206D" w:rsidP="006C4658">
      <w:pPr>
        <w:jc w:val="both"/>
        <w:rPr>
          <w:i/>
        </w:rPr>
      </w:pPr>
    </w:p>
    <w:p w14:paraId="16BA3351" w14:textId="004F5B49" w:rsidR="0022206D" w:rsidRDefault="0022206D" w:rsidP="006C4658">
      <w:pPr>
        <w:jc w:val="both"/>
        <w:rPr>
          <w:i/>
        </w:rPr>
      </w:pPr>
    </w:p>
    <w:p w14:paraId="7F6D9D1D" w14:textId="2B315813" w:rsidR="0022206D" w:rsidRDefault="0022206D" w:rsidP="006C4658">
      <w:pPr>
        <w:jc w:val="both"/>
        <w:rPr>
          <w:i/>
        </w:rPr>
      </w:pPr>
    </w:p>
    <w:p w14:paraId="6639024C" w14:textId="77777777" w:rsidR="00547854" w:rsidRPr="00547854" w:rsidRDefault="00547854" w:rsidP="00547854">
      <w:pPr>
        <w:pStyle w:val="Naslov3"/>
        <w:tabs>
          <w:tab w:val="left" w:pos="9318"/>
        </w:tabs>
        <w:spacing w:before="90"/>
        <w:ind w:left="190"/>
        <w:rPr>
          <w:rFonts w:ascii="Times New Roman" w:hAnsi="Times New Roman"/>
          <w:sz w:val="24"/>
          <w:szCs w:val="24"/>
        </w:rPr>
      </w:pPr>
      <w:bookmarkStart w:id="7" w:name="_Hlk57636142"/>
      <w:r w:rsidRPr="00547854">
        <w:rPr>
          <w:rFonts w:ascii="Times New Roman" w:hAnsi="Times New Roman"/>
          <w:shd w:val="clear" w:color="auto" w:fill="74B5E3"/>
        </w:rPr>
        <w:lastRenderedPageBreak/>
        <w:t>RASHODI I IZDACI PRORAČUNA PO FUNKCIJSKOJ</w:t>
      </w:r>
      <w:r w:rsidRPr="00547854">
        <w:rPr>
          <w:rFonts w:ascii="Times New Roman" w:hAnsi="Times New Roman"/>
          <w:spacing w:val="-26"/>
          <w:shd w:val="clear" w:color="auto" w:fill="74B5E3"/>
        </w:rPr>
        <w:t xml:space="preserve"> </w:t>
      </w:r>
      <w:r w:rsidRPr="00547854">
        <w:rPr>
          <w:rFonts w:ascii="Times New Roman" w:hAnsi="Times New Roman"/>
          <w:shd w:val="clear" w:color="auto" w:fill="74B5E3"/>
        </w:rPr>
        <w:t>KLASIFIKACIJI</w:t>
      </w:r>
      <w:r w:rsidRPr="00547854">
        <w:rPr>
          <w:rFonts w:ascii="Times New Roman" w:hAnsi="Times New Roman"/>
          <w:shd w:val="clear" w:color="auto" w:fill="74B5E3"/>
        </w:rPr>
        <w:tab/>
      </w:r>
    </w:p>
    <w:p w14:paraId="341A1845" w14:textId="77777777" w:rsidR="00547854" w:rsidRPr="00547854" w:rsidRDefault="00547854" w:rsidP="00547854">
      <w:pPr>
        <w:pStyle w:val="Tijeloteksta"/>
        <w:spacing w:before="11"/>
        <w:rPr>
          <w:rFonts w:ascii="Times New Roman" w:hAnsi="Times New Roman"/>
          <w:b/>
          <w:sz w:val="23"/>
        </w:rPr>
      </w:pPr>
    </w:p>
    <w:p w14:paraId="6821CFCD" w14:textId="77777777" w:rsidR="00547854" w:rsidRPr="00547854" w:rsidRDefault="00547854" w:rsidP="00547854">
      <w:pPr>
        <w:pStyle w:val="Tijeloteksta"/>
        <w:ind w:left="218" w:right="495"/>
        <w:rPr>
          <w:rFonts w:ascii="Times New Roman" w:hAnsi="Times New Roman"/>
        </w:rPr>
      </w:pPr>
      <w:r w:rsidRPr="00547854">
        <w:rPr>
          <w:rFonts w:ascii="Times New Roman" w:hAnsi="Times New Roman"/>
        </w:rPr>
        <w:t>Funkcijska klasifikacija pokazuje aktivnosti jedinice lokalne i područne (regionalne) samouprave organizirane i razvrstane prema ulaganjima sredstava u djelatnosti: opće javne usluge, javni red i sigurnost, ekonomske poslove, zaštitu okoliša, unapređenje stanovanja i zajednice, zdravstvo, rekreaciju, kulturnu i vjersku djelatnost, obrazovanje i socijalnu zaštitu.</w:t>
      </w:r>
    </w:p>
    <w:p w14:paraId="742DE946" w14:textId="77777777" w:rsidR="00547854" w:rsidRPr="00547854" w:rsidRDefault="00547854" w:rsidP="00547854">
      <w:pPr>
        <w:pStyle w:val="Tijeloteksta"/>
        <w:rPr>
          <w:rFonts w:ascii="Times New Roman" w:hAnsi="Times New Roman"/>
        </w:rPr>
      </w:pPr>
    </w:p>
    <w:p w14:paraId="205B21A9" w14:textId="0B541983" w:rsidR="00032EB8" w:rsidRDefault="00547854" w:rsidP="00547854">
      <w:pPr>
        <w:pStyle w:val="Tijeloteksta"/>
        <w:ind w:left="218"/>
        <w:rPr>
          <w:rFonts w:ascii="Times New Roman" w:hAnsi="Times New Roman"/>
        </w:rPr>
      </w:pPr>
      <w:r w:rsidRPr="00547854">
        <w:rPr>
          <w:rFonts w:ascii="Times New Roman" w:hAnsi="Times New Roman"/>
        </w:rPr>
        <w:t>U nastavku se daje struktura</w:t>
      </w:r>
      <w:r w:rsidR="0044169D">
        <w:rPr>
          <w:rFonts w:ascii="Times New Roman" w:hAnsi="Times New Roman"/>
        </w:rPr>
        <w:t xml:space="preserve"> u </w:t>
      </w:r>
      <w:r w:rsidR="00C64338">
        <w:rPr>
          <w:rFonts w:ascii="Times New Roman" w:hAnsi="Times New Roman"/>
        </w:rPr>
        <w:t>I</w:t>
      </w:r>
      <w:r>
        <w:rPr>
          <w:rFonts w:ascii="Times New Roman" w:hAnsi="Times New Roman"/>
        </w:rPr>
        <w:t>I</w:t>
      </w:r>
      <w:r w:rsidR="00D56604">
        <w:rPr>
          <w:rFonts w:ascii="Times New Roman" w:hAnsi="Times New Roman"/>
        </w:rPr>
        <w:t>I</w:t>
      </w:r>
      <w:r>
        <w:rPr>
          <w:rFonts w:ascii="Times New Roman" w:hAnsi="Times New Roman"/>
        </w:rPr>
        <w:t>. Izmjena i dopuna</w:t>
      </w:r>
      <w:r w:rsidRPr="00547854">
        <w:rPr>
          <w:rFonts w:ascii="Times New Roman" w:hAnsi="Times New Roman"/>
        </w:rPr>
        <w:t xml:space="preserve"> </w:t>
      </w:r>
      <w:r>
        <w:rPr>
          <w:rFonts w:ascii="Times New Roman" w:hAnsi="Times New Roman"/>
        </w:rPr>
        <w:t>P</w:t>
      </w:r>
      <w:r w:rsidRPr="00547854">
        <w:rPr>
          <w:rFonts w:ascii="Times New Roman" w:hAnsi="Times New Roman"/>
        </w:rPr>
        <w:t>roračuna</w:t>
      </w:r>
      <w:r>
        <w:rPr>
          <w:rFonts w:ascii="Times New Roman" w:hAnsi="Times New Roman"/>
        </w:rPr>
        <w:t xml:space="preserve"> za 2020.g.</w:t>
      </w:r>
      <w:r w:rsidRPr="00547854">
        <w:rPr>
          <w:rFonts w:ascii="Times New Roman" w:hAnsi="Times New Roman"/>
        </w:rPr>
        <w:t xml:space="preserve"> prema </w:t>
      </w:r>
    </w:p>
    <w:p w14:paraId="6327145A" w14:textId="77777777" w:rsidR="00547854" w:rsidRPr="00547854" w:rsidRDefault="00547854" w:rsidP="00547854">
      <w:pPr>
        <w:pStyle w:val="Tijeloteksta"/>
        <w:ind w:left="218"/>
        <w:rPr>
          <w:rFonts w:ascii="Times New Roman" w:hAnsi="Times New Roman"/>
        </w:rPr>
      </w:pPr>
      <w:r w:rsidRPr="00547854">
        <w:rPr>
          <w:rFonts w:ascii="Times New Roman" w:hAnsi="Times New Roman"/>
        </w:rPr>
        <w:t>funkcijskoj klasifikaciji.</w:t>
      </w:r>
    </w:p>
    <w:p w14:paraId="6D44B73B" w14:textId="77777777" w:rsidR="00547854" w:rsidRPr="00547854" w:rsidRDefault="00547854" w:rsidP="00547854">
      <w:pPr>
        <w:pStyle w:val="Tijeloteksta"/>
        <w:spacing w:before="1"/>
        <w:rPr>
          <w:rFonts w:ascii="Times New Roman" w:hAnsi="Times New Roman"/>
        </w:rPr>
      </w:pPr>
    </w:p>
    <w:p w14:paraId="003639EA" w14:textId="219885D3" w:rsidR="00547854" w:rsidRPr="00547854" w:rsidRDefault="00547854" w:rsidP="00547854">
      <w:pPr>
        <w:ind w:left="218" w:right="494"/>
        <w:jc w:val="both"/>
        <w:rPr>
          <w:i/>
        </w:rPr>
      </w:pPr>
      <w:r w:rsidRPr="00547854">
        <w:rPr>
          <w:b/>
        </w:rPr>
        <w:t xml:space="preserve">Tabelarni prikaz broj </w:t>
      </w:r>
      <w:r w:rsidR="006C4658">
        <w:rPr>
          <w:b/>
        </w:rPr>
        <w:t>6</w:t>
      </w:r>
      <w:r w:rsidRPr="00547854">
        <w:rPr>
          <w:b/>
        </w:rPr>
        <w:t xml:space="preserve">.: </w:t>
      </w:r>
      <w:r w:rsidRPr="00547854">
        <w:rPr>
          <w:i/>
        </w:rPr>
        <w:t xml:space="preserve">Prikaz planiranih rashoda i izdataka </w:t>
      </w:r>
      <w:r>
        <w:rPr>
          <w:i/>
        </w:rPr>
        <w:t xml:space="preserve">u </w:t>
      </w:r>
      <w:r w:rsidR="00D56604">
        <w:rPr>
          <w:i/>
        </w:rPr>
        <w:t>I</w:t>
      </w:r>
      <w:r w:rsidR="00C64338">
        <w:rPr>
          <w:i/>
        </w:rPr>
        <w:t>I</w:t>
      </w:r>
      <w:r>
        <w:rPr>
          <w:i/>
        </w:rPr>
        <w:t>I. Izmjenama i dopunama Proračuna za 2020. u odnosu na</w:t>
      </w:r>
      <w:r w:rsidR="00C64338">
        <w:rPr>
          <w:i/>
        </w:rPr>
        <w:t xml:space="preserve"> II. Izmjene i dopune</w:t>
      </w:r>
      <w:r>
        <w:rPr>
          <w:i/>
        </w:rPr>
        <w:t xml:space="preserve"> Proračun</w:t>
      </w:r>
      <w:r w:rsidR="00C64338">
        <w:rPr>
          <w:i/>
        </w:rPr>
        <w:t xml:space="preserve">a Općine Vladislavci </w:t>
      </w:r>
      <w:r>
        <w:rPr>
          <w:i/>
        </w:rPr>
        <w:t xml:space="preserve"> za 2020.g. </w:t>
      </w:r>
      <w:r w:rsidRPr="00547854">
        <w:rPr>
          <w:i/>
        </w:rPr>
        <w:t>prema funkcijskoj klasifikaciji</w:t>
      </w:r>
    </w:p>
    <w:p w14:paraId="3B5873A4" w14:textId="77777777" w:rsidR="00547854" w:rsidRPr="00547854" w:rsidRDefault="00547854" w:rsidP="00547854">
      <w:pPr>
        <w:pStyle w:val="Tijeloteksta"/>
        <w:spacing w:before="1"/>
        <w:rPr>
          <w:rFonts w:ascii="Times New Roman" w:hAnsi="Times New Roman"/>
          <w:i/>
        </w:rPr>
      </w:pPr>
    </w:p>
    <w:p w14:paraId="4B5925CF" w14:textId="77777777" w:rsidR="00547854" w:rsidRDefault="00547854" w:rsidP="00547854"/>
    <w:tbl>
      <w:tblPr>
        <w:tblW w:w="9400" w:type="dxa"/>
        <w:tblLook w:val="04A0" w:firstRow="1" w:lastRow="0" w:firstColumn="1" w:lastColumn="0" w:noHBand="0" w:noVBand="1"/>
      </w:tblPr>
      <w:tblGrid>
        <w:gridCol w:w="3443"/>
        <w:gridCol w:w="2638"/>
        <w:gridCol w:w="3097"/>
        <w:gridCol w:w="222"/>
      </w:tblGrid>
      <w:tr w:rsidR="0044169D" w:rsidRPr="0044169D" w14:paraId="3FD74108" w14:textId="77777777" w:rsidTr="00D56604">
        <w:trPr>
          <w:gridAfter w:val="1"/>
          <w:wAfter w:w="36" w:type="dxa"/>
          <w:trHeight w:val="1800"/>
        </w:trPr>
        <w:tc>
          <w:tcPr>
            <w:tcW w:w="3524" w:type="dxa"/>
            <w:tcBorders>
              <w:top w:val="single" w:sz="4" w:space="0" w:color="auto"/>
              <w:left w:val="single" w:sz="4" w:space="0" w:color="auto"/>
              <w:bottom w:val="single" w:sz="4" w:space="0" w:color="auto"/>
              <w:right w:val="single" w:sz="4" w:space="0" w:color="auto"/>
            </w:tcBorders>
            <w:shd w:val="clear" w:color="000000" w:fill="B0C5D6"/>
            <w:vAlign w:val="center"/>
            <w:hideMark/>
          </w:tcPr>
          <w:p w14:paraId="360C4626" w14:textId="77777777" w:rsidR="0044169D" w:rsidRPr="0044169D" w:rsidRDefault="0044169D" w:rsidP="0044169D">
            <w:pPr>
              <w:jc w:val="center"/>
              <w:rPr>
                <w:b/>
                <w:bCs/>
                <w:color w:val="000000"/>
              </w:rPr>
            </w:pPr>
            <w:r w:rsidRPr="0044169D">
              <w:rPr>
                <w:b/>
                <w:bCs/>
                <w:color w:val="000000"/>
                <w:szCs w:val="22"/>
              </w:rPr>
              <w:t>Naziv funkcije</w:t>
            </w:r>
          </w:p>
        </w:tc>
        <w:tc>
          <w:tcPr>
            <w:tcW w:w="2673" w:type="dxa"/>
            <w:tcBorders>
              <w:top w:val="single" w:sz="4" w:space="0" w:color="auto"/>
              <w:left w:val="nil"/>
              <w:bottom w:val="single" w:sz="4" w:space="0" w:color="auto"/>
              <w:right w:val="single" w:sz="4" w:space="0" w:color="auto"/>
            </w:tcBorders>
            <w:shd w:val="clear" w:color="000000" w:fill="BBE0E4"/>
            <w:vAlign w:val="center"/>
          </w:tcPr>
          <w:p w14:paraId="0FEBF261" w14:textId="2FA4C7EE" w:rsidR="0044169D" w:rsidRPr="0044169D" w:rsidRDefault="00A20293" w:rsidP="0044169D">
            <w:pPr>
              <w:jc w:val="center"/>
              <w:rPr>
                <w:b/>
                <w:bCs/>
                <w:color w:val="000000"/>
              </w:rPr>
            </w:pPr>
            <w:r>
              <w:rPr>
                <w:b/>
                <w:bCs/>
                <w:color w:val="000000"/>
              </w:rPr>
              <w:t>I</w:t>
            </w:r>
            <w:r w:rsidR="00D56604">
              <w:rPr>
                <w:b/>
                <w:bCs/>
                <w:color w:val="000000"/>
              </w:rPr>
              <w:t>I. Izmjene i dopune Proračuna za 2020.g.</w:t>
            </w:r>
          </w:p>
        </w:tc>
        <w:tc>
          <w:tcPr>
            <w:tcW w:w="3167" w:type="dxa"/>
            <w:tcBorders>
              <w:top w:val="single" w:sz="4" w:space="0" w:color="auto"/>
              <w:left w:val="nil"/>
              <w:bottom w:val="single" w:sz="4" w:space="0" w:color="auto"/>
              <w:right w:val="single" w:sz="4" w:space="0" w:color="auto"/>
            </w:tcBorders>
            <w:shd w:val="clear" w:color="000000" w:fill="BBE0E4"/>
            <w:vAlign w:val="center"/>
            <w:hideMark/>
          </w:tcPr>
          <w:p w14:paraId="69BE2D28" w14:textId="5F96BB5E" w:rsidR="0044169D" w:rsidRPr="0044169D" w:rsidRDefault="0044169D" w:rsidP="0044169D">
            <w:pPr>
              <w:jc w:val="center"/>
              <w:rPr>
                <w:b/>
                <w:bCs/>
                <w:color w:val="000000"/>
              </w:rPr>
            </w:pPr>
            <w:r w:rsidRPr="0044169D">
              <w:rPr>
                <w:b/>
                <w:bCs/>
                <w:color w:val="000000"/>
              </w:rPr>
              <w:t>I</w:t>
            </w:r>
            <w:r w:rsidR="00A20293">
              <w:rPr>
                <w:b/>
                <w:bCs/>
                <w:color w:val="000000"/>
              </w:rPr>
              <w:t>I</w:t>
            </w:r>
            <w:r w:rsidR="00D56604">
              <w:rPr>
                <w:b/>
                <w:bCs/>
                <w:color w:val="000000"/>
              </w:rPr>
              <w:t>I</w:t>
            </w:r>
            <w:r w:rsidRPr="0044169D">
              <w:rPr>
                <w:b/>
                <w:bCs/>
                <w:color w:val="000000"/>
              </w:rPr>
              <w:t>. Izmjene i dopune Proračuna za 2020.g.</w:t>
            </w:r>
          </w:p>
        </w:tc>
      </w:tr>
      <w:tr w:rsidR="0044169D" w:rsidRPr="0044169D" w14:paraId="0090AA61" w14:textId="77777777" w:rsidTr="00D56604">
        <w:trPr>
          <w:gridAfter w:val="1"/>
          <w:wAfter w:w="36" w:type="dxa"/>
          <w:trHeight w:val="765"/>
        </w:trPr>
        <w:tc>
          <w:tcPr>
            <w:tcW w:w="3524" w:type="dxa"/>
            <w:tcBorders>
              <w:top w:val="nil"/>
              <w:left w:val="single" w:sz="4" w:space="0" w:color="auto"/>
              <w:bottom w:val="single" w:sz="4" w:space="0" w:color="auto"/>
              <w:right w:val="single" w:sz="4" w:space="0" w:color="auto"/>
            </w:tcBorders>
            <w:shd w:val="clear" w:color="000000" w:fill="B0C5D6"/>
            <w:vAlign w:val="center"/>
            <w:hideMark/>
          </w:tcPr>
          <w:p w14:paraId="3FE6A028" w14:textId="77777777" w:rsidR="0044169D" w:rsidRPr="0044169D" w:rsidRDefault="0044169D" w:rsidP="0044169D">
            <w:pPr>
              <w:rPr>
                <w:b/>
                <w:bCs/>
                <w:color w:val="000000"/>
              </w:rPr>
            </w:pPr>
            <w:r w:rsidRPr="0044169D">
              <w:rPr>
                <w:b/>
                <w:bCs/>
                <w:color w:val="000000"/>
              </w:rPr>
              <w:t>Opće javne usluge</w:t>
            </w:r>
          </w:p>
        </w:tc>
        <w:tc>
          <w:tcPr>
            <w:tcW w:w="2673" w:type="dxa"/>
            <w:tcBorders>
              <w:top w:val="nil"/>
              <w:left w:val="nil"/>
              <w:bottom w:val="single" w:sz="4" w:space="0" w:color="auto"/>
              <w:right w:val="single" w:sz="4" w:space="0" w:color="auto"/>
            </w:tcBorders>
            <w:shd w:val="clear" w:color="auto" w:fill="auto"/>
            <w:vAlign w:val="center"/>
          </w:tcPr>
          <w:p w14:paraId="0D9AE69E" w14:textId="584B07F9" w:rsidR="0044169D" w:rsidRPr="0044169D" w:rsidRDefault="00A20293" w:rsidP="0044169D">
            <w:pPr>
              <w:jc w:val="right"/>
              <w:rPr>
                <w:color w:val="000000"/>
              </w:rPr>
            </w:pPr>
            <w:r>
              <w:rPr>
                <w:color w:val="000000"/>
              </w:rPr>
              <w:t>1.563.154,41</w:t>
            </w:r>
          </w:p>
        </w:tc>
        <w:tc>
          <w:tcPr>
            <w:tcW w:w="3167" w:type="dxa"/>
            <w:tcBorders>
              <w:top w:val="nil"/>
              <w:left w:val="nil"/>
              <w:bottom w:val="single" w:sz="4" w:space="0" w:color="auto"/>
              <w:right w:val="single" w:sz="4" w:space="0" w:color="auto"/>
            </w:tcBorders>
            <w:shd w:val="clear" w:color="auto" w:fill="auto"/>
            <w:vAlign w:val="center"/>
          </w:tcPr>
          <w:p w14:paraId="0A8DE4D6" w14:textId="3D3B1620" w:rsidR="0044169D" w:rsidRPr="0044169D" w:rsidRDefault="00A9628F" w:rsidP="0044169D">
            <w:pPr>
              <w:jc w:val="right"/>
              <w:rPr>
                <w:color w:val="000000"/>
              </w:rPr>
            </w:pPr>
            <w:r>
              <w:rPr>
                <w:color w:val="000000"/>
              </w:rPr>
              <w:t>1.381.941,78</w:t>
            </w:r>
          </w:p>
        </w:tc>
      </w:tr>
      <w:tr w:rsidR="0044169D" w:rsidRPr="0044169D" w14:paraId="369F6121" w14:textId="77777777" w:rsidTr="00D56604">
        <w:trPr>
          <w:gridAfter w:val="1"/>
          <w:wAfter w:w="36" w:type="dxa"/>
          <w:trHeight w:val="705"/>
        </w:trPr>
        <w:tc>
          <w:tcPr>
            <w:tcW w:w="3524" w:type="dxa"/>
            <w:tcBorders>
              <w:top w:val="nil"/>
              <w:left w:val="single" w:sz="4" w:space="0" w:color="auto"/>
              <w:bottom w:val="single" w:sz="4" w:space="0" w:color="auto"/>
              <w:right w:val="single" w:sz="4" w:space="0" w:color="auto"/>
            </w:tcBorders>
            <w:shd w:val="clear" w:color="000000" w:fill="B0C5D6"/>
            <w:vAlign w:val="center"/>
            <w:hideMark/>
          </w:tcPr>
          <w:p w14:paraId="48E50D66" w14:textId="77777777" w:rsidR="0044169D" w:rsidRPr="0044169D" w:rsidRDefault="0044169D" w:rsidP="0044169D">
            <w:pPr>
              <w:rPr>
                <w:b/>
                <w:bCs/>
                <w:color w:val="000000"/>
              </w:rPr>
            </w:pPr>
            <w:r w:rsidRPr="0044169D">
              <w:rPr>
                <w:b/>
                <w:bCs/>
                <w:color w:val="000000"/>
              </w:rPr>
              <w:t>Ekonomski poslovi</w:t>
            </w:r>
          </w:p>
        </w:tc>
        <w:tc>
          <w:tcPr>
            <w:tcW w:w="2673" w:type="dxa"/>
            <w:tcBorders>
              <w:top w:val="nil"/>
              <w:left w:val="nil"/>
              <w:bottom w:val="single" w:sz="4" w:space="0" w:color="auto"/>
              <w:right w:val="single" w:sz="4" w:space="0" w:color="auto"/>
            </w:tcBorders>
            <w:shd w:val="clear" w:color="auto" w:fill="auto"/>
            <w:vAlign w:val="center"/>
          </w:tcPr>
          <w:p w14:paraId="163FEACF" w14:textId="66CDCEBD" w:rsidR="0044169D" w:rsidRPr="0044169D" w:rsidRDefault="00A20293" w:rsidP="0044169D">
            <w:pPr>
              <w:jc w:val="right"/>
              <w:rPr>
                <w:color w:val="000000"/>
              </w:rPr>
            </w:pPr>
            <w:r>
              <w:rPr>
                <w:color w:val="000000"/>
              </w:rPr>
              <w:t>281.952,50</w:t>
            </w:r>
          </w:p>
        </w:tc>
        <w:tc>
          <w:tcPr>
            <w:tcW w:w="3167" w:type="dxa"/>
            <w:tcBorders>
              <w:top w:val="nil"/>
              <w:left w:val="nil"/>
              <w:bottom w:val="single" w:sz="4" w:space="0" w:color="auto"/>
              <w:right w:val="single" w:sz="4" w:space="0" w:color="auto"/>
            </w:tcBorders>
            <w:shd w:val="clear" w:color="auto" w:fill="auto"/>
            <w:vAlign w:val="center"/>
          </w:tcPr>
          <w:p w14:paraId="2D1FC398" w14:textId="7D323A89" w:rsidR="0044169D" w:rsidRPr="0044169D" w:rsidRDefault="00A9628F" w:rsidP="0044169D">
            <w:pPr>
              <w:jc w:val="right"/>
              <w:rPr>
                <w:color w:val="000000"/>
              </w:rPr>
            </w:pPr>
            <w:r>
              <w:rPr>
                <w:color w:val="000000"/>
              </w:rPr>
              <w:t>281.952,50</w:t>
            </w:r>
          </w:p>
        </w:tc>
      </w:tr>
      <w:tr w:rsidR="0044169D" w:rsidRPr="0044169D" w14:paraId="66F1ED08" w14:textId="77777777" w:rsidTr="00D56604">
        <w:trPr>
          <w:gridAfter w:val="1"/>
          <w:wAfter w:w="36" w:type="dxa"/>
          <w:trHeight w:val="645"/>
        </w:trPr>
        <w:tc>
          <w:tcPr>
            <w:tcW w:w="3524" w:type="dxa"/>
            <w:vMerge w:val="restart"/>
            <w:tcBorders>
              <w:top w:val="nil"/>
              <w:left w:val="single" w:sz="4" w:space="0" w:color="auto"/>
              <w:bottom w:val="single" w:sz="4" w:space="0" w:color="000000"/>
              <w:right w:val="single" w:sz="4" w:space="0" w:color="auto"/>
            </w:tcBorders>
            <w:shd w:val="clear" w:color="000000" w:fill="B0C5D6"/>
            <w:vAlign w:val="center"/>
            <w:hideMark/>
          </w:tcPr>
          <w:p w14:paraId="1B5E10B3" w14:textId="77777777" w:rsidR="0044169D" w:rsidRPr="0044169D" w:rsidRDefault="0044169D" w:rsidP="0044169D">
            <w:pPr>
              <w:rPr>
                <w:b/>
                <w:bCs/>
                <w:color w:val="000000"/>
              </w:rPr>
            </w:pPr>
            <w:r w:rsidRPr="0044169D">
              <w:rPr>
                <w:b/>
                <w:bCs/>
                <w:color w:val="000000"/>
              </w:rPr>
              <w:t>Usluge unapređenja stanovanja i zajednice</w:t>
            </w:r>
          </w:p>
        </w:tc>
        <w:tc>
          <w:tcPr>
            <w:tcW w:w="2673" w:type="dxa"/>
            <w:vMerge w:val="restart"/>
            <w:tcBorders>
              <w:top w:val="nil"/>
              <w:left w:val="single" w:sz="4" w:space="0" w:color="auto"/>
              <w:bottom w:val="single" w:sz="4" w:space="0" w:color="auto"/>
              <w:right w:val="single" w:sz="4" w:space="0" w:color="auto"/>
            </w:tcBorders>
            <w:shd w:val="clear" w:color="auto" w:fill="auto"/>
            <w:vAlign w:val="center"/>
          </w:tcPr>
          <w:p w14:paraId="02B3511D" w14:textId="7222CEB6" w:rsidR="0044169D" w:rsidRPr="0044169D" w:rsidRDefault="00A20293" w:rsidP="0044169D">
            <w:pPr>
              <w:ind w:firstLineChars="100" w:firstLine="240"/>
              <w:jc w:val="right"/>
              <w:rPr>
                <w:color w:val="000000"/>
              </w:rPr>
            </w:pPr>
            <w:r>
              <w:rPr>
                <w:color w:val="000000"/>
              </w:rPr>
              <w:t>10.745.011,79</w:t>
            </w:r>
          </w:p>
        </w:tc>
        <w:tc>
          <w:tcPr>
            <w:tcW w:w="3167" w:type="dxa"/>
            <w:vMerge w:val="restart"/>
            <w:tcBorders>
              <w:top w:val="nil"/>
              <w:left w:val="single" w:sz="4" w:space="0" w:color="auto"/>
              <w:bottom w:val="single" w:sz="4" w:space="0" w:color="auto"/>
              <w:right w:val="single" w:sz="4" w:space="0" w:color="auto"/>
            </w:tcBorders>
            <w:shd w:val="clear" w:color="auto" w:fill="auto"/>
            <w:vAlign w:val="center"/>
          </w:tcPr>
          <w:p w14:paraId="343B6DD9" w14:textId="18626797" w:rsidR="0044169D" w:rsidRPr="0044169D" w:rsidRDefault="00A9628F" w:rsidP="0044169D">
            <w:pPr>
              <w:jc w:val="right"/>
              <w:rPr>
                <w:color w:val="000000"/>
              </w:rPr>
            </w:pPr>
            <w:r>
              <w:rPr>
                <w:color w:val="000000"/>
              </w:rPr>
              <w:t>7.164.686,29</w:t>
            </w:r>
          </w:p>
        </w:tc>
      </w:tr>
      <w:tr w:rsidR="0044169D" w:rsidRPr="0044169D" w14:paraId="2A51B8CF" w14:textId="77777777" w:rsidTr="00D56604">
        <w:trPr>
          <w:trHeight w:val="375"/>
        </w:trPr>
        <w:tc>
          <w:tcPr>
            <w:tcW w:w="3524" w:type="dxa"/>
            <w:vMerge/>
            <w:tcBorders>
              <w:top w:val="nil"/>
              <w:left w:val="single" w:sz="4" w:space="0" w:color="auto"/>
              <w:bottom w:val="single" w:sz="4" w:space="0" w:color="000000"/>
              <w:right w:val="single" w:sz="4" w:space="0" w:color="auto"/>
            </w:tcBorders>
            <w:vAlign w:val="center"/>
            <w:hideMark/>
          </w:tcPr>
          <w:p w14:paraId="6A1F3C85" w14:textId="77777777" w:rsidR="0044169D" w:rsidRPr="0044169D" w:rsidRDefault="0044169D" w:rsidP="0044169D">
            <w:pPr>
              <w:rPr>
                <w:b/>
                <w:bCs/>
                <w:color w:val="000000"/>
              </w:rPr>
            </w:pPr>
          </w:p>
        </w:tc>
        <w:tc>
          <w:tcPr>
            <w:tcW w:w="2673" w:type="dxa"/>
            <w:vMerge/>
            <w:tcBorders>
              <w:top w:val="nil"/>
              <w:left w:val="single" w:sz="4" w:space="0" w:color="auto"/>
              <w:bottom w:val="single" w:sz="4" w:space="0" w:color="auto"/>
              <w:right w:val="single" w:sz="4" w:space="0" w:color="auto"/>
            </w:tcBorders>
            <w:vAlign w:val="center"/>
          </w:tcPr>
          <w:p w14:paraId="4B61BABE" w14:textId="77777777" w:rsidR="0044169D" w:rsidRPr="0044169D" w:rsidRDefault="0044169D" w:rsidP="0044169D">
            <w:pPr>
              <w:rPr>
                <w:color w:val="000000"/>
              </w:rPr>
            </w:pPr>
          </w:p>
        </w:tc>
        <w:tc>
          <w:tcPr>
            <w:tcW w:w="3167" w:type="dxa"/>
            <w:vMerge/>
            <w:tcBorders>
              <w:top w:val="nil"/>
              <w:left w:val="single" w:sz="4" w:space="0" w:color="auto"/>
              <w:bottom w:val="single" w:sz="4" w:space="0" w:color="auto"/>
              <w:right w:val="single" w:sz="4" w:space="0" w:color="auto"/>
            </w:tcBorders>
            <w:vAlign w:val="center"/>
          </w:tcPr>
          <w:p w14:paraId="7F45F199" w14:textId="77777777" w:rsidR="0044169D" w:rsidRPr="0044169D" w:rsidRDefault="0044169D" w:rsidP="0044169D">
            <w:pPr>
              <w:rPr>
                <w:color w:val="000000"/>
              </w:rPr>
            </w:pPr>
          </w:p>
        </w:tc>
        <w:tc>
          <w:tcPr>
            <w:tcW w:w="36" w:type="dxa"/>
            <w:tcBorders>
              <w:top w:val="nil"/>
              <w:left w:val="nil"/>
              <w:bottom w:val="nil"/>
              <w:right w:val="nil"/>
            </w:tcBorders>
            <w:shd w:val="clear" w:color="auto" w:fill="auto"/>
            <w:noWrap/>
            <w:vAlign w:val="bottom"/>
            <w:hideMark/>
          </w:tcPr>
          <w:p w14:paraId="39526DF9" w14:textId="77777777" w:rsidR="0044169D" w:rsidRPr="0044169D" w:rsidRDefault="0044169D" w:rsidP="0044169D">
            <w:pPr>
              <w:jc w:val="right"/>
              <w:rPr>
                <w:color w:val="000000"/>
              </w:rPr>
            </w:pPr>
          </w:p>
        </w:tc>
      </w:tr>
      <w:tr w:rsidR="0044169D" w:rsidRPr="0044169D" w14:paraId="0834FB77" w14:textId="77777777" w:rsidTr="00D56604">
        <w:trPr>
          <w:trHeight w:val="915"/>
        </w:trPr>
        <w:tc>
          <w:tcPr>
            <w:tcW w:w="3524" w:type="dxa"/>
            <w:tcBorders>
              <w:top w:val="nil"/>
              <w:left w:val="single" w:sz="4" w:space="0" w:color="auto"/>
              <w:bottom w:val="single" w:sz="4" w:space="0" w:color="auto"/>
              <w:right w:val="single" w:sz="4" w:space="0" w:color="auto"/>
            </w:tcBorders>
            <w:shd w:val="clear" w:color="000000" w:fill="B0C5D6"/>
            <w:vAlign w:val="center"/>
            <w:hideMark/>
          </w:tcPr>
          <w:p w14:paraId="1C2B9E64" w14:textId="77777777" w:rsidR="0044169D" w:rsidRPr="0044169D" w:rsidRDefault="0044169D" w:rsidP="0044169D">
            <w:pPr>
              <w:rPr>
                <w:b/>
                <w:bCs/>
                <w:color w:val="000000"/>
              </w:rPr>
            </w:pPr>
            <w:r w:rsidRPr="0044169D">
              <w:rPr>
                <w:b/>
                <w:bCs/>
                <w:color w:val="000000"/>
              </w:rPr>
              <w:t>Rekreacija, kultura i religija</w:t>
            </w:r>
          </w:p>
        </w:tc>
        <w:tc>
          <w:tcPr>
            <w:tcW w:w="2673" w:type="dxa"/>
            <w:tcBorders>
              <w:top w:val="nil"/>
              <w:left w:val="nil"/>
              <w:bottom w:val="single" w:sz="4" w:space="0" w:color="auto"/>
              <w:right w:val="single" w:sz="4" w:space="0" w:color="auto"/>
            </w:tcBorders>
            <w:shd w:val="clear" w:color="auto" w:fill="auto"/>
            <w:vAlign w:val="center"/>
          </w:tcPr>
          <w:p w14:paraId="506816DA" w14:textId="7AE3BA8E" w:rsidR="0044169D" w:rsidRPr="0044169D" w:rsidRDefault="00A20293" w:rsidP="0044169D">
            <w:pPr>
              <w:jc w:val="right"/>
              <w:rPr>
                <w:color w:val="000000"/>
              </w:rPr>
            </w:pPr>
            <w:r>
              <w:rPr>
                <w:color w:val="000000"/>
              </w:rPr>
              <w:t>140.000,00</w:t>
            </w:r>
          </w:p>
        </w:tc>
        <w:tc>
          <w:tcPr>
            <w:tcW w:w="3167" w:type="dxa"/>
            <w:tcBorders>
              <w:top w:val="nil"/>
              <w:left w:val="nil"/>
              <w:bottom w:val="single" w:sz="4" w:space="0" w:color="auto"/>
              <w:right w:val="single" w:sz="4" w:space="0" w:color="auto"/>
            </w:tcBorders>
            <w:shd w:val="clear" w:color="auto" w:fill="auto"/>
            <w:vAlign w:val="center"/>
          </w:tcPr>
          <w:p w14:paraId="44418FB3" w14:textId="0CF5D459" w:rsidR="0044169D" w:rsidRPr="0044169D" w:rsidRDefault="00016908" w:rsidP="0044169D">
            <w:pPr>
              <w:jc w:val="right"/>
              <w:rPr>
                <w:color w:val="000000"/>
              </w:rPr>
            </w:pPr>
            <w:r>
              <w:rPr>
                <w:color w:val="000000"/>
              </w:rPr>
              <w:t>178.400,00</w:t>
            </w:r>
          </w:p>
        </w:tc>
        <w:tc>
          <w:tcPr>
            <w:tcW w:w="36" w:type="dxa"/>
            <w:vAlign w:val="center"/>
            <w:hideMark/>
          </w:tcPr>
          <w:p w14:paraId="22328C16" w14:textId="77777777" w:rsidR="0044169D" w:rsidRPr="0044169D" w:rsidRDefault="0044169D" w:rsidP="0044169D">
            <w:pPr>
              <w:rPr>
                <w:sz w:val="20"/>
                <w:szCs w:val="20"/>
              </w:rPr>
            </w:pPr>
          </w:p>
        </w:tc>
      </w:tr>
      <w:tr w:rsidR="0044169D" w:rsidRPr="0044169D" w14:paraId="2D98DC26" w14:textId="77777777" w:rsidTr="00D56604">
        <w:trPr>
          <w:trHeight w:val="615"/>
        </w:trPr>
        <w:tc>
          <w:tcPr>
            <w:tcW w:w="3524" w:type="dxa"/>
            <w:tcBorders>
              <w:top w:val="nil"/>
              <w:left w:val="single" w:sz="4" w:space="0" w:color="auto"/>
              <w:bottom w:val="single" w:sz="4" w:space="0" w:color="auto"/>
              <w:right w:val="single" w:sz="4" w:space="0" w:color="auto"/>
            </w:tcBorders>
            <w:shd w:val="clear" w:color="000000" w:fill="B0C5D6"/>
            <w:vAlign w:val="center"/>
            <w:hideMark/>
          </w:tcPr>
          <w:p w14:paraId="739FC50A" w14:textId="77777777" w:rsidR="0044169D" w:rsidRPr="0044169D" w:rsidRDefault="0044169D" w:rsidP="0044169D">
            <w:pPr>
              <w:rPr>
                <w:b/>
                <w:bCs/>
                <w:color w:val="000000"/>
              </w:rPr>
            </w:pPr>
            <w:r w:rsidRPr="0044169D">
              <w:rPr>
                <w:b/>
                <w:bCs/>
                <w:color w:val="000000"/>
              </w:rPr>
              <w:t>Obrazovanje</w:t>
            </w:r>
          </w:p>
        </w:tc>
        <w:tc>
          <w:tcPr>
            <w:tcW w:w="2673" w:type="dxa"/>
            <w:tcBorders>
              <w:top w:val="nil"/>
              <w:left w:val="nil"/>
              <w:bottom w:val="single" w:sz="4" w:space="0" w:color="auto"/>
              <w:right w:val="single" w:sz="4" w:space="0" w:color="auto"/>
            </w:tcBorders>
            <w:shd w:val="clear" w:color="auto" w:fill="auto"/>
            <w:vAlign w:val="center"/>
          </w:tcPr>
          <w:p w14:paraId="53571568" w14:textId="637E0F17" w:rsidR="0044169D" w:rsidRPr="0044169D" w:rsidRDefault="00A20293" w:rsidP="0044169D">
            <w:pPr>
              <w:jc w:val="right"/>
              <w:rPr>
                <w:color w:val="000000"/>
              </w:rPr>
            </w:pPr>
            <w:r>
              <w:rPr>
                <w:color w:val="000000"/>
              </w:rPr>
              <w:t>3.754.200,00</w:t>
            </w:r>
          </w:p>
        </w:tc>
        <w:tc>
          <w:tcPr>
            <w:tcW w:w="3167" w:type="dxa"/>
            <w:tcBorders>
              <w:top w:val="nil"/>
              <w:left w:val="nil"/>
              <w:bottom w:val="single" w:sz="4" w:space="0" w:color="auto"/>
              <w:right w:val="single" w:sz="4" w:space="0" w:color="auto"/>
            </w:tcBorders>
            <w:shd w:val="clear" w:color="auto" w:fill="auto"/>
            <w:vAlign w:val="center"/>
          </w:tcPr>
          <w:p w14:paraId="4EDD0B86" w14:textId="55B8D1B9" w:rsidR="0044169D" w:rsidRPr="0044169D" w:rsidRDefault="00A9628F" w:rsidP="0044169D">
            <w:pPr>
              <w:jc w:val="right"/>
              <w:rPr>
                <w:color w:val="000000"/>
              </w:rPr>
            </w:pPr>
            <w:r>
              <w:rPr>
                <w:color w:val="000000"/>
              </w:rPr>
              <w:t>460.213,00</w:t>
            </w:r>
          </w:p>
        </w:tc>
        <w:tc>
          <w:tcPr>
            <w:tcW w:w="36" w:type="dxa"/>
            <w:vAlign w:val="center"/>
            <w:hideMark/>
          </w:tcPr>
          <w:p w14:paraId="110FFE3B" w14:textId="77777777" w:rsidR="0044169D" w:rsidRPr="0044169D" w:rsidRDefault="0044169D" w:rsidP="0044169D">
            <w:pPr>
              <w:rPr>
                <w:sz w:val="20"/>
                <w:szCs w:val="20"/>
              </w:rPr>
            </w:pPr>
          </w:p>
        </w:tc>
      </w:tr>
      <w:tr w:rsidR="0044169D" w:rsidRPr="0044169D" w14:paraId="608F6C6B" w14:textId="77777777" w:rsidTr="00D56604">
        <w:trPr>
          <w:trHeight w:val="765"/>
        </w:trPr>
        <w:tc>
          <w:tcPr>
            <w:tcW w:w="3524" w:type="dxa"/>
            <w:tcBorders>
              <w:top w:val="nil"/>
              <w:left w:val="single" w:sz="4" w:space="0" w:color="auto"/>
              <w:bottom w:val="single" w:sz="4" w:space="0" w:color="auto"/>
              <w:right w:val="single" w:sz="4" w:space="0" w:color="auto"/>
            </w:tcBorders>
            <w:shd w:val="clear" w:color="000000" w:fill="B0C5D6"/>
            <w:vAlign w:val="center"/>
            <w:hideMark/>
          </w:tcPr>
          <w:p w14:paraId="5C4278EB" w14:textId="77777777" w:rsidR="0044169D" w:rsidRPr="0044169D" w:rsidRDefault="0044169D" w:rsidP="0044169D">
            <w:pPr>
              <w:rPr>
                <w:b/>
                <w:bCs/>
                <w:color w:val="000000"/>
              </w:rPr>
            </w:pPr>
            <w:r w:rsidRPr="0044169D">
              <w:rPr>
                <w:b/>
                <w:bCs/>
                <w:color w:val="000000"/>
              </w:rPr>
              <w:t>Socijalna zaštita</w:t>
            </w:r>
          </w:p>
        </w:tc>
        <w:tc>
          <w:tcPr>
            <w:tcW w:w="2673" w:type="dxa"/>
            <w:tcBorders>
              <w:top w:val="nil"/>
              <w:left w:val="nil"/>
              <w:bottom w:val="single" w:sz="4" w:space="0" w:color="auto"/>
              <w:right w:val="single" w:sz="4" w:space="0" w:color="auto"/>
            </w:tcBorders>
            <w:shd w:val="clear" w:color="auto" w:fill="auto"/>
            <w:vAlign w:val="center"/>
          </w:tcPr>
          <w:p w14:paraId="7D25A469" w14:textId="27C02641" w:rsidR="0044169D" w:rsidRPr="0044169D" w:rsidRDefault="00A20293" w:rsidP="0044169D">
            <w:pPr>
              <w:jc w:val="right"/>
              <w:rPr>
                <w:color w:val="000000"/>
              </w:rPr>
            </w:pPr>
            <w:r>
              <w:rPr>
                <w:color w:val="000000"/>
              </w:rPr>
              <w:t>192.100,00</w:t>
            </w:r>
          </w:p>
        </w:tc>
        <w:tc>
          <w:tcPr>
            <w:tcW w:w="3167" w:type="dxa"/>
            <w:tcBorders>
              <w:top w:val="nil"/>
              <w:left w:val="nil"/>
              <w:bottom w:val="single" w:sz="4" w:space="0" w:color="auto"/>
              <w:right w:val="single" w:sz="4" w:space="0" w:color="auto"/>
            </w:tcBorders>
            <w:shd w:val="clear" w:color="auto" w:fill="auto"/>
            <w:vAlign w:val="center"/>
          </w:tcPr>
          <w:p w14:paraId="28215691" w14:textId="17BB7C04" w:rsidR="0044169D" w:rsidRPr="0044169D" w:rsidRDefault="00A9628F" w:rsidP="0044169D">
            <w:pPr>
              <w:jc w:val="right"/>
              <w:rPr>
                <w:color w:val="000000"/>
              </w:rPr>
            </w:pPr>
            <w:r>
              <w:rPr>
                <w:color w:val="000000"/>
              </w:rPr>
              <w:t>202.100,00</w:t>
            </w:r>
          </w:p>
        </w:tc>
        <w:tc>
          <w:tcPr>
            <w:tcW w:w="36" w:type="dxa"/>
            <w:vAlign w:val="center"/>
            <w:hideMark/>
          </w:tcPr>
          <w:p w14:paraId="2202CD6C" w14:textId="77777777" w:rsidR="0044169D" w:rsidRPr="0044169D" w:rsidRDefault="0044169D" w:rsidP="0044169D">
            <w:pPr>
              <w:rPr>
                <w:sz w:val="20"/>
                <w:szCs w:val="20"/>
              </w:rPr>
            </w:pPr>
          </w:p>
        </w:tc>
      </w:tr>
      <w:tr w:rsidR="0044169D" w:rsidRPr="0044169D" w14:paraId="2635CCA3" w14:textId="77777777" w:rsidTr="00A20293">
        <w:trPr>
          <w:trHeight w:val="630"/>
        </w:trPr>
        <w:tc>
          <w:tcPr>
            <w:tcW w:w="3524" w:type="dxa"/>
            <w:tcBorders>
              <w:top w:val="nil"/>
              <w:left w:val="single" w:sz="8" w:space="0" w:color="000000"/>
              <w:bottom w:val="single" w:sz="8" w:space="0" w:color="000000"/>
              <w:right w:val="single" w:sz="8" w:space="0" w:color="000000"/>
            </w:tcBorders>
            <w:shd w:val="clear" w:color="000000" w:fill="B0C5D6"/>
            <w:vAlign w:val="center"/>
            <w:hideMark/>
          </w:tcPr>
          <w:p w14:paraId="793F29F2" w14:textId="77777777" w:rsidR="0044169D" w:rsidRPr="0044169D" w:rsidRDefault="0044169D" w:rsidP="0044169D">
            <w:pPr>
              <w:jc w:val="center"/>
              <w:rPr>
                <w:b/>
                <w:bCs/>
                <w:color w:val="000000"/>
              </w:rPr>
            </w:pPr>
            <w:r w:rsidRPr="0044169D">
              <w:rPr>
                <w:b/>
                <w:bCs/>
                <w:color w:val="000000"/>
              </w:rPr>
              <w:t>UKUPNO</w:t>
            </w:r>
          </w:p>
        </w:tc>
        <w:tc>
          <w:tcPr>
            <w:tcW w:w="2673" w:type="dxa"/>
            <w:tcBorders>
              <w:top w:val="nil"/>
              <w:left w:val="nil"/>
              <w:bottom w:val="single" w:sz="8" w:space="0" w:color="000000"/>
              <w:right w:val="single" w:sz="8" w:space="0" w:color="000000"/>
            </w:tcBorders>
            <w:shd w:val="clear" w:color="000000" w:fill="BBE0E4"/>
            <w:vAlign w:val="center"/>
          </w:tcPr>
          <w:p w14:paraId="07392A65" w14:textId="7100AE8F" w:rsidR="0044169D" w:rsidRPr="0044169D" w:rsidRDefault="00A20293" w:rsidP="0044169D">
            <w:pPr>
              <w:jc w:val="right"/>
              <w:rPr>
                <w:b/>
                <w:bCs/>
                <w:color w:val="000000"/>
              </w:rPr>
            </w:pPr>
            <w:r>
              <w:rPr>
                <w:b/>
                <w:bCs/>
                <w:color w:val="000000"/>
              </w:rPr>
              <w:t>16.676.418,70</w:t>
            </w:r>
          </w:p>
        </w:tc>
        <w:tc>
          <w:tcPr>
            <w:tcW w:w="3167" w:type="dxa"/>
            <w:tcBorders>
              <w:top w:val="nil"/>
              <w:left w:val="nil"/>
              <w:bottom w:val="single" w:sz="8" w:space="0" w:color="000000"/>
              <w:right w:val="nil"/>
            </w:tcBorders>
            <w:shd w:val="clear" w:color="000000" w:fill="BBE0E4"/>
            <w:vAlign w:val="center"/>
          </w:tcPr>
          <w:p w14:paraId="371C135F" w14:textId="5517274E" w:rsidR="0044169D" w:rsidRPr="0044169D" w:rsidRDefault="00016908" w:rsidP="0044169D">
            <w:pPr>
              <w:jc w:val="right"/>
              <w:rPr>
                <w:b/>
                <w:bCs/>
                <w:color w:val="000000"/>
              </w:rPr>
            </w:pPr>
            <w:r>
              <w:rPr>
                <w:b/>
                <w:bCs/>
                <w:color w:val="000000"/>
              </w:rPr>
              <w:t>9.669.293,57</w:t>
            </w:r>
          </w:p>
        </w:tc>
        <w:tc>
          <w:tcPr>
            <w:tcW w:w="36" w:type="dxa"/>
            <w:vAlign w:val="center"/>
            <w:hideMark/>
          </w:tcPr>
          <w:p w14:paraId="4B200392" w14:textId="77777777" w:rsidR="0044169D" w:rsidRPr="0044169D" w:rsidRDefault="0044169D" w:rsidP="0044169D">
            <w:pPr>
              <w:rPr>
                <w:sz w:val="20"/>
                <w:szCs w:val="20"/>
              </w:rPr>
            </w:pPr>
          </w:p>
        </w:tc>
      </w:tr>
    </w:tbl>
    <w:p w14:paraId="78F83F76" w14:textId="77777777" w:rsidR="00421D57" w:rsidRPr="00547854" w:rsidRDefault="00421D57" w:rsidP="00547854">
      <w:pPr>
        <w:sectPr w:rsidR="00421D57" w:rsidRPr="00547854">
          <w:footerReference w:type="default" r:id="rId11"/>
          <w:pgSz w:w="11910" w:h="16840"/>
          <w:pgMar w:top="1320" w:right="920" w:bottom="280" w:left="1200" w:header="717" w:footer="0" w:gutter="0"/>
          <w:cols w:space="720"/>
        </w:sectPr>
      </w:pPr>
    </w:p>
    <w:p w14:paraId="66A77F2F" w14:textId="77777777" w:rsidR="00547854" w:rsidRPr="002E357B" w:rsidRDefault="00547854" w:rsidP="00547854">
      <w:pPr>
        <w:pStyle w:val="Naslov3"/>
        <w:tabs>
          <w:tab w:val="left" w:pos="9318"/>
        </w:tabs>
        <w:spacing w:before="90"/>
        <w:ind w:left="190"/>
        <w:jc w:val="both"/>
        <w:rPr>
          <w:rFonts w:ascii="Times New Roman" w:hAnsi="Times New Roman"/>
          <w:color w:val="0070C0"/>
          <w:sz w:val="24"/>
        </w:rPr>
      </w:pPr>
      <w:r w:rsidRPr="00C64338">
        <w:rPr>
          <w:rFonts w:ascii="Times New Roman" w:hAnsi="Times New Roman"/>
          <w:spacing w:val="-32"/>
          <w:shd w:val="clear" w:color="auto" w:fill="74B5E3"/>
        </w:rPr>
        <w:lastRenderedPageBreak/>
        <w:t xml:space="preserve"> </w:t>
      </w:r>
      <w:r w:rsidRPr="00C64338">
        <w:rPr>
          <w:rFonts w:ascii="Times New Roman" w:hAnsi="Times New Roman"/>
          <w:shd w:val="clear" w:color="auto" w:fill="74B5E3"/>
        </w:rPr>
        <w:t>RASHODI I IZDACI PRORAČUNA PO IZVORIMA</w:t>
      </w:r>
      <w:r w:rsidRPr="00C64338">
        <w:rPr>
          <w:rFonts w:ascii="Times New Roman" w:hAnsi="Times New Roman"/>
          <w:spacing w:val="-15"/>
          <w:shd w:val="clear" w:color="auto" w:fill="74B5E3"/>
        </w:rPr>
        <w:t xml:space="preserve"> </w:t>
      </w:r>
      <w:r w:rsidRPr="00C64338">
        <w:rPr>
          <w:rFonts w:ascii="Times New Roman" w:hAnsi="Times New Roman"/>
          <w:shd w:val="clear" w:color="auto" w:fill="74B5E3"/>
        </w:rPr>
        <w:t>FINANCIRANJA</w:t>
      </w:r>
      <w:r w:rsidRPr="002E357B">
        <w:rPr>
          <w:rFonts w:ascii="Times New Roman" w:hAnsi="Times New Roman"/>
          <w:color w:val="0070C0"/>
          <w:shd w:val="clear" w:color="auto" w:fill="74B5E3"/>
        </w:rPr>
        <w:tab/>
      </w:r>
    </w:p>
    <w:p w14:paraId="42C72EE0" w14:textId="77777777" w:rsidR="00547854" w:rsidRPr="002E357B" w:rsidRDefault="00547854" w:rsidP="00547854">
      <w:pPr>
        <w:pStyle w:val="Tijeloteksta"/>
        <w:rPr>
          <w:rFonts w:ascii="Times New Roman" w:hAnsi="Times New Roman"/>
          <w:b/>
          <w:color w:val="0070C0"/>
        </w:rPr>
      </w:pPr>
    </w:p>
    <w:p w14:paraId="6E5E2A6D" w14:textId="77777777" w:rsidR="00547854" w:rsidRPr="00DC63A0" w:rsidRDefault="00547854" w:rsidP="00547854">
      <w:pPr>
        <w:pStyle w:val="Tijeloteksta"/>
        <w:ind w:left="218" w:right="495"/>
        <w:rPr>
          <w:rFonts w:ascii="Times New Roman" w:hAnsi="Times New Roman"/>
        </w:rPr>
      </w:pPr>
      <w:r w:rsidRPr="00DC63A0">
        <w:rPr>
          <w:rFonts w:ascii="Times New Roman" w:hAnsi="Times New Roman"/>
        </w:rPr>
        <w:t>Uz ekonomsku, programsku, funkcijsku i organizacijsku klasifikaciju, klasifikacija po izvorima financiranja uvedena je u sustav državnog proračuna, ali i proračuna jedinica lokalne i područne (regionalne) samouprave kako bi se osiguralo praćenje korištenja sredstava dobivenih temeljem naplate različitih prihoda. Za svaki prihod određeno je uz koji se izvor financiranja veže, a rashodi se izvršavaju u skladu s utvrđenim planom i ostvarenjem prihoda iz kojih se financiraju.</w:t>
      </w:r>
    </w:p>
    <w:p w14:paraId="2D8E9CBF" w14:textId="77777777" w:rsidR="00547854" w:rsidRPr="00DC63A0" w:rsidRDefault="00547854" w:rsidP="00547854">
      <w:pPr>
        <w:pStyle w:val="Tijeloteksta"/>
        <w:rPr>
          <w:rFonts w:ascii="Times New Roman" w:hAnsi="Times New Roman"/>
        </w:rPr>
      </w:pPr>
    </w:p>
    <w:p w14:paraId="53201CAF" w14:textId="77777777" w:rsidR="00547854" w:rsidRPr="00DC63A0" w:rsidRDefault="00547854" w:rsidP="00547854">
      <w:pPr>
        <w:pStyle w:val="Naslov3"/>
        <w:ind w:left="218"/>
        <w:rPr>
          <w:rFonts w:ascii="Times New Roman" w:hAnsi="Times New Roman"/>
        </w:rPr>
      </w:pPr>
      <w:r w:rsidRPr="00DC63A0">
        <w:rPr>
          <w:rFonts w:ascii="Times New Roman" w:hAnsi="Times New Roman"/>
        </w:rPr>
        <w:t>Osnovni izvori financiranja su:</w:t>
      </w:r>
    </w:p>
    <w:p w14:paraId="11F9427D" w14:textId="77777777" w:rsidR="00547854" w:rsidRPr="00DC63A0" w:rsidRDefault="00547854" w:rsidP="00547854">
      <w:pPr>
        <w:pStyle w:val="Odlomakpopisa"/>
        <w:widowControl w:val="0"/>
        <w:numPr>
          <w:ilvl w:val="0"/>
          <w:numId w:val="41"/>
        </w:numPr>
        <w:tabs>
          <w:tab w:val="left" w:pos="939"/>
        </w:tabs>
        <w:autoSpaceDE w:val="0"/>
        <w:autoSpaceDN w:val="0"/>
        <w:spacing w:before="1"/>
        <w:ind w:hanging="361"/>
        <w:contextualSpacing w:val="0"/>
        <w:rPr>
          <w:b/>
        </w:rPr>
      </w:pPr>
      <w:r w:rsidRPr="00DC63A0">
        <w:rPr>
          <w:b/>
        </w:rPr>
        <w:t>opći prihodi i</w:t>
      </w:r>
      <w:r w:rsidRPr="00DC63A0">
        <w:rPr>
          <w:b/>
          <w:spacing w:val="-3"/>
        </w:rPr>
        <w:t xml:space="preserve"> </w:t>
      </w:r>
      <w:r w:rsidRPr="00DC63A0">
        <w:rPr>
          <w:b/>
        </w:rPr>
        <w:t>primici,</w:t>
      </w:r>
    </w:p>
    <w:p w14:paraId="227871E1"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doprinosi,</w:t>
      </w:r>
    </w:p>
    <w:p w14:paraId="01B58E9F"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vlastiti prihodi,</w:t>
      </w:r>
    </w:p>
    <w:p w14:paraId="2D2D20FC"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prihodi za posebne</w:t>
      </w:r>
      <w:r w:rsidRPr="00DC63A0">
        <w:rPr>
          <w:b/>
          <w:spacing w:val="-2"/>
        </w:rPr>
        <w:t xml:space="preserve"> </w:t>
      </w:r>
      <w:r w:rsidRPr="00DC63A0">
        <w:rPr>
          <w:b/>
        </w:rPr>
        <w:t>namjene,</w:t>
      </w:r>
    </w:p>
    <w:p w14:paraId="3757385E"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pomoći,</w:t>
      </w:r>
    </w:p>
    <w:p w14:paraId="281A504E"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rPr>
          <w:b/>
        </w:rPr>
      </w:pPr>
      <w:r w:rsidRPr="00DC63A0">
        <w:rPr>
          <w:b/>
        </w:rPr>
        <w:t>donacije,</w:t>
      </w:r>
    </w:p>
    <w:p w14:paraId="1487983B" w14:textId="77777777" w:rsidR="00547854" w:rsidRPr="00DC63A0" w:rsidRDefault="00547854" w:rsidP="00547854">
      <w:pPr>
        <w:pStyle w:val="Odlomakpopisa"/>
        <w:widowControl w:val="0"/>
        <w:numPr>
          <w:ilvl w:val="0"/>
          <w:numId w:val="41"/>
        </w:numPr>
        <w:tabs>
          <w:tab w:val="left" w:pos="939"/>
        </w:tabs>
        <w:autoSpaceDE w:val="0"/>
        <w:autoSpaceDN w:val="0"/>
        <w:ind w:right="501"/>
        <w:contextualSpacing w:val="0"/>
        <w:rPr>
          <w:b/>
        </w:rPr>
      </w:pPr>
      <w:r w:rsidRPr="00DC63A0">
        <w:rPr>
          <w:b/>
        </w:rPr>
        <w:t>prihodi od prodaje ili zamjene nefinancijske imovine i naknade s naslova osiguranja</w:t>
      </w:r>
      <w:r w:rsidRPr="00DC63A0">
        <w:rPr>
          <w:b/>
          <w:spacing w:val="-1"/>
        </w:rPr>
        <w:t xml:space="preserve"> </w:t>
      </w:r>
      <w:r w:rsidRPr="00DC63A0">
        <w:rPr>
          <w:b/>
        </w:rPr>
        <w:t>te</w:t>
      </w:r>
    </w:p>
    <w:p w14:paraId="30E7C562" w14:textId="77777777" w:rsidR="00547854" w:rsidRPr="00DC63A0" w:rsidRDefault="00547854" w:rsidP="00547854">
      <w:pPr>
        <w:pStyle w:val="Odlomakpopisa"/>
        <w:widowControl w:val="0"/>
        <w:numPr>
          <w:ilvl w:val="0"/>
          <w:numId w:val="41"/>
        </w:numPr>
        <w:tabs>
          <w:tab w:val="left" w:pos="939"/>
        </w:tabs>
        <w:autoSpaceDE w:val="0"/>
        <w:autoSpaceDN w:val="0"/>
        <w:ind w:hanging="361"/>
        <w:contextualSpacing w:val="0"/>
      </w:pPr>
      <w:r w:rsidRPr="00DC63A0">
        <w:rPr>
          <w:b/>
        </w:rPr>
        <w:t>namjenski</w:t>
      </w:r>
      <w:r w:rsidRPr="00DC63A0">
        <w:rPr>
          <w:b/>
          <w:spacing w:val="-1"/>
        </w:rPr>
        <w:t xml:space="preserve"> </w:t>
      </w:r>
      <w:r w:rsidRPr="00DC63A0">
        <w:rPr>
          <w:b/>
        </w:rPr>
        <w:t>primici</w:t>
      </w:r>
      <w:r w:rsidRPr="00DC63A0">
        <w:t>.</w:t>
      </w:r>
    </w:p>
    <w:p w14:paraId="468C120C" w14:textId="77777777" w:rsidR="00547854" w:rsidRPr="00DC63A0" w:rsidRDefault="00547854" w:rsidP="00547854">
      <w:pPr>
        <w:pStyle w:val="Tijeloteksta"/>
        <w:rPr>
          <w:rFonts w:ascii="Times New Roman" w:hAnsi="Times New Roman"/>
        </w:rPr>
      </w:pPr>
    </w:p>
    <w:p w14:paraId="069D4136" w14:textId="77777777" w:rsidR="00547854" w:rsidRPr="00DC63A0" w:rsidRDefault="00547854" w:rsidP="00547854">
      <w:pPr>
        <w:pStyle w:val="Tijeloteksta"/>
        <w:rPr>
          <w:rFonts w:ascii="Times New Roman" w:hAnsi="Times New Roman"/>
        </w:rPr>
      </w:pPr>
    </w:p>
    <w:p w14:paraId="59DB68D7" w14:textId="77777777" w:rsidR="00547854" w:rsidRPr="00DC63A0" w:rsidRDefault="00547854" w:rsidP="00547854">
      <w:pPr>
        <w:pStyle w:val="Tijeloteksta"/>
        <w:spacing w:before="1"/>
        <w:ind w:left="218" w:right="494"/>
        <w:rPr>
          <w:rFonts w:ascii="Times New Roman" w:hAnsi="Times New Roman"/>
        </w:rPr>
      </w:pPr>
      <w:r w:rsidRPr="00DC63A0">
        <w:rPr>
          <w:rFonts w:ascii="Times New Roman" w:hAnsi="Times New Roman"/>
          <w:b/>
        </w:rPr>
        <w:t xml:space="preserve">Izvor financiranja opći prihodi i primici (nenamjenski) </w:t>
      </w:r>
      <w:r w:rsidRPr="00DC63A0">
        <w:rPr>
          <w:rFonts w:ascii="Times New Roman" w:hAnsi="Times New Roman"/>
        </w:rPr>
        <w:t>čine prihodi koji se ostvaruju temeljem posebnog propisa kojim za prikupljene prihode nije definirana namjena korištenja. Ovaj izvor financiranja čine sljedeće vrste prihoda: prihodi od poreza, prihodi od financijske imovine, prihodi od nefinancijske imovine, prihodi od administrativnih (upravnih) pristojbi, prihodi od kazni, primici od financijske imovine za koje nije definirana namjena korištenja. Za prihode iz ovog izvora namjena korištenja utvrđuje se kroz sam</w:t>
      </w:r>
      <w:r w:rsidRPr="00DC63A0">
        <w:rPr>
          <w:rFonts w:ascii="Times New Roman" w:hAnsi="Times New Roman"/>
          <w:spacing w:val="-10"/>
        </w:rPr>
        <w:t xml:space="preserve"> </w:t>
      </w:r>
      <w:r w:rsidRPr="00DC63A0">
        <w:rPr>
          <w:rFonts w:ascii="Times New Roman" w:hAnsi="Times New Roman"/>
        </w:rPr>
        <w:t>proračun.</w:t>
      </w:r>
    </w:p>
    <w:p w14:paraId="5151F119" w14:textId="77777777" w:rsidR="00547854" w:rsidRPr="00DC63A0" w:rsidRDefault="00547854" w:rsidP="00547854">
      <w:pPr>
        <w:pStyle w:val="Tijeloteksta"/>
        <w:spacing w:before="9"/>
        <w:rPr>
          <w:rFonts w:ascii="Times New Roman" w:hAnsi="Times New Roman"/>
          <w:sz w:val="23"/>
        </w:rPr>
      </w:pPr>
    </w:p>
    <w:p w14:paraId="4F9B22A0" w14:textId="77777777" w:rsidR="00547854" w:rsidRPr="00DC63A0" w:rsidRDefault="00547854" w:rsidP="00547854">
      <w:pPr>
        <w:pStyle w:val="Tijeloteksta"/>
        <w:ind w:left="218" w:right="496"/>
        <w:rPr>
          <w:rFonts w:ascii="Times New Roman" w:hAnsi="Times New Roman"/>
        </w:rPr>
      </w:pPr>
      <w:r w:rsidRPr="00DC63A0">
        <w:rPr>
          <w:rFonts w:ascii="Times New Roman" w:hAnsi="Times New Roman"/>
          <w:b/>
        </w:rPr>
        <w:t xml:space="preserve">Izvor financiranja prihodi za posebne namjene uključuje prihode čije su korištenje i namjena </w:t>
      </w:r>
      <w:r w:rsidRPr="00DC63A0">
        <w:rPr>
          <w:rFonts w:ascii="Times New Roman" w:hAnsi="Times New Roman"/>
        </w:rPr>
        <w:t>utvrđeni posebnim zakonima i propisima. Ovaj izvor financiranja čine sljedeće vrste prihoda: ustupljeni dio poreza na dohodak i pomoći izravnanja za decentralizirane funkcije osnovnog školstva i vatrogastva, naknade za koncesije, prihodi od spomeničke rente, komunalni doprinosi, komunalne naknade, prihodi iz namjenskog dijela cijene komunalnih usluga za razvoj, vodni doprinos i drugo.</w:t>
      </w:r>
    </w:p>
    <w:p w14:paraId="0D8C261A" w14:textId="77777777" w:rsidR="00547854" w:rsidRPr="00DC63A0" w:rsidRDefault="00547854" w:rsidP="00547854">
      <w:pPr>
        <w:pStyle w:val="Tijeloteksta"/>
        <w:rPr>
          <w:rFonts w:ascii="Times New Roman" w:hAnsi="Times New Roman"/>
        </w:rPr>
      </w:pPr>
    </w:p>
    <w:p w14:paraId="549E5BFB" w14:textId="77777777" w:rsidR="00547854" w:rsidRPr="00DC63A0" w:rsidRDefault="00547854" w:rsidP="00547854">
      <w:pPr>
        <w:pStyle w:val="Tijeloteksta"/>
        <w:spacing w:before="1"/>
        <w:ind w:left="218" w:right="497"/>
        <w:rPr>
          <w:rFonts w:ascii="Times New Roman" w:hAnsi="Times New Roman"/>
        </w:rPr>
      </w:pPr>
      <w:r w:rsidRPr="00DC63A0">
        <w:rPr>
          <w:rFonts w:ascii="Times New Roman" w:hAnsi="Times New Roman"/>
          <w:b/>
        </w:rPr>
        <w:t xml:space="preserve">Izvor financiranja pomoći </w:t>
      </w:r>
      <w:r w:rsidRPr="00DC63A0">
        <w:rPr>
          <w:rFonts w:ascii="Times New Roman" w:hAnsi="Times New Roman"/>
        </w:rPr>
        <w:t>čine prihodi ostvareni od inozemnih vlada, od međunarodnih organizacija te institucija i tijela EU, prihodi iz drugih proračuna, ostalih subjekata unutar općeg proračuna i sredstva iz strukturnih fondova EU.</w:t>
      </w:r>
    </w:p>
    <w:p w14:paraId="5A3B9049" w14:textId="77777777" w:rsidR="00547854" w:rsidRPr="00DC63A0" w:rsidRDefault="00547854" w:rsidP="00547854">
      <w:pPr>
        <w:pStyle w:val="Tijeloteksta"/>
        <w:rPr>
          <w:rFonts w:ascii="Times New Roman" w:hAnsi="Times New Roman"/>
        </w:rPr>
      </w:pPr>
    </w:p>
    <w:p w14:paraId="3A1B3422" w14:textId="77777777" w:rsidR="00547854" w:rsidRPr="00DC63A0" w:rsidRDefault="00547854" w:rsidP="00547854">
      <w:pPr>
        <w:pStyle w:val="Tijeloteksta"/>
        <w:ind w:left="218" w:right="497"/>
        <w:rPr>
          <w:rFonts w:ascii="Times New Roman" w:hAnsi="Times New Roman"/>
        </w:rPr>
      </w:pPr>
      <w:r w:rsidRPr="00DC63A0">
        <w:rPr>
          <w:rFonts w:ascii="Times New Roman" w:hAnsi="Times New Roman"/>
          <w:b/>
        </w:rPr>
        <w:t xml:space="preserve">Izvor financiranja donacije </w:t>
      </w:r>
      <w:r w:rsidRPr="00DC63A0">
        <w:rPr>
          <w:rFonts w:ascii="Times New Roman" w:hAnsi="Times New Roman"/>
        </w:rPr>
        <w:t>čine prihodi ostvareni od fizičkih osoba, neprofitnih organizacija, trgovačkih društava i od ostalih subjekata izvan općeg proračuna.</w:t>
      </w:r>
    </w:p>
    <w:p w14:paraId="40ABE09B" w14:textId="77777777" w:rsidR="00547854" w:rsidRPr="00DC63A0" w:rsidRDefault="00547854" w:rsidP="00547854">
      <w:pPr>
        <w:sectPr w:rsidR="00547854" w:rsidRPr="00DC63A0">
          <w:pgSz w:w="11910" w:h="16840"/>
          <w:pgMar w:top="1320" w:right="920" w:bottom="280" w:left="1200" w:header="717" w:footer="0" w:gutter="0"/>
          <w:cols w:space="720"/>
        </w:sectPr>
      </w:pPr>
    </w:p>
    <w:p w14:paraId="1CD47580" w14:textId="77777777" w:rsidR="00547854" w:rsidRPr="00DC63A0" w:rsidRDefault="00547854" w:rsidP="00547854">
      <w:pPr>
        <w:pStyle w:val="Tijeloteksta"/>
        <w:rPr>
          <w:rFonts w:ascii="Times New Roman" w:hAnsi="Times New Roman"/>
          <w:sz w:val="20"/>
        </w:rPr>
      </w:pPr>
    </w:p>
    <w:p w14:paraId="1DAC6527" w14:textId="77777777" w:rsidR="00547854" w:rsidRPr="00DC63A0" w:rsidRDefault="00547854" w:rsidP="00547854">
      <w:pPr>
        <w:pStyle w:val="Tijeloteksta"/>
        <w:spacing w:before="1"/>
        <w:rPr>
          <w:rFonts w:ascii="Times New Roman" w:hAnsi="Times New Roman"/>
          <w:sz w:val="27"/>
        </w:rPr>
      </w:pPr>
    </w:p>
    <w:p w14:paraId="79B13EBD" w14:textId="77777777" w:rsidR="00547854" w:rsidRPr="00DC63A0" w:rsidRDefault="00547854" w:rsidP="00547854">
      <w:pPr>
        <w:spacing w:before="90"/>
        <w:ind w:left="218" w:right="498"/>
        <w:jc w:val="both"/>
      </w:pPr>
      <w:r w:rsidRPr="00DC63A0">
        <w:rPr>
          <w:b/>
        </w:rPr>
        <w:t xml:space="preserve">Izvor financiranja prihodi od prodaje ili zamjene nefinancijske imovine i naknade s naslova osiguranja </w:t>
      </w:r>
      <w:r w:rsidRPr="00DC63A0">
        <w:t>su prihodi od prodaje ili zamjene nefinancijske imovine i naknade s naslova osiguranja. Ovaj izvor financiranja čine prihodi od prodaje zemljišta i prava građenja, prihodi od prodaje stanova i poslovnih prostora te prihodi od refundacija šteta.</w:t>
      </w:r>
    </w:p>
    <w:p w14:paraId="1FC0D3FF" w14:textId="77777777" w:rsidR="00547854" w:rsidRPr="00DC63A0" w:rsidRDefault="00547854" w:rsidP="00547854">
      <w:pPr>
        <w:pStyle w:val="Tijeloteksta"/>
        <w:rPr>
          <w:rFonts w:ascii="Times New Roman" w:hAnsi="Times New Roman"/>
        </w:rPr>
      </w:pPr>
    </w:p>
    <w:p w14:paraId="43919083" w14:textId="77777777" w:rsidR="00547854" w:rsidRPr="00DC63A0" w:rsidRDefault="00547854" w:rsidP="00547854">
      <w:pPr>
        <w:pStyle w:val="Tijeloteksta"/>
        <w:ind w:left="218" w:right="494"/>
        <w:rPr>
          <w:rFonts w:ascii="Times New Roman" w:hAnsi="Times New Roman"/>
        </w:rPr>
      </w:pPr>
      <w:r w:rsidRPr="00DC63A0">
        <w:rPr>
          <w:rFonts w:ascii="Times New Roman" w:hAnsi="Times New Roman"/>
        </w:rPr>
        <w:t xml:space="preserve">Sukladno Zakonu o proračunu, sredstva od prodaje i zamjene nefinancijske imovine i od naknada s naslova osiguranja (refundacije šteta), mogu se koristiti samo za kapitalne rashode, za ulaganja u dionice i udjele trgovačkih društava te za otplate glavnice na temelju dugoročnog zaduživanja. </w:t>
      </w:r>
      <w:r w:rsidRPr="00DC63A0">
        <w:rPr>
          <w:rFonts w:ascii="Times New Roman" w:hAnsi="Times New Roman"/>
          <w:b/>
        </w:rPr>
        <w:t xml:space="preserve">Kapitalni rashodi su: </w:t>
      </w:r>
      <w:r w:rsidRPr="00DC63A0">
        <w:rPr>
          <w:rFonts w:ascii="Times New Roman" w:hAnsi="Times New Roman"/>
        </w:rPr>
        <w:t>rashodi za nabavu nefinancijske imovine, rashodi za održavanje nefinancijske imovine, kapitalne pomoći koje se daju trgovačkim društvima u kojima jedinica lokalne i područne (regionalne) samouprave ima odlučujući utjecaj na upravljanje za nabavu nefinancijske imovine i dodatna ulaganja u nefinancijsku imovinu.</w:t>
      </w:r>
    </w:p>
    <w:p w14:paraId="4261D83E" w14:textId="77777777" w:rsidR="00547854" w:rsidRPr="00DC63A0" w:rsidRDefault="00547854" w:rsidP="00547854">
      <w:pPr>
        <w:pStyle w:val="Tijeloteksta"/>
        <w:spacing w:before="1"/>
        <w:rPr>
          <w:rFonts w:ascii="Times New Roman" w:hAnsi="Times New Roman"/>
        </w:rPr>
      </w:pPr>
    </w:p>
    <w:p w14:paraId="3EB19685" w14:textId="77777777" w:rsidR="00547854" w:rsidRPr="00DC63A0" w:rsidRDefault="00547854" w:rsidP="00547854">
      <w:pPr>
        <w:ind w:left="218" w:right="621"/>
        <w:jc w:val="both"/>
      </w:pPr>
      <w:r w:rsidRPr="00DC63A0">
        <w:rPr>
          <w:b/>
        </w:rPr>
        <w:t>Izvor financiranja namjenski primici čine primici od financijske imovine i zaduživanja</w:t>
      </w:r>
      <w:r w:rsidRPr="00DC63A0">
        <w:t>, čija je namjena utvrđena posebnim ugovorima i/ili propisima.</w:t>
      </w:r>
    </w:p>
    <w:bookmarkEnd w:id="0"/>
    <w:bookmarkEnd w:id="7"/>
    <w:p w14:paraId="3DE8378B" w14:textId="77777777" w:rsidR="008A7C39" w:rsidRPr="00DC63A0" w:rsidRDefault="008A7C39" w:rsidP="002769B0">
      <w:pPr>
        <w:pStyle w:val="Default"/>
        <w:jc w:val="both"/>
        <w:rPr>
          <w:rFonts w:ascii="Times New Roman" w:hAnsi="Times New Roman" w:cs="Times New Roman"/>
          <w:color w:val="auto"/>
        </w:rPr>
      </w:pPr>
    </w:p>
    <w:p w14:paraId="10A7B76D" w14:textId="77777777" w:rsidR="0044169D" w:rsidRDefault="0044169D" w:rsidP="002769B0">
      <w:pPr>
        <w:pStyle w:val="Default"/>
        <w:jc w:val="both"/>
        <w:rPr>
          <w:rFonts w:ascii="Times New Roman" w:hAnsi="Times New Roman" w:cs="Times New Roman"/>
        </w:rPr>
      </w:pPr>
    </w:p>
    <w:p w14:paraId="0D34819B" w14:textId="77777777" w:rsidR="0044169D" w:rsidRDefault="0044169D" w:rsidP="0044169D">
      <w:pPr>
        <w:ind w:left="218" w:right="494"/>
        <w:jc w:val="both"/>
        <w:rPr>
          <w:i/>
        </w:rPr>
      </w:pPr>
    </w:p>
    <w:p w14:paraId="325CC2D8" w14:textId="77777777" w:rsidR="0044169D" w:rsidRPr="00547854" w:rsidRDefault="0044169D" w:rsidP="0044169D">
      <w:pPr>
        <w:ind w:left="218" w:right="494"/>
        <w:jc w:val="both"/>
        <w:rPr>
          <w:i/>
        </w:rPr>
      </w:pPr>
    </w:p>
    <w:p w14:paraId="2BABA067" w14:textId="77777777" w:rsidR="0044169D" w:rsidRPr="00547854" w:rsidRDefault="0044169D" w:rsidP="002769B0">
      <w:pPr>
        <w:pStyle w:val="Default"/>
        <w:jc w:val="both"/>
        <w:rPr>
          <w:rFonts w:ascii="Times New Roman" w:hAnsi="Times New Roman" w:cs="Times New Roman"/>
        </w:rPr>
      </w:pPr>
    </w:p>
    <w:sectPr w:rsidR="0044169D" w:rsidRPr="00547854" w:rsidSect="0023477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F4AD5" w14:textId="77777777" w:rsidR="00A768A3" w:rsidRDefault="00A768A3" w:rsidP="00BB3CAA">
      <w:r>
        <w:separator/>
      </w:r>
    </w:p>
  </w:endnote>
  <w:endnote w:type="continuationSeparator" w:id="0">
    <w:p w14:paraId="07FA12AE" w14:textId="77777777" w:rsidR="00A768A3" w:rsidRDefault="00A768A3" w:rsidP="00BB3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rlito">
    <w:altName w:val="Calibri"/>
    <w:charset w:val="00"/>
    <w:family w:val="swiss"/>
    <w:pitch w:val="variable"/>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44204" w14:textId="77777777" w:rsidR="00FB770B" w:rsidRDefault="00FB770B">
    <w:pPr>
      <w:pStyle w:val="Podnoje"/>
      <w:jc w:val="right"/>
    </w:pPr>
  </w:p>
  <w:p w14:paraId="33F57BC1" w14:textId="77777777" w:rsidR="00FB770B" w:rsidRDefault="00FB770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23A74" w14:textId="77777777" w:rsidR="00A768A3" w:rsidRDefault="00A768A3" w:rsidP="00BB3CAA">
      <w:r>
        <w:separator/>
      </w:r>
    </w:p>
  </w:footnote>
  <w:footnote w:type="continuationSeparator" w:id="0">
    <w:p w14:paraId="2DC61A09" w14:textId="77777777" w:rsidR="00A768A3" w:rsidRDefault="00A768A3" w:rsidP="00BB3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61ABE" w14:textId="77777777" w:rsidR="00FB770B" w:rsidRDefault="00FB770B">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0BD2"/>
    <w:multiLevelType w:val="hybridMultilevel"/>
    <w:tmpl w:val="4B8A7F2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285B62"/>
    <w:multiLevelType w:val="hybridMultilevel"/>
    <w:tmpl w:val="5D6C4EFA"/>
    <w:lvl w:ilvl="0" w:tplc="F53A7224">
      <w:start w:val="1"/>
      <w:numFmt w:val="decimal"/>
      <w:lvlText w:val="%1."/>
      <w:lvlJc w:val="left"/>
      <w:pPr>
        <w:ind w:left="1410" w:hanging="705"/>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15:restartNumberingAfterBreak="0">
    <w:nsid w:val="07207CE9"/>
    <w:multiLevelType w:val="hybridMultilevel"/>
    <w:tmpl w:val="97BC83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2F1A57"/>
    <w:multiLevelType w:val="hybridMultilevel"/>
    <w:tmpl w:val="661A5F2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0A6474"/>
    <w:multiLevelType w:val="hybridMultilevel"/>
    <w:tmpl w:val="5798C64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4E150D"/>
    <w:multiLevelType w:val="hybridMultilevel"/>
    <w:tmpl w:val="8160BCF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D826F63"/>
    <w:multiLevelType w:val="hybridMultilevel"/>
    <w:tmpl w:val="2488E142"/>
    <w:lvl w:ilvl="0" w:tplc="968A9BB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F74710"/>
    <w:multiLevelType w:val="hybridMultilevel"/>
    <w:tmpl w:val="014043BE"/>
    <w:lvl w:ilvl="0" w:tplc="24A672A0">
      <w:numFmt w:val="bullet"/>
      <w:lvlText w:val=""/>
      <w:lvlJc w:val="left"/>
      <w:pPr>
        <w:ind w:left="938" w:hanging="360"/>
      </w:pPr>
      <w:rPr>
        <w:rFonts w:ascii="Wingdings" w:eastAsia="Wingdings" w:hAnsi="Wingdings" w:cs="Wingdings" w:hint="default"/>
        <w:w w:val="100"/>
        <w:sz w:val="24"/>
        <w:szCs w:val="24"/>
        <w:lang w:val="bs" w:eastAsia="en-US" w:bidi="ar-SA"/>
      </w:rPr>
    </w:lvl>
    <w:lvl w:ilvl="1" w:tplc="CF80DAD0">
      <w:numFmt w:val="bullet"/>
      <w:lvlText w:val="•"/>
      <w:lvlJc w:val="left"/>
      <w:pPr>
        <w:ind w:left="1824" w:hanging="360"/>
      </w:pPr>
      <w:rPr>
        <w:lang w:val="bs" w:eastAsia="en-US" w:bidi="ar-SA"/>
      </w:rPr>
    </w:lvl>
    <w:lvl w:ilvl="2" w:tplc="04E8A448">
      <w:numFmt w:val="bullet"/>
      <w:lvlText w:val="•"/>
      <w:lvlJc w:val="left"/>
      <w:pPr>
        <w:ind w:left="2709" w:hanging="360"/>
      </w:pPr>
      <w:rPr>
        <w:lang w:val="bs" w:eastAsia="en-US" w:bidi="ar-SA"/>
      </w:rPr>
    </w:lvl>
    <w:lvl w:ilvl="3" w:tplc="0EE4873A">
      <w:numFmt w:val="bullet"/>
      <w:lvlText w:val="•"/>
      <w:lvlJc w:val="left"/>
      <w:pPr>
        <w:ind w:left="3593" w:hanging="360"/>
      </w:pPr>
      <w:rPr>
        <w:lang w:val="bs" w:eastAsia="en-US" w:bidi="ar-SA"/>
      </w:rPr>
    </w:lvl>
    <w:lvl w:ilvl="4" w:tplc="3FDA02C2">
      <w:numFmt w:val="bullet"/>
      <w:lvlText w:val="•"/>
      <w:lvlJc w:val="left"/>
      <w:pPr>
        <w:ind w:left="4478" w:hanging="360"/>
      </w:pPr>
      <w:rPr>
        <w:lang w:val="bs" w:eastAsia="en-US" w:bidi="ar-SA"/>
      </w:rPr>
    </w:lvl>
    <w:lvl w:ilvl="5" w:tplc="0D0A7BC4">
      <w:numFmt w:val="bullet"/>
      <w:lvlText w:val="•"/>
      <w:lvlJc w:val="left"/>
      <w:pPr>
        <w:ind w:left="5363" w:hanging="360"/>
      </w:pPr>
      <w:rPr>
        <w:lang w:val="bs" w:eastAsia="en-US" w:bidi="ar-SA"/>
      </w:rPr>
    </w:lvl>
    <w:lvl w:ilvl="6" w:tplc="B4744CC4">
      <w:numFmt w:val="bullet"/>
      <w:lvlText w:val="•"/>
      <w:lvlJc w:val="left"/>
      <w:pPr>
        <w:ind w:left="6247" w:hanging="360"/>
      </w:pPr>
      <w:rPr>
        <w:lang w:val="bs" w:eastAsia="en-US" w:bidi="ar-SA"/>
      </w:rPr>
    </w:lvl>
    <w:lvl w:ilvl="7" w:tplc="92D80E90">
      <w:numFmt w:val="bullet"/>
      <w:lvlText w:val="•"/>
      <w:lvlJc w:val="left"/>
      <w:pPr>
        <w:ind w:left="7132" w:hanging="360"/>
      </w:pPr>
      <w:rPr>
        <w:lang w:val="bs" w:eastAsia="en-US" w:bidi="ar-SA"/>
      </w:rPr>
    </w:lvl>
    <w:lvl w:ilvl="8" w:tplc="305A3990">
      <w:numFmt w:val="bullet"/>
      <w:lvlText w:val="•"/>
      <w:lvlJc w:val="left"/>
      <w:pPr>
        <w:ind w:left="8017" w:hanging="360"/>
      </w:pPr>
      <w:rPr>
        <w:lang w:val="bs" w:eastAsia="en-US" w:bidi="ar-SA"/>
      </w:rPr>
    </w:lvl>
  </w:abstractNum>
  <w:abstractNum w:abstractNumId="8" w15:restartNumberingAfterBreak="0">
    <w:nsid w:val="10AD001C"/>
    <w:multiLevelType w:val="hybridMultilevel"/>
    <w:tmpl w:val="80F6C186"/>
    <w:lvl w:ilvl="0" w:tplc="30D820B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2AB68B4"/>
    <w:multiLevelType w:val="hybridMultilevel"/>
    <w:tmpl w:val="10C0FA7A"/>
    <w:lvl w:ilvl="0" w:tplc="A08E0C8E">
      <w:start w:val="1"/>
      <w:numFmt w:val="bullet"/>
      <w:lvlText w:val="•"/>
      <w:lvlJc w:val="left"/>
      <w:pPr>
        <w:tabs>
          <w:tab w:val="num" w:pos="720"/>
        </w:tabs>
        <w:ind w:left="720" w:hanging="360"/>
      </w:pPr>
      <w:rPr>
        <w:rFonts w:ascii="Times New Roman" w:hAnsi="Times New Roman" w:hint="default"/>
      </w:rPr>
    </w:lvl>
    <w:lvl w:ilvl="1" w:tplc="E0363CE8" w:tentative="1">
      <w:start w:val="1"/>
      <w:numFmt w:val="bullet"/>
      <w:lvlText w:val="•"/>
      <w:lvlJc w:val="left"/>
      <w:pPr>
        <w:tabs>
          <w:tab w:val="num" w:pos="1440"/>
        </w:tabs>
        <w:ind w:left="1440" w:hanging="360"/>
      </w:pPr>
      <w:rPr>
        <w:rFonts w:ascii="Times New Roman" w:hAnsi="Times New Roman" w:hint="default"/>
      </w:rPr>
    </w:lvl>
    <w:lvl w:ilvl="2" w:tplc="0492D1DE" w:tentative="1">
      <w:start w:val="1"/>
      <w:numFmt w:val="bullet"/>
      <w:lvlText w:val="•"/>
      <w:lvlJc w:val="left"/>
      <w:pPr>
        <w:tabs>
          <w:tab w:val="num" w:pos="2160"/>
        </w:tabs>
        <w:ind w:left="2160" w:hanging="360"/>
      </w:pPr>
      <w:rPr>
        <w:rFonts w:ascii="Times New Roman" w:hAnsi="Times New Roman" w:hint="default"/>
      </w:rPr>
    </w:lvl>
    <w:lvl w:ilvl="3" w:tplc="CF3CEB2C" w:tentative="1">
      <w:start w:val="1"/>
      <w:numFmt w:val="bullet"/>
      <w:lvlText w:val="•"/>
      <w:lvlJc w:val="left"/>
      <w:pPr>
        <w:tabs>
          <w:tab w:val="num" w:pos="2880"/>
        </w:tabs>
        <w:ind w:left="2880" w:hanging="360"/>
      </w:pPr>
      <w:rPr>
        <w:rFonts w:ascii="Times New Roman" w:hAnsi="Times New Roman" w:hint="default"/>
      </w:rPr>
    </w:lvl>
    <w:lvl w:ilvl="4" w:tplc="889E9674" w:tentative="1">
      <w:start w:val="1"/>
      <w:numFmt w:val="bullet"/>
      <w:lvlText w:val="•"/>
      <w:lvlJc w:val="left"/>
      <w:pPr>
        <w:tabs>
          <w:tab w:val="num" w:pos="3600"/>
        </w:tabs>
        <w:ind w:left="3600" w:hanging="360"/>
      </w:pPr>
      <w:rPr>
        <w:rFonts w:ascii="Times New Roman" w:hAnsi="Times New Roman" w:hint="default"/>
      </w:rPr>
    </w:lvl>
    <w:lvl w:ilvl="5" w:tplc="6612260C" w:tentative="1">
      <w:start w:val="1"/>
      <w:numFmt w:val="bullet"/>
      <w:lvlText w:val="•"/>
      <w:lvlJc w:val="left"/>
      <w:pPr>
        <w:tabs>
          <w:tab w:val="num" w:pos="4320"/>
        </w:tabs>
        <w:ind w:left="4320" w:hanging="360"/>
      </w:pPr>
      <w:rPr>
        <w:rFonts w:ascii="Times New Roman" w:hAnsi="Times New Roman" w:hint="default"/>
      </w:rPr>
    </w:lvl>
    <w:lvl w:ilvl="6" w:tplc="19703110" w:tentative="1">
      <w:start w:val="1"/>
      <w:numFmt w:val="bullet"/>
      <w:lvlText w:val="•"/>
      <w:lvlJc w:val="left"/>
      <w:pPr>
        <w:tabs>
          <w:tab w:val="num" w:pos="5040"/>
        </w:tabs>
        <w:ind w:left="5040" w:hanging="360"/>
      </w:pPr>
      <w:rPr>
        <w:rFonts w:ascii="Times New Roman" w:hAnsi="Times New Roman" w:hint="default"/>
      </w:rPr>
    </w:lvl>
    <w:lvl w:ilvl="7" w:tplc="A6D26900" w:tentative="1">
      <w:start w:val="1"/>
      <w:numFmt w:val="bullet"/>
      <w:lvlText w:val="•"/>
      <w:lvlJc w:val="left"/>
      <w:pPr>
        <w:tabs>
          <w:tab w:val="num" w:pos="5760"/>
        </w:tabs>
        <w:ind w:left="5760" w:hanging="360"/>
      </w:pPr>
      <w:rPr>
        <w:rFonts w:ascii="Times New Roman" w:hAnsi="Times New Roman" w:hint="default"/>
      </w:rPr>
    </w:lvl>
    <w:lvl w:ilvl="8" w:tplc="820C988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A184F4F"/>
    <w:multiLevelType w:val="hybridMultilevel"/>
    <w:tmpl w:val="423C51AA"/>
    <w:lvl w:ilvl="0" w:tplc="4C76AA86">
      <w:start w:val="1"/>
      <w:numFmt w:val="upperRoman"/>
      <w:lvlText w:val="%1."/>
      <w:lvlJc w:val="left"/>
      <w:pPr>
        <w:ind w:left="1080" w:hanging="720"/>
      </w:pPr>
      <w:rPr>
        <w:rFonts w:hint="default"/>
        <w:color w:val="FFFFFF" w:themeColor="background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D435250"/>
    <w:multiLevelType w:val="hybridMultilevel"/>
    <w:tmpl w:val="FAAC2F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FC27F5D"/>
    <w:multiLevelType w:val="hybridMultilevel"/>
    <w:tmpl w:val="EEAE0A2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10737C6"/>
    <w:multiLevelType w:val="hybridMultilevel"/>
    <w:tmpl w:val="266A3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B7700"/>
    <w:multiLevelType w:val="hybridMultilevel"/>
    <w:tmpl w:val="E93090EA"/>
    <w:lvl w:ilvl="0" w:tplc="30D820B4">
      <w:start w:val="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670A1E"/>
    <w:multiLevelType w:val="hybridMultilevel"/>
    <w:tmpl w:val="A3E4EF70"/>
    <w:lvl w:ilvl="0" w:tplc="30D820B4">
      <w:start w:val="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6CE6630"/>
    <w:multiLevelType w:val="hybridMultilevel"/>
    <w:tmpl w:val="302A2E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F9A69C1"/>
    <w:multiLevelType w:val="hybridMultilevel"/>
    <w:tmpl w:val="E01876D6"/>
    <w:lvl w:ilvl="0" w:tplc="30D820B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10F3FB0"/>
    <w:multiLevelType w:val="hybridMultilevel"/>
    <w:tmpl w:val="11065A54"/>
    <w:lvl w:ilvl="0" w:tplc="EAEC204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45F631B"/>
    <w:multiLevelType w:val="hybridMultilevel"/>
    <w:tmpl w:val="AF78FED4"/>
    <w:lvl w:ilvl="0" w:tplc="5FCEF01A">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7224AA9"/>
    <w:multiLevelType w:val="hybridMultilevel"/>
    <w:tmpl w:val="EA82382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15:restartNumberingAfterBreak="0">
    <w:nsid w:val="38E2664B"/>
    <w:multiLevelType w:val="hybridMultilevel"/>
    <w:tmpl w:val="C5641952"/>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3BEE53AE"/>
    <w:multiLevelType w:val="hybridMultilevel"/>
    <w:tmpl w:val="216A602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DD54BE0"/>
    <w:multiLevelType w:val="hybridMultilevel"/>
    <w:tmpl w:val="0D2C95E2"/>
    <w:lvl w:ilvl="0" w:tplc="041A000B">
      <w:start w:val="1"/>
      <w:numFmt w:val="bullet"/>
      <w:lvlText w:val=""/>
      <w:lvlJc w:val="left"/>
      <w:pPr>
        <w:ind w:left="770" w:hanging="360"/>
      </w:pPr>
      <w:rPr>
        <w:rFonts w:ascii="Wingdings" w:hAnsi="Wingdings"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24" w15:restartNumberingAfterBreak="0">
    <w:nsid w:val="3F6E2B20"/>
    <w:multiLevelType w:val="hybridMultilevel"/>
    <w:tmpl w:val="8F7CEEE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0CB719F"/>
    <w:multiLevelType w:val="hybridMultilevel"/>
    <w:tmpl w:val="EFCC28BC"/>
    <w:lvl w:ilvl="0" w:tplc="DA0CA1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16867A1"/>
    <w:multiLevelType w:val="hybridMultilevel"/>
    <w:tmpl w:val="B1FED6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1AF0E26"/>
    <w:multiLevelType w:val="hybridMultilevel"/>
    <w:tmpl w:val="E174D380"/>
    <w:lvl w:ilvl="0" w:tplc="30D820B4">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463E02B3"/>
    <w:multiLevelType w:val="hybridMultilevel"/>
    <w:tmpl w:val="8EE090D4"/>
    <w:lvl w:ilvl="0" w:tplc="9872B6F2">
      <w:start w:val="3"/>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8801BF0"/>
    <w:multiLevelType w:val="hybridMultilevel"/>
    <w:tmpl w:val="F118BE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B694198"/>
    <w:multiLevelType w:val="hybridMultilevel"/>
    <w:tmpl w:val="378C6738"/>
    <w:lvl w:ilvl="0" w:tplc="041A000F">
      <w:start w:val="1"/>
      <w:numFmt w:val="decimal"/>
      <w:lvlText w:val="%1."/>
      <w:lvlJc w:val="left"/>
      <w:pPr>
        <w:ind w:left="780" w:hanging="360"/>
      </w:pPr>
    </w:lvl>
    <w:lvl w:ilvl="1" w:tplc="041A0019">
      <w:start w:val="1"/>
      <w:numFmt w:val="lowerLetter"/>
      <w:lvlText w:val="%2."/>
      <w:lvlJc w:val="left"/>
      <w:pPr>
        <w:ind w:left="1500" w:hanging="360"/>
      </w:pPr>
    </w:lvl>
    <w:lvl w:ilvl="2" w:tplc="041A001B">
      <w:start w:val="1"/>
      <w:numFmt w:val="lowerRoman"/>
      <w:lvlText w:val="%3."/>
      <w:lvlJc w:val="right"/>
      <w:pPr>
        <w:ind w:left="2220" w:hanging="180"/>
      </w:pPr>
    </w:lvl>
    <w:lvl w:ilvl="3" w:tplc="041A000F">
      <w:start w:val="1"/>
      <w:numFmt w:val="decimal"/>
      <w:lvlText w:val="%4."/>
      <w:lvlJc w:val="left"/>
      <w:pPr>
        <w:ind w:left="2940" w:hanging="360"/>
      </w:pPr>
    </w:lvl>
    <w:lvl w:ilvl="4" w:tplc="041A0019">
      <w:start w:val="1"/>
      <w:numFmt w:val="lowerLetter"/>
      <w:lvlText w:val="%5."/>
      <w:lvlJc w:val="left"/>
      <w:pPr>
        <w:ind w:left="3660" w:hanging="360"/>
      </w:pPr>
    </w:lvl>
    <w:lvl w:ilvl="5" w:tplc="041A001B">
      <w:start w:val="1"/>
      <w:numFmt w:val="lowerRoman"/>
      <w:lvlText w:val="%6."/>
      <w:lvlJc w:val="right"/>
      <w:pPr>
        <w:ind w:left="4380" w:hanging="180"/>
      </w:pPr>
    </w:lvl>
    <w:lvl w:ilvl="6" w:tplc="041A000F">
      <w:start w:val="1"/>
      <w:numFmt w:val="decimal"/>
      <w:lvlText w:val="%7."/>
      <w:lvlJc w:val="left"/>
      <w:pPr>
        <w:ind w:left="5100" w:hanging="360"/>
      </w:pPr>
    </w:lvl>
    <w:lvl w:ilvl="7" w:tplc="041A0019">
      <w:start w:val="1"/>
      <w:numFmt w:val="lowerLetter"/>
      <w:lvlText w:val="%8."/>
      <w:lvlJc w:val="left"/>
      <w:pPr>
        <w:ind w:left="5820" w:hanging="360"/>
      </w:pPr>
    </w:lvl>
    <w:lvl w:ilvl="8" w:tplc="041A001B">
      <w:start w:val="1"/>
      <w:numFmt w:val="lowerRoman"/>
      <w:lvlText w:val="%9."/>
      <w:lvlJc w:val="right"/>
      <w:pPr>
        <w:ind w:left="6540" w:hanging="180"/>
      </w:pPr>
    </w:lvl>
  </w:abstractNum>
  <w:abstractNum w:abstractNumId="31" w15:restartNumberingAfterBreak="0">
    <w:nsid w:val="507E3B51"/>
    <w:multiLevelType w:val="hybridMultilevel"/>
    <w:tmpl w:val="99EED3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BF21836"/>
    <w:multiLevelType w:val="hybridMultilevel"/>
    <w:tmpl w:val="1F9297C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02C3957"/>
    <w:multiLevelType w:val="hybridMultilevel"/>
    <w:tmpl w:val="86285540"/>
    <w:lvl w:ilvl="0" w:tplc="9E6AF4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0DE66F0"/>
    <w:multiLevelType w:val="hybridMultilevel"/>
    <w:tmpl w:val="BB10F306"/>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61263CB2"/>
    <w:multiLevelType w:val="hybridMultilevel"/>
    <w:tmpl w:val="7A4C576C"/>
    <w:lvl w:ilvl="0" w:tplc="66368D7A">
      <w:start w:val="2"/>
      <w:numFmt w:val="decimal"/>
      <w:lvlText w:val="%1)"/>
      <w:lvlJc w:val="left"/>
      <w:pPr>
        <w:ind w:left="810" w:hanging="360"/>
      </w:pPr>
      <w:rPr>
        <w:rFonts w:hint="default"/>
        <w:b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651807AF"/>
    <w:multiLevelType w:val="hybridMultilevel"/>
    <w:tmpl w:val="D2F46502"/>
    <w:lvl w:ilvl="0" w:tplc="041A000D">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7" w15:restartNumberingAfterBreak="0">
    <w:nsid w:val="6AC67962"/>
    <w:multiLevelType w:val="hybridMultilevel"/>
    <w:tmpl w:val="057A6F0A"/>
    <w:lvl w:ilvl="0" w:tplc="041A000D">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8" w15:restartNumberingAfterBreak="0">
    <w:nsid w:val="75A455A4"/>
    <w:multiLevelType w:val="hybridMultilevel"/>
    <w:tmpl w:val="730E4B58"/>
    <w:lvl w:ilvl="0" w:tplc="7B5AD16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8203470"/>
    <w:multiLevelType w:val="hybridMultilevel"/>
    <w:tmpl w:val="A8C40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143D35"/>
    <w:multiLevelType w:val="hybridMultilevel"/>
    <w:tmpl w:val="B852DB3A"/>
    <w:lvl w:ilvl="0" w:tplc="2ED621E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CEE01B0"/>
    <w:multiLevelType w:val="hybridMultilevel"/>
    <w:tmpl w:val="D1CC33F2"/>
    <w:lvl w:ilvl="0" w:tplc="4838F2C4">
      <w:start w:val="1"/>
      <w:numFmt w:val="bullet"/>
      <w:lvlText w:val="•"/>
      <w:lvlJc w:val="left"/>
      <w:pPr>
        <w:tabs>
          <w:tab w:val="num" w:pos="720"/>
        </w:tabs>
        <w:ind w:left="720" w:hanging="360"/>
      </w:pPr>
      <w:rPr>
        <w:rFonts w:ascii="Times New Roman" w:hAnsi="Times New Roman" w:hint="default"/>
      </w:rPr>
    </w:lvl>
    <w:lvl w:ilvl="1" w:tplc="D9C88D92" w:tentative="1">
      <w:start w:val="1"/>
      <w:numFmt w:val="bullet"/>
      <w:lvlText w:val="•"/>
      <w:lvlJc w:val="left"/>
      <w:pPr>
        <w:tabs>
          <w:tab w:val="num" w:pos="1440"/>
        </w:tabs>
        <w:ind w:left="1440" w:hanging="360"/>
      </w:pPr>
      <w:rPr>
        <w:rFonts w:ascii="Times New Roman" w:hAnsi="Times New Roman" w:hint="default"/>
      </w:rPr>
    </w:lvl>
    <w:lvl w:ilvl="2" w:tplc="9424D43E" w:tentative="1">
      <w:start w:val="1"/>
      <w:numFmt w:val="bullet"/>
      <w:lvlText w:val="•"/>
      <w:lvlJc w:val="left"/>
      <w:pPr>
        <w:tabs>
          <w:tab w:val="num" w:pos="2160"/>
        </w:tabs>
        <w:ind w:left="2160" w:hanging="360"/>
      </w:pPr>
      <w:rPr>
        <w:rFonts w:ascii="Times New Roman" w:hAnsi="Times New Roman" w:hint="default"/>
      </w:rPr>
    </w:lvl>
    <w:lvl w:ilvl="3" w:tplc="F1443EFE" w:tentative="1">
      <w:start w:val="1"/>
      <w:numFmt w:val="bullet"/>
      <w:lvlText w:val="•"/>
      <w:lvlJc w:val="left"/>
      <w:pPr>
        <w:tabs>
          <w:tab w:val="num" w:pos="2880"/>
        </w:tabs>
        <w:ind w:left="2880" w:hanging="360"/>
      </w:pPr>
      <w:rPr>
        <w:rFonts w:ascii="Times New Roman" w:hAnsi="Times New Roman" w:hint="default"/>
      </w:rPr>
    </w:lvl>
    <w:lvl w:ilvl="4" w:tplc="F13C41C2" w:tentative="1">
      <w:start w:val="1"/>
      <w:numFmt w:val="bullet"/>
      <w:lvlText w:val="•"/>
      <w:lvlJc w:val="left"/>
      <w:pPr>
        <w:tabs>
          <w:tab w:val="num" w:pos="3600"/>
        </w:tabs>
        <w:ind w:left="3600" w:hanging="360"/>
      </w:pPr>
      <w:rPr>
        <w:rFonts w:ascii="Times New Roman" w:hAnsi="Times New Roman" w:hint="default"/>
      </w:rPr>
    </w:lvl>
    <w:lvl w:ilvl="5" w:tplc="097E9F22" w:tentative="1">
      <w:start w:val="1"/>
      <w:numFmt w:val="bullet"/>
      <w:lvlText w:val="•"/>
      <w:lvlJc w:val="left"/>
      <w:pPr>
        <w:tabs>
          <w:tab w:val="num" w:pos="4320"/>
        </w:tabs>
        <w:ind w:left="4320" w:hanging="360"/>
      </w:pPr>
      <w:rPr>
        <w:rFonts w:ascii="Times New Roman" w:hAnsi="Times New Roman" w:hint="default"/>
      </w:rPr>
    </w:lvl>
    <w:lvl w:ilvl="6" w:tplc="6F30DE0C" w:tentative="1">
      <w:start w:val="1"/>
      <w:numFmt w:val="bullet"/>
      <w:lvlText w:val="•"/>
      <w:lvlJc w:val="left"/>
      <w:pPr>
        <w:tabs>
          <w:tab w:val="num" w:pos="5040"/>
        </w:tabs>
        <w:ind w:left="5040" w:hanging="360"/>
      </w:pPr>
      <w:rPr>
        <w:rFonts w:ascii="Times New Roman" w:hAnsi="Times New Roman" w:hint="default"/>
      </w:rPr>
    </w:lvl>
    <w:lvl w:ilvl="7" w:tplc="21123C04" w:tentative="1">
      <w:start w:val="1"/>
      <w:numFmt w:val="bullet"/>
      <w:lvlText w:val="•"/>
      <w:lvlJc w:val="left"/>
      <w:pPr>
        <w:tabs>
          <w:tab w:val="num" w:pos="5760"/>
        </w:tabs>
        <w:ind w:left="5760" w:hanging="360"/>
      </w:pPr>
      <w:rPr>
        <w:rFonts w:ascii="Times New Roman" w:hAnsi="Times New Roman" w:hint="default"/>
      </w:rPr>
    </w:lvl>
    <w:lvl w:ilvl="8" w:tplc="D56C22EC"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D224EDF"/>
    <w:multiLevelType w:val="hybridMultilevel"/>
    <w:tmpl w:val="34C24172"/>
    <w:lvl w:ilvl="0" w:tplc="1D6644BC">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EAE3343"/>
    <w:multiLevelType w:val="hybridMultilevel"/>
    <w:tmpl w:val="B0BEF7DA"/>
    <w:lvl w:ilvl="0" w:tplc="E8FE1DD8">
      <w:start w:val="5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14"/>
  </w:num>
  <w:num w:numId="4">
    <w:abstractNumId w:val="19"/>
  </w:num>
  <w:num w:numId="5">
    <w:abstractNumId w:val="24"/>
  </w:num>
  <w:num w:numId="6">
    <w:abstractNumId w:val="8"/>
  </w:num>
  <w:num w:numId="7">
    <w:abstractNumId w:val="15"/>
  </w:num>
  <w:num w:numId="8">
    <w:abstractNumId w:val="1"/>
  </w:num>
  <w:num w:numId="9">
    <w:abstractNumId w:val="33"/>
  </w:num>
  <w:num w:numId="10">
    <w:abstractNumId w:val="17"/>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43"/>
  </w:num>
  <w:num w:numId="14">
    <w:abstractNumId w:val="28"/>
  </w:num>
  <w:num w:numId="15">
    <w:abstractNumId w:val="35"/>
  </w:num>
  <w:num w:numId="16">
    <w:abstractNumId w:val="13"/>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2"/>
  </w:num>
  <w:num w:numId="21">
    <w:abstractNumId w:val="0"/>
  </w:num>
  <w:num w:numId="22">
    <w:abstractNumId w:val="37"/>
  </w:num>
  <w:num w:numId="23">
    <w:abstractNumId w:val="36"/>
  </w:num>
  <w:num w:numId="24">
    <w:abstractNumId w:val="29"/>
  </w:num>
  <w:num w:numId="25">
    <w:abstractNumId w:val="20"/>
  </w:num>
  <w:num w:numId="26">
    <w:abstractNumId w:val="11"/>
  </w:num>
  <w:num w:numId="27">
    <w:abstractNumId w:val="21"/>
  </w:num>
  <w:num w:numId="28">
    <w:abstractNumId w:val="38"/>
  </w:num>
  <w:num w:numId="29">
    <w:abstractNumId w:val="2"/>
  </w:num>
  <w:num w:numId="30">
    <w:abstractNumId w:val="16"/>
  </w:num>
  <w:num w:numId="31">
    <w:abstractNumId w:val="42"/>
  </w:num>
  <w:num w:numId="32">
    <w:abstractNumId w:val="23"/>
  </w:num>
  <w:num w:numId="33">
    <w:abstractNumId w:val="5"/>
  </w:num>
  <w:num w:numId="34">
    <w:abstractNumId w:val="4"/>
  </w:num>
  <w:num w:numId="35">
    <w:abstractNumId w:val="3"/>
  </w:num>
  <w:num w:numId="36">
    <w:abstractNumId w:val="9"/>
  </w:num>
  <w:num w:numId="37">
    <w:abstractNumId w:val="41"/>
  </w:num>
  <w:num w:numId="38">
    <w:abstractNumId w:val="31"/>
  </w:num>
  <w:num w:numId="39">
    <w:abstractNumId w:val="32"/>
  </w:num>
  <w:num w:numId="40">
    <w:abstractNumId w:val="39"/>
  </w:num>
  <w:num w:numId="41">
    <w:abstractNumId w:val="7"/>
  </w:num>
  <w:num w:numId="42">
    <w:abstractNumId w:val="40"/>
  </w:num>
  <w:num w:numId="43">
    <w:abstractNumId w:val="25"/>
  </w:num>
  <w:num w:numId="44">
    <w:abstractNumId w:val="18"/>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B63"/>
    <w:rsid w:val="00002700"/>
    <w:rsid w:val="00005843"/>
    <w:rsid w:val="000122B9"/>
    <w:rsid w:val="00016908"/>
    <w:rsid w:val="0002134C"/>
    <w:rsid w:val="00026580"/>
    <w:rsid w:val="000267D1"/>
    <w:rsid w:val="0003187E"/>
    <w:rsid w:val="00032EB8"/>
    <w:rsid w:val="00035847"/>
    <w:rsid w:val="000377E2"/>
    <w:rsid w:val="00040352"/>
    <w:rsid w:val="00044276"/>
    <w:rsid w:val="00044D36"/>
    <w:rsid w:val="00047070"/>
    <w:rsid w:val="00047770"/>
    <w:rsid w:val="00050C35"/>
    <w:rsid w:val="00054174"/>
    <w:rsid w:val="000556AB"/>
    <w:rsid w:val="00066787"/>
    <w:rsid w:val="00071879"/>
    <w:rsid w:val="000728BB"/>
    <w:rsid w:val="000730B8"/>
    <w:rsid w:val="00073208"/>
    <w:rsid w:val="00073C45"/>
    <w:rsid w:val="0007711F"/>
    <w:rsid w:val="00082D87"/>
    <w:rsid w:val="00092F63"/>
    <w:rsid w:val="000A0E27"/>
    <w:rsid w:val="000A41CD"/>
    <w:rsid w:val="000B1821"/>
    <w:rsid w:val="000C11EE"/>
    <w:rsid w:val="000C37C4"/>
    <w:rsid w:val="000D297E"/>
    <w:rsid w:val="000E0838"/>
    <w:rsid w:val="000E4EF9"/>
    <w:rsid w:val="000E712E"/>
    <w:rsid w:val="000E7B9E"/>
    <w:rsid w:val="000E7C8F"/>
    <w:rsid w:val="000F1064"/>
    <w:rsid w:val="000F3552"/>
    <w:rsid w:val="000F357C"/>
    <w:rsid w:val="000F513C"/>
    <w:rsid w:val="00102300"/>
    <w:rsid w:val="00111954"/>
    <w:rsid w:val="00115928"/>
    <w:rsid w:val="001176A9"/>
    <w:rsid w:val="0012686D"/>
    <w:rsid w:val="00144328"/>
    <w:rsid w:val="00145469"/>
    <w:rsid w:val="001477C0"/>
    <w:rsid w:val="00155041"/>
    <w:rsid w:val="00155403"/>
    <w:rsid w:val="001565E0"/>
    <w:rsid w:val="001630A5"/>
    <w:rsid w:val="0016708A"/>
    <w:rsid w:val="001671ED"/>
    <w:rsid w:val="001710A4"/>
    <w:rsid w:val="00173E2E"/>
    <w:rsid w:val="0018587C"/>
    <w:rsid w:val="00185A20"/>
    <w:rsid w:val="00186EBB"/>
    <w:rsid w:val="0018791B"/>
    <w:rsid w:val="00193935"/>
    <w:rsid w:val="001A6698"/>
    <w:rsid w:val="001B2EFD"/>
    <w:rsid w:val="001C724C"/>
    <w:rsid w:val="001E0C98"/>
    <w:rsid w:val="001E2422"/>
    <w:rsid w:val="001E36F6"/>
    <w:rsid w:val="001E3FB3"/>
    <w:rsid w:val="001E414C"/>
    <w:rsid w:val="001E454F"/>
    <w:rsid w:val="001E6415"/>
    <w:rsid w:val="001F1692"/>
    <w:rsid w:val="001F2FD1"/>
    <w:rsid w:val="0020273F"/>
    <w:rsid w:val="00203233"/>
    <w:rsid w:val="0020521B"/>
    <w:rsid w:val="00206B54"/>
    <w:rsid w:val="00206D43"/>
    <w:rsid w:val="00215379"/>
    <w:rsid w:val="0022016C"/>
    <w:rsid w:val="0022206D"/>
    <w:rsid w:val="002228E5"/>
    <w:rsid w:val="0022323E"/>
    <w:rsid w:val="00234775"/>
    <w:rsid w:val="00235CEF"/>
    <w:rsid w:val="00240574"/>
    <w:rsid w:val="00240ECD"/>
    <w:rsid w:val="00253741"/>
    <w:rsid w:val="00254155"/>
    <w:rsid w:val="002606CE"/>
    <w:rsid w:val="0026305A"/>
    <w:rsid w:val="0026544B"/>
    <w:rsid w:val="00272FF4"/>
    <w:rsid w:val="00275114"/>
    <w:rsid w:val="002769B0"/>
    <w:rsid w:val="0028572F"/>
    <w:rsid w:val="00290E28"/>
    <w:rsid w:val="002934F4"/>
    <w:rsid w:val="002A4221"/>
    <w:rsid w:val="002A7534"/>
    <w:rsid w:val="002A7986"/>
    <w:rsid w:val="002B46D8"/>
    <w:rsid w:val="002B698C"/>
    <w:rsid w:val="002C3764"/>
    <w:rsid w:val="002C3831"/>
    <w:rsid w:val="002D7643"/>
    <w:rsid w:val="002E357B"/>
    <w:rsid w:val="002E3939"/>
    <w:rsid w:val="002E4D31"/>
    <w:rsid w:val="002E7B84"/>
    <w:rsid w:val="002F7D6C"/>
    <w:rsid w:val="0030630B"/>
    <w:rsid w:val="00314F35"/>
    <w:rsid w:val="00322F62"/>
    <w:rsid w:val="00324EAB"/>
    <w:rsid w:val="00327103"/>
    <w:rsid w:val="00333646"/>
    <w:rsid w:val="00333A1D"/>
    <w:rsid w:val="00333CAD"/>
    <w:rsid w:val="00341D74"/>
    <w:rsid w:val="00345F88"/>
    <w:rsid w:val="00352CB7"/>
    <w:rsid w:val="00361623"/>
    <w:rsid w:val="003620E9"/>
    <w:rsid w:val="003621DA"/>
    <w:rsid w:val="0037001C"/>
    <w:rsid w:val="003720E9"/>
    <w:rsid w:val="003777F6"/>
    <w:rsid w:val="00381B26"/>
    <w:rsid w:val="00383D86"/>
    <w:rsid w:val="00391BB5"/>
    <w:rsid w:val="00395463"/>
    <w:rsid w:val="00395B71"/>
    <w:rsid w:val="003A10A6"/>
    <w:rsid w:val="003A55FA"/>
    <w:rsid w:val="003A60CA"/>
    <w:rsid w:val="003A69E5"/>
    <w:rsid w:val="003B13DE"/>
    <w:rsid w:val="003B1B4C"/>
    <w:rsid w:val="003B2EFF"/>
    <w:rsid w:val="003B557B"/>
    <w:rsid w:val="003B63F2"/>
    <w:rsid w:val="003B6566"/>
    <w:rsid w:val="003B6B0D"/>
    <w:rsid w:val="003C06A8"/>
    <w:rsid w:val="003C4711"/>
    <w:rsid w:val="003D024C"/>
    <w:rsid w:val="003D1F2A"/>
    <w:rsid w:val="003D7E6B"/>
    <w:rsid w:val="003E1DAF"/>
    <w:rsid w:val="003E1E8A"/>
    <w:rsid w:val="003E6212"/>
    <w:rsid w:val="003F6A65"/>
    <w:rsid w:val="003F7948"/>
    <w:rsid w:val="00402635"/>
    <w:rsid w:val="00406F0B"/>
    <w:rsid w:val="00407E62"/>
    <w:rsid w:val="00410E0A"/>
    <w:rsid w:val="00414989"/>
    <w:rsid w:val="004151DC"/>
    <w:rsid w:val="004151EA"/>
    <w:rsid w:val="00416090"/>
    <w:rsid w:val="00421D57"/>
    <w:rsid w:val="0042212B"/>
    <w:rsid w:val="00436F77"/>
    <w:rsid w:val="00441104"/>
    <w:rsid w:val="0044169D"/>
    <w:rsid w:val="00443A8F"/>
    <w:rsid w:val="00444FA9"/>
    <w:rsid w:val="004463CA"/>
    <w:rsid w:val="004545C0"/>
    <w:rsid w:val="00454BD4"/>
    <w:rsid w:val="00466530"/>
    <w:rsid w:val="00467C45"/>
    <w:rsid w:val="004714C5"/>
    <w:rsid w:val="00472846"/>
    <w:rsid w:val="00476B6C"/>
    <w:rsid w:val="00483EC7"/>
    <w:rsid w:val="0049780D"/>
    <w:rsid w:val="00497F45"/>
    <w:rsid w:val="004A5093"/>
    <w:rsid w:val="004A51F8"/>
    <w:rsid w:val="004C3204"/>
    <w:rsid w:val="004C5527"/>
    <w:rsid w:val="004E02D3"/>
    <w:rsid w:val="004E2A73"/>
    <w:rsid w:val="004F0825"/>
    <w:rsid w:val="004F1DA1"/>
    <w:rsid w:val="004F41B5"/>
    <w:rsid w:val="00501683"/>
    <w:rsid w:val="0052086A"/>
    <w:rsid w:val="00523B2B"/>
    <w:rsid w:val="00525141"/>
    <w:rsid w:val="00527D6A"/>
    <w:rsid w:val="005304A3"/>
    <w:rsid w:val="005319F9"/>
    <w:rsid w:val="005360D7"/>
    <w:rsid w:val="00542394"/>
    <w:rsid w:val="00547854"/>
    <w:rsid w:val="005500B5"/>
    <w:rsid w:val="0055458B"/>
    <w:rsid w:val="00563E76"/>
    <w:rsid w:val="0059437A"/>
    <w:rsid w:val="00597196"/>
    <w:rsid w:val="005A14FA"/>
    <w:rsid w:val="005A4583"/>
    <w:rsid w:val="005A6F36"/>
    <w:rsid w:val="005A79F6"/>
    <w:rsid w:val="005C013F"/>
    <w:rsid w:val="005C19D7"/>
    <w:rsid w:val="005C2B84"/>
    <w:rsid w:val="005C4AFB"/>
    <w:rsid w:val="005D6917"/>
    <w:rsid w:val="005E307E"/>
    <w:rsid w:val="005E38C6"/>
    <w:rsid w:val="005F3498"/>
    <w:rsid w:val="00604425"/>
    <w:rsid w:val="0061005E"/>
    <w:rsid w:val="00614442"/>
    <w:rsid w:val="00622716"/>
    <w:rsid w:val="00622F80"/>
    <w:rsid w:val="00624A37"/>
    <w:rsid w:val="00625BBE"/>
    <w:rsid w:val="00636B4C"/>
    <w:rsid w:val="00643AC6"/>
    <w:rsid w:val="00647EDA"/>
    <w:rsid w:val="0066215A"/>
    <w:rsid w:val="006679E3"/>
    <w:rsid w:val="006726B8"/>
    <w:rsid w:val="00676DCB"/>
    <w:rsid w:val="00677216"/>
    <w:rsid w:val="00681C40"/>
    <w:rsid w:val="00682630"/>
    <w:rsid w:val="006854A9"/>
    <w:rsid w:val="00695084"/>
    <w:rsid w:val="00697D54"/>
    <w:rsid w:val="006A61C4"/>
    <w:rsid w:val="006B2A94"/>
    <w:rsid w:val="006B5512"/>
    <w:rsid w:val="006C4658"/>
    <w:rsid w:val="006C766A"/>
    <w:rsid w:val="006D74C4"/>
    <w:rsid w:val="006F24C8"/>
    <w:rsid w:val="006F7C1F"/>
    <w:rsid w:val="007069CE"/>
    <w:rsid w:val="007136AA"/>
    <w:rsid w:val="00716217"/>
    <w:rsid w:val="00720200"/>
    <w:rsid w:val="007226A7"/>
    <w:rsid w:val="0072315C"/>
    <w:rsid w:val="00730C82"/>
    <w:rsid w:val="007315B9"/>
    <w:rsid w:val="00731979"/>
    <w:rsid w:val="00740902"/>
    <w:rsid w:val="00740D2B"/>
    <w:rsid w:val="007411D8"/>
    <w:rsid w:val="00744F88"/>
    <w:rsid w:val="00747107"/>
    <w:rsid w:val="00752598"/>
    <w:rsid w:val="007551EB"/>
    <w:rsid w:val="0075784D"/>
    <w:rsid w:val="007624FB"/>
    <w:rsid w:val="00762592"/>
    <w:rsid w:val="00762FB3"/>
    <w:rsid w:val="007743F1"/>
    <w:rsid w:val="00774C3C"/>
    <w:rsid w:val="00787215"/>
    <w:rsid w:val="00795747"/>
    <w:rsid w:val="00797E59"/>
    <w:rsid w:val="007A61DB"/>
    <w:rsid w:val="007B2DD7"/>
    <w:rsid w:val="007C069B"/>
    <w:rsid w:val="007C2FDC"/>
    <w:rsid w:val="007C3063"/>
    <w:rsid w:val="007C404F"/>
    <w:rsid w:val="007D2EBA"/>
    <w:rsid w:val="007E0771"/>
    <w:rsid w:val="007E3331"/>
    <w:rsid w:val="007E441C"/>
    <w:rsid w:val="007E4A57"/>
    <w:rsid w:val="007E56E3"/>
    <w:rsid w:val="007F0C75"/>
    <w:rsid w:val="007F4EC3"/>
    <w:rsid w:val="007F5AAB"/>
    <w:rsid w:val="007F7D1E"/>
    <w:rsid w:val="00801C60"/>
    <w:rsid w:val="00806413"/>
    <w:rsid w:val="00811E86"/>
    <w:rsid w:val="00814210"/>
    <w:rsid w:val="0081455F"/>
    <w:rsid w:val="00823600"/>
    <w:rsid w:val="008236E4"/>
    <w:rsid w:val="00830F3A"/>
    <w:rsid w:val="008338CD"/>
    <w:rsid w:val="0083756E"/>
    <w:rsid w:val="00850930"/>
    <w:rsid w:val="008517EB"/>
    <w:rsid w:val="008521E8"/>
    <w:rsid w:val="008523E8"/>
    <w:rsid w:val="00853249"/>
    <w:rsid w:val="0085625A"/>
    <w:rsid w:val="00871C8F"/>
    <w:rsid w:val="00881394"/>
    <w:rsid w:val="00883BAC"/>
    <w:rsid w:val="008951C4"/>
    <w:rsid w:val="008A0053"/>
    <w:rsid w:val="008A27DE"/>
    <w:rsid w:val="008A30E4"/>
    <w:rsid w:val="008A4499"/>
    <w:rsid w:val="008A7C39"/>
    <w:rsid w:val="008B08CE"/>
    <w:rsid w:val="008C1B36"/>
    <w:rsid w:val="008D20E0"/>
    <w:rsid w:val="008D364C"/>
    <w:rsid w:val="008E061D"/>
    <w:rsid w:val="008F3A6D"/>
    <w:rsid w:val="008F532D"/>
    <w:rsid w:val="009078A5"/>
    <w:rsid w:val="00910505"/>
    <w:rsid w:val="00914ABD"/>
    <w:rsid w:val="00921FA2"/>
    <w:rsid w:val="00934A38"/>
    <w:rsid w:val="009400D6"/>
    <w:rsid w:val="00941421"/>
    <w:rsid w:val="00943E10"/>
    <w:rsid w:val="00945FBA"/>
    <w:rsid w:val="00946314"/>
    <w:rsid w:val="009553A2"/>
    <w:rsid w:val="009802C5"/>
    <w:rsid w:val="00982662"/>
    <w:rsid w:val="00986E9D"/>
    <w:rsid w:val="009949BB"/>
    <w:rsid w:val="00997E36"/>
    <w:rsid w:val="009A4DE3"/>
    <w:rsid w:val="009A6B86"/>
    <w:rsid w:val="009B0D2C"/>
    <w:rsid w:val="009B27EA"/>
    <w:rsid w:val="009C15DD"/>
    <w:rsid w:val="009C4CB9"/>
    <w:rsid w:val="009E7826"/>
    <w:rsid w:val="009F2393"/>
    <w:rsid w:val="009F2E23"/>
    <w:rsid w:val="009F452E"/>
    <w:rsid w:val="009F5F49"/>
    <w:rsid w:val="009F6EEC"/>
    <w:rsid w:val="00A0400B"/>
    <w:rsid w:val="00A15068"/>
    <w:rsid w:val="00A162B8"/>
    <w:rsid w:val="00A20293"/>
    <w:rsid w:val="00A33C41"/>
    <w:rsid w:val="00A446D1"/>
    <w:rsid w:val="00A46ED4"/>
    <w:rsid w:val="00A55360"/>
    <w:rsid w:val="00A60C39"/>
    <w:rsid w:val="00A66841"/>
    <w:rsid w:val="00A73715"/>
    <w:rsid w:val="00A737A9"/>
    <w:rsid w:val="00A768A3"/>
    <w:rsid w:val="00A8528B"/>
    <w:rsid w:val="00A8561A"/>
    <w:rsid w:val="00A94760"/>
    <w:rsid w:val="00A94959"/>
    <w:rsid w:val="00A94C35"/>
    <w:rsid w:val="00A95766"/>
    <w:rsid w:val="00A9628F"/>
    <w:rsid w:val="00A9768C"/>
    <w:rsid w:val="00AA3A53"/>
    <w:rsid w:val="00AA77AE"/>
    <w:rsid w:val="00AC1BA9"/>
    <w:rsid w:val="00AD094F"/>
    <w:rsid w:val="00AD0D8A"/>
    <w:rsid w:val="00AE3E19"/>
    <w:rsid w:val="00AE49D1"/>
    <w:rsid w:val="00AE7C3E"/>
    <w:rsid w:val="00AF07AC"/>
    <w:rsid w:val="00AF1525"/>
    <w:rsid w:val="00AF20A2"/>
    <w:rsid w:val="00AF6F1D"/>
    <w:rsid w:val="00B0095B"/>
    <w:rsid w:val="00B05409"/>
    <w:rsid w:val="00B05568"/>
    <w:rsid w:val="00B14B63"/>
    <w:rsid w:val="00B22E47"/>
    <w:rsid w:val="00B3358D"/>
    <w:rsid w:val="00B35E0E"/>
    <w:rsid w:val="00B402DF"/>
    <w:rsid w:val="00B41BE3"/>
    <w:rsid w:val="00B57C20"/>
    <w:rsid w:val="00B64653"/>
    <w:rsid w:val="00B674B0"/>
    <w:rsid w:val="00B67585"/>
    <w:rsid w:val="00B7338A"/>
    <w:rsid w:val="00B736B0"/>
    <w:rsid w:val="00B75623"/>
    <w:rsid w:val="00B76C1A"/>
    <w:rsid w:val="00B9143D"/>
    <w:rsid w:val="00BA0173"/>
    <w:rsid w:val="00BA46FD"/>
    <w:rsid w:val="00BA4DDC"/>
    <w:rsid w:val="00BB3CAA"/>
    <w:rsid w:val="00BC45FE"/>
    <w:rsid w:val="00BD2372"/>
    <w:rsid w:val="00BE1624"/>
    <w:rsid w:val="00BE3A34"/>
    <w:rsid w:val="00BF057C"/>
    <w:rsid w:val="00BF24BD"/>
    <w:rsid w:val="00BF2A18"/>
    <w:rsid w:val="00C07B20"/>
    <w:rsid w:val="00C11CFF"/>
    <w:rsid w:val="00C12D7A"/>
    <w:rsid w:val="00C34513"/>
    <w:rsid w:val="00C35435"/>
    <w:rsid w:val="00C41FB9"/>
    <w:rsid w:val="00C45DD3"/>
    <w:rsid w:val="00C64338"/>
    <w:rsid w:val="00C718ED"/>
    <w:rsid w:val="00C72C24"/>
    <w:rsid w:val="00C734B1"/>
    <w:rsid w:val="00C80C4A"/>
    <w:rsid w:val="00C81CC5"/>
    <w:rsid w:val="00C83209"/>
    <w:rsid w:val="00C86E33"/>
    <w:rsid w:val="00C87F1E"/>
    <w:rsid w:val="00C960BC"/>
    <w:rsid w:val="00CA170E"/>
    <w:rsid w:val="00CA2051"/>
    <w:rsid w:val="00CA2B44"/>
    <w:rsid w:val="00CA4455"/>
    <w:rsid w:val="00CA5257"/>
    <w:rsid w:val="00CB454B"/>
    <w:rsid w:val="00CB7693"/>
    <w:rsid w:val="00CB79EB"/>
    <w:rsid w:val="00CC4303"/>
    <w:rsid w:val="00CD331C"/>
    <w:rsid w:val="00CD638A"/>
    <w:rsid w:val="00CE2F89"/>
    <w:rsid w:val="00CE5128"/>
    <w:rsid w:val="00CF101D"/>
    <w:rsid w:val="00CF18B9"/>
    <w:rsid w:val="00D0150C"/>
    <w:rsid w:val="00D04BF7"/>
    <w:rsid w:val="00D04EC2"/>
    <w:rsid w:val="00D05A50"/>
    <w:rsid w:val="00D0703F"/>
    <w:rsid w:val="00D42324"/>
    <w:rsid w:val="00D43712"/>
    <w:rsid w:val="00D45C55"/>
    <w:rsid w:val="00D46EFF"/>
    <w:rsid w:val="00D53DBA"/>
    <w:rsid w:val="00D55D48"/>
    <w:rsid w:val="00D56604"/>
    <w:rsid w:val="00D64D60"/>
    <w:rsid w:val="00D65E33"/>
    <w:rsid w:val="00D7354E"/>
    <w:rsid w:val="00D80593"/>
    <w:rsid w:val="00D80882"/>
    <w:rsid w:val="00D86EBC"/>
    <w:rsid w:val="00D91AC7"/>
    <w:rsid w:val="00D96FCD"/>
    <w:rsid w:val="00DA11A6"/>
    <w:rsid w:val="00DA1EF1"/>
    <w:rsid w:val="00DB1D90"/>
    <w:rsid w:val="00DC23E1"/>
    <w:rsid w:val="00DC26E7"/>
    <w:rsid w:val="00DC3078"/>
    <w:rsid w:val="00DC43EE"/>
    <w:rsid w:val="00DC63A0"/>
    <w:rsid w:val="00DD0825"/>
    <w:rsid w:val="00DD143D"/>
    <w:rsid w:val="00DD3A0B"/>
    <w:rsid w:val="00DE5506"/>
    <w:rsid w:val="00DF1302"/>
    <w:rsid w:val="00DF2AA3"/>
    <w:rsid w:val="00DF3A2B"/>
    <w:rsid w:val="00DF4170"/>
    <w:rsid w:val="00E13243"/>
    <w:rsid w:val="00E27C0A"/>
    <w:rsid w:val="00E42D52"/>
    <w:rsid w:val="00E43884"/>
    <w:rsid w:val="00E469E9"/>
    <w:rsid w:val="00E55CEB"/>
    <w:rsid w:val="00E62967"/>
    <w:rsid w:val="00E65DDE"/>
    <w:rsid w:val="00E76795"/>
    <w:rsid w:val="00E80E6B"/>
    <w:rsid w:val="00E92B76"/>
    <w:rsid w:val="00E940D4"/>
    <w:rsid w:val="00EA3D8A"/>
    <w:rsid w:val="00EB096F"/>
    <w:rsid w:val="00EC4918"/>
    <w:rsid w:val="00EC50F2"/>
    <w:rsid w:val="00ED16BC"/>
    <w:rsid w:val="00ED423B"/>
    <w:rsid w:val="00ED6B31"/>
    <w:rsid w:val="00EF2337"/>
    <w:rsid w:val="00EF5551"/>
    <w:rsid w:val="00F03D7F"/>
    <w:rsid w:val="00F061EE"/>
    <w:rsid w:val="00F06425"/>
    <w:rsid w:val="00F11554"/>
    <w:rsid w:val="00F11B35"/>
    <w:rsid w:val="00F15546"/>
    <w:rsid w:val="00F1772E"/>
    <w:rsid w:val="00F30562"/>
    <w:rsid w:val="00F35149"/>
    <w:rsid w:val="00F368EA"/>
    <w:rsid w:val="00F37BC5"/>
    <w:rsid w:val="00F41337"/>
    <w:rsid w:val="00F4400C"/>
    <w:rsid w:val="00F44C9A"/>
    <w:rsid w:val="00F45005"/>
    <w:rsid w:val="00F4518D"/>
    <w:rsid w:val="00F454B1"/>
    <w:rsid w:val="00F471FD"/>
    <w:rsid w:val="00F47F86"/>
    <w:rsid w:val="00F52FF9"/>
    <w:rsid w:val="00F532E0"/>
    <w:rsid w:val="00F5390A"/>
    <w:rsid w:val="00F63A08"/>
    <w:rsid w:val="00F63EC8"/>
    <w:rsid w:val="00F66B2F"/>
    <w:rsid w:val="00F72522"/>
    <w:rsid w:val="00F87D2F"/>
    <w:rsid w:val="00F94534"/>
    <w:rsid w:val="00FA0892"/>
    <w:rsid w:val="00FA5D3A"/>
    <w:rsid w:val="00FB30F2"/>
    <w:rsid w:val="00FB408B"/>
    <w:rsid w:val="00FB65D0"/>
    <w:rsid w:val="00FB770B"/>
    <w:rsid w:val="00FC7627"/>
    <w:rsid w:val="00FD6434"/>
    <w:rsid w:val="00FE1219"/>
    <w:rsid w:val="00FE1A05"/>
    <w:rsid w:val="00FE52D7"/>
    <w:rsid w:val="00FE723A"/>
    <w:rsid w:val="00FF09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20289"/>
  <w15:docId w15:val="{0ED030A4-E43B-42DD-9A20-F1BD103E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B63"/>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qFormat/>
    <w:rsid w:val="00B14B63"/>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uiPriority w:val="9"/>
    <w:semiHidden/>
    <w:unhideWhenUsed/>
    <w:qFormat/>
    <w:rsid w:val="00B14B63"/>
    <w:pPr>
      <w:keepNext/>
      <w:spacing w:before="240" w:after="60"/>
      <w:outlineLvl w:val="2"/>
    </w:pPr>
    <w:rPr>
      <w:rFonts w:ascii="Cambria" w:hAnsi="Cambria"/>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B14B63"/>
    <w:rPr>
      <w:rFonts w:ascii="Arial" w:eastAsia="Times New Roman" w:hAnsi="Arial" w:cs="Arial"/>
      <w:b/>
      <w:bCs/>
      <w:i/>
      <w:iCs/>
      <w:sz w:val="28"/>
      <w:szCs w:val="28"/>
      <w:lang w:eastAsia="hr-HR"/>
    </w:rPr>
  </w:style>
  <w:style w:type="character" w:customStyle="1" w:styleId="Naslov3Char">
    <w:name w:val="Naslov 3 Char"/>
    <w:basedOn w:val="Zadanifontodlomka"/>
    <w:link w:val="Naslov3"/>
    <w:uiPriority w:val="9"/>
    <w:semiHidden/>
    <w:rsid w:val="00B14B63"/>
    <w:rPr>
      <w:rFonts w:ascii="Cambria" w:eastAsia="Times New Roman" w:hAnsi="Cambria" w:cs="Times New Roman"/>
      <w:b/>
      <w:bCs/>
      <w:sz w:val="26"/>
      <w:szCs w:val="26"/>
      <w:lang w:eastAsia="hr-HR"/>
    </w:rPr>
  </w:style>
  <w:style w:type="table" w:styleId="Reetkatablice">
    <w:name w:val="Table Grid"/>
    <w:basedOn w:val="Obinatablica"/>
    <w:rsid w:val="00B14B6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rsid w:val="00B14B63"/>
    <w:rPr>
      <w:strike w:val="0"/>
      <w:dstrike w:val="0"/>
      <w:color w:val="125B2F"/>
      <w:u w:val="none"/>
      <w:effect w:val="none"/>
    </w:rPr>
  </w:style>
  <w:style w:type="paragraph" w:styleId="Obinitekst">
    <w:name w:val="Plain Text"/>
    <w:basedOn w:val="Normal"/>
    <w:link w:val="ObinitekstChar"/>
    <w:semiHidden/>
    <w:unhideWhenUsed/>
    <w:rsid w:val="00B14B63"/>
    <w:rPr>
      <w:rFonts w:ascii="Consolas" w:hAnsi="Consolas"/>
      <w:sz w:val="21"/>
      <w:szCs w:val="21"/>
    </w:rPr>
  </w:style>
  <w:style w:type="character" w:customStyle="1" w:styleId="ObinitekstChar">
    <w:name w:val="Obični tekst Char"/>
    <w:basedOn w:val="Zadanifontodlomka"/>
    <w:link w:val="Obinitekst"/>
    <w:semiHidden/>
    <w:rsid w:val="00B14B63"/>
    <w:rPr>
      <w:rFonts w:ascii="Consolas" w:eastAsia="Times New Roman" w:hAnsi="Consolas" w:cs="Times New Roman"/>
      <w:sz w:val="21"/>
      <w:szCs w:val="21"/>
      <w:lang w:eastAsia="hr-HR"/>
    </w:rPr>
  </w:style>
  <w:style w:type="character" w:styleId="Naglaeno">
    <w:name w:val="Strong"/>
    <w:uiPriority w:val="22"/>
    <w:qFormat/>
    <w:rsid w:val="00B14B63"/>
    <w:rPr>
      <w:rFonts w:cs="Times New Roman"/>
      <w:b/>
      <w:bCs/>
    </w:rPr>
  </w:style>
  <w:style w:type="paragraph" w:styleId="Tijeloteksta">
    <w:name w:val="Body Text"/>
    <w:basedOn w:val="Normal"/>
    <w:link w:val="TijelotekstaChar"/>
    <w:rsid w:val="00B14B63"/>
    <w:pPr>
      <w:jc w:val="both"/>
    </w:pPr>
    <w:rPr>
      <w:rFonts w:ascii="Arial" w:hAnsi="Arial"/>
      <w:lang w:eastAsia="en-US"/>
    </w:rPr>
  </w:style>
  <w:style w:type="character" w:customStyle="1" w:styleId="TijelotekstaChar">
    <w:name w:val="Tijelo teksta Char"/>
    <w:basedOn w:val="Zadanifontodlomka"/>
    <w:link w:val="Tijeloteksta"/>
    <w:rsid w:val="00B14B63"/>
    <w:rPr>
      <w:rFonts w:ascii="Arial" w:eastAsia="Times New Roman" w:hAnsi="Arial" w:cs="Times New Roman"/>
      <w:sz w:val="24"/>
      <w:szCs w:val="24"/>
    </w:rPr>
  </w:style>
  <w:style w:type="paragraph" w:styleId="Odlomakpopisa">
    <w:name w:val="List Paragraph"/>
    <w:basedOn w:val="Normal"/>
    <w:uiPriority w:val="1"/>
    <w:qFormat/>
    <w:rsid w:val="00B14B63"/>
    <w:pPr>
      <w:ind w:left="720"/>
      <w:contextualSpacing/>
    </w:pPr>
  </w:style>
  <w:style w:type="character" w:customStyle="1" w:styleId="st">
    <w:name w:val="st"/>
    <w:basedOn w:val="Zadanifontodlomka"/>
    <w:rsid w:val="00B14B63"/>
  </w:style>
  <w:style w:type="paragraph" w:styleId="StandardWeb">
    <w:name w:val="Normal (Web)"/>
    <w:basedOn w:val="Normal"/>
    <w:uiPriority w:val="99"/>
    <w:unhideWhenUsed/>
    <w:rsid w:val="00B14B63"/>
    <w:pPr>
      <w:spacing w:before="100" w:beforeAutospacing="1" w:after="100" w:afterAutospacing="1"/>
    </w:pPr>
  </w:style>
  <w:style w:type="paragraph" w:customStyle="1" w:styleId="Default">
    <w:name w:val="Default"/>
    <w:rsid w:val="00B14B63"/>
    <w:pPr>
      <w:autoSpaceDE w:val="0"/>
      <w:autoSpaceDN w:val="0"/>
      <w:adjustRightInd w:val="0"/>
      <w:spacing w:after="0" w:line="240" w:lineRule="auto"/>
    </w:pPr>
    <w:rPr>
      <w:rFonts w:ascii="Arial" w:eastAsia="Calibri" w:hAnsi="Arial" w:cs="Arial"/>
      <w:color w:val="000000"/>
      <w:sz w:val="24"/>
      <w:szCs w:val="24"/>
      <w:lang w:eastAsia="hr-HR"/>
    </w:rPr>
  </w:style>
  <w:style w:type="character" w:styleId="Istaknuto">
    <w:name w:val="Emphasis"/>
    <w:uiPriority w:val="20"/>
    <w:qFormat/>
    <w:rsid w:val="00B14B63"/>
    <w:rPr>
      <w:i/>
      <w:iCs/>
    </w:rPr>
  </w:style>
  <w:style w:type="paragraph" w:styleId="Zaglavlje">
    <w:name w:val="header"/>
    <w:basedOn w:val="Normal"/>
    <w:link w:val="ZaglavljeChar"/>
    <w:uiPriority w:val="99"/>
    <w:unhideWhenUsed/>
    <w:rsid w:val="00B14B63"/>
    <w:pPr>
      <w:tabs>
        <w:tab w:val="center" w:pos="4536"/>
        <w:tab w:val="right" w:pos="9072"/>
      </w:tabs>
    </w:pPr>
  </w:style>
  <w:style w:type="character" w:customStyle="1" w:styleId="ZaglavljeChar">
    <w:name w:val="Zaglavlje Char"/>
    <w:basedOn w:val="Zadanifontodlomka"/>
    <w:link w:val="Zaglavlje"/>
    <w:uiPriority w:val="99"/>
    <w:rsid w:val="00B14B63"/>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B14B63"/>
    <w:pPr>
      <w:tabs>
        <w:tab w:val="center" w:pos="4536"/>
        <w:tab w:val="right" w:pos="9072"/>
      </w:tabs>
    </w:pPr>
  </w:style>
  <w:style w:type="character" w:customStyle="1" w:styleId="PodnojeChar">
    <w:name w:val="Podnožje Char"/>
    <w:basedOn w:val="Zadanifontodlomka"/>
    <w:link w:val="Podnoje"/>
    <w:uiPriority w:val="99"/>
    <w:rsid w:val="00B14B63"/>
    <w:rPr>
      <w:rFonts w:ascii="Times New Roman" w:eastAsia="Times New Roman" w:hAnsi="Times New Roman" w:cs="Times New Roman"/>
      <w:sz w:val="24"/>
      <w:szCs w:val="24"/>
      <w:lang w:eastAsia="hr-HR"/>
    </w:rPr>
  </w:style>
  <w:style w:type="paragraph" w:styleId="Bezproreda">
    <w:name w:val="No Spacing"/>
    <w:uiPriority w:val="1"/>
    <w:qFormat/>
    <w:rsid w:val="00B14B63"/>
    <w:pPr>
      <w:spacing w:after="0" w:line="240" w:lineRule="auto"/>
    </w:pPr>
    <w:rPr>
      <w:rFonts w:ascii="Times New Roman" w:eastAsia="Times New Roman" w:hAnsi="Times New Roman" w:cs="Times New Roman"/>
      <w:sz w:val="24"/>
      <w:szCs w:val="24"/>
      <w:lang w:eastAsia="hr-HR"/>
    </w:rPr>
  </w:style>
  <w:style w:type="character" w:styleId="Referencakomentara">
    <w:name w:val="annotation reference"/>
    <w:uiPriority w:val="99"/>
    <w:semiHidden/>
    <w:unhideWhenUsed/>
    <w:rsid w:val="00B14B63"/>
    <w:rPr>
      <w:sz w:val="16"/>
      <w:szCs w:val="16"/>
    </w:rPr>
  </w:style>
  <w:style w:type="paragraph" w:styleId="Tekstkomentara">
    <w:name w:val="annotation text"/>
    <w:basedOn w:val="Normal"/>
    <w:link w:val="TekstkomentaraChar"/>
    <w:uiPriority w:val="99"/>
    <w:semiHidden/>
    <w:unhideWhenUsed/>
    <w:rsid w:val="00B14B63"/>
    <w:rPr>
      <w:sz w:val="20"/>
      <w:szCs w:val="20"/>
    </w:rPr>
  </w:style>
  <w:style w:type="character" w:customStyle="1" w:styleId="TekstkomentaraChar">
    <w:name w:val="Tekst komentara Char"/>
    <w:basedOn w:val="Zadanifontodlomka"/>
    <w:link w:val="Tekstkomentara"/>
    <w:uiPriority w:val="99"/>
    <w:semiHidden/>
    <w:rsid w:val="00B14B63"/>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B14B63"/>
    <w:rPr>
      <w:b/>
      <w:bCs/>
    </w:rPr>
  </w:style>
  <w:style w:type="character" w:customStyle="1" w:styleId="PredmetkomentaraChar">
    <w:name w:val="Predmet komentara Char"/>
    <w:basedOn w:val="TekstkomentaraChar"/>
    <w:link w:val="Predmetkomentara"/>
    <w:uiPriority w:val="99"/>
    <w:semiHidden/>
    <w:rsid w:val="00B14B63"/>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B14B6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14B63"/>
    <w:rPr>
      <w:rFonts w:ascii="Segoe UI" w:eastAsia="Times New Roman" w:hAnsi="Segoe UI" w:cs="Segoe UI"/>
      <w:sz w:val="18"/>
      <w:szCs w:val="18"/>
      <w:lang w:eastAsia="hr-HR"/>
    </w:rPr>
  </w:style>
  <w:style w:type="character" w:customStyle="1" w:styleId="apple-converted-space">
    <w:name w:val="apple-converted-space"/>
    <w:rsid w:val="00B14B63"/>
  </w:style>
  <w:style w:type="paragraph" w:customStyle="1" w:styleId="Standard">
    <w:name w:val="Standard"/>
    <w:rsid w:val="00F45005"/>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t-9-8">
    <w:name w:val="t-9-8"/>
    <w:basedOn w:val="Normal"/>
    <w:rsid w:val="00314F35"/>
    <w:pPr>
      <w:spacing w:before="100" w:beforeAutospacing="1" w:after="100" w:afterAutospacing="1"/>
    </w:pPr>
  </w:style>
  <w:style w:type="table" w:styleId="Srednjesjenanje2-Isticanje3">
    <w:name w:val="Medium Shading 2 Accent 3"/>
    <w:basedOn w:val="Obinatablica"/>
    <w:uiPriority w:val="64"/>
    <w:rsid w:val="00B646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CM7">
    <w:name w:val="CM7"/>
    <w:basedOn w:val="Normal"/>
    <w:next w:val="Normal"/>
    <w:uiPriority w:val="99"/>
    <w:rsid w:val="007C069B"/>
    <w:pPr>
      <w:widowControl w:val="0"/>
      <w:autoSpaceDE w:val="0"/>
      <w:autoSpaceDN w:val="0"/>
      <w:adjustRightInd w:val="0"/>
      <w:spacing w:line="253" w:lineRule="atLeast"/>
    </w:pPr>
    <w:rPr>
      <w:rFonts w:ascii="Verdana" w:hAnsi="Verdana"/>
    </w:rPr>
  </w:style>
  <w:style w:type="paragraph" w:styleId="Tijeloteksta-uvlaka2">
    <w:name w:val="Body Text Indent 2"/>
    <w:basedOn w:val="Normal"/>
    <w:link w:val="Tijeloteksta-uvlaka2Char"/>
    <w:uiPriority w:val="99"/>
    <w:unhideWhenUsed/>
    <w:rsid w:val="00A55360"/>
    <w:pPr>
      <w:spacing w:after="120" w:line="480" w:lineRule="auto"/>
      <w:ind w:left="283"/>
    </w:pPr>
  </w:style>
  <w:style w:type="character" w:customStyle="1" w:styleId="Tijeloteksta-uvlaka2Char">
    <w:name w:val="Tijelo teksta - uvlaka 2 Char"/>
    <w:basedOn w:val="Zadanifontodlomka"/>
    <w:link w:val="Tijeloteksta-uvlaka2"/>
    <w:uiPriority w:val="99"/>
    <w:rsid w:val="00A55360"/>
    <w:rPr>
      <w:rFonts w:ascii="Times New Roman" w:eastAsia="Times New Roman" w:hAnsi="Times New Roman" w:cs="Times New Roman"/>
      <w:sz w:val="24"/>
      <w:szCs w:val="24"/>
      <w:lang w:eastAsia="hr-HR"/>
    </w:rPr>
  </w:style>
  <w:style w:type="paragraph" w:customStyle="1" w:styleId="CM3">
    <w:name w:val="CM3"/>
    <w:basedOn w:val="Default"/>
    <w:next w:val="Default"/>
    <w:uiPriority w:val="99"/>
    <w:rsid w:val="00D04EC2"/>
    <w:pPr>
      <w:widowControl w:val="0"/>
      <w:spacing w:line="256" w:lineRule="atLeast"/>
    </w:pPr>
    <w:rPr>
      <w:rFonts w:ascii="Verdana" w:eastAsia="Times New Roman" w:hAnsi="Verdana" w:cs="Times New Roman"/>
      <w:color w:val="auto"/>
    </w:rPr>
  </w:style>
  <w:style w:type="paragraph" w:customStyle="1" w:styleId="TableParagraph">
    <w:name w:val="Table Paragraph"/>
    <w:basedOn w:val="Normal"/>
    <w:uiPriority w:val="1"/>
    <w:qFormat/>
    <w:rsid w:val="00547854"/>
    <w:pPr>
      <w:widowControl w:val="0"/>
      <w:autoSpaceDE w:val="0"/>
      <w:autoSpaceDN w:val="0"/>
    </w:pPr>
    <w:rPr>
      <w:rFonts w:ascii="Carlito" w:eastAsia="Carlito" w:hAnsi="Carlito" w:cs="Carlito"/>
      <w:sz w:val="22"/>
      <w:szCs w:val="22"/>
      <w:lang w:val="bs" w:eastAsia="en-US"/>
    </w:rPr>
  </w:style>
  <w:style w:type="table" w:customStyle="1" w:styleId="TableNormal">
    <w:name w:val="Table Normal"/>
    <w:uiPriority w:val="2"/>
    <w:semiHidden/>
    <w:qFormat/>
    <w:rsid w:val="00547854"/>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59897">
      <w:bodyDiv w:val="1"/>
      <w:marLeft w:val="0"/>
      <w:marRight w:val="0"/>
      <w:marTop w:val="0"/>
      <w:marBottom w:val="0"/>
      <w:divBdr>
        <w:top w:val="none" w:sz="0" w:space="0" w:color="auto"/>
        <w:left w:val="none" w:sz="0" w:space="0" w:color="auto"/>
        <w:bottom w:val="none" w:sz="0" w:space="0" w:color="auto"/>
        <w:right w:val="none" w:sz="0" w:space="0" w:color="auto"/>
      </w:divBdr>
    </w:div>
    <w:div w:id="63307808">
      <w:bodyDiv w:val="1"/>
      <w:marLeft w:val="0"/>
      <w:marRight w:val="0"/>
      <w:marTop w:val="0"/>
      <w:marBottom w:val="0"/>
      <w:divBdr>
        <w:top w:val="none" w:sz="0" w:space="0" w:color="auto"/>
        <w:left w:val="none" w:sz="0" w:space="0" w:color="auto"/>
        <w:bottom w:val="none" w:sz="0" w:space="0" w:color="auto"/>
        <w:right w:val="none" w:sz="0" w:space="0" w:color="auto"/>
      </w:divBdr>
    </w:div>
    <w:div w:id="63340066">
      <w:bodyDiv w:val="1"/>
      <w:marLeft w:val="0"/>
      <w:marRight w:val="0"/>
      <w:marTop w:val="0"/>
      <w:marBottom w:val="0"/>
      <w:divBdr>
        <w:top w:val="none" w:sz="0" w:space="0" w:color="auto"/>
        <w:left w:val="none" w:sz="0" w:space="0" w:color="auto"/>
        <w:bottom w:val="none" w:sz="0" w:space="0" w:color="auto"/>
        <w:right w:val="none" w:sz="0" w:space="0" w:color="auto"/>
      </w:divBdr>
    </w:div>
    <w:div w:id="83650709">
      <w:bodyDiv w:val="1"/>
      <w:marLeft w:val="0"/>
      <w:marRight w:val="0"/>
      <w:marTop w:val="0"/>
      <w:marBottom w:val="0"/>
      <w:divBdr>
        <w:top w:val="none" w:sz="0" w:space="0" w:color="auto"/>
        <w:left w:val="none" w:sz="0" w:space="0" w:color="auto"/>
        <w:bottom w:val="none" w:sz="0" w:space="0" w:color="auto"/>
        <w:right w:val="none" w:sz="0" w:space="0" w:color="auto"/>
      </w:divBdr>
    </w:div>
    <w:div w:id="95835470">
      <w:bodyDiv w:val="1"/>
      <w:marLeft w:val="0"/>
      <w:marRight w:val="0"/>
      <w:marTop w:val="0"/>
      <w:marBottom w:val="0"/>
      <w:divBdr>
        <w:top w:val="none" w:sz="0" w:space="0" w:color="auto"/>
        <w:left w:val="none" w:sz="0" w:space="0" w:color="auto"/>
        <w:bottom w:val="none" w:sz="0" w:space="0" w:color="auto"/>
        <w:right w:val="none" w:sz="0" w:space="0" w:color="auto"/>
      </w:divBdr>
    </w:div>
    <w:div w:id="105001727">
      <w:bodyDiv w:val="1"/>
      <w:marLeft w:val="0"/>
      <w:marRight w:val="0"/>
      <w:marTop w:val="0"/>
      <w:marBottom w:val="0"/>
      <w:divBdr>
        <w:top w:val="none" w:sz="0" w:space="0" w:color="auto"/>
        <w:left w:val="none" w:sz="0" w:space="0" w:color="auto"/>
        <w:bottom w:val="none" w:sz="0" w:space="0" w:color="auto"/>
        <w:right w:val="none" w:sz="0" w:space="0" w:color="auto"/>
      </w:divBdr>
    </w:div>
    <w:div w:id="256600901">
      <w:bodyDiv w:val="1"/>
      <w:marLeft w:val="0"/>
      <w:marRight w:val="0"/>
      <w:marTop w:val="0"/>
      <w:marBottom w:val="0"/>
      <w:divBdr>
        <w:top w:val="none" w:sz="0" w:space="0" w:color="auto"/>
        <w:left w:val="none" w:sz="0" w:space="0" w:color="auto"/>
        <w:bottom w:val="none" w:sz="0" w:space="0" w:color="auto"/>
        <w:right w:val="none" w:sz="0" w:space="0" w:color="auto"/>
      </w:divBdr>
    </w:div>
    <w:div w:id="284317152">
      <w:bodyDiv w:val="1"/>
      <w:marLeft w:val="0"/>
      <w:marRight w:val="0"/>
      <w:marTop w:val="0"/>
      <w:marBottom w:val="0"/>
      <w:divBdr>
        <w:top w:val="none" w:sz="0" w:space="0" w:color="auto"/>
        <w:left w:val="none" w:sz="0" w:space="0" w:color="auto"/>
        <w:bottom w:val="none" w:sz="0" w:space="0" w:color="auto"/>
        <w:right w:val="none" w:sz="0" w:space="0" w:color="auto"/>
      </w:divBdr>
    </w:div>
    <w:div w:id="387388730">
      <w:bodyDiv w:val="1"/>
      <w:marLeft w:val="0"/>
      <w:marRight w:val="0"/>
      <w:marTop w:val="0"/>
      <w:marBottom w:val="0"/>
      <w:divBdr>
        <w:top w:val="none" w:sz="0" w:space="0" w:color="auto"/>
        <w:left w:val="none" w:sz="0" w:space="0" w:color="auto"/>
        <w:bottom w:val="none" w:sz="0" w:space="0" w:color="auto"/>
        <w:right w:val="none" w:sz="0" w:space="0" w:color="auto"/>
      </w:divBdr>
    </w:div>
    <w:div w:id="434330706">
      <w:bodyDiv w:val="1"/>
      <w:marLeft w:val="0"/>
      <w:marRight w:val="0"/>
      <w:marTop w:val="0"/>
      <w:marBottom w:val="0"/>
      <w:divBdr>
        <w:top w:val="none" w:sz="0" w:space="0" w:color="auto"/>
        <w:left w:val="none" w:sz="0" w:space="0" w:color="auto"/>
        <w:bottom w:val="none" w:sz="0" w:space="0" w:color="auto"/>
        <w:right w:val="none" w:sz="0" w:space="0" w:color="auto"/>
      </w:divBdr>
    </w:div>
    <w:div w:id="464200691">
      <w:bodyDiv w:val="1"/>
      <w:marLeft w:val="0"/>
      <w:marRight w:val="0"/>
      <w:marTop w:val="0"/>
      <w:marBottom w:val="0"/>
      <w:divBdr>
        <w:top w:val="none" w:sz="0" w:space="0" w:color="auto"/>
        <w:left w:val="none" w:sz="0" w:space="0" w:color="auto"/>
        <w:bottom w:val="none" w:sz="0" w:space="0" w:color="auto"/>
        <w:right w:val="none" w:sz="0" w:space="0" w:color="auto"/>
      </w:divBdr>
      <w:divsChild>
        <w:div w:id="1838111247">
          <w:marLeft w:val="547"/>
          <w:marRight w:val="0"/>
          <w:marTop w:val="0"/>
          <w:marBottom w:val="0"/>
          <w:divBdr>
            <w:top w:val="none" w:sz="0" w:space="0" w:color="auto"/>
            <w:left w:val="none" w:sz="0" w:space="0" w:color="auto"/>
            <w:bottom w:val="none" w:sz="0" w:space="0" w:color="auto"/>
            <w:right w:val="none" w:sz="0" w:space="0" w:color="auto"/>
          </w:divBdr>
        </w:div>
      </w:divsChild>
    </w:div>
    <w:div w:id="552348158">
      <w:bodyDiv w:val="1"/>
      <w:marLeft w:val="0"/>
      <w:marRight w:val="0"/>
      <w:marTop w:val="0"/>
      <w:marBottom w:val="0"/>
      <w:divBdr>
        <w:top w:val="none" w:sz="0" w:space="0" w:color="auto"/>
        <w:left w:val="none" w:sz="0" w:space="0" w:color="auto"/>
        <w:bottom w:val="none" w:sz="0" w:space="0" w:color="auto"/>
        <w:right w:val="none" w:sz="0" w:space="0" w:color="auto"/>
      </w:divBdr>
    </w:div>
    <w:div w:id="613446453">
      <w:bodyDiv w:val="1"/>
      <w:marLeft w:val="0"/>
      <w:marRight w:val="0"/>
      <w:marTop w:val="0"/>
      <w:marBottom w:val="0"/>
      <w:divBdr>
        <w:top w:val="none" w:sz="0" w:space="0" w:color="auto"/>
        <w:left w:val="none" w:sz="0" w:space="0" w:color="auto"/>
        <w:bottom w:val="none" w:sz="0" w:space="0" w:color="auto"/>
        <w:right w:val="none" w:sz="0" w:space="0" w:color="auto"/>
      </w:divBdr>
    </w:div>
    <w:div w:id="624654131">
      <w:bodyDiv w:val="1"/>
      <w:marLeft w:val="0"/>
      <w:marRight w:val="0"/>
      <w:marTop w:val="0"/>
      <w:marBottom w:val="0"/>
      <w:divBdr>
        <w:top w:val="none" w:sz="0" w:space="0" w:color="auto"/>
        <w:left w:val="none" w:sz="0" w:space="0" w:color="auto"/>
        <w:bottom w:val="none" w:sz="0" w:space="0" w:color="auto"/>
        <w:right w:val="none" w:sz="0" w:space="0" w:color="auto"/>
      </w:divBdr>
    </w:div>
    <w:div w:id="654995036">
      <w:bodyDiv w:val="1"/>
      <w:marLeft w:val="0"/>
      <w:marRight w:val="0"/>
      <w:marTop w:val="0"/>
      <w:marBottom w:val="0"/>
      <w:divBdr>
        <w:top w:val="none" w:sz="0" w:space="0" w:color="auto"/>
        <w:left w:val="none" w:sz="0" w:space="0" w:color="auto"/>
        <w:bottom w:val="none" w:sz="0" w:space="0" w:color="auto"/>
        <w:right w:val="none" w:sz="0" w:space="0" w:color="auto"/>
      </w:divBdr>
    </w:div>
    <w:div w:id="710690139">
      <w:bodyDiv w:val="1"/>
      <w:marLeft w:val="0"/>
      <w:marRight w:val="0"/>
      <w:marTop w:val="0"/>
      <w:marBottom w:val="0"/>
      <w:divBdr>
        <w:top w:val="none" w:sz="0" w:space="0" w:color="auto"/>
        <w:left w:val="none" w:sz="0" w:space="0" w:color="auto"/>
        <w:bottom w:val="none" w:sz="0" w:space="0" w:color="auto"/>
        <w:right w:val="none" w:sz="0" w:space="0" w:color="auto"/>
      </w:divBdr>
    </w:div>
    <w:div w:id="757990208">
      <w:bodyDiv w:val="1"/>
      <w:marLeft w:val="0"/>
      <w:marRight w:val="0"/>
      <w:marTop w:val="0"/>
      <w:marBottom w:val="0"/>
      <w:divBdr>
        <w:top w:val="none" w:sz="0" w:space="0" w:color="auto"/>
        <w:left w:val="none" w:sz="0" w:space="0" w:color="auto"/>
        <w:bottom w:val="none" w:sz="0" w:space="0" w:color="auto"/>
        <w:right w:val="none" w:sz="0" w:space="0" w:color="auto"/>
      </w:divBdr>
    </w:div>
    <w:div w:id="836044550">
      <w:bodyDiv w:val="1"/>
      <w:marLeft w:val="0"/>
      <w:marRight w:val="0"/>
      <w:marTop w:val="0"/>
      <w:marBottom w:val="0"/>
      <w:divBdr>
        <w:top w:val="none" w:sz="0" w:space="0" w:color="auto"/>
        <w:left w:val="none" w:sz="0" w:space="0" w:color="auto"/>
        <w:bottom w:val="none" w:sz="0" w:space="0" w:color="auto"/>
        <w:right w:val="none" w:sz="0" w:space="0" w:color="auto"/>
      </w:divBdr>
    </w:div>
    <w:div w:id="1038120718">
      <w:bodyDiv w:val="1"/>
      <w:marLeft w:val="0"/>
      <w:marRight w:val="0"/>
      <w:marTop w:val="0"/>
      <w:marBottom w:val="0"/>
      <w:divBdr>
        <w:top w:val="none" w:sz="0" w:space="0" w:color="auto"/>
        <w:left w:val="none" w:sz="0" w:space="0" w:color="auto"/>
        <w:bottom w:val="none" w:sz="0" w:space="0" w:color="auto"/>
        <w:right w:val="none" w:sz="0" w:space="0" w:color="auto"/>
      </w:divBdr>
    </w:div>
    <w:div w:id="1083533459">
      <w:bodyDiv w:val="1"/>
      <w:marLeft w:val="0"/>
      <w:marRight w:val="0"/>
      <w:marTop w:val="0"/>
      <w:marBottom w:val="0"/>
      <w:divBdr>
        <w:top w:val="none" w:sz="0" w:space="0" w:color="auto"/>
        <w:left w:val="none" w:sz="0" w:space="0" w:color="auto"/>
        <w:bottom w:val="none" w:sz="0" w:space="0" w:color="auto"/>
        <w:right w:val="none" w:sz="0" w:space="0" w:color="auto"/>
      </w:divBdr>
    </w:div>
    <w:div w:id="1088500624">
      <w:bodyDiv w:val="1"/>
      <w:marLeft w:val="0"/>
      <w:marRight w:val="0"/>
      <w:marTop w:val="0"/>
      <w:marBottom w:val="0"/>
      <w:divBdr>
        <w:top w:val="none" w:sz="0" w:space="0" w:color="auto"/>
        <w:left w:val="none" w:sz="0" w:space="0" w:color="auto"/>
        <w:bottom w:val="none" w:sz="0" w:space="0" w:color="auto"/>
        <w:right w:val="none" w:sz="0" w:space="0" w:color="auto"/>
      </w:divBdr>
      <w:divsChild>
        <w:div w:id="1167817665">
          <w:marLeft w:val="547"/>
          <w:marRight w:val="0"/>
          <w:marTop w:val="0"/>
          <w:marBottom w:val="0"/>
          <w:divBdr>
            <w:top w:val="none" w:sz="0" w:space="0" w:color="auto"/>
            <w:left w:val="none" w:sz="0" w:space="0" w:color="auto"/>
            <w:bottom w:val="none" w:sz="0" w:space="0" w:color="auto"/>
            <w:right w:val="none" w:sz="0" w:space="0" w:color="auto"/>
          </w:divBdr>
        </w:div>
      </w:divsChild>
    </w:div>
    <w:div w:id="1136490957">
      <w:bodyDiv w:val="1"/>
      <w:marLeft w:val="0"/>
      <w:marRight w:val="0"/>
      <w:marTop w:val="0"/>
      <w:marBottom w:val="0"/>
      <w:divBdr>
        <w:top w:val="none" w:sz="0" w:space="0" w:color="auto"/>
        <w:left w:val="none" w:sz="0" w:space="0" w:color="auto"/>
        <w:bottom w:val="none" w:sz="0" w:space="0" w:color="auto"/>
        <w:right w:val="none" w:sz="0" w:space="0" w:color="auto"/>
      </w:divBdr>
    </w:div>
    <w:div w:id="1235316242">
      <w:bodyDiv w:val="1"/>
      <w:marLeft w:val="0"/>
      <w:marRight w:val="0"/>
      <w:marTop w:val="0"/>
      <w:marBottom w:val="0"/>
      <w:divBdr>
        <w:top w:val="none" w:sz="0" w:space="0" w:color="auto"/>
        <w:left w:val="none" w:sz="0" w:space="0" w:color="auto"/>
        <w:bottom w:val="none" w:sz="0" w:space="0" w:color="auto"/>
        <w:right w:val="none" w:sz="0" w:space="0" w:color="auto"/>
      </w:divBdr>
    </w:div>
    <w:div w:id="1237782180">
      <w:bodyDiv w:val="1"/>
      <w:marLeft w:val="0"/>
      <w:marRight w:val="0"/>
      <w:marTop w:val="0"/>
      <w:marBottom w:val="0"/>
      <w:divBdr>
        <w:top w:val="none" w:sz="0" w:space="0" w:color="auto"/>
        <w:left w:val="none" w:sz="0" w:space="0" w:color="auto"/>
        <w:bottom w:val="none" w:sz="0" w:space="0" w:color="auto"/>
        <w:right w:val="none" w:sz="0" w:space="0" w:color="auto"/>
      </w:divBdr>
    </w:div>
    <w:div w:id="1267082105">
      <w:bodyDiv w:val="1"/>
      <w:marLeft w:val="0"/>
      <w:marRight w:val="0"/>
      <w:marTop w:val="0"/>
      <w:marBottom w:val="0"/>
      <w:divBdr>
        <w:top w:val="none" w:sz="0" w:space="0" w:color="auto"/>
        <w:left w:val="none" w:sz="0" w:space="0" w:color="auto"/>
        <w:bottom w:val="none" w:sz="0" w:space="0" w:color="auto"/>
        <w:right w:val="none" w:sz="0" w:space="0" w:color="auto"/>
      </w:divBdr>
    </w:div>
    <w:div w:id="1329334737">
      <w:bodyDiv w:val="1"/>
      <w:marLeft w:val="0"/>
      <w:marRight w:val="0"/>
      <w:marTop w:val="0"/>
      <w:marBottom w:val="0"/>
      <w:divBdr>
        <w:top w:val="none" w:sz="0" w:space="0" w:color="auto"/>
        <w:left w:val="none" w:sz="0" w:space="0" w:color="auto"/>
        <w:bottom w:val="none" w:sz="0" w:space="0" w:color="auto"/>
        <w:right w:val="none" w:sz="0" w:space="0" w:color="auto"/>
      </w:divBdr>
    </w:div>
    <w:div w:id="1388530436">
      <w:bodyDiv w:val="1"/>
      <w:marLeft w:val="0"/>
      <w:marRight w:val="0"/>
      <w:marTop w:val="0"/>
      <w:marBottom w:val="0"/>
      <w:divBdr>
        <w:top w:val="none" w:sz="0" w:space="0" w:color="auto"/>
        <w:left w:val="none" w:sz="0" w:space="0" w:color="auto"/>
        <w:bottom w:val="none" w:sz="0" w:space="0" w:color="auto"/>
        <w:right w:val="none" w:sz="0" w:space="0" w:color="auto"/>
      </w:divBdr>
    </w:div>
    <w:div w:id="1454440803">
      <w:bodyDiv w:val="1"/>
      <w:marLeft w:val="0"/>
      <w:marRight w:val="0"/>
      <w:marTop w:val="0"/>
      <w:marBottom w:val="0"/>
      <w:divBdr>
        <w:top w:val="none" w:sz="0" w:space="0" w:color="auto"/>
        <w:left w:val="none" w:sz="0" w:space="0" w:color="auto"/>
        <w:bottom w:val="none" w:sz="0" w:space="0" w:color="auto"/>
        <w:right w:val="none" w:sz="0" w:space="0" w:color="auto"/>
      </w:divBdr>
    </w:div>
    <w:div w:id="1469932730">
      <w:bodyDiv w:val="1"/>
      <w:marLeft w:val="0"/>
      <w:marRight w:val="0"/>
      <w:marTop w:val="0"/>
      <w:marBottom w:val="0"/>
      <w:divBdr>
        <w:top w:val="none" w:sz="0" w:space="0" w:color="auto"/>
        <w:left w:val="none" w:sz="0" w:space="0" w:color="auto"/>
        <w:bottom w:val="none" w:sz="0" w:space="0" w:color="auto"/>
        <w:right w:val="none" w:sz="0" w:space="0" w:color="auto"/>
      </w:divBdr>
    </w:div>
    <w:div w:id="1711150768">
      <w:bodyDiv w:val="1"/>
      <w:marLeft w:val="0"/>
      <w:marRight w:val="0"/>
      <w:marTop w:val="0"/>
      <w:marBottom w:val="0"/>
      <w:divBdr>
        <w:top w:val="none" w:sz="0" w:space="0" w:color="auto"/>
        <w:left w:val="none" w:sz="0" w:space="0" w:color="auto"/>
        <w:bottom w:val="none" w:sz="0" w:space="0" w:color="auto"/>
        <w:right w:val="none" w:sz="0" w:space="0" w:color="auto"/>
      </w:divBdr>
    </w:div>
    <w:div w:id="1803962132">
      <w:bodyDiv w:val="1"/>
      <w:marLeft w:val="0"/>
      <w:marRight w:val="0"/>
      <w:marTop w:val="0"/>
      <w:marBottom w:val="0"/>
      <w:divBdr>
        <w:top w:val="none" w:sz="0" w:space="0" w:color="auto"/>
        <w:left w:val="none" w:sz="0" w:space="0" w:color="auto"/>
        <w:bottom w:val="none" w:sz="0" w:space="0" w:color="auto"/>
        <w:right w:val="none" w:sz="0" w:space="0" w:color="auto"/>
      </w:divBdr>
    </w:div>
    <w:div w:id="1816025923">
      <w:bodyDiv w:val="1"/>
      <w:marLeft w:val="0"/>
      <w:marRight w:val="0"/>
      <w:marTop w:val="0"/>
      <w:marBottom w:val="0"/>
      <w:divBdr>
        <w:top w:val="none" w:sz="0" w:space="0" w:color="auto"/>
        <w:left w:val="none" w:sz="0" w:space="0" w:color="auto"/>
        <w:bottom w:val="none" w:sz="0" w:space="0" w:color="auto"/>
        <w:right w:val="none" w:sz="0" w:space="0" w:color="auto"/>
      </w:divBdr>
    </w:div>
    <w:div w:id="1964966737">
      <w:bodyDiv w:val="1"/>
      <w:marLeft w:val="0"/>
      <w:marRight w:val="0"/>
      <w:marTop w:val="0"/>
      <w:marBottom w:val="0"/>
      <w:divBdr>
        <w:top w:val="none" w:sz="0" w:space="0" w:color="auto"/>
        <w:left w:val="none" w:sz="0" w:space="0" w:color="auto"/>
        <w:bottom w:val="none" w:sz="0" w:space="0" w:color="auto"/>
        <w:right w:val="none" w:sz="0" w:space="0" w:color="auto"/>
      </w:divBdr>
    </w:div>
    <w:div w:id="1998880085">
      <w:bodyDiv w:val="1"/>
      <w:marLeft w:val="0"/>
      <w:marRight w:val="0"/>
      <w:marTop w:val="0"/>
      <w:marBottom w:val="0"/>
      <w:divBdr>
        <w:top w:val="none" w:sz="0" w:space="0" w:color="auto"/>
        <w:left w:val="none" w:sz="0" w:space="0" w:color="auto"/>
        <w:bottom w:val="none" w:sz="0" w:space="0" w:color="auto"/>
        <w:right w:val="none" w:sz="0" w:space="0" w:color="auto"/>
      </w:divBdr>
    </w:div>
    <w:div w:id="2006282632">
      <w:bodyDiv w:val="1"/>
      <w:marLeft w:val="0"/>
      <w:marRight w:val="0"/>
      <w:marTop w:val="0"/>
      <w:marBottom w:val="0"/>
      <w:divBdr>
        <w:top w:val="none" w:sz="0" w:space="0" w:color="auto"/>
        <w:left w:val="none" w:sz="0" w:space="0" w:color="auto"/>
        <w:bottom w:val="none" w:sz="0" w:space="0" w:color="auto"/>
        <w:right w:val="none" w:sz="0" w:space="0" w:color="auto"/>
      </w:divBdr>
    </w:div>
    <w:div w:id="210606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100"/>
            </a:pPr>
            <a:r>
              <a:rPr lang="hr-HR" sz="1100" b="1" i="0" baseline="0">
                <a:effectLst/>
                <a:latin typeface="Arial" panose="020B0604020202020204" pitchFamily="34" charset="0"/>
                <a:cs typeface="Arial" panose="020B0604020202020204" pitchFamily="34" charset="0"/>
              </a:rPr>
              <a:t>Usporedni prikaz ostvarenja Prihoda i primitaka Proračuna u III. Izmjenama i dopunama Proračuna za 2020.g. u odnosu na II. Izmjene i dopune Proračuna Općine Vladislavci za 2020. g. </a:t>
            </a:r>
            <a:endParaRPr lang="en-GB" sz="1100">
              <a:effectLst/>
              <a:latin typeface="Arial" panose="020B0604020202020204" pitchFamily="34" charset="0"/>
              <a:cs typeface="Arial" panose="020B0604020202020204" pitchFamily="34" charset="0"/>
            </a:endParaRPr>
          </a:p>
        </c:rich>
      </c:tx>
      <c:layout>
        <c:manualLayout>
          <c:xMode val="edge"/>
          <c:yMode val="edge"/>
          <c:x val="0.11407659378665669"/>
          <c:y val="3.5180402449693782E-2"/>
        </c:manualLayout>
      </c:layout>
      <c:overlay val="0"/>
    </c:title>
    <c:autoTitleDeleted val="0"/>
    <c:plotArea>
      <c:layout>
        <c:manualLayout>
          <c:layoutTarget val="inner"/>
          <c:xMode val="edge"/>
          <c:yMode val="edge"/>
          <c:x val="8.0715005861383762E-2"/>
          <c:y val="0.2213877365392847"/>
          <c:w val="0.78102390143067901"/>
          <c:h val="0.60592427632168411"/>
        </c:manualLayout>
      </c:layout>
      <c:barChart>
        <c:barDir val="col"/>
        <c:grouping val="clustered"/>
        <c:varyColors val="0"/>
        <c:ser>
          <c:idx val="0"/>
          <c:order val="0"/>
          <c:tx>
            <c:strRef>
              <c:f>Prihodi!$G$7</c:f>
              <c:strCache>
                <c:ptCount val="1"/>
                <c:pt idx="0">
                  <c:v>II. Izmjene i dopune Proračuna za 2020. g.</c:v>
                </c:pt>
              </c:strCache>
            </c:strRef>
          </c:tx>
          <c:invertIfNegative val="0"/>
          <c:dLbls>
            <c:spPr>
              <a:noFill/>
              <a:ln>
                <a:noFill/>
              </a:ln>
              <a:effectLst/>
            </c:spPr>
            <c:txPr>
              <a:bodyPr rot="-5400000" vert="horz"/>
              <a:lstStyle/>
              <a:p>
                <a:pPr>
                  <a:defRPr b="1"/>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Prihodi!$E$8:$F$16</c:f>
              <c:multiLvlStrCache>
                <c:ptCount val="9"/>
                <c:lvl>
                  <c:pt idx="0">
                    <c:v>Prihodi od poreza</c:v>
                  </c:pt>
                  <c:pt idx="1">
                    <c:v>Pomoći iz inozemstva (darovnice) i od subjekata unutar općeg proračuna</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imovine</c:v>
                  </c:pt>
                  <c:pt idx="7">
                    <c:v>Prihodi od prodaje proizvedene dugotrajne imovine</c:v>
                  </c:pt>
                  <c:pt idx="8">
                    <c:v>Višak prihoda </c:v>
                  </c:pt>
                </c:lvl>
                <c:lvl>
                  <c:pt idx="0">
                    <c:v>61</c:v>
                  </c:pt>
                  <c:pt idx="1">
                    <c:v>63</c:v>
                  </c:pt>
                  <c:pt idx="2">
                    <c:v>64</c:v>
                  </c:pt>
                  <c:pt idx="3">
                    <c:v>65</c:v>
                  </c:pt>
                  <c:pt idx="4">
                    <c:v>66</c:v>
                  </c:pt>
                  <c:pt idx="5">
                    <c:v>68</c:v>
                  </c:pt>
                  <c:pt idx="6">
                    <c:v>71</c:v>
                  </c:pt>
                  <c:pt idx="8">
                    <c:v>92</c:v>
                  </c:pt>
                </c:lvl>
              </c:multiLvlStrCache>
            </c:multiLvlStrRef>
          </c:cat>
          <c:val>
            <c:numRef>
              <c:f>Prihodi!$G$8:$G$16</c:f>
              <c:numCache>
                <c:formatCode>#,##0.00</c:formatCode>
                <c:ptCount val="9"/>
                <c:pt idx="0">
                  <c:v>2752427.8</c:v>
                </c:pt>
                <c:pt idx="1">
                  <c:v>11265428.060000001</c:v>
                </c:pt>
                <c:pt idx="2">
                  <c:v>545107.34</c:v>
                </c:pt>
                <c:pt idx="3">
                  <c:v>531330.47</c:v>
                </c:pt>
                <c:pt idx="4">
                  <c:v>17544</c:v>
                </c:pt>
                <c:pt idx="5">
                  <c:v>400</c:v>
                </c:pt>
                <c:pt idx="6">
                  <c:v>306138.90999999997</c:v>
                </c:pt>
                <c:pt idx="7">
                  <c:v>22650</c:v>
                </c:pt>
                <c:pt idx="8">
                  <c:v>1235392.1200000001</c:v>
                </c:pt>
              </c:numCache>
            </c:numRef>
          </c:val>
          <c:extLst>
            <c:ext xmlns:c16="http://schemas.microsoft.com/office/drawing/2014/chart" uri="{C3380CC4-5D6E-409C-BE32-E72D297353CC}">
              <c16:uniqueId val="{00000000-0CDF-45E9-A6B7-A6E5BF1667C0}"/>
            </c:ext>
          </c:extLst>
        </c:ser>
        <c:ser>
          <c:idx val="1"/>
          <c:order val="1"/>
          <c:tx>
            <c:strRef>
              <c:f>Prihodi!$H$7</c:f>
              <c:strCache>
                <c:ptCount val="1"/>
                <c:pt idx="0">
                  <c:v>III. Izmjene i dopune Proračuna za 2020. g.</c:v>
                </c:pt>
              </c:strCache>
            </c:strRef>
          </c:tx>
          <c:invertIfNegative val="0"/>
          <c:dLbls>
            <c:spPr>
              <a:noFill/>
              <a:ln>
                <a:noFill/>
              </a:ln>
              <a:effectLst/>
            </c:spPr>
            <c:txPr>
              <a:bodyPr rot="-5400000" vert="horz"/>
              <a:lstStyle/>
              <a:p>
                <a:pPr>
                  <a:defRPr b="1"/>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Prihodi!$E$8:$F$16</c:f>
              <c:multiLvlStrCache>
                <c:ptCount val="9"/>
                <c:lvl>
                  <c:pt idx="0">
                    <c:v>Prihodi od poreza</c:v>
                  </c:pt>
                  <c:pt idx="1">
                    <c:v>Pomoći iz inozemstva (darovnice) i od subjekata unutar općeg proračuna</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imovine</c:v>
                  </c:pt>
                  <c:pt idx="7">
                    <c:v>Prihodi od prodaje proizvedene dugotrajne imovine</c:v>
                  </c:pt>
                  <c:pt idx="8">
                    <c:v>Višak prihoda </c:v>
                  </c:pt>
                </c:lvl>
                <c:lvl>
                  <c:pt idx="0">
                    <c:v>61</c:v>
                  </c:pt>
                  <c:pt idx="1">
                    <c:v>63</c:v>
                  </c:pt>
                  <c:pt idx="2">
                    <c:v>64</c:v>
                  </c:pt>
                  <c:pt idx="3">
                    <c:v>65</c:v>
                  </c:pt>
                  <c:pt idx="4">
                    <c:v>66</c:v>
                  </c:pt>
                  <c:pt idx="5">
                    <c:v>68</c:v>
                  </c:pt>
                  <c:pt idx="6">
                    <c:v>71</c:v>
                  </c:pt>
                  <c:pt idx="8">
                    <c:v>92</c:v>
                  </c:pt>
                </c:lvl>
              </c:multiLvlStrCache>
            </c:multiLvlStrRef>
          </c:cat>
          <c:val>
            <c:numRef>
              <c:f>Prihodi!$H$8:$H$16</c:f>
              <c:numCache>
                <c:formatCode>#,##0.00</c:formatCode>
                <c:ptCount val="9"/>
                <c:pt idx="0">
                  <c:v>2780982.49</c:v>
                </c:pt>
                <c:pt idx="1">
                  <c:v>4405784.3899999997</c:v>
                </c:pt>
                <c:pt idx="2">
                  <c:v>369071.19</c:v>
                </c:pt>
                <c:pt idx="3">
                  <c:v>531330.47</c:v>
                </c:pt>
                <c:pt idx="4">
                  <c:v>17544</c:v>
                </c:pt>
                <c:pt idx="5">
                  <c:v>400</c:v>
                </c:pt>
                <c:pt idx="6">
                  <c:v>306138.90999999997</c:v>
                </c:pt>
                <c:pt idx="7">
                  <c:v>22650</c:v>
                </c:pt>
                <c:pt idx="8">
                  <c:v>1235392.1200000001</c:v>
                </c:pt>
              </c:numCache>
            </c:numRef>
          </c:val>
          <c:extLst>
            <c:ext xmlns:c16="http://schemas.microsoft.com/office/drawing/2014/chart" uri="{C3380CC4-5D6E-409C-BE32-E72D297353CC}">
              <c16:uniqueId val="{00000001-0CDF-45E9-A6B7-A6E5BF1667C0}"/>
            </c:ext>
          </c:extLst>
        </c:ser>
        <c:dLbls>
          <c:showLegendKey val="0"/>
          <c:showVal val="0"/>
          <c:showCatName val="0"/>
          <c:showSerName val="0"/>
          <c:showPercent val="0"/>
          <c:showBubbleSize val="0"/>
        </c:dLbls>
        <c:gapWidth val="150"/>
        <c:axId val="-914677840"/>
        <c:axId val="-914678928"/>
      </c:barChart>
      <c:catAx>
        <c:axId val="-914677840"/>
        <c:scaling>
          <c:orientation val="minMax"/>
        </c:scaling>
        <c:delete val="0"/>
        <c:axPos val="b"/>
        <c:numFmt formatCode="General" sourceLinked="0"/>
        <c:majorTickMark val="none"/>
        <c:minorTickMark val="none"/>
        <c:tickLblPos val="nextTo"/>
        <c:txPr>
          <a:bodyPr/>
          <a:lstStyle/>
          <a:p>
            <a:pPr>
              <a:defRPr sz="800"/>
            </a:pPr>
            <a:endParaRPr lang="sr-Latn-RS"/>
          </a:p>
        </c:txPr>
        <c:crossAx val="-914678928"/>
        <c:crosses val="autoZero"/>
        <c:auto val="1"/>
        <c:lblAlgn val="ctr"/>
        <c:lblOffset val="100"/>
        <c:noMultiLvlLbl val="0"/>
      </c:catAx>
      <c:valAx>
        <c:axId val="-914678928"/>
        <c:scaling>
          <c:orientation val="minMax"/>
        </c:scaling>
        <c:delete val="0"/>
        <c:axPos val="l"/>
        <c:majorGridlines/>
        <c:numFmt formatCode="#,##0.00" sourceLinked="1"/>
        <c:majorTickMark val="none"/>
        <c:minorTickMark val="none"/>
        <c:tickLblPos val="nextTo"/>
        <c:txPr>
          <a:bodyPr/>
          <a:lstStyle/>
          <a:p>
            <a:pPr>
              <a:defRPr sz="800"/>
            </a:pPr>
            <a:endParaRPr lang="sr-Latn-RS"/>
          </a:p>
        </c:txPr>
        <c:crossAx val="-914677840"/>
        <c:crosses val="autoZero"/>
        <c:crossBetween val="between"/>
      </c:valAx>
    </c:plotArea>
    <c:legend>
      <c:legendPos val="r"/>
      <c:layout>
        <c:manualLayout>
          <c:xMode val="edge"/>
          <c:yMode val="edge"/>
          <c:x val="0.58398620219608677"/>
          <c:y val="0.1193298798887454"/>
          <c:w val="0.39915388915194339"/>
          <c:h val="6.6056304605759897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100">
                <a:latin typeface="Arial" panose="020B0604020202020204" pitchFamily="34" charset="0"/>
                <a:cs typeface="Arial" panose="020B0604020202020204" pitchFamily="34" charset="0"/>
              </a:rPr>
              <a:t>Pregl</a:t>
            </a:r>
            <a:r>
              <a:rPr lang="hr-HR" sz="1100">
                <a:latin typeface="Arial" panose="020B0604020202020204" pitchFamily="34" charset="0"/>
                <a:cs typeface="Arial" panose="020B0604020202020204" pitchFamily="34" charset="0"/>
              </a:rPr>
              <a:t>ed planiranih prihoda od poreza u iiI. izmjenama i dopunama proračuna</a:t>
            </a:r>
            <a:r>
              <a:rPr lang="hr-HR" sz="1100" baseline="0">
                <a:latin typeface="Arial" panose="020B0604020202020204" pitchFamily="34" charset="0"/>
                <a:cs typeface="Arial" panose="020B0604020202020204" pitchFamily="34" charset="0"/>
              </a:rPr>
              <a:t> za 2020. g. </a:t>
            </a:r>
            <a:endParaRPr lang="en-US" sz="11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100" b="1"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r-Latn-RS"/>
        </a:p>
      </c:txPr>
    </c:title>
    <c:autoTitleDeleted val="0"/>
    <c:view3D>
      <c:rotX val="30"/>
      <c:rotY val="9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604259346111035E-2"/>
          <c:y val="0.1880090293973804"/>
          <c:w val="0.89223614701421361"/>
          <c:h val="0.75542004710534616"/>
        </c:manualLayout>
      </c:layout>
      <c:pie3DChart>
        <c:varyColors val="1"/>
        <c:ser>
          <c:idx val="0"/>
          <c:order val="0"/>
          <c:explosion val="4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729B-4FAA-A894-D2AB4D650EE7}"/>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729B-4FAA-A894-D2AB4D650EE7}"/>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729B-4FAA-A894-D2AB4D650EE7}"/>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729B-4FAA-A894-D2AB4D650EE7}"/>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729B-4FAA-A894-D2AB4D650EE7}"/>
              </c:ext>
            </c:extLst>
          </c:dPt>
          <c:dLbls>
            <c:dLbl>
              <c:idx val="0"/>
              <c:layout>
                <c:manualLayout>
                  <c:x val="2.1646685013325919E-2"/>
                  <c:y val="-0.2959125502237448"/>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29B-4FAA-A894-D2AB4D650EE7}"/>
                </c:ext>
              </c:extLst>
            </c:dLbl>
            <c:dLbl>
              <c:idx val="1"/>
              <c:layout>
                <c:manualLayout>
                  <c:x val="-2.7234024082160625E-2"/>
                  <c:y val="-0.14214758317252285"/>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r-Latn-RS"/>
                </a:p>
              </c:txPr>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729B-4FAA-A894-D2AB4D650EE7}"/>
                </c:ext>
              </c:extLst>
            </c:dLbl>
            <c:dLbl>
              <c:idx val="2"/>
              <c:layout>
                <c:manualLayout>
                  <c:x val="-1.8677130628791062E-3"/>
                  <c:y val="0.2375167412482674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r-Latn-RS"/>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29B-4FAA-A894-D2AB4D650EE7}"/>
                </c:ext>
              </c:extLst>
            </c:dLbl>
            <c:dLbl>
              <c:idx val="3"/>
              <c:layout>
                <c:manualLayout>
                  <c:x val="-0.13671435640555965"/>
                  <c:y val="0.39671462905730304"/>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4"/>
                      </a:solidFill>
                      <a:latin typeface="+mn-lt"/>
                      <a:ea typeface="+mn-ea"/>
                      <a:cs typeface="+mn-cs"/>
                    </a:defRPr>
                  </a:pPr>
                  <a:endParaRPr lang="sr-Latn-RS"/>
                </a:p>
              </c:txPr>
              <c:dLblPos val="bestFit"/>
              <c:showLegendKey val="0"/>
              <c:showVal val="1"/>
              <c:showCatName val="1"/>
              <c:showSerName val="0"/>
              <c:showPercent val="1"/>
              <c:showBubbleSize val="0"/>
              <c:extLst>
                <c:ext xmlns:c15="http://schemas.microsoft.com/office/drawing/2012/chart" uri="{CE6537A1-D6FC-4f65-9D91-7224C49458BB}">
                  <c15:layout>
                    <c:manualLayout>
                      <c:w val="0.15316427783902975"/>
                      <c:h val="0.18053395200202813"/>
                    </c:manualLayout>
                  </c15:layout>
                </c:ext>
                <c:ext xmlns:c16="http://schemas.microsoft.com/office/drawing/2014/chart" uri="{C3380CC4-5D6E-409C-BE32-E72D297353CC}">
                  <c16:uniqueId val="{00000007-729B-4FAA-A894-D2AB4D650EE7}"/>
                </c:ext>
              </c:extLst>
            </c:dLbl>
            <c:dLbl>
              <c:idx val="4"/>
              <c:layout>
                <c:manualLayout>
                  <c:x val="3.5714289062081838E-3"/>
                  <c:y val="0.14258909011260185"/>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sr-Latn-RS"/>
                </a:p>
              </c:txPr>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729B-4FAA-A894-D2AB4D650EE7}"/>
                </c:ext>
              </c:extLst>
            </c:dLbl>
            <c:spPr>
              <a:noFill/>
              <a:ln>
                <a:noFill/>
              </a:ln>
              <a:effectLst/>
            </c:spPr>
            <c:dLblPos val="outEnd"/>
            <c:showLegendKey val="0"/>
            <c:showVal val="1"/>
            <c:showCatName val="1"/>
            <c:showSerName val="0"/>
            <c:showPercent val="1"/>
            <c:showBubbleSize val="0"/>
            <c:separator>
</c:separator>
            <c:showLeaderLines val="0"/>
            <c:extLst>
              <c:ext xmlns:c15="http://schemas.microsoft.com/office/drawing/2012/chart" uri="{CE6537A1-D6FC-4f65-9D91-7224C49458BB}"/>
            </c:extLst>
          </c:dLbls>
          <c:cat>
            <c:strRef>
              <c:f>'61'!$D$8:$D$11</c:f>
              <c:strCache>
                <c:ptCount val="4"/>
                <c:pt idx="0">
                  <c:v>Porez i prirez na dohodak</c:v>
                </c:pt>
                <c:pt idx="1">
                  <c:v>Porez na promet nekretnina</c:v>
                </c:pt>
                <c:pt idx="2">
                  <c:v>Porez na potrošnju alkoholnih i bezalkoholnih pića</c:v>
                </c:pt>
                <c:pt idx="3">
                  <c:v>Porez na tvrtku</c:v>
                </c:pt>
              </c:strCache>
            </c:strRef>
          </c:cat>
          <c:val>
            <c:numRef>
              <c:f>'61'!$E$8:$E$11</c:f>
              <c:numCache>
                <c:formatCode>#,##0.00</c:formatCode>
                <c:ptCount val="4"/>
                <c:pt idx="0">
                  <c:v>2675982.4900000002</c:v>
                </c:pt>
                <c:pt idx="1">
                  <c:v>80000</c:v>
                </c:pt>
                <c:pt idx="2">
                  <c:v>10000</c:v>
                </c:pt>
                <c:pt idx="3">
                  <c:v>15000</c:v>
                </c:pt>
              </c:numCache>
            </c:numRef>
          </c:val>
          <c:extLst>
            <c:ext xmlns:c16="http://schemas.microsoft.com/office/drawing/2014/chart" uri="{C3380CC4-5D6E-409C-BE32-E72D297353CC}">
              <c16:uniqueId val="{0000000A-729B-4FAA-A894-D2AB4D650EE7}"/>
            </c:ext>
          </c:extLst>
        </c:ser>
        <c:dLbls>
          <c:dLblPos val="outEnd"/>
          <c:showLegendKey val="0"/>
          <c:showVal val="0"/>
          <c:showCatName val="0"/>
          <c:showSerName val="0"/>
          <c:showPercent val="1"/>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Plavo-zelena">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8266E-7EF1-4C32-A0FB-0C35A1FE3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5151</Words>
  <Characters>29361</Characters>
  <Application>Microsoft Office Word</Application>
  <DocSecurity>0</DocSecurity>
  <Lines>244</Lines>
  <Paragraphs>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OBRAZLOŽENJE PLANA PRORAČUNA OPĆINE NUKA ZA 2016. GODINU</vt:lpstr>
      <vt:lpstr>OBRAZLOŽENJE PLANA PRORAČUNA OPĆINE NUKA ZA 2016. GODINU</vt:lpstr>
    </vt:vector>
  </TitlesOfParts>
  <Company/>
  <LinksUpToDate>false</LinksUpToDate>
  <CharactersWithSpaces>34444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 PLANA PRORAČUNA OPĆINE NUKA ZA 2016. GODINU</dc:title>
  <dc:creator>Općina Vuka</dc:creator>
  <cp:lastModifiedBy>OpcinaPCY</cp:lastModifiedBy>
  <cp:revision>3</cp:revision>
  <cp:lastPrinted>2020-11-30T08:04:00Z</cp:lastPrinted>
  <dcterms:created xsi:type="dcterms:W3CDTF">2020-11-30T10:41:00Z</dcterms:created>
  <dcterms:modified xsi:type="dcterms:W3CDTF">2020-11-30T13:44:00Z</dcterms:modified>
</cp:coreProperties>
</file>