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2A4" w:rsidRDefault="00045B5E">
      <w:pPr>
        <w:spacing w:line="39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5106035</wp:posOffset>
            </wp:positionH>
            <wp:positionV relativeFrom="page">
              <wp:posOffset>485775</wp:posOffset>
            </wp:positionV>
            <wp:extent cx="480695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045B5E">
      <w:pPr>
        <w:ind w:right="14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2202A4" w:rsidRDefault="002202A4">
      <w:pPr>
        <w:spacing w:line="50" w:lineRule="exact"/>
        <w:rPr>
          <w:sz w:val="24"/>
          <w:szCs w:val="24"/>
        </w:rPr>
      </w:pPr>
    </w:p>
    <w:p w:rsidR="002202A4" w:rsidRDefault="00045B5E">
      <w:pPr>
        <w:ind w:right="14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2202A4" w:rsidRDefault="002202A4">
      <w:pPr>
        <w:spacing w:line="55" w:lineRule="exact"/>
        <w:rPr>
          <w:sz w:val="24"/>
          <w:szCs w:val="24"/>
        </w:rPr>
      </w:pPr>
    </w:p>
    <w:p w:rsidR="002202A4" w:rsidRDefault="00045B5E">
      <w:pPr>
        <w:ind w:right="16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2202A4" w:rsidRDefault="002202A4">
      <w:pPr>
        <w:spacing w:line="232" w:lineRule="exact"/>
        <w:rPr>
          <w:sz w:val="24"/>
          <w:szCs w:val="24"/>
        </w:rPr>
      </w:pPr>
    </w:p>
    <w:p w:rsidR="002202A4" w:rsidRDefault="00045B5E">
      <w:pPr>
        <w:spacing w:line="239" w:lineRule="auto"/>
        <w:ind w:right="32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Temeljem odredbi članka 108. i članka 110. Zakona o proračunu (Narodne novine broj 87/08, 136/12, 15/15), članka 16. Pravilnika o polugodišnjem i godišnjem izvještaju o izvršenju proračuna (Narodne novine broj 24/13 i 102/17) i članka 30. Statuta Općine Vladislavci (Službeni glasnik Općine Vladislavci 03/13., 3/17., 2/18 i 4/20), Općinsko Vijeće Općine Vladislavci na svojoj 24. sjednici održanoj dana </w:t>
      </w:r>
      <w:r w:rsidR="001B2047">
        <w:rPr>
          <w:rFonts w:ascii="Tahoma" w:eastAsia="Tahoma" w:hAnsi="Tahoma" w:cs="Tahoma"/>
          <w:sz w:val="20"/>
          <w:szCs w:val="20"/>
        </w:rPr>
        <w:t xml:space="preserve">8. lipnja </w:t>
      </w:r>
      <w:r>
        <w:rPr>
          <w:rFonts w:ascii="Tahoma" w:eastAsia="Tahoma" w:hAnsi="Tahoma" w:cs="Tahoma"/>
          <w:sz w:val="20"/>
          <w:szCs w:val="20"/>
        </w:rPr>
        <w:t>2020. godine donosi</w:t>
      </w:r>
    </w:p>
    <w:p w:rsidR="002202A4" w:rsidRDefault="002202A4">
      <w:pPr>
        <w:spacing w:line="270" w:lineRule="exact"/>
        <w:rPr>
          <w:sz w:val="24"/>
          <w:szCs w:val="24"/>
        </w:rPr>
      </w:pPr>
    </w:p>
    <w:p w:rsidR="002202A4" w:rsidRDefault="00045B5E">
      <w:pPr>
        <w:ind w:right="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GODIŠNJI IZVJEŠTAJ O IZVRŠENJU PRORAČUNA OPĆINE VLADISLAVCI ZA 2019. g.</w:t>
      </w:r>
    </w:p>
    <w:p w:rsidR="002202A4" w:rsidRDefault="002202A4">
      <w:pPr>
        <w:spacing w:line="101" w:lineRule="exact"/>
        <w:rPr>
          <w:sz w:val="24"/>
          <w:szCs w:val="24"/>
        </w:rPr>
      </w:pPr>
    </w:p>
    <w:p w:rsidR="002202A4" w:rsidRDefault="00045B5E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NASLOVNICA</w:t>
      </w:r>
    </w:p>
    <w:p w:rsidR="002202A4" w:rsidRDefault="002202A4">
      <w:pPr>
        <w:spacing w:line="218" w:lineRule="exact"/>
        <w:rPr>
          <w:sz w:val="24"/>
          <w:szCs w:val="24"/>
        </w:rPr>
      </w:pPr>
    </w:p>
    <w:p w:rsidR="002202A4" w:rsidRDefault="002202A4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4860"/>
        <w:gridCol w:w="1840"/>
        <w:gridCol w:w="1980"/>
        <w:gridCol w:w="1860"/>
        <w:gridCol w:w="1380"/>
        <w:gridCol w:w="1400"/>
      </w:tblGrid>
      <w:tr w:rsidR="002202A4">
        <w:trPr>
          <w:trHeight w:val="232"/>
        </w:trPr>
        <w:tc>
          <w:tcPr>
            <w:tcW w:w="160" w:type="dxa"/>
            <w:shd w:val="clear" w:color="auto" w:fill="C0C0C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C0C0C0"/>
            <w:vAlign w:val="bottom"/>
          </w:tcPr>
          <w:p w:rsidR="002202A4" w:rsidRDefault="00045B5E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40" w:type="dxa"/>
            <w:shd w:val="clear" w:color="auto" w:fill="C0C0C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</w:t>
            </w:r>
          </w:p>
        </w:tc>
        <w:tc>
          <w:tcPr>
            <w:tcW w:w="1980" w:type="dxa"/>
            <w:shd w:val="clear" w:color="auto" w:fill="C0C0C0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2019.</w:t>
            </w:r>
          </w:p>
        </w:tc>
        <w:tc>
          <w:tcPr>
            <w:tcW w:w="186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380" w:type="dxa"/>
            <w:shd w:val="clear" w:color="auto" w:fill="C0C0C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00" w:type="dxa"/>
            <w:shd w:val="clear" w:color="auto" w:fill="C0C0C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41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045B5E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045B5E">
            <w:pPr>
              <w:ind w:right="8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045B5E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045B5E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045B5E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2202A4">
        <w:trPr>
          <w:trHeight w:val="211"/>
        </w:trPr>
        <w:tc>
          <w:tcPr>
            <w:tcW w:w="1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7.153.742,22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12.016.095,24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10.486.265,17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87,27%</w:t>
            </w:r>
          </w:p>
        </w:tc>
      </w:tr>
      <w:tr w:rsidR="002202A4">
        <w:trPr>
          <w:trHeight w:val="238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PRIHODI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7.648.831,50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12.266.095,24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10.743.878,78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87,59%</w:t>
            </w:r>
          </w:p>
        </w:tc>
      </w:tr>
      <w:tr w:rsidR="002202A4">
        <w:trPr>
          <w:trHeight w:val="235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4.227.753,82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7.189.911,03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5.425.776,00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75,46%</w:t>
            </w:r>
          </w:p>
        </w:tc>
      </w:tr>
      <w:tr w:rsidR="002202A4">
        <w:trPr>
          <w:trHeight w:val="235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nefinancijske imovine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3.661.521,96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4.604.537,48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RASHODI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7.889.275,78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</w:tr>
      <w:tr w:rsidR="002202A4">
        <w:trPr>
          <w:trHeight w:val="246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-240.444,28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471.646,73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1.736.482,60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368,17%</w:t>
            </w:r>
          </w:p>
        </w:tc>
      </w:tr>
      <w:tr w:rsidR="002202A4">
        <w:trPr>
          <w:trHeight w:val="247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/ FINANCIRANJA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11"/>
        </w:trPr>
        <w:tc>
          <w:tcPr>
            <w:tcW w:w="1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Primici od financijske imovine i zaduživanja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8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Izdaci za financijsku imovinu i otplate zajmova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NETO ZADUŽIVANJE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DONOS VIŠKA / MANJKA IZ PRETHODNE(IH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-221.202,45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 IZ PRETHODNE(IH) GODINE KOJI Ć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-221.202,45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483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VIŠAK / MANJAK + NETO ZADUŽIVANJE /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FINANCIRANJE + KORIŠTENO U PRETHODNIM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67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GODINAMA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09"/>
        </w:trPr>
        <w:tc>
          <w:tcPr>
            <w:tcW w:w="1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spacing w:line="209" w:lineRule="exact"/>
              <w:jc w:val="right"/>
              <w:rPr>
                <w:sz w:val="20"/>
                <w:szCs w:val="20"/>
              </w:rPr>
            </w:pPr>
          </w:p>
        </w:tc>
      </w:tr>
      <w:tr w:rsidR="00825A5E">
        <w:trPr>
          <w:trHeight w:val="216"/>
        </w:trPr>
        <w:tc>
          <w:tcPr>
            <w:tcW w:w="5020" w:type="dxa"/>
            <w:gridSpan w:val="2"/>
            <w:vAlign w:val="bottom"/>
          </w:tcPr>
          <w:p w:rsidR="00825A5E" w:rsidRDefault="00825A5E" w:rsidP="00825A5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REZULTAT GODINE</w:t>
            </w:r>
          </w:p>
        </w:tc>
        <w:tc>
          <w:tcPr>
            <w:tcW w:w="184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9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3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825A5E" w:rsidRDefault="00825A5E" w:rsidP="00825A5E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825A5E">
        <w:trPr>
          <w:trHeight w:val="216"/>
        </w:trPr>
        <w:tc>
          <w:tcPr>
            <w:tcW w:w="5020" w:type="dxa"/>
            <w:gridSpan w:val="2"/>
            <w:vAlign w:val="bottom"/>
          </w:tcPr>
          <w:p w:rsidR="00825A5E" w:rsidRDefault="00825A5E" w:rsidP="00825A5E">
            <w:pPr>
              <w:spacing w:line="215" w:lineRule="exact"/>
              <w:ind w:left="8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25A5E" w:rsidRDefault="00825A5E" w:rsidP="00825A5E">
            <w:pPr>
              <w:rPr>
                <w:sz w:val="18"/>
                <w:szCs w:val="18"/>
              </w:rPr>
            </w:pPr>
          </w:p>
        </w:tc>
      </w:tr>
    </w:tbl>
    <w:p w:rsidR="002202A4" w:rsidRDefault="002202A4">
      <w:pPr>
        <w:sectPr w:rsidR="002202A4">
          <w:footerReference w:type="default" r:id="rId9"/>
          <w:pgSz w:w="16840" w:h="11904" w:orient="landscape"/>
          <w:pgMar w:top="1440" w:right="1440" w:bottom="97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88" w:lineRule="exact"/>
        <w:rPr>
          <w:sz w:val="20"/>
          <w:szCs w:val="20"/>
        </w:rPr>
      </w:pPr>
    </w:p>
    <w:p w:rsidR="002202A4" w:rsidRDefault="00045B5E">
      <w:pPr>
        <w:ind w:right="36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FC3C7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65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3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43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"/>
        </w:numPr>
        <w:tabs>
          <w:tab w:val="left" w:pos="7040"/>
        </w:tabs>
        <w:ind w:left="7040" w:hanging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OPĆI DIO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Godišnji Izvještaj o Izvršenju Proračuna Općine Vladislavci za 2019.g.</w:t>
      </w:r>
    </w:p>
    <w:p w:rsidR="002202A4" w:rsidRDefault="002202A4">
      <w:pPr>
        <w:spacing w:line="288" w:lineRule="exact"/>
        <w:rPr>
          <w:sz w:val="20"/>
          <w:szCs w:val="20"/>
        </w:rPr>
      </w:pPr>
    </w:p>
    <w:p w:rsidR="001B2047" w:rsidRDefault="00045B5E">
      <w:pPr>
        <w:numPr>
          <w:ilvl w:val="1"/>
          <w:numId w:val="2"/>
        </w:numPr>
        <w:tabs>
          <w:tab w:val="left" w:pos="6206"/>
        </w:tabs>
        <w:spacing w:line="234" w:lineRule="auto"/>
        <w:ind w:left="5500" w:right="5141" w:firstLine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Račun prihoda i rashoda </w:t>
      </w:r>
    </w:p>
    <w:p w:rsidR="002202A4" w:rsidRDefault="00045B5E" w:rsidP="001B2047">
      <w:pPr>
        <w:tabs>
          <w:tab w:val="left" w:pos="6206"/>
        </w:tabs>
        <w:spacing w:line="234" w:lineRule="auto"/>
        <w:ind w:left="5500" w:right="5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B2047">
        <w:rPr>
          <w:rFonts w:eastAsia="Times New Roman"/>
          <w:sz w:val="24"/>
          <w:szCs w:val="24"/>
        </w:rPr>
        <w:t xml:space="preserve">B. </w:t>
      </w:r>
      <w:r>
        <w:rPr>
          <w:rFonts w:eastAsia="Times New Roman"/>
          <w:sz w:val="24"/>
          <w:szCs w:val="24"/>
        </w:rPr>
        <w:t>Račun financiranja/zaduživanja</w:t>
      </w:r>
    </w:p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045B5E">
      <w:pPr>
        <w:ind w:right="381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ekonomskoj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8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540"/>
        <w:gridCol w:w="1720"/>
        <w:gridCol w:w="1620"/>
        <w:gridCol w:w="1580"/>
        <w:gridCol w:w="1080"/>
        <w:gridCol w:w="1120"/>
      </w:tblGrid>
      <w:tr w:rsidR="002202A4">
        <w:trPr>
          <w:trHeight w:val="231"/>
        </w:trPr>
        <w:tc>
          <w:tcPr>
            <w:tcW w:w="480" w:type="dxa"/>
            <w:shd w:val="clear" w:color="auto" w:fill="C0C0C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0C0C0"/>
            <w:vAlign w:val="bottom"/>
          </w:tcPr>
          <w:p w:rsidR="002202A4" w:rsidRDefault="00045B5E">
            <w:pPr>
              <w:ind w:left="2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7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080" w:type="dxa"/>
            <w:shd w:val="clear" w:color="auto" w:fill="C0C0C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highlight w:val="lightGray"/>
              </w:rPr>
              <w:t>Indeks 3/1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41"/>
        </w:trPr>
        <w:tc>
          <w:tcPr>
            <w:tcW w:w="7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720" w:type="dxa"/>
            <w:shd w:val="clear" w:color="auto" w:fill="808080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620" w:type="dxa"/>
            <w:shd w:val="clear" w:color="auto" w:fill="808080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580" w:type="dxa"/>
            <w:shd w:val="clear" w:color="auto" w:fill="808080"/>
            <w:vAlign w:val="bottom"/>
          </w:tcPr>
          <w:p w:rsidR="002202A4" w:rsidRDefault="00045B5E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080" w:type="dxa"/>
            <w:shd w:val="clear" w:color="auto" w:fill="808080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120" w:type="dxa"/>
            <w:shd w:val="clear" w:color="auto" w:fill="808080"/>
            <w:vAlign w:val="bottom"/>
          </w:tcPr>
          <w:p w:rsidR="002202A4" w:rsidRDefault="00045B5E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2202A4">
        <w:trPr>
          <w:trHeight w:val="211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7.153.742,22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12.016.095,24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10.486.265,17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87,27%</w:t>
            </w:r>
          </w:p>
        </w:tc>
      </w:tr>
      <w:tr w:rsidR="002202A4">
        <w:trPr>
          <w:trHeight w:val="238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3.495.592,71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3.273.791,01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3.718.198,59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113,57%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3.152.170,42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3.141.791,01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3.633.837,28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115,66%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3.069.281,48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3.554.459,26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127.445,54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95.177,61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6113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21.650,18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18.452,25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6114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39.201,68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2.886,34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6116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utvrđen u postupku nadzora za prethodne godine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3.328,04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6117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-105.408,46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-40.466,22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330.375,74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107.000,00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72.579,21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67,83%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6134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330.375,74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72.579,21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13.086,55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11.782,10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47,13%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12.584,08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11.782,10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6145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502,47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2.631.189,40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7.506.977,39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75,18%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2.041.091,52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5.300.578,64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4.525.955,92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85,39%</w:t>
            </w:r>
          </w:p>
        </w:tc>
      </w:tr>
      <w:tr w:rsidR="002202A4">
        <w:trPr>
          <w:trHeight w:val="233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173.712,65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115.253,69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1.867.378,87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4.410.702,23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561.472,58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51,91%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561.472,58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168.471,20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28.625,30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1.881.848,75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50,44%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28.625,30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949.194,21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459.433,77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624.181,21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461.623,70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73,96%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19.473,08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12.217,00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93,98%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6413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26,47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54,05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6414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19.446,61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12.162,95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439.960,69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611.181,21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449.406,70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73,53%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147.992,87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192.576,73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278.585,15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251.177,41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6429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13.382,67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5.652,56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100" w:header="0" w:footer="0" w:gutter="0"/>
          <w:cols w:space="720" w:equalWidth="0">
            <w:col w:w="14301"/>
          </w:cols>
        </w:sectPr>
      </w:pPr>
    </w:p>
    <w:p w:rsidR="002202A4" w:rsidRDefault="002202A4">
      <w:pPr>
        <w:spacing w:line="19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"/>
        <w:gridCol w:w="6620"/>
        <w:gridCol w:w="1880"/>
        <w:gridCol w:w="1660"/>
        <w:gridCol w:w="1600"/>
        <w:gridCol w:w="960"/>
        <w:gridCol w:w="920"/>
      </w:tblGrid>
      <w:tr w:rsidR="002202A4">
        <w:trPr>
          <w:trHeight w:val="218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 posebnim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4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propisima i naknada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562.126,34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593.201,63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634.607,14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106,98%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Upravne i administrativne pristojbe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111.672,44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91.300,00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94.179,55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103,15%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111.144,92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94.086,17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6513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527,52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93,38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 posebnim propisima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5.597,14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58.838,63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58.602,42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99,60%</w:t>
            </w:r>
          </w:p>
        </w:tc>
      </w:tr>
      <w:tr w:rsidR="002202A4">
        <w:trPr>
          <w:trHeight w:val="233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državne uprave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6,28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109,53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2.012,25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1.749,17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6526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3.579,45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56.743,72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doprinosi i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444.856,76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443.063,00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481.825,17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108,75%</w:t>
            </w:r>
          </w:p>
        </w:tc>
      </w:tr>
      <w:tr w:rsidR="002202A4">
        <w:trPr>
          <w:trHeight w:val="238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9.364,21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7.881,86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435.492,55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473.943,31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324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 prihodi od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donacija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157,03%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157,03%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6615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5.400,00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166,10%</w:t>
            </w:r>
          </w:p>
        </w:tc>
      </w:tr>
      <w:tr w:rsidR="002202A4">
        <w:trPr>
          <w:trHeight w:val="236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166,10%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6831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664,41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 Prihodi od prodaje neproizvedene dugotrajne imovine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3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4.227.753,82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7.189.911,03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5.425.776,00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75,46%</w:t>
            </w: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1.407.871,98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1.861.198,80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1.626.369,21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87,38%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1.133.423,75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1.529.733,93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1.346.008,35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87,99%</w:t>
            </w:r>
          </w:p>
        </w:tc>
      </w:tr>
      <w:tr w:rsidR="002202A4">
        <w:trPr>
          <w:trHeight w:val="236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1.133.423,75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1.333.033,40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9.859,21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88.591,90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60.250,00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97,18%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88.591,90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60.250,00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185.856,33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269.464,87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220.110,86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81,68%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171.697,01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220.110,86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3133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osiguranje u slučaju nezaposlenosti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14.159,32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1.906.545,93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3.582.396,49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2.449.879,70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68,39%</w:t>
            </w:r>
          </w:p>
        </w:tc>
      </w:tr>
      <w:tr w:rsidR="002202A4">
        <w:trPr>
          <w:trHeight w:val="236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86.944,50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102.780,00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66.675,71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64,87%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64.461,00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11.264,00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89" w:left="1120" w:header="0" w:footer="0" w:gutter="0"/>
          <w:cols w:space="720" w:equalWidth="0">
            <w:col w:w="1428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440"/>
        <w:gridCol w:w="2060"/>
        <w:gridCol w:w="1660"/>
        <w:gridCol w:w="1600"/>
        <w:gridCol w:w="1000"/>
        <w:gridCol w:w="880"/>
      </w:tblGrid>
      <w:tr w:rsidR="002202A4">
        <w:trPr>
          <w:trHeight w:val="218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26.868,00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28.182,71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7.467,50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18.148,00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20.821,00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334.501,10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808.050,00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426.142,62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52,74%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57.372,04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187.706,83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237.968,88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172.911,64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28.446,98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51.246,08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9.220,09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7.154,32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1.493,11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7.123,75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1.317.062,88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2.376.509,41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1.716.999,06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72,25%</w:t>
            </w:r>
          </w:p>
        </w:tc>
      </w:tr>
      <w:tr w:rsidR="002202A4">
        <w:trPr>
          <w:trHeight w:val="233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38.070,35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35.786,99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97.451,20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31.595,00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28.199,92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27.962,42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67.694,49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59.436,17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38.486,87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52.062,67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2.070,00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15.197,76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630.328,65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1.157.289,97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414.761,40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337.668,08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14.851,88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14.485,69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14.851,88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14.485,69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153.185,57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280.057,08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225.576,62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80,55%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59.072,64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82.155,59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27.964,62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25.269,79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8.567,82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14.570,17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2.711,77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5.673,95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51.104,72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94.143,12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23.369,00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53,70%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 Kamate za primljene kredite i zajmove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 Ostali financijski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23.369,00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55,62%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18.572,81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12.378,42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4.167,60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5.572,49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628,59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13.194,17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 Pomoći proračunskim korisnicima drugih proračuna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120" w:header="0" w:footer="0" w:gutter="0"/>
          <w:cols w:space="720" w:equalWidth="0">
            <w:col w:w="14281"/>
          </w:cols>
        </w:sectPr>
      </w:pPr>
    </w:p>
    <w:p w:rsidR="002202A4" w:rsidRDefault="002202A4">
      <w:pPr>
        <w:spacing w:line="250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"/>
        <w:gridCol w:w="6780"/>
        <w:gridCol w:w="1720"/>
        <w:gridCol w:w="1660"/>
        <w:gridCol w:w="1600"/>
        <w:gridCol w:w="900"/>
        <w:gridCol w:w="980"/>
      </w:tblGrid>
      <w:tr w:rsidR="002202A4">
        <w:trPr>
          <w:trHeight w:val="218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 druge naknade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483.627,95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1.143.110,74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71,62%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483.627,95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1.143.110,74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71,62%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357.691,00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776.950,01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125.936,95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41.767,97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406.338,96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510.205,00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487.243,96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406.338,96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474.205,00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457.705,00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96,52%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406.338,96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457.705,00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29.538,96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2953,90%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29.538,96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3.661.521,96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4.604.537,48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2202A4">
        <w:trPr>
          <w:trHeight w:val="235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3.661.521,96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4.604.537,48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2202A4">
        <w:trPr>
          <w:trHeight w:val="233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3.570.822,63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4.208.137,48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3.491.433,29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82,97%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1.148.915,85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601.843,56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2.421.906,78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2.889.589,73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83.208,33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221.400,00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75.196,89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33,96%</w:t>
            </w:r>
          </w:p>
        </w:tc>
      </w:tr>
      <w:tr w:rsidR="002202A4">
        <w:trPr>
          <w:trHeight w:val="236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62.966,73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34.399,09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2.064,00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18.177,60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40.797,80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7.491,00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8,57%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7.491,00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14.990,00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120" w:header="0" w:footer="0" w:gutter="0"/>
          <w:cols w:space="720" w:equalWidth="0">
            <w:col w:w="14281"/>
          </w:cols>
        </w:sectPr>
      </w:pPr>
    </w:p>
    <w:p w:rsidR="002202A4" w:rsidRDefault="00045B5E">
      <w:pPr>
        <w:ind w:right="321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1940"/>
        <w:gridCol w:w="1700"/>
        <w:gridCol w:w="1700"/>
        <w:gridCol w:w="1160"/>
        <w:gridCol w:w="1140"/>
      </w:tblGrid>
      <w:tr w:rsidR="002202A4">
        <w:trPr>
          <w:trHeight w:val="228"/>
        </w:trPr>
        <w:tc>
          <w:tcPr>
            <w:tcW w:w="6560" w:type="dxa"/>
            <w:shd w:val="clear" w:color="auto" w:fill="C0C0C0"/>
            <w:vAlign w:val="bottom"/>
          </w:tcPr>
          <w:p w:rsidR="002202A4" w:rsidRDefault="00045B5E">
            <w:pPr>
              <w:ind w:left="2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3640" w:type="dxa"/>
            <w:gridSpan w:val="2"/>
            <w:shd w:val="clear" w:color="auto" w:fill="C0C0C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  Izvorni plan 2019.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160" w:type="dxa"/>
            <w:shd w:val="clear" w:color="auto" w:fill="C0C0C0"/>
            <w:vAlign w:val="bottom"/>
          </w:tcPr>
          <w:p w:rsidR="002202A4" w:rsidRDefault="00045B5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4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31"/>
        </w:trPr>
        <w:tc>
          <w:tcPr>
            <w:tcW w:w="6560" w:type="dxa"/>
            <w:shd w:val="clear" w:color="auto" w:fill="C0C0C0"/>
            <w:vAlign w:val="bottom"/>
          </w:tcPr>
          <w:p w:rsidR="002202A4" w:rsidRDefault="00045B5E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940" w:type="dxa"/>
            <w:shd w:val="clear" w:color="auto" w:fill="C0C0C0"/>
            <w:vAlign w:val="bottom"/>
          </w:tcPr>
          <w:p w:rsidR="002202A4" w:rsidRDefault="00045B5E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60" w:type="dxa"/>
            <w:shd w:val="clear" w:color="auto" w:fill="C0C0C0"/>
            <w:vAlign w:val="bottom"/>
          </w:tcPr>
          <w:p w:rsidR="002202A4" w:rsidRDefault="00045B5E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40" w:type="dxa"/>
            <w:shd w:val="clear" w:color="auto" w:fill="C0C0C0"/>
            <w:vAlign w:val="bottom"/>
          </w:tcPr>
          <w:p w:rsidR="002202A4" w:rsidRDefault="00045B5E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9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12.266.095,24</w:t>
            </w: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10.743.878,78</w:t>
            </w:r>
          </w:p>
        </w:tc>
        <w:tc>
          <w:tcPr>
            <w:tcW w:w="1160" w:type="dxa"/>
            <w:shd w:val="clear" w:color="auto" w:fill="80808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87,59%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3.495.569,89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113,36%</w:t>
            </w:r>
          </w:p>
        </w:tc>
      </w:tr>
      <w:tr w:rsidR="002202A4">
        <w:trPr>
          <w:trHeight w:val="224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3.495.569,89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113,36%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1.021.582,93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1.175.423,01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1.067.037,12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90,78%</w:t>
            </w:r>
          </w:p>
        </w:tc>
      </w:tr>
      <w:tr w:rsidR="002202A4">
        <w:trPr>
          <w:trHeight w:val="21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1.021.582,93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433.063,00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473.943,31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109,44%</w:t>
            </w:r>
          </w:p>
        </w:tc>
      </w:tr>
      <w:tr w:rsidR="002202A4">
        <w:trPr>
          <w:trHeight w:val="23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7.881,86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78,82%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212.780,10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223.605,46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105,09%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90.417,31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106,37%</w:t>
            </w:r>
          </w:p>
        </w:tc>
      </w:tr>
      <w:tr w:rsidR="002202A4">
        <w:trPr>
          <w:trHeight w:val="281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 U PROSTORU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5.652,56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56,53%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77.031,17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85.762,26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111,33%</w:t>
            </w:r>
          </w:p>
        </w:tc>
      </w:tr>
      <w:tr w:rsidR="002202A4">
        <w:trPr>
          <w:trHeight w:val="243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2.631.189,40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7.506.977,39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75,18%</w:t>
            </w:r>
          </w:p>
        </w:tc>
      </w:tr>
      <w:tr w:rsidR="002202A4">
        <w:trPr>
          <w:trHeight w:val="217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2.631.189,40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5.115.428,64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4.340.855,92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84,86%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1.881.848,75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50,44%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51,91%</w:t>
            </w:r>
          </w:p>
        </w:tc>
      </w:tr>
      <w:tr w:rsidR="002202A4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40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3"/>
        </w:trPr>
        <w:tc>
          <w:tcPr>
            <w:tcW w:w="65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940" w:type="dxa"/>
            <w:shd w:val="clear" w:color="auto" w:fill="80808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11.794.448,51</w:t>
            </w: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160" w:type="dxa"/>
            <w:shd w:val="clear" w:color="auto" w:fill="80808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76,37%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68,27%</w:t>
            </w:r>
          </w:p>
        </w:tc>
      </w:tr>
      <w:tr w:rsidR="002202A4">
        <w:trPr>
          <w:trHeight w:val="22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68,27%</w:t>
            </w:r>
          </w:p>
        </w:tc>
      </w:tr>
      <w:tr w:rsidR="002202A4">
        <w:trPr>
          <w:trHeight w:val="249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85,27%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048" w:left="1100" w:header="0" w:footer="0" w:gutter="0"/>
          <w:cols w:space="720" w:equalWidth="0">
            <w:col w:w="1430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2760"/>
        <w:gridCol w:w="1740"/>
        <w:gridCol w:w="1060"/>
        <w:gridCol w:w="1000"/>
      </w:tblGrid>
      <w:tr w:rsidR="002202A4">
        <w:trPr>
          <w:trHeight w:val="228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2760" w:type="dxa"/>
            <w:shd w:val="clear" w:color="auto" w:fill="FFFF0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1.175.423,01</w:t>
            </w:r>
          </w:p>
        </w:tc>
        <w:tc>
          <w:tcPr>
            <w:tcW w:w="1740" w:type="dxa"/>
            <w:shd w:val="clear" w:color="auto" w:fill="FFFF0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848.860,42</w:t>
            </w:r>
          </w:p>
        </w:tc>
        <w:tc>
          <w:tcPr>
            <w:tcW w:w="1060" w:type="dxa"/>
            <w:shd w:val="clear" w:color="auto" w:fill="FFFF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72,22%</w:t>
            </w:r>
          </w:p>
        </w:tc>
      </w:tr>
      <w:tr w:rsidR="002202A4">
        <w:trPr>
          <w:trHeight w:val="216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433.063,00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257.576,84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59,48%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212.780,10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190.898,08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89,72%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48.345,00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56,88%</w:t>
            </w:r>
          </w:p>
        </w:tc>
      </w:tr>
      <w:tr w:rsidR="002202A4">
        <w:trPr>
          <w:trHeight w:val="238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7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4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335.548,74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269.037,35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80,18%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12.001,24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100,01%</w:t>
            </w:r>
          </w:p>
        </w:tc>
      </w:tr>
      <w:tr w:rsidR="002202A4">
        <w:trPr>
          <w:trHeight w:val="244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77.031,17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71.001,91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92,17%</w:t>
            </w:r>
          </w:p>
        </w:tc>
      </w:tr>
      <w:tr w:rsidR="002202A4">
        <w:trPr>
          <w:trHeight w:val="246"/>
        </w:trPr>
        <w:tc>
          <w:tcPr>
            <w:tcW w:w="764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2760" w:type="dxa"/>
            <w:shd w:val="clear" w:color="auto" w:fill="FFFF0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7.035.330,66</w:t>
            </w:r>
          </w:p>
        </w:tc>
        <w:tc>
          <w:tcPr>
            <w:tcW w:w="1740" w:type="dxa"/>
            <w:shd w:val="clear" w:color="auto" w:fill="FFFF0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5.735.294,24</w:t>
            </w:r>
          </w:p>
        </w:tc>
        <w:tc>
          <w:tcPr>
            <w:tcW w:w="1060" w:type="dxa"/>
            <w:shd w:val="clear" w:color="auto" w:fill="FFFF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81,52%</w:t>
            </w:r>
          </w:p>
        </w:tc>
      </w:tr>
      <w:tr w:rsidR="002202A4">
        <w:trPr>
          <w:trHeight w:val="216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4.643.781,91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4.274.657,81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92,05%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185.150,00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1.881.848,75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1.104.835,06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58,71%</w:t>
            </w:r>
          </w:p>
        </w:tc>
      </w:tr>
      <w:tr w:rsidR="002202A4">
        <w:trPr>
          <w:trHeight w:val="246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170.701,37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52,60%</w:t>
            </w:r>
          </w:p>
        </w:tc>
      </w:tr>
      <w:tr w:rsidR="002202A4">
        <w:trPr>
          <w:trHeight w:val="244"/>
        </w:trPr>
        <w:tc>
          <w:tcPr>
            <w:tcW w:w="764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760" w:type="dxa"/>
            <w:shd w:val="clear" w:color="auto" w:fill="FFFF0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40" w:type="dxa"/>
            <w:shd w:val="clear" w:color="auto" w:fill="FFFF0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060" w:type="dxa"/>
            <w:shd w:val="clear" w:color="auto" w:fill="FFFF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58,76%</w:t>
            </w:r>
          </w:p>
        </w:tc>
      </w:tr>
      <w:tr w:rsidR="002202A4">
        <w:trPr>
          <w:trHeight w:val="238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58,76%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100" w:header="0" w:footer="0" w:gutter="0"/>
          <w:cols w:space="720" w:equalWidth="0">
            <w:col w:w="14301"/>
          </w:cols>
        </w:sectPr>
      </w:pPr>
    </w:p>
    <w:p w:rsidR="002202A4" w:rsidRDefault="00045B5E">
      <w:pPr>
        <w:ind w:right="461"/>
        <w:jc w:val="center"/>
        <w:rPr>
          <w:sz w:val="20"/>
          <w:szCs w:val="20"/>
        </w:rPr>
      </w:pPr>
      <w:bookmarkStart w:id="8" w:name="page9"/>
      <w:bookmarkEnd w:id="8"/>
      <w:r>
        <w:rPr>
          <w:rFonts w:ascii="Arial" w:eastAsia="Arial" w:hAnsi="Arial" w:cs="Arial"/>
          <w:b/>
          <w:bCs/>
          <w:sz w:val="27"/>
          <w:szCs w:val="27"/>
        </w:rPr>
        <w:lastRenderedPageBreak/>
        <w:t>Rashodi prema funkcijskoj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4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580"/>
        <w:gridCol w:w="1980"/>
        <w:gridCol w:w="1880"/>
        <w:gridCol w:w="1340"/>
        <w:gridCol w:w="1240"/>
        <w:gridCol w:w="20"/>
      </w:tblGrid>
      <w:tr w:rsidR="002202A4">
        <w:trPr>
          <w:trHeight w:val="228"/>
        </w:trPr>
        <w:tc>
          <w:tcPr>
            <w:tcW w:w="5820" w:type="dxa"/>
            <w:shd w:val="clear" w:color="auto" w:fill="969696"/>
            <w:vAlign w:val="bottom"/>
          </w:tcPr>
          <w:p w:rsidR="002202A4" w:rsidRDefault="00045B5E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580" w:type="dxa"/>
            <w:shd w:val="clear" w:color="auto" w:fill="969696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</w:t>
            </w:r>
          </w:p>
        </w:tc>
        <w:tc>
          <w:tcPr>
            <w:tcW w:w="1980" w:type="dxa"/>
            <w:shd w:val="clear" w:color="auto" w:fill="969696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880" w:type="dxa"/>
            <w:shd w:val="clear" w:color="auto" w:fill="969696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340" w:type="dxa"/>
            <w:shd w:val="clear" w:color="auto" w:fill="969696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40" w:type="dxa"/>
            <w:shd w:val="clear" w:color="auto" w:fill="969696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5820" w:type="dxa"/>
            <w:shd w:val="clear" w:color="auto" w:fill="969696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969696"/>
            <w:vAlign w:val="bottom"/>
          </w:tcPr>
          <w:p w:rsidR="002202A4" w:rsidRDefault="00045B5E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80" w:type="dxa"/>
            <w:shd w:val="clear" w:color="auto" w:fill="969696"/>
            <w:vAlign w:val="bottom"/>
          </w:tcPr>
          <w:p w:rsidR="002202A4" w:rsidRDefault="00045B5E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80" w:type="dxa"/>
            <w:shd w:val="clear" w:color="auto" w:fill="969696"/>
            <w:vAlign w:val="bottom"/>
          </w:tcPr>
          <w:p w:rsidR="002202A4" w:rsidRDefault="00045B5E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40" w:type="dxa"/>
            <w:shd w:val="clear" w:color="auto" w:fill="969696"/>
            <w:vAlign w:val="bottom"/>
          </w:tcPr>
          <w:p w:rsidR="002202A4" w:rsidRDefault="00045B5E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0" w:type="dxa"/>
            <w:shd w:val="clear" w:color="auto" w:fill="969696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5"/>
        </w:trPr>
        <w:tc>
          <w:tcPr>
            <w:tcW w:w="5820" w:type="dxa"/>
            <w:shd w:val="clear" w:color="auto" w:fill="C0C0C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5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7.889.275,78</w:t>
            </w:r>
          </w:p>
        </w:tc>
        <w:tc>
          <w:tcPr>
            <w:tcW w:w="19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8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114,17</w:t>
            </w:r>
          </w:p>
        </w:tc>
        <w:tc>
          <w:tcPr>
            <w:tcW w:w="124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4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4.165.892,84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1.579.097,33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1.387.921,46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33,32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87,89%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 Izvršna i zakonodavna tijela, financ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3.356.794,65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519.643,91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414.181,50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12,34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79,70%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668.380,28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1.059.453,42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973.739,96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145,69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91,91%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4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016 Opće javne usluge koje nisu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140.717,91</w:t>
            </w:r>
          </w:p>
        </w:tc>
        <w:tc>
          <w:tcPr>
            <w:tcW w:w="198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8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2202A4"/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2"/>
        </w:trPr>
        <w:tc>
          <w:tcPr>
            <w:tcW w:w="582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drugdje svrstane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44"/>
        </w:trPr>
        <w:tc>
          <w:tcPr>
            <w:tcW w:w="5820" w:type="dxa"/>
            <w:vMerge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555.992,63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818.549,47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103,73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70,46%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7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33CCCC"/>
              </w:rPr>
              <w:t>Funkcijska klasifikacija 042 Poljoprivreda, šumarstvo, ribarstvo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555.992,63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818.549,47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103,73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70,46%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99CCFF"/>
              </w:rPr>
              <w:t>Funkcijska klasifikacija 06 Usluge unapređenja stanovanja i zaje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2.736.126,80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8.605.006,71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6.313.098,85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230,73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73,37%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779.128,29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571.943,75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389.157,37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49,95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68,04%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33CCCC"/>
              </w:rPr>
              <w:t>Funkcijska klasifikacija 066 Rashodi vezani za stanovanje i kom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1.956.998,51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8.033.062,96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5.923.941,48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302,71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73,74%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174.700,00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174.700,00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563,55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0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33CCCC"/>
              </w:rPr>
              <w:t>Funkcijska klasifikacija 086 Rashodi za rekreaciju, kulturu i relig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41.700,00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41.700,00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134,52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252.789,33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448.995,00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152,94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7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33CCCC"/>
              </w:rPr>
              <w:t>Funkcijska klasifikacija 091 Predškolsko i osnovno obrazovanje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252.789,33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448.995,00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152,94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147.474,18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168.100,00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168.308,26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114,13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100,12%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106,35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98,04%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8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33CCCC"/>
              </w:rPr>
              <w:t>Funkcijska klasifikacija 109 Aktivnosti socijalne zaštite koje nisu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115.974,18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83.600,00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84.808,26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73,13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101,45%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"/>
        </w:trPr>
        <w:tc>
          <w:tcPr>
            <w:tcW w:w="582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100" w:header="0" w:footer="0" w:gutter="0"/>
          <w:cols w:space="720" w:equalWidth="0">
            <w:col w:w="14301"/>
          </w:cols>
        </w:sectPr>
      </w:pPr>
    </w:p>
    <w:p w:rsidR="002202A4" w:rsidRDefault="002202A4">
      <w:pPr>
        <w:spacing w:line="20" w:lineRule="exact"/>
        <w:rPr>
          <w:sz w:val="20"/>
          <w:szCs w:val="20"/>
        </w:rPr>
      </w:pPr>
      <w:bookmarkStart w:id="9" w:name="page10"/>
      <w:bookmarkEnd w:id="9"/>
    </w:p>
    <w:p w:rsidR="002202A4" w:rsidRDefault="00045B5E">
      <w:pPr>
        <w:ind w:right="8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ekonomskoj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620"/>
        <w:gridCol w:w="1740"/>
        <w:gridCol w:w="1420"/>
        <w:gridCol w:w="1340"/>
      </w:tblGrid>
      <w:tr w:rsidR="002202A4">
        <w:trPr>
          <w:trHeight w:val="231"/>
        </w:trPr>
        <w:tc>
          <w:tcPr>
            <w:tcW w:w="5840" w:type="dxa"/>
            <w:shd w:val="clear" w:color="auto" w:fill="C0C0C0"/>
            <w:vAlign w:val="bottom"/>
          </w:tcPr>
          <w:p w:rsidR="002202A4" w:rsidRDefault="00045B5E">
            <w:pPr>
              <w:ind w:left="2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Racun/Opis</w:t>
            </w:r>
          </w:p>
        </w:tc>
        <w:tc>
          <w:tcPr>
            <w:tcW w:w="262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74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420" w:type="dxa"/>
            <w:shd w:val="clear" w:color="auto" w:fill="C0C0C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19"/>
        </w:trPr>
        <w:tc>
          <w:tcPr>
            <w:tcW w:w="5840" w:type="dxa"/>
            <w:shd w:val="clear" w:color="auto" w:fill="808080"/>
            <w:vAlign w:val="bottom"/>
          </w:tcPr>
          <w:p w:rsidR="002202A4" w:rsidRDefault="00045B5E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2620" w:type="dxa"/>
            <w:shd w:val="clear" w:color="auto" w:fill="808080"/>
            <w:vAlign w:val="bottom"/>
          </w:tcPr>
          <w:p w:rsidR="002202A4" w:rsidRDefault="00045B5E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740" w:type="dxa"/>
            <w:shd w:val="clear" w:color="auto" w:fill="808080"/>
            <w:vAlign w:val="bottom"/>
          </w:tcPr>
          <w:p w:rsidR="002202A4" w:rsidRDefault="00045B5E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420" w:type="dxa"/>
            <w:shd w:val="clear" w:color="auto" w:fill="808080"/>
            <w:vAlign w:val="bottom"/>
          </w:tcPr>
          <w:p w:rsidR="002202A4" w:rsidRDefault="00045B5E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340" w:type="dxa"/>
            <w:shd w:val="clear" w:color="auto" w:fill="808080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2202A4">
        <w:trPr>
          <w:trHeight w:val="257"/>
        </w:trPr>
        <w:tc>
          <w:tcPr>
            <w:tcW w:w="584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262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shd w:val="clear" w:color="auto" w:fill="808080"/>
            <w:vAlign w:val="bottom"/>
          </w:tcPr>
          <w:p w:rsidR="002202A4" w:rsidRDefault="002202A4"/>
        </w:tc>
        <w:tc>
          <w:tcPr>
            <w:tcW w:w="1420" w:type="dxa"/>
            <w:shd w:val="clear" w:color="auto" w:fill="808080"/>
            <w:vAlign w:val="bottom"/>
          </w:tcPr>
          <w:p w:rsidR="002202A4" w:rsidRDefault="002202A4"/>
        </w:tc>
        <w:tc>
          <w:tcPr>
            <w:tcW w:w="1340" w:type="dxa"/>
            <w:shd w:val="clear" w:color="auto" w:fill="808080"/>
            <w:vAlign w:val="bottom"/>
          </w:tcPr>
          <w:p w:rsidR="002202A4" w:rsidRDefault="002202A4"/>
        </w:tc>
      </w:tr>
      <w:tr w:rsidR="002202A4">
        <w:trPr>
          <w:trHeight w:val="449"/>
        </w:trPr>
        <w:tc>
          <w:tcPr>
            <w:tcW w:w="584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2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35"/>
        </w:trPr>
        <w:tc>
          <w:tcPr>
            <w:tcW w:w="584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2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4"/>
        </w:trPr>
        <w:tc>
          <w:tcPr>
            <w:tcW w:w="584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2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584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262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" w:lineRule="exact"/>
        <w:rPr>
          <w:sz w:val="20"/>
          <w:szCs w:val="20"/>
        </w:rPr>
      </w:pPr>
      <w:bookmarkStart w:id="10" w:name="page11"/>
      <w:bookmarkEnd w:id="10"/>
    </w:p>
    <w:p w:rsidR="002202A4" w:rsidRDefault="00045B5E">
      <w:pPr>
        <w:ind w:right="58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izvorima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left="48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660"/>
        <w:gridCol w:w="1920"/>
        <w:gridCol w:w="1560"/>
        <w:gridCol w:w="1340"/>
        <w:gridCol w:w="1400"/>
      </w:tblGrid>
      <w:tr w:rsidR="002202A4">
        <w:trPr>
          <w:trHeight w:val="228"/>
        </w:trPr>
        <w:tc>
          <w:tcPr>
            <w:tcW w:w="5000" w:type="dxa"/>
            <w:shd w:val="clear" w:color="auto" w:fill="C0C0C0"/>
            <w:vAlign w:val="bottom"/>
          </w:tcPr>
          <w:p w:rsidR="002202A4" w:rsidRDefault="00045B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Račun / opis</w:t>
            </w:r>
          </w:p>
        </w:tc>
        <w:tc>
          <w:tcPr>
            <w:tcW w:w="1660" w:type="dxa"/>
            <w:shd w:val="clear" w:color="auto" w:fill="C0C0C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</w:t>
            </w:r>
          </w:p>
        </w:tc>
        <w:tc>
          <w:tcPr>
            <w:tcW w:w="1920" w:type="dxa"/>
            <w:shd w:val="clear" w:color="auto" w:fill="C0C0C0"/>
            <w:vAlign w:val="bottom"/>
          </w:tcPr>
          <w:p w:rsidR="002202A4" w:rsidRDefault="00045B5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2019.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highlight w:val="lightGray"/>
              </w:rPr>
              <w:t>Izvršenje 2019.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0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31"/>
        </w:trPr>
        <w:tc>
          <w:tcPr>
            <w:tcW w:w="5000" w:type="dxa"/>
            <w:shd w:val="clear" w:color="auto" w:fill="C0C0C0"/>
            <w:vAlign w:val="bottom"/>
          </w:tcPr>
          <w:p w:rsidR="002202A4" w:rsidRDefault="00045B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B. RAČUN ZADUŽIVANJA FINANCIRANJA</w:t>
            </w:r>
          </w:p>
        </w:tc>
        <w:tc>
          <w:tcPr>
            <w:tcW w:w="1660" w:type="dxa"/>
            <w:shd w:val="clear" w:color="auto" w:fill="C0C0C0"/>
            <w:vAlign w:val="bottom"/>
          </w:tcPr>
          <w:p w:rsidR="002202A4" w:rsidRDefault="00045B5E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20" w:type="dxa"/>
            <w:shd w:val="clear" w:color="auto" w:fill="C0C0C0"/>
            <w:vAlign w:val="bottom"/>
          </w:tcPr>
          <w:p w:rsidR="002202A4" w:rsidRDefault="00045B5E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2202A4" w:rsidRDefault="00045B5E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00" w:type="dxa"/>
            <w:shd w:val="clear" w:color="auto" w:fill="C0C0C0"/>
            <w:vAlign w:val="bottom"/>
          </w:tcPr>
          <w:p w:rsidR="002202A4" w:rsidRDefault="00045B5E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2202A4">
        <w:trPr>
          <w:trHeight w:val="246"/>
        </w:trPr>
        <w:tc>
          <w:tcPr>
            <w:tcW w:w="5000" w:type="dxa"/>
            <w:shd w:val="clear" w:color="auto" w:fill="808080"/>
            <w:vAlign w:val="bottom"/>
          </w:tcPr>
          <w:p w:rsidR="002202A4" w:rsidRDefault="00045B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</w:rPr>
              <w:t>KORIŠTENJE SREDSTAVA IZ PRETHODNIH GODINA</w:t>
            </w:r>
          </w:p>
        </w:tc>
        <w:tc>
          <w:tcPr>
            <w:tcW w:w="16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808080"/>
            <w:vAlign w:val="bottom"/>
          </w:tcPr>
          <w:p w:rsidR="002202A4" w:rsidRDefault="00045B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471.646,73</w:t>
            </w:r>
          </w:p>
        </w:tc>
        <w:tc>
          <w:tcPr>
            <w:tcW w:w="15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5000" w:type="dxa"/>
            <w:shd w:val="clear" w:color="auto" w:fill="FFFF0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 POMOĆI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00"/>
            <w:vAlign w:val="bottom"/>
          </w:tcPr>
          <w:p w:rsidR="002202A4" w:rsidRDefault="00045B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471.646,73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5000" w:type="dxa"/>
            <w:shd w:val="clear" w:color="auto" w:fill="FFFF99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5.1. POMOĆI IZ DRŽAVNOG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471.646,73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" w:lineRule="exact"/>
        <w:rPr>
          <w:sz w:val="20"/>
          <w:szCs w:val="20"/>
        </w:rPr>
      </w:pPr>
      <w:bookmarkStart w:id="11" w:name="page12"/>
      <w:bookmarkEnd w:id="11"/>
    </w:p>
    <w:p w:rsidR="002202A4" w:rsidRDefault="00045B5E">
      <w:pPr>
        <w:ind w:right="34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Izvršenje po organizacijskoj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80"/>
        <w:gridCol w:w="6460"/>
        <w:gridCol w:w="1800"/>
        <w:gridCol w:w="1520"/>
        <w:gridCol w:w="1220"/>
      </w:tblGrid>
      <w:tr w:rsidR="002202A4">
        <w:trPr>
          <w:trHeight w:val="228"/>
        </w:trPr>
        <w:tc>
          <w:tcPr>
            <w:tcW w:w="7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969696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6460" w:type="dxa"/>
            <w:shd w:val="clear" w:color="auto" w:fill="969696"/>
            <w:vAlign w:val="bottom"/>
          </w:tcPr>
          <w:p w:rsidR="002202A4" w:rsidRDefault="00045B5E">
            <w:pPr>
              <w:ind w:left="3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52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22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2202A4">
        <w:trPr>
          <w:trHeight w:val="242"/>
        </w:trPr>
        <w:tc>
          <w:tcPr>
            <w:tcW w:w="720" w:type="dxa"/>
            <w:shd w:val="clear" w:color="auto" w:fill="969696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969696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shd w:val="clear" w:color="auto" w:fill="969696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20" w:type="dxa"/>
            <w:shd w:val="clear" w:color="auto" w:fill="969696"/>
            <w:vAlign w:val="bottom"/>
          </w:tcPr>
          <w:p w:rsidR="002202A4" w:rsidRDefault="00045B5E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0" w:type="dxa"/>
            <w:shd w:val="clear" w:color="auto" w:fill="969696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2202A4">
        <w:trPr>
          <w:trHeight w:val="224"/>
        </w:trPr>
        <w:tc>
          <w:tcPr>
            <w:tcW w:w="720" w:type="dxa"/>
            <w:shd w:val="clear" w:color="auto" w:fill="C0C0C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shd w:val="clear" w:color="auto" w:fill="C0C0C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5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</w:tr>
      <w:tr w:rsidR="002202A4">
        <w:trPr>
          <w:trHeight w:val="246"/>
        </w:trPr>
        <w:tc>
          <w:tcPr>
            <w:tcW w:w="720" w:type="dxa"/>
            <w:shd w:val="clear" w:color="auto" w:fill="000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  <w:highlight w:val="darkBlue"/>
              </w:rPr>
              <w:t>Razdjel</w:t>
            </w:r>
          </w:p>
        </w:tc>
        <w:tc>
          <w:tcPr>
            <w:tcW w:w="980" w:type="dxa"/>
            <w:shd w:val="clear" w:color="auto" w:fill="000080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6460" w:type="dxa"/>
            <w:shd w:val="clear" w:color="auto" w:fill="00008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800" w:type="dxa"/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11.794.448,51</w:t>
            </w:r>
          </w:p>
        </w:tc>
        <w:tc>
          <w:tcPr>
            <w:tcW w:w="1520" w:type="dxa"/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220" w:type="dxa"/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76,37%</w:t>
            </w:r>
          </w:p>
        </w:tc>
      </w:tr>
      <w:tr w:rsidR="002202A4">
        <w:trPr>
          <w:trHeight w:val="217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940.718,16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479.098,97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50,93%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3.040.186,97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2.414.880,96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79,43%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00103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VLASTITI KOMUNALNI POGON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12.010,00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11.169,69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93,00%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5.356.327,57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4.027.588,87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75,19%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961.449,47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719.553,21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74,84%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00106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PREDSTAVNIK MAĐARSKE NACIONALNE MANJINE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601,00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85,86%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56.600,00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57.258,60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101,16%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264.461,34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223.381,41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84,47%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156.600,00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156.553,74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99,97%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100,00%</w:t>
            </w:r>
          </w:p>
        </w:tc>
      </w:tr>
      <w:tr w:rsidR="002202A4">
        <w:trPr>
          <w:trHeight w:val="236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795.995,00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715.977,18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89,95%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117.600,00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117.600,00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35.375,00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94,33%</w:t>
            </w:r>
          </w:p>
        </w:tc>
      </w:tr>
      <w:tr w:rsidR="002202A4">
        <w:trPr>
          <w:trHeight w:val="254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7.357,55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55,32%</w:t>
            </w:r>
          </w:p>
        </w:tc>
      </w:tr>
      <w:tr w:rsidR="002202A4">
        <w:trPr>
          <w:trHeight w:val="257"/>
        </w:trPr>
        <w:tc>
          <w:tcPr>
            <w:tcW w:w="720" w:type="dxa"/>
            <w:shd w:val="clear" w:color="auto" w:fill="0000FF"/>
            <w:vAlign w:val="bottom"/>
          </w:tcPr>
          <w:p w:rsidR="002202A4" w:rsidRDefault="002202A4"/>
        </w:tc>
        <w:tc>
          <w:tcPr>
            <w:tcW w:w="980" w:type="dxa"/>
            <w:shd w:val="clear" w:color="auto" w:fill="0000FF"/>
            <w:vAlign w:val="bottom"/>
          </w:tcPr>
          <w:p w:rsidR="002202A4" w:rsidRDefault="002202A4"/>
        </w:tc>
        <w:tc>
          <w:tcPr>
            <w:tcW w:w="6460" w:type="dxa"/>
            <w:shd w:val="clear" w:color="auto" w:fill="0000FF"/>
            <w:vAlign w:val="bottom"/>
          </w:tcPr>
          <w:p w:rsidR="002202A4" w:rsidRDefault="002202A4"/>
        </w:tc>
        <w:tc>
          <w:tcPr>
            <w:tcW w:w="1800" w:type="dxa"/>
            <w:shd w:val="clear" w:color="auto" w:fill="0000FF"/>
            <w:vAlign w:val="bottom"/>
          </w:tcPr>
          <w:p w:rsidR="002202A4" w:rsidRDefault="002202A4"/>
        </w:tc>
        <w:tc>
          <w:tcPr>
            <w:tcW w:w="1520" w:type="dxa"/>
            <w:shd w:val="clear" w:color="auto" w:fill="0000FF"/>
            <w:vAlign w:val="bottom"/>
          </w:tcPr>
          <w:p w:rsidR="002202A4" w:rsidRDefault="002202A4"/>
        </w:tc>
        <w:tc>
          <w:tcPr>
            <w:tcW w:w="1220" w:type="dxa"/>
            <w:shd w:val="clear" w:color="auto" w:fill="0000FF"/>
            <w:vAlign w:val="bottom"/>
          </w:tcPr>
          <w:p w:rsidR="002202A4" w:rsidRDefault="002202A4"/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0" w:lineRule="exact"/>
        <w:rPr>
          <w:sz w:val="20"/>
          <w:szCs w:val="20"/>
        </w:rPr>
      </w:pPr>
      <w:bookmarkStart w:id="12" w:name="page13"/>
      <w:bookmarkEnd w:id="12"/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62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3"/>
        </w:numPr>
        <w:tabs>
          <w:tab w:val="left" w:pos="6780"/>
        </w:tabs>
        <w:ind w:left="6780" w:hanging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POSEBNI DIO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ind w:right="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FC3C7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Godišnji izvještaj o Izvršenju Proračuna Općine Vladislavci za 2019.g.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2" w:lineRule="exact"/>
        <w:rPr>
          <w:sz w:val="20"/>
          <w:szCs w:val="20"/>
        </w:rPr>
      </w:pPr>
    </w:p>
    <w:p w:rsidR="002202A4" w:rsidRDefault="00045B5E">
      <w:pPr>
        <w:ind w:right="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organizacijska klasifikacija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045B5E">
      <w:pPr>
        <w:ind w:right="381"/>
        <w:jc w:val="center"/>
        <w:rPr>
          <w:sz w:val="20"/>
          <w:szCs w:val="20"/>
        </w:rPr>
      </w:pPr>
      <w:bookmarkStart w:id="13" w:name="page14"/>
      <w:bookmarkEnd w:id="13"/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900"/>
        <w:gridCol w:w="5560"/>
        <w:gridCol w:w="2220"/>
        <w:gridCol w:w="1700"/>
        <w:gridCol w:w="1120"/>
      </w:tblGrid>
      <w:tr w:rsidR="002202A4">
        <w:trPr>
          <w:trHeight w:val="228"/>
        </w:trPr>
        <w:tc>
          <w:tcPr>
            <w:tcW w:w="118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gridSpan w:val="2"/>
            <w:shd w:val="clear" w:color="auto" w:fill="969696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22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20"/>
        </w:trPr>
        <w:tc>
          <w:tcPr>
            <w:tcW w:w="118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969696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556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969696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</w:t>
            </w:r>
          </w:p>
        </w:tc>
        <w:tc>
          <w:tcPr>
            <w:tcW w:w="1900" w:type="dxa"/>
            <w:shd w:val="clear" w:color="auto" w:fill="969696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5560" w:type="dxa"/>
            <w:shd w:val="clear" w:color="auto" w:fill="969696"/>
            <w:vAlign w:val="bottom"/>
          </w:tcPr>
          <w:p w:rsidR="002202A4" w:rsidRDefault="00045B5E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2220" w:type="dxa"/>
            <w:shd w:val="clear" w:color="auto" w:fill="969696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2202A4">
        <w:trPr>
          <w:trHeight w:val="254"/>
        </w:trPr>
        <w:tc>
          <w:tcPr>
            <w:tcW w:w="1180" w:type="dxa"/>
            <w:shd w:val="clear" w:color="auto" w:fill="969696"/>
            <w:vAlign w:val="bottom"/>
          </w:tcPr>
          <w:p w:rsidR="002202A4" w:rsidRDefault="002202A4"/>
        </w:tc>
        <w:tc>
          <w:tcPr>
            <w:tcW w:w="1900" w:type="dxa"/>
            <w:shd w:val="clear" w:color="auto" w:fill="969696"/>
            <w:vAlign w:val="bottom"/>
          </w:tcPr>
          <w:p w:rsidR="002202A4" w:rsidRDefault="002202A4"/>
        </w:tc>
        <w:tc>
          <w:tcPr>
            <w:tcW w:w="5560" w:type="dxa"/>
            <w:shd w:val="clear" w:color="auto" w:fill="969696"/>
            <w:vAlign w:val="bottom"/>
          </w:tcPr>
          <w:p w:rsidR="002202A4" w:rsidRDefault="002202A4"/>
        </w:tc>
        <w:tc>
          <w:tcPr>
            <w:tcW w:w="2220" w:type="dxa"/>
            <w:shd w:val="clear" w:color="auto" w:fill="969696"/>
            <w:vAlign w:val="bottom"/>
          </w:tcPr>
          <w:p w:rsidR="002202A4" w:rsidRDefault="00045B5E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045B5E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045B5E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2202A4">
        <w:trPr>
          <w:trHeight w:val="236"/>
        </w:trPr>
        <w:tc>
          <w:tcPr>
            <w:tcW w:w="1180" w:type="dxa"/>
            <w:shd w:val="clear" w:color="auto" w:fill="C0C0C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0C0C0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22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11.794.448,51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76,37%</w:t>
            </w:r>
          </w:p>
        </w:tc>
      </w:tr>
      <w:tr w:rsidR="002202A4">
        <w:trPr>
          <w:trHeight w:val="216"/>
        </w:trPr>
        <w:tc>
          <w:tcPr>
            <w:tcW w:w="1180" w:type="dxa"/>
            <w:shd w:val="clear" w:color="auto" w:fill="9999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gridSpan w:val="2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220" w:type="dxa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700" w:type="dxa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120" w:type="dxa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</w:tr>
      <w:tr w:rsidR="002202A4">
        <w:trPr>
          <w:trHeight w:val="257"/>
        </w:trPr>
        <w:tc>
          <w:tcPr>
            <w:tcW w:w="1180" w:type="dxa"/>
            <w:shd w:val="clear" w:color="auto" w:fill="9999FF"/>
            <w:vAlign w:val="bottom"/>
          </w:tcPr>
          <w:p w:rsidR="002202A4" w:rsidRDefault="002202A4"/>
        </w:tc>
        <w:tc>
          <w:tcPr>
            <w:tcW w:w="7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222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940.718,16</w:t>
            </w:r>
          </w:p>
        </w:tc>
        <w:tc>
          <w:tcPr>
            <w:tcW w:w="170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479.098,97</w:t>
            </w:r>
          </w:p>
        </w:tc>
        <w:tc>
          <w:tcPr>
            <w:tcW w:w="112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2202A4">
        <w:trPr>
          <w:trHeight w:val="216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350.693,98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212.316,56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60,54%</w:t>
            </w: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350.693,98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212.316,56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60,54%</w:t>
            </w:r>
          </w:p>
        </w:tc>
      </w:tr>
      <w:tr w:rsidR="002202A4">
        <w:trPr>
          <w:trHeight w:val="233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56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590.024,18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266.782,41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45,22%</w:t>
            </w: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304.274,18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253.082,41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83,18%</w:t>
            </w: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13.750,00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13.700,00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99,64%</w:t>
            </w:r>
          </w:p>
        </w:tc>
      </w:tr>
      <w:tr w:rsidR="002202A4">
        <w:trPr>
          <w:trHeight w:val="246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118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560" w:type="dxa"/>
            <w:shd w:val="clear" w:color="auto" w:fill="FF990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2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940.718,16</w:t>
            </w:r>
          </w:p>
        </w:tc>
        <w:tc>
          <w:tcPr>
            <w:tcW w:w="170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479.098,97</w:t>
            </w:r>
          </w:p>
        </w:tc>
        <w:tc>
          <w:tcPr>
            <w:tcW w:w="11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2202A4">
        <w:trPr>
          <w:trHeight w:val="310"/>
        </w:trPr>
        <w:tc>
          <w:tcPr>
            <w:tcW w:w="11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5560" w:type="dxa"/>
            <w:shd w:val="clear" w:color="auto" w:fill="FF990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</w:t>
            </w:r>
          </w:p>
        </w:tc>
        <w:tc>
          <w:tcPr>
            <w:tcW w:w="22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940.718,16</w:t>
            </w:r>
          </w:p>
        </w:tc>
        <w:tc>
          <w:tcPr>
            <w:tcW w:w="170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479.098,97</w:t>
            </w:r>
          </w:p>
        </w:tc>
        <w:tc>
          <w:tcPr>
            <w:tcW w:w="11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2202A4">
        <w:trPr>
          <w:trHeight w:val="224"/>
        </w:trPr>
        <w:tc>
          <w:tcPr>
            <w:tcW w:w="1180" w:type="dxa"/>
            <w:shd w:val="clear" w:color="auto" w:fill="FFFF99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5560" w:type="dxa"/>
            <w:shd w:val="clear" w:color="auto" w:fill="FFFF99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22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126.114,00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87.994,62</w:t>
            </w:r>
          </w:p>
        </w:tc>
        <w:tc>
          <w:tcPr>
            <w:tcW w:w="112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69,77%</w:t>
            </w:r>
          </w:p>
        </w:tc>
      </w:tr>
      <w:tr w:rsidR="002202A4">
        <w:trPr>
          <w:trHeight w:val="227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34.479,60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34,65%</w:t>
            </w:r>
          </w:p>
        </w:tc>
      </w:tr>
      <w:tr w:rsidR="002202A4">
        <w:trPr>
          <w:trHeight w:val="257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34.479,60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34,65%</w:t>
            </w:r>
          </w:p>
        </w:tc>
      </w:tr>
      <w:tr w:rsidR="002202A4">
        <w:trPr>
          <w:trHeight w:val="211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25.784,00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51,57%</w:t>
            </w:r>
          </w:p>
        </w:tc>
      </w:tr>
      <w:tr w:rsidR="002202A4">
        <w:trPr>
          <w:trHeight w:val="238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8.056,00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17.728,00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4.981,37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58,60%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951,38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4.029,99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3.714,23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61,90%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3.714,23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5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26.614,00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53.515,02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201,08%</w:t>
            </w:r>
          </w:p>
        </w:tc>
      </w:tr>
      <w:tr w:rsidR="002202A4">
        <w:trPr>
          <w:trHeight w:val="260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26.614,00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53.515,02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201,08%</w:t>
            </w:r>
          </w:p>
        </w:tc>
      </w:tr>
      <w:tr w:rsidR="002202A4">
        <w:trPr>
          <w:trHeight w:val="211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26.614,00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23.976,06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90,09%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2.351,87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13.131,44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073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8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4.728,75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29.538,96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29.538,96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8.318,59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97,87%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8.318,59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97,87%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8.318,59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97,87%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8.318,59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97,87%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8.318,59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8.624,19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86,24%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8.624,19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86,24%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8.624,19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86,24%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8.624,19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86,24%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8.624,19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19.477,44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3.569,82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3.047,26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85,36%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3.569,82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3.047,26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3.569,82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3.047,26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85,36%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3.047,26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16.430,18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16.430,18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16.430,18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2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19.474,80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1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spacing w:line="213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OPĆINSKOG VIJEĆA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9.737,16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PROSLAVA DANA OPĆINE VLADISLAVCI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22.085,99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55,08%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40.100,00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22.085,99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55,08%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40.100,00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22.085,99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55,08%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11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80"/>
        <w:gridCol w:w="176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22.085,99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55,08%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8.074,29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14.011,70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89.285,37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95,65%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93.349,91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89.285,37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95,65%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93.349,91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89.285,37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95,65%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80.128,68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76.639,83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95,65%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76.639,83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13.221,23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12.645,54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95,65%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12.645,54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9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51.767,97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77,27%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39.067,97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72,01%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39.067,97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72,01%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44.250,00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29.067,97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65,69%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29.067,97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99,61%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43,33%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BOŽIĆNA PREDSTAVA ZA DJECU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7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20"/>
        <w:gridCol w:w="192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16.249,92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16.249,92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16.249,92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16.249,92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16.249,92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24.789,01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98,64%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24.789,01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98,64%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24.789,01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98,64%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24.789,01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98,64%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16.126,51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8.662,50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1.059,75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1.059,75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1.059,75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1.059,75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1.059,75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4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SUFINANC.PROJEKTA PROVEDBE IZOBRAZNO-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INF. AKTIVNOSTI U OPĆ. ČEPIN I VLADISLAVCI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KK.06.3.1.07.0041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A100119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IZBORI ZA NACIONALNE MANJINE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29.210,25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99,02%</w:t>
            </w: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210,25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42,05%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58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80"/>
        <w:gridCol w:w="186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210,25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210,25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210,25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2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4.466,19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99,25%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4.466,19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99,25%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4.466,19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4.466,19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4.466,19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3.659,92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40,67%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3.659,92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40,67%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3.659,92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40,67%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3.659,92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40,67%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3.659,92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PRAVO SLUŽNOSTI PUTA PREMA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GROBLJU U VLADISLAVCIMA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DRUŠTVENOG DOMA U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 - NABAVA STOLOVA I STOLICA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13.637,80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90,92%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13.637,80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90,92%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13.637,80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13.637,80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90,92%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13.637,80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KUHINJSKIH PROSTORIJA U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DRUŠTVENIM DOMOVIMA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27.160,00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90,53%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27.160,00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90,53%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99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82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27.160,00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27.160,00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90,53%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27.160,00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KUPOVINA KOMBI VOZILA ZA KOMUNALNI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POGON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2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8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UVOĐENJE ŠIROKOPOJASNOG INTERNETA 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CENTRIMA NASELJA WI-FI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sirovine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82.600,00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sirovine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29.400,00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MOBILNO RECIKLAŽNO DVORIŠTE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82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22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20"/>
        <w:gridCol w:w="1900"/>
        <w:gridCol w:w="164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TEKUĆA DONACIJA OŠ MATE LOVRAKA ZA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KUPOVINU BILJNIH SADNICA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900" w:type="dxa"/>
            <w:shd w:val="clear" w:color="auto" w:fill="9999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3.040.186,97</w:t>
            </w:r>
          </w:p>
        </w:tc>
        <w:tc>
          <w:tcPr>
            <w:tcW w:w="164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2.414.880,96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79,43%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609.039,39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601.618,71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98,78%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609.039,39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601.618,71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98,78%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264.854,19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126.256,28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47,67%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237.112,02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102.965,76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43,42%</w:t>
            </w: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27.742,17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23.290,52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83,95%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2.163.293,39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1.684.447,93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77,86%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732.194,64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634.863,18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86,71%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1.421.098,75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1.036.085,06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72,91%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13.499,69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135,00%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3.040.186,97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2.414.880,96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79,43%</w:t>
            </w:r>
          </w:p>
        </w:tc>
      </w:tr>
      <w:tr w:rsidR="002202A4">
        <w:trPr>
          <w:trHeight w:val="26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</w:t>
            </w: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6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1.262.603,66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1.015.375,21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830.063,64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745.023,18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93,63%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547.421,39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509.960,89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93,15%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547.421,39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509.960,89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93,15%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2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337.076,13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340.700,62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101,08%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327.725,67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9.859,21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46.500,00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98,92%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63.387,43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55.430,41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87,45%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55.430,41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30.415,20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24.602,20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80,89%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3.208,00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11.893,20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8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5960"/>
        <w:gridCol w:w="2140"/>
        <w:gridCol w:w="1600"/>
        <w:gridCol w:w="940"/>
      </w:tblGrid>
      <w:tr w:rsidR="002202A4">
        <w:trPr>
          <w:trHeight w:val="21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3.093,00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32.342,63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23.699,65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73,28%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12.413,03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7.274,79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887,50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3.124,33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986,00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19,72%</w:t>
            </w:r>
          </w:p>
        </w:tc>
      </w:tr>
      <w:tr w:rsidR="002202A4">
        <w:trPr>
          <w:trHeight w:val="23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986,00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Kamate za primljene kredite i zajmove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i zajmove od kreditnih i ostalih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29.700,00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18.542,01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62,43%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12.378,42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5.572,49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591,10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27.742,17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23.290,52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83,95%</w:t>
            </w:r>
          </w:p>
        </w:tc>
      </w:tr>
      <w:tr w:rsidR="002202A4">
        <w:trPr>
          <w:trHeight w:val="257"/>
        </w:trPr>
        <w:tc>
          <w:tcPr>
            <w:tcW w:w="90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27.742,17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23.290,52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83,95%</w:t>
            </w:r>
          </w:p>
        </w:tc>
      </w:tr>
      <w:tr w:rsidR="002202A4">
        <w:trPr>
          <w:trHeight w:val="211"/>
        </w:trPr>
        <w:tc>
          <w:tcPr>
            <w:tcW w:w="3040" w:type="dxa"/>
            <w:vAlign w:val="bottom"/>
          </w:tcPr>
          <w:p w:rsidR="002202A4" w:rsidRDefault="00045B5E">
            <w:pPr>
              <w:spacing w:line="211" w:lineRule="exact"/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16.384,80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13.499,51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82,39%</w:t>
            </w:r>
          </w:p>
        </w:tc>
      </w:tr>
      <w:tr w:rsidR="002202A4">
        <w:trPr>
          <w:trHeight w:val="23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13.499,51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9.157,37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8.628,47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94,22%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8.628,47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1.162,54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52,84%</w:t>
            </w:r>
          </w:p>
        </w:tc>
      </w:tr>
      <w:tr w:rsidR="002202A4">
        <w:trPr>
          <w:trHeight w:val="24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1.162,54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6"/>
        </w:trPr>
        <w:tc>
          <w:tcPr>
            <w:tcW w:w="3040" w:type="dxa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254.900,08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211.771,77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83,08%</w:t>
            </w:r>
          </w:p>
        </w:tc>
      </w:tr>
      <w:tr w:rsidR="002202A4">
        <w:trPr>
          <w:trHeight w:val="258"/>
        </w:trPr>
        <w:tc>
          <w:tcPr>
            <w:tcW w:w="90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244.900,08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198.272,08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80,96%</w:t>
            </w:r>
          </w:p>
        </w:tc>
      </w:tr>
      <w:tr w:rsidR="002202A4">
        <w:trPr>
          <w:trHeight w:val="211"/>
        </w:trPr>
        <w:tc>
          <w:tcPr>
            <w:tcW w:w="3040" w:type="dxa"/>
            <w:vAlign w:val="bottom"/>
          </w:tcPr>
          <w:p w:rsidR="002202A4" w:rsidRDefault="00045B5E">
            <w:pPr>
              <w:spacing w:line="211" w:lineRule="exact"/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169.875,00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131.568,49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77,45%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33.911,99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5.868,75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10.506,57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44.434,65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12.797,76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24.048,77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75.025,08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66.703,59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88,91%</w:t>
            </w:r>
          </w:p>
        </w:tc>
      </w:tr>
      <w:tr w:rsidR="002202A4">
        <w:trPr>
          <w:trHeight w:val="23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22.917,92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4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5.673,95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38.111,72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13.499,69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135,00%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13.499,69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13.499,69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9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8.943,15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8.943,15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8.943,15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8.943,15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8.943,15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POZIVE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PRIPREME I PROVEDBE POSTUPAKA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NABAVE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79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5.843,75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5.843,75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57,29%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5.843,75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5.843,75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5.843,75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112,92%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112,92%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112,92%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160.122,02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87.524,42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57,53%</w:t>
            </w: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152.112,02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87.524,42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57,53%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08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40"/>
        <w:gridCol w:w="1900"/>
        <w:gridCol w:w="1560"/>
        <w:gridCol w:w="94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152.112,02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87.524,42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100.388,00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50.575,86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50,38%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50.575,86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14.250,00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91,94%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14.250,00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10.204,02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8.345,03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81,78%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8.345,03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5.520,00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2.330,00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42,21%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2.330,00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8.623,75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82,13%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7.123,75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3.399,78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3.399,78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8.010,00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8.010,00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8.010,00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17.199,64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17.199,64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57,33%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17.199,64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57,33%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17.199,64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17.199,64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/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/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/>
        </w:tc>
      </w:tr>
      <w:tr w:rsidR="002202A4">
        <w:trPr>
          <w:trHeight w:val="252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VLASNIŠTVU OPĆINE VLADISLAVCI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15.080,64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15.080,64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15.080,64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15.080,64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15.080,64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GORIVO ZA TERETNO VOZILO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12.293,49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49,17%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12.293,49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49,17%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12.293,49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49,17%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12.293,49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49,17%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12.293,49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USLUGA SERVISA MOTORNOG VOZILA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9.558,04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156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4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2.558,04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3.035,00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60,70%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3.035,00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60,70%</w:t>
            </w:r>
          </w:p>
        </w:tc>
      </w:tr>
      <w:tr w:rsidR="002202A4">
        <w:trPr>
          <w:trHeight w:val="25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3.035,00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60,70%</w:t>
            </w:r>
          </w:p>
        </w:tc>
      </w:tr>
      <w:tr w:rsidR="002202A4">
        <w:trPr>
          <w:trHeight w:val="19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19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1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19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19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3.035,00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60,70%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3.035,00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40.518,00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40.504,74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40.518,00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40.504,74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40.518,00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40.504,74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40.518,00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40.504,74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40.504,74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3.562,50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98,96%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98,96%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98,96%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3.562,50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98,96%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3.562,50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18.090,96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18.090,96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18.090,96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18.090,96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18.090,96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3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NABAVA POLICA ZA PROSTORIJU ARHIVE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11.308,13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99,19%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11.308,13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99,19%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11.308,13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99,19%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11.308,13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99,19%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11.308,13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20"/>
        <w:gridCol w:w="1980"/>
        <w:gridCol w:w="1560"/>
        <w:gridCol w:w="980"/>
      </w:tblGrid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1003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IN - LORE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PROGRAM IN - LORE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UP.02.2.1.05.0070, ZAŽELI - PROGRAM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63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1018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ZAPOŠLJAVANJA ŽENA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300.783,51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295.214,85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98,15%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270.193,73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269.723,36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268.693,73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268.223,36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40.304,06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44.567,06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110,58%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33.900,00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38.276,22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112,91%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38.276,22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6.404,06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6.290,84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98,23%</w:t>
            </w: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6.290,84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228.389,67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223.656,30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192.100,00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36.289,67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31.556,30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86,96%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31.556,30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30.589,78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25.491,49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30.589,78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25.491,49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4.588,47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3.932,03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85,69%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3.938,60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3.282,16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3.282,16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649,87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649,87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649,87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26.001,31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21.559,46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22.318,72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18.598,94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18.598,94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3.682,59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2.960,52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80,39%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2.960,52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5900"/>
        <w:gridCol w:w="2200"/>
        <w:gridCol w:w="1560"/>
        <w:gridCol w:w="980"/>
      </w:tblGrid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590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220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1.374.299,80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969.643,47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70,56%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356.900,00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390.929,39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109,53%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351.900,00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385.929,39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109,67%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49.860,00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86.814,31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174,12%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74.209,69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176,37%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74.209,69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12.244,62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164,91%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12.244,62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302.040,00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299.115,08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99,03%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93,50%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42.075,08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BICIKALA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14.990,00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12.740,00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12.740,00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12.740,00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/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/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/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ADMINISTRACIJA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400.399,80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245.146,31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61,23%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400.399,80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245.146,31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61,23%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60.182,03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36.771,94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61,10%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26.551,10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21.907,24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82,51%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21.907,24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4.380,93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3.614,70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82,51%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3.614,70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020"/>
        <w:gridCol w:w="208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38,46%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340.217,77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208.374,37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61,25%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149.757,70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124.141,06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82,89%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124.141,06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24.710,07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20.483,31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82,89%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20.483,31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38,46%</w:t>
            </w: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113.084,00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113.084,00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47,12%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16.962,60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16.962,60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47,12%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4.016,25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12.946,35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96.121,40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96.121,40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47,12%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22.758,75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73.362,65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OPPREMA ZA ODRŽAVANJE OKUĆNICA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98,51%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61.075,00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98,51%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90,05%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90,05%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HIGIJENSKE POTREPŠTINE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80.668,77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35,07%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80.668,77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35,07%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12.100,32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35,07%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12.100,32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35,07%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12.100,32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68.568,45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35,07%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68.568,45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35,07%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68.568,45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USLUGE EDUKACIJE ZA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PRIPADNICE CILJANE SKUPINE U OKVIRU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91,07%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1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080"/>
        <w:gridCol w:w="1940"/>
        <w:gridCol w:w="164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91,07%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89,50%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89,50%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3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00103 VLASTITI KOMUNALNI POGON</w:t>
            </w:r>
          </w:p>
        </w:tc>
        <w:tc>
          <w:tcPr>
            <w:tcW w:w="1940" w:type="dxa"/>
            <w:shd w:val="clear" w:color="auto" w:fill="9999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1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9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1004</w:t>
            </w:r>
          </w:p>
        </w:tc>
        <w:tc>
          <w:tcPr>
            <w:tcW w:w="60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KOMUNALNOG POGONA</w:t>
            </w:r>
          </w:p>
        </w:tc>
        <w:tc>
          <w:tcPr>
            <w:tcW w:w="19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0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9.159,69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91,60%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9.159,69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1.550,00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1940" w:type="dxa"/>
            <w:shd w:val="clear" w:color="auto" w:fill="9999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5.356.327,57</w:t>
            </w:r>
          </w:p>
        </w:tc>
        <w:tc>
          <w:tcPr>
            <w:tcW w:w="164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4.027.588,87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75,19%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1.496.283,05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718.643,74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48,03%</w:t>
            </w: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1.496.283,05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718.643,74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48,03%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313.559,35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214.828,39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68,51%</w:t>
            </w:r>
          </w:p>
        </w:tc>
      </w:tr>
      <w:tr w:rsidR="002202A4">
        <w:trPr>
          <w:trHeight w:val="23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183.940,98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143.441,39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77,98%</w:t>
            </w: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48.345,00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56,88%</w:t>
            </w:r>
          </w:p>
        </w:tc>
      </w:tr>
      <w:tr w:rsidR="002202A4">
        <w:trPr>
          <w:trHeight w:val="20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0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ZGRADAU PROSTORU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12.001,24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100,01%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12.618,37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11.040,76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3.531.485,17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3.080.179,24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87,22%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3.024.935,17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2.850.977,56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94,25%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49,98%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97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20"/>
        <w:gridCol w:w="1800"/>
        <w:gridCol w:w="1680"/>
        <w:gridCol w:w="940"/>
      </w:tblGrid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5.356.327,57</w:t>
            </w:r>
          </w:p>
        </w:tc>
        <w:tc>
          <w:tcPr>
            <w:tcW w:w="168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4.027.588,87</w:t>
            </w:r>
          </w:p>
        </w:tc>
        <w:tc>
          <w:tcPr>
            <w:tcW w:w="94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75,19%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</w:t>
            </w: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472.590,00</w:t>
            </w:r>
          </w:p>
        </w:tc>
        <w:tc>
          <w:tcPr>
            <w:tcW w:w="1680" w:type="dxa"/>
            <w:shd w:val="clear" w:color="auto" w:fill="FF990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307.127,40</w:t>
            </w:r>
          </w:p>
        </w:tc>
        <w:tc>
          <w:tcPr>
            <w:tcW w:w="94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64,99%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55.713,91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47,62%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43.585,02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58,41%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43.585,02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58,41%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43.585,02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58,41%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43.585,02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42.377,98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12.128,89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28,62%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42.377,98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12.128,89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28,62%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12.128,89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28,62%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12.128,89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1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1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706,16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70,62%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706,16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70,62%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706,16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70,62%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706,16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70,62%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706,16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647,30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64,73%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647,30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64,73%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647,30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64,73%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647,30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64,73%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647,30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18.345,00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91,73%</w:t>
            </w:r>
          </w:p>
        </w:tc>
      </w:tr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18.345,00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91,73%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18.345,00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18.345,00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18.345,00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13.250,00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56,38%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56,38%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13.250,00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56,38%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13.250,00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13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40"/>
        <w:gridCol w:w="176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27.470,76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69,55%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22.881,63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71,80%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22.881,63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71,80%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22.881,63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16.430,00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71,80%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16.430,00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12.618,37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11.040,76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12.618,37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11.040,76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11.040,76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11.040,76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OZELENJAVANJE JAVNIH POVRŠINA NA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15.680,00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78,40%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15.680,00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78,40%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15.680,00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78,40%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15.680,00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78,40%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15.680,00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46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PASA LUTALICA S JAVNIH POVRŠINA NA PODRUČJU OPĆINE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100.480,00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66,95%</w:t>
            </w: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46,15%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61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0" w:name="page31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60"/>
        <w:gridCol w:w="178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46,15%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46,15%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85.090,00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70.480,00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82,83%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85.090,00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70.480,00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82,83%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85.090,00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70.480,00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70.480,00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25.793,95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107,47%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25.793,95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107,47%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25.793,95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107,47%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25.793,95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107,47%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25.793,95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5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ODVOZ RECIKLABILNOG KOMUNALNOG OTPADA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ISPRED OBJEKATA I ZGRADA U VLASNIŠTVU OPĆINE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15.054,60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94,09%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12.001,24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100,01%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12.001,24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12.001,24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100,01%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12.001,24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3.053,36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76,33%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3.053,36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76,33%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3.053,36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3.053,36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PRIKLJUČAK NA VODOOPSKRBNU MREŽU J. J.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STROSSMAYERA 70, DOPSIN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3.285,72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99,57%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3.285,72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99,57%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3.285,72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99,57%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3.285,72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3.285,72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 VLADISLAVCI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80"/>
        <w:gridCol w:w="1840"/>
        <w:gridCol w:w="1640"/>
        <w:gridCol w:w="980"/>
      </w:tblGrid>
      <w:tr w:rsidR="002202A4">
        <w:trPr>
          <w:trHeight w:val="29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TURISTIČKI PROMETNI ZNAK ZA CRKVU 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1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318.950,00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49,29%</w:t>
            </w:r>
          </w:p>
        </w:tc>
      </w:tr>
      <w:tr w:rsidR="002202A4">
        <w:trPr>
          <w:trHeight w:val="27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49,98%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49,98%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270.000,00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134.937,04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134.937,04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44.550,00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22.264,64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22.264,64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0133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1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2.819.704,44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1.822.313,36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64,63%</w:t>
            </w:r>
          </w:p>
        </w:tc>
      </w:tr>
      <w:tr w:rsidR="002202A4">
        <w:trPr>
          <w:trHeight w:val="24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30.350,00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30.327,84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30.327,84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30.327,84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30.350,00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30.327,84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30.327,84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76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OKOLIŠEM I PRISTUPNE CESTE U 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80"/>
        <w:gridCol w:w="1820"/>
        <w:gridCol w:w="1600"/>
        <w:gridCol w:w="94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2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6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PROJEK. DOKUMENTACIJE ZA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NISKONAPONSKE MREŽE I JAVNE RASVJETE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 ULAS.U NAS.VLADISL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UREĐENJE PROSTORIJA ZA UREDSKO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POSLOVANJE I ARHIVU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101.848,75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99,36%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99.598,75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99.598,75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2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99.598,75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99.598,75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DRUŠTVENOG DOMA 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K100109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651.250,00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650.556,26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651.250,00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650.556,26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99,89%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651.250,00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650.556,26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99,89%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4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619.306,26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99,89%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619.306,26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6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OGRADE NA GROBLJU 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7.207,82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90,10%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7.207,82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7.207,82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7.207,82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90,10%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7.207,82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9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IZGRAD. RUR.INFRASTRUKTURE - IZRADA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PROJEK.-TEH. DOKUM.ZA REK. I DOGRAD.SPOR.CENTRA 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163.937,50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99,36%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  <w:tr w:rsidR="002202A4">
        <w:trPr>
          <w:trHeight w:val="23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13.937,50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92,92%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13.937,50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2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PRENAM. ZGRADE DRUŠ. DOMA(HR. DOM) U ZGR. DJ.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VRTIĆA I JASLICA U VLADISLAVCIMA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50,51%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50,51%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K100125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RESTAURACIJA KRIŽEVA "KRAJPUTAŠA"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27.630,00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27.625,00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99,98%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27.630,00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27.630,00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2202A4">
        <w:trPr>
          <w:trHeight w:val="21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5" w:lineRule="exact"/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27.630,00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27.625,00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99,98%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2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40"/>
        <w:gridCol w:w="156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27.625,00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1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TROŠKOVI PRIKLJUČENJA RECIKLAŽNOG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DVORIŠTA NA VODOOPSKRBNI SUSTAV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20.173,94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UREĐENJE RURALNE INFRASTRUKTURE -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UREĐ. ZEMLJIŠ. IZA RECIKL. DVORIŠTA U 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189.296,25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184.296,25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99,62%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184.296,25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184.296,25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184.296,25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OGRADE NA NOGOMETNOM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IGRALIŠTU U 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122.438,00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122.437,50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118.063,00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118.063,00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113.063,00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113.062,50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113.062,50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9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IGRALIŠTA U VLADISLAVCIMA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12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5" w:name="page36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0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PRISTUPNU CESTU DO KUĆE OPROŠTAJA U DOPSINU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46.093,75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46.187,50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46.093,75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46.187,50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23.093,75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23.187,50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100,41%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23.187,50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100,41%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23.187,50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6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KUĆU OPROŠTAJA U DOPSINU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66,10%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66,10%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66,10%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66,10%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NA ULASKU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NASELJE VLADISLAVCI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306.631,25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222.000,00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72,40%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86.631,25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2,31%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86.631,25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2,31%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14.610,00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72.021,25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2,78%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4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SANACIJA I MODERNIZACIJA JAVNE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U DIJELOVIMA NASELJA OPĆINE VLADISLAVCI, I.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146.312,50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110.090,00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75,24%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146.312,50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110.090,00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75,24%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146.312,50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110.090,00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75,24%</w:t>
            </w:r>
          </w:p>
        </w:tc>
      </w:tr>
      <w:tr w:rsidR="002202A4">
        <w:trPr>
          <w:trHeight w:val="21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5" w:lineRule="exact"/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8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6" w:name="page37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0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139.312,50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110.090,00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79,02%</w:t>
            </w: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110.090,00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GLAVNOG PROJEKTA ZA IZGRADNJU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DJEČJEG IGRALIŠTA U VLADISLAVCIMA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5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TROŠKOVNIKA I PRIPREMA TENDER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DOKUMENTACIJE ZA JAVNU NABAVU RADOVA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POSTAVLJANJE USPORNIKA (LEŽEĆIH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POLICAJACA) NA CESTI J. J. STROSSMAYERA U DOPSINU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64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UPIS OBJEKTA NA KČBR. 343/2 K.O. DOPSIN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GEODETSKOG ELEBORATA 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JAVNU RASVJETU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5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7" w:name="page38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40"/>
        <w:gridCol w:w="1780"/>
        <w:gridCol w:w="1640"/>
        <w:gridCol w:w="980"/>
      </w:tblGrid>
      <w:tr w:rsidR="002202A4">
        <w:trPr>
          <w:trHeight w:val="568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RECIKLAŽNOG DVORIŠTA U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1019</w:t>
            </w:r>
          </w:p>
        </w:tc>
        <w:tc>
          <w:tcPr>
            <w:tcW w:w="624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REFERENTNI BROJ KK.06.3.1.03.0041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1.626.382,13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1.626.382,13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NADZOR RADOVA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72.345,10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7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RECIKLAŽNOG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DVORIŠTA (SA PRISTUPNIM PUTEM)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1.493.437,03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1.493.437,03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108.156,71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108.156,71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108.156,71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6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K100104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INFORMATIVNO - OBRAZOVNE AKTIVNOSTI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54.800,00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8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PROMIDŽBA I VIDLJIVOST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624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REKON.GRAĐEVINE INFRASTRUK.NAMJENE,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118.701,00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114.564,30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96,52%</w:t>
            </w:r>
          </w:p>
        </w:tc>
      </w:tr>
      <w:tr w:rsidR="002202A4">
        <w:trPr>
          <w:trHeight w:val="30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NERAZVRSTANE CESTE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FERENCA KIŠA U HRASTINU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8" w:name="page39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4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87.386,78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USLUGA VOĐENJA PROJEKTA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3.511,11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USLUGA STRUČNOG NADZORA NAD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IZVOĐENJEM RADOVA REKONSTR. NERAZVRSTANE CESTE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FERENCA KIŠA U HRASTINU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23.666,41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85,12%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27.803,11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23.666,41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85,12%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27.803,11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23.666,41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23.666,41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85,12%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23.666,41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184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961.449,47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719.553,21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74,84%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584.999,47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496.606,06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84,89%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212.780,10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190.898,08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89,72%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335.548,74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269.037,35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80,18%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36.670,63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36.670,63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108.950,00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107.493,80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98,66%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40.650,00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39.193,80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96,42%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115.453,35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53,08%</w:t>
            </w: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115.453,35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53,08%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6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961.449,47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719.553,21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74,84%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26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961.449,47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719.553,21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23.745,00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15.008,31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63,21%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4.245,00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3.468,08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81,70%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2.023,08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72,25%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2.023,08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72,25%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2.023,08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1.445,00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1.445,00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1.445,00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1.445,00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1.445,00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11.540,23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9" w:name="page40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0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11.540,23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5.060,29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84,34%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5.060,29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6.479,94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5.604,94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2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2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0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IZGRADNJA, REKONSTRUKCIJA 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OTRESNICA, PUTNE I KANALSKE MREŽE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69.693,80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52.400,00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99,81%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49.900,00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17.293,80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17.293,80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17.293,80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17.293,80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NERAZVRSTANE CESTE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SVRHU POLJOPRIVREDE U HRASTINU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477.662,98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474.537,98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99,35%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409.362,98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406.237,98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99,24%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151.875,00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24.875,00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7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0" w:name="page41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40"/>
        <w:gridCol w:w="186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219.137,35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219.137,35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219.137,35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219.137,35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219.137,35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35.225,63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35.225,63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35.225,63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68.300,00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PRIJAVU NA MJERU 7.2. I MJERU 7.4. RURALNOG RAZVOJA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160.400,00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160.313,12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103.913,12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103.913,12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99.600,00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4.313,12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4.313,12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IZGRADNJE PLASTENIKA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218.391,49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4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4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74.391,49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7.980,10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7.980,10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66.411,39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66.411,39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2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1" w:name="page42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780"/>
        <w:gridCol w:w="156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00106 PREDSTAVNIK MAĐARSKE NACIONALNE MANJINE</w:t>
            </w:r>
          </w:p>
        </w:tc>
        <w:tc>
          <w:tcPr>
            <w:tcW w:w="178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93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PREDSTAVNIKA MAĐARSKE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1010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NACIONALNE MANJINE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601,00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78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56.600,00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57.258,60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101,16%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57.258,60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101,16%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57.258,60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101,16%</w:t>
            </w:r>
          </w:p>
        </w:tc>
      </w:tr>
      <w:tr w:rsidR="002202A4">
        <w:trPr>
          <w:trHeight w:val="35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102,20%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30.658,60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102,20%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30.658,60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26.600,00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9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78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264.461,34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223.381,41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2" w:name="page43"/>
      <w:bookmarkEnd w:id="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20"/>
        <w:gridCol w:w="188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255.605,00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216.525,07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84,71%</w:t>
            </w:r>
          </w:p>
        </w:tc>
      </w:tr>
      <w:tr w:rsidR="002202A4">
        <w:trPr>
          <w:trHeight w:val="211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255.605,00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216.525,07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84,71%</w:t>
            </w:r>
          </w:p>
        </w:tc>
      </w:tr>
      <w:tr w:rsidR="002202A4">
        <w:trPr>
          <w:trHeight w:val="23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77,42%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54,09%</w:t>
            </w: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264.461,34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223.381,41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2202A4">
        <w:trPr>
          <w:trHeight w:val="391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</w:t>
            </w:r>
          </w:p>
        </w:tc>
        <w:tc>
          <w:tcPr>
            <w:tcW w:w="18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3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I SPAŠAVANJE</w:t>
            </w:r>
          </w:p>
        </w:tc>
        <w:tc>
          <w:tcPr>
            <w:tcW w:w="18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264.461,34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223.381,41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91,56%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91,56%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91,56%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24.605,00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2.356,34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2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SUFINANCIRANJE RADA JAVNE VATROGASNE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POSTROJBE ČEPIN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35,49%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35,49%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4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KONFERENCIJSKIH STOLACA ZA DVD-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36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3" w:name="page44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5780"/>
        <w:gridCol w:w="232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7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23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0810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NOGOMETNIH KLUBOVA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23.553,74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23.553,74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23.553,74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1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795.995,00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715.977,18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89,95%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278.123,42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241.292,66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86,76%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278.123,42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241.292,66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86,76%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7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4" w:name="page45"/>
      <w:bookmarkEnd w:id="4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780"/>
        <w:gridCol w:w="1560"/>
        <w:gridCol w:w="980"/>
      </w:tblGrid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517.871,58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474.684,52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91,66%</w:t>
            </w:r>
          </w:p>
        </w:tc>
      </w:tr>
      <w:tr w:rsidR="002202A4">
        <w:trPr>
          <w:trHeight w:val="222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517.871,58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474.684,52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91,66%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795.995,00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715.977,18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89,95%</w:t>
            </w:r>
          </w:p>
        </w:tc>
      </w:tr>
      <w:tr w:rsidR="002202A4">
        <w:trPr>
          <w:trHeight w:val="47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272.000,00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254.800,00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93,68%</w:t>
            </w:r>
          </w:p>
        </w:tc>
      </w:tr>
      <w:tr w:rsidR="002202A4">
        <w:trPr>
          <w:trHeight w:val="27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OBNOVA OBITELJSKIH KUĆA - MJERA 1.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UKLANJANJE STARIH OBJEKATA - MJERA 2.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STAMB. OBJEKATA NA PODRUČJU OPĆINE - MJERA 3.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DODJELA NOVČANE NAGRADE ZA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NAJUREĐENIJU OKUĆNICU -MJERA 4.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0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UREĐENJE PROČELJA - MJERA 5.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5" w:name="page46"/>
      <w:bookmarkEnd w:id="4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780"/>
        <w:gridCol w:w="1560"/>
        <w:gridCol w:w="980"/>
      </w:tblGrid>
      <w:tr w:rsidR="002202A4">
        <w:trPr>
          <w:trHeight w:val="37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VODOOPRSKRBNU MREŽU - MJERA 6.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45.128,42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45.128,42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45.128,42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25.871,58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25.871,58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25.871,58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0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523.995,00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461.177,18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88,01%</w:t>
            </w:r>
          </w:p>
        </w:tc>
      </w:tr>
      <w:tr w:rsidR="002202A4">
        <w:trPr>
          <w:trHeight w:val="3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 - MJERA 13.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268.812,94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86,71%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268.812,94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86,71%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268.812,94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268.812,94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86,71%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268.812,94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7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98,04%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98,04%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 - MJERA 14.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27.549,66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102,04%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27.549,66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102,04%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27.549,66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102,04%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27.549,66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102,04%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27.549,66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3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92,59%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58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6" w:name="page47"/>
      <w:bookmarkEnd w:id="4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00"/>
        <w:gridCol w:w="2040"/>
        <w:gridCol w:w="152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STUDENATA - MJERA 10.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36.299,50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72,60%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36.299,50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36.299,50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36.299,50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72,60%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36.299,50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12.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34.119,00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104,98%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34.119,00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104,98%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34.119,00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104,98%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34.119,00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104,98%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34.119,00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RAZREDA - MJERA 15.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7.189,53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7.189,53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99,85%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7.189,53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7.189,53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99,85%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7.189,53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NAGRAĐIVANJE NAJBOLJIH UČENIKA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OSNOVNIH ŠKOLA - MJERA 9.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9.995,00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2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- MJERA 16.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2.211,55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96,15%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2.211,55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96,15%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2.211,55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96,15%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2.211,55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96,15%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2.211,55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7" w:name="page48"/>
      <w:bookmarkEnd w:id="4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80"/>
        <w:gridCol w:w="1820"/>
        <w:gridCol w:w="1560"/>
        <w:gridCol w:w="980"/>
      </w:tblGrid>
      <w:tr w:rsidR="002202A4">
        <w:trPr>
          <w:trHeight w:val="2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17.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18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2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spacing w:line="209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IZG.RURALNE INFRASTRUKTURE - IZRADA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51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IZVJEŠĆA O STANJU U PROSTORU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STRATEŠKOG PLANA RAZVOJA TURIZMA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PLANA GOSPODARENJA OTPADOM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PROCJEDBENOG ELABORATA NA KČBR.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343. K.O. DOPSIN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7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8" w:name="page49"/>
      <w:bookmarkEnd w:id="4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6660"/>
        <w:gridCol w:w="1820"/>
        <w:gridCol w:w="152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GEODETSKOG ELABORATA DIOBE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 NA KČBR. 794. K.O. DOPSIN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5.625,00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VJEŠ.NALAZA RADI IZRADE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PROCJ.VRIJEDNOSTI NAKNADE ZA SLUŽNOST PUTA NA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KČBR. 65. K.O. VLADISLA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3.225,00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820" w:type="dxa"/>
            <w:shd w:val="clear" w:color="auto" w:fill="9999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94,33%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94,33%</w:t>
            </w: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94,33%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94,33%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94,33%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POKROVITELJSTVO GOSTOVANJA UDRUGA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820" w:type="dxa"/>
            <w:shd w:val="clear" w:color="auto" w:fill="9999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01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9" w:name="page50"/>
      <w:bookmarkEnd w:id="49"/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920"/>
        <w:gridCol w:w="2880"/>
        <w:gridCol w:w="1400"/>
        <w:gridCol w:w="900"/>
      </w:tblGrid>
      <w:tr w:rsidR="002202A4">
        <w:trPr>
          <w:trHeight w:val="218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880" w:type="dxa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918,82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27,84%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918,82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880" w:type="dxa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1.438,73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28,77%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1.438,73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880" w:type="dxa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0" w:lineRule="exact"/>
        <w:rPr>
          <w:sz w:val="20"/>
          <w:szCs w:val="20"/>
        </w:rPr>
      </w:pPr>
      <w:bookmarkStart w:id="50" w:name="page51"/>
      <w:bookmarkEnd w:id="50"/>
    </w:p>
    <w:p w:rsidR="002202A4" w:rsidRDefault="002202A4">
      <w:pPr>
        <w:spacing w:line="352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FC3C7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2202A4" w:rsidRDefault="002202A4">
      <w:pPr>
        <w:spacing w:line="288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Godišnji izvještaj o Izvršenju proračuna Općine Vladislavci za 2019. godinu objavit će se u „Službenom glasniku“ Općine Vladislavci i na web stranicama Općine Vladislavci </w:t>
      </w:r>
      <w:hyperlink r:id="rId10">
        <w:r>
          <w:rPr>
            <w:rFonts w:eastAsia="Times New Roman"/>
            <w:color w:val="0563C1"/>
            <w:sz w:val="24"/>
            <w:szCs w:val="24"/>
            <w:u w:val="single"/>
          </w:rPr>
          <w:t>www.opcina-vladislavci.hr</w:t>
        </w:r>
        <w:r>
          <w:rPr>
            <w:rFonts w:eastAsia="Times New Roman"/>
            <w:sz w:val="24"/>
            <w:szCs w:val="24"/>
            <w:u w:val="single"/>
          </w:rPr>
          <w:t>.</w:t>
        </w:r>
      </w:hyperlink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KLASA: 400-05/20-01/01</w:t>
      </w: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URBROJ:2158/07-01-20-02</w:t>
      </w: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Vladislavci</w:t>
      </w:r>
      <w:r w:rsidR="001B2047">
        <w:rPr>
          <w:rFonts w:eastAsia="Times New Roman"/>
          <w:sz w:val="24"/>
          <w:szCs w:val="24"/>
        </w:rPr>
        <w:t xml:space="preserve">, 8. lipnja </w:t>
      </w:r>
      <w:r>
        <w:rPr>
          <w:rFonts w:eastAsia="Times New Roman"/>
          <w:sz w:val="24"/>
          <w:szCs w:val="24"/>
        </w:rPr>
        <w:t>2020.</w:t>
      </w:r>
    </w:p>
    <w:p w:rsidR="002202A4" w:rsidRDefault="002202A4"/>
    <w:p w:rsidR="00BE5466" w:rsidRDefault="00BE5466"/>
    <w:p w:rsidR="00BE5466" w:rsidRDefault="00BE5466" w:rsidP="00BE5466">
      <w:pPr>
        <w:ind w:left="9498"/>
        <w:jc w:val="center"/>
      </w:pPr>
      <w:r>
        <w:t>Predsjednik Općinskog Vijeća</w:t>
      </w:r>
    </w:p>
    <w:p w:rsidR="00BE5466" w:rsidRDefault="00BE5466" w:rsidP="00BE5466">
      <w:pPr>
        <w:ind w:left="9498"/>
        <w:jc w:val="center"/>
      </w:pPr>
    </w:p>
    <w:p w:rsidR="00BE5466" w:rsidRDefault="00BE5466" w:rsidP="00BE5466">
      <w:pPr>
        <w:ind w:left="9498"/>
        <w:jc w:val="center"/>
        <w:sectPr w:rsidR="00BE5466">
          <w:pgSz w:w="16840" w:h="11904" w:orient="landscape"/>
          <w:pgMar w:top="1425" w:right="1440" w:bottom="1440" w:left="1440" w:header="0" w:footer="0" w:gutter="0"/>
          <w:cols w:space="720" w:equalWidth="0">
            <w:col w:w="13961"/>
          </w:cols>
        </w:sectPr>
      </w:pPr>
      <w:r>
        <w:t>Krunoslav Morović</w:t>
      </w:r>
      <w:r w:rsidR="00DF267A">
        <w:t>, v.r.</w:t>
      </w:r>
    </w:p>
    <w:p w:rsidR="002202A4" w:rsidRDefault="002202A4">
      <w:pPr>
        <w:spacing w:line="206" w:lineRule="exact"/>
        <w:rPr>
          <w:sz w:val="20"/>
          <w:szCs w:val="20"/>
        </w:rPr>
      </w:pPr>
      <w:bookmarkStart w:id="51" w:name="page52"/>
      <w:bookmarkEnd w:id="51"/>
    </w:p>
    <w:p w:rsidR="002202A4" w:rsidRDefault="00045B5E">
      <w:pPr>
        <w:numPr>
          <w:ilvl w:val="0"/>
          <w:numId w:val="5"/>
        </w:numPr>
        <w:tabs>
          <w:tab w:val="left" w:pos="1020"/>
        </w:tabs>
        <w:ind w:left="102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ZADUŽIVANJU</w:t>
      </w:r>
    </w:p>
    <w:p w:rsidR="002202A4" w:rsidRDefault="002202A4">
      <w:pPr>
        <w:spacing w:line="271" w:lineRule="exact"/>
        <w:rPr>
          <w:sz w:val="20"/>
          <w:szCs w:val="20"/>
        </w:rPr>
      </w:pPr>
    </w:p>
    <w:p w:rsidR="002202A4" w:rsidRDefault="00045B5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se u 2019.g. nije zaduživala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7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6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KORIŠTENJU PRORAČUNSKE ZALIHE</w:t>
      </w:r>
    </w:p>
    <w:p w:rsidR="002202A4" w:rsidRDefault="002202A4">
      <w:pPr>
        <w:spacing w:line="31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koristila sredstva proračunske zalihe.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7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7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DANIM JAMSTVIMA</w:t>
      </w:r>
    </w:p>
    <w:p w:rsidR="002202A4" w:rsidRDefault="002202A4">
      <w:pPr>
        <w:spacing w:line="31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davala jamstva u 2019. god.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5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8"/>
        </w:numPr>
        <w:tabs>
          <w:tab w:val="left" w:pos="1060"/>
        </w:tabs>
        <w:ind w:left="1060" w:hanging="7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OBRAZLOŽENJE OSTVARENIH PRIHODA I PRIMITAKA,</w:t>
      </w:r>
    </w:p>
    <w:p w:rsidR="002202A4" w:rsidRDefault="00045B5E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RASHODA I IZDATAKA</w:t>
      </w:r>
    </w:p>
    <w:p w:rsidR="002202A4" w:rsidRDefault="002202A4">
      <w:pPr>
        <w:spacing w:line="290" w:lineRule="exact"/>
        <w:rPr>
          <w:sz w:val="20"/>
          <w:szCs w:val="20"/>
        </w:rPr>
      </w:pPr>
    </w:p>
    <w:p w:rsidR="002202A4" w:rsidRDefault="00045B5E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prihodi/primici proračuna ostvareni su u visini 10.743.878,78 kn, odnosno 87,59% plana.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9.007.396,18 kn, odnosno 76,37% plana.</w:t>
      </w:r>
    </w:p>
    <w:p w:rsidR="002202A4" w:rsidRDefault="002202A4">
      <w:pPr>
        <w:spacing w:line="298" w:lineRule="exact"/>
        <w:rPr>
          <w:sz w:val="20"/>
          <w:szCs w:val="20"/>
        </w:rPr>
      </w:pPr>
    </w:p>
    <w:p w:rsidR="002202A4" w:rsidRDefault="00045B5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višak prihoda tekuće godine u iznosu od 1.736.482,60 kn što s prenesenim manjkom iz prethodnih proračunskih godina u visini 471.646,73 kn čini ukupan višak na dan 31. prosinca 2019. godine u iznosu od 1.264.835,87 kn.</w:t>
      </w:r>
    </w:p>
    <w:p w:rsidR="002202A4" w:rsidRDefault="002202A4">
      <w:pPr>
        <w:spacing w:line="27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:rsidR="002202A4" w:rsidRDefault="002202A4">
      <w:pPr>
        <w:spacing w:line="295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10.743.878,78 kuna, odnosno 87,59 % planiranog u 2019. godini.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Općine Vladislavci u 2019. godini su: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9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:rsidR="002202A4" w:rsidRDefault="00045B5E">
      <w:pPr>
        <w:numPr>
          <w:ilvl w:val="0"/>
          <w:numId w:val="9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71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14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PRIHODI POSLOVANJA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 10.486.265,17 kuna ili 87,27% 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odnosu na godišnji plan. Prihodi poslovanja su:</w:t>
      </w:r>
    </w:p>
    <w:p w:rsidR="002202A4" w:rsidRDefault="002202A4">
      <w:pPr>
        <w:spacing w:line="141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820" w:firstLine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poreza </w:t>
      </w:r>
      <w:r>
        <w:rPr>
          <w:rFonts w:eastAsia="Times New Roman"/>
          <w:sz w:val="24"/>
          <w:szCs w:val="24"/>
        </w:rPr>
        <w:t>ostvareni su u iznosu od 3.718.198,59 kuna, što je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113.57 %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planiranog.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Porez i prirez na dohodak </w:t>
      </w:r>
      <w:r>
        <w:rPr>
          <w:rFonts w:eastAsia="Times New Roman"/>
          <w:sz w:val="24"/>
          <w:szCs w:val="24"/>
        </w:rPr>
        <w:t>ostvaren je u iznosu od 3.633.837,28 kuna odnosno 115,66 %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planiranog. U odnosu na prethodnu godinu to je povećanje od 15,66 %.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Porezi na imovinu </w:t>
      </w:r>
      <w:r>
        <w:rPr>
          <w:rFonts w:eastAsia="Times New Roman"/>
          <w:sz w:val="24"/>
          <w:szCs w:val="24"/>
        </w:rPr>
        <w:t>ostvareni su u iznosu od 72.579,21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kuna, što je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67,83 % od planiranog.</w:t>
      </w:r>
    </w:p>
    <w:p w:rsidR="002202A4" w:rsidRDefault="002202A4">
      <w:pPr>
        <w:sectPr w:rsidR="002202A4">
          <w:pgSz w:w="11900" w:h="16838"/>
          <w:pgMar w:top="1440" w:right="1399" w:bottom="896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spacing w:line="235" w:lineRule="auto"/>
        <w:ind w:right="20"/>
        <w:jc w:val="both"/>
        <w:rPr>
          <w:sz w:val="20"/>
          <w:szCs w:val="20"/>
        </w:rPr>
      </w:pPr>
      <w:bookmarkStart w:id="52" w:name="page53"/>
      <w:bookmarkEnd w:id="52"/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Porezi na robu i usluge </w:t>
      </w:r>
      <w:r>
        <w:rPr>
          <w:rFonts w:eastAsia="Times New Roman"/>
          <w:sz w:val="24"/>
          <w:szCs w:val="24"/>
        </w:rPr>
        <w:t>su porez na potrošnju alkoholnih i bezalkoholnih pića i porez na tvrtku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odnosno naziv tvrtke, a koji su prihodi uvedeni općinskom odlukom, sukladno Zakonu o financiranju jedinica lokalne i područne (regionalne) samouprave. Ovi porezi ostvareni su u postotku 47,13 % od planiranog, što je iznos od 11.782,10 kn.</w:t>
      </w:r>
    </w:p>
    <w:p w:rsidR="002202A4" w:rsidRDefault="002202A4">
      <w:pPr>
        <w:spacing w:line="302" w:lineRule="exact"/>
        <w:rPr>
          <w:sz w:val="20"/>
          <w:szCs w:val="20"/>
        </w:rPr>
      </w:pPr>
    </w:p>
    <w:p w:rsidR="002202A4" w:rsidRDefault="00045B5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Pomoći </w:t>
      </w:r>
      <w:r>
        <w:rPr>
          <w:rFonts w:eastAsia="Times New Roman"/>
          <w:b/>
          <w:bCs/>
          <w:sz w:val="24"/>
          <w:szCs w:val="24"/>
        </w:rPr>
        <w:t>obuhvaćaju: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prihode po osnovu raznih oblika pomoći, (unutar opće države ili iz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inozemstva)</w:t>
      </w:r>
      <w:r w:rsidR="001B204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Ostvareni su u iznosu od 5.643.621,33 kn , što je 75,18 % od plana.</w:t>
      </w:r>
    </w:p>
    <w:p w:rsidR="002202A4" w:rsidRDefault="002202A4">
      <w:pPr>
        <w:spacing w:line="28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slijedi prikaz pomoći:</w:t>
      </w:r>
    </w:p>
    <w:p w:rsidR="002202A4" w:rsidRDefault="002202A4">
      <w:pPr>
        <w:spacing w:line="295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„Zaželi bolji život u Općini Vladislavci „ u iznosu od 17.475,04 kn.</w:t>
      </w:r>
    </w:p>
    <w:p w:rsidR="002202A4" w:rsidRDefault="002202A4">
      <w:pPr>
        <w:spacing w:line="21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2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„Snaga žena“ Skrbim za druge, brinem za sebe u iznosu od 27.939,69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1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ublažavanje posljedica od elementarne nepogode u iznosu od 29.538,96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1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ogrjev korisnika zajamčene minimalne naknade u iznosu od 26.600,00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1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biračke odbore za izbore za Nacionalne manjine u iznosu od 1.000,00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održavanje i organizaciju manifestacija na području Općine Vladislavci u iznosu od 12.700,00 kn.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nabavu konferencijskih  stolica za DVD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Vladislavci u iznosu od 4.500,00 kn.</w:t>
      </w:r>
    </w:p>
    <w:p w:rsidR="002202A4" w:rsidRDefault="002202A4">
      <w:pPr>
        <w:spacing w:line="19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3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izradu projektne dokume</w:t>
      </w:r>
      <w:r w:rsidR="001B2047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tacije za pristupnu cestu do Kuće oproštaja u Dopsinu u iznosu od 23.000,00 kn.</w:t>
      </w:r>
    </w:p>
    <w:p w:rsidR="002202A4" w:rsidRDefault="002202A4">
      <w:pPr>
        <w:spacing w:line="23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45" w:lineRule="auto"/>
        <w:ind w:left="720" w:hanging="36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Kapitalne pomoći iz OBŽ proračuna za izradu izmjene i dopune projektne dokume</w:t>
      </w:r>
      <w:r w:rsidR="001B2047">
        <w:rPr>
          <w:rFonts w:eastAsia="Times New Roman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tacije za rekonstrukciju i prenamjenu zgrade Hrvatskog doma u dječji vrtić i jaslice u</w:t>
      </w:r>
    </w:p>
    <w:p w:rsidR="002202A4" w:rsidRDefault="00045B5E">
      <w:pPr>
        <w:spacing w:line="235" w:lineRule="auto"/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Vladislavcima u iznosu od 49.000,00 kn.</w:t>
      </w:r>
    </w:p>
    <w:p w:rsidR="002202A4" w:rsidRDefault="002202A4">
      <w:pPr>
        <w:spacing w:line="20" w:lineRule="exact"/>
        <w:rPr>
          <w:rFonts w:eastAsia="Times New Roman"/>
          <w:sz w:val="23"/>
          <w:szCs w:val="23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5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izgradnju ceste poljoprivredne namjene u iznosu od 68.300,00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izgradnju Društvenog doma u Hrastinu u iznosu od 680.000,00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5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izradu projektne dokumentacije za Sportski centar u iznosu od 147.505,00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izgradnju javne rasvjete na ulasku u Vladislavce u iznosu od 220.000,00 kn.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izgradnju reciklažnog dvorišta u iznosu od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3.218.397,23 kn.</w:t>
      </w:r>
    </w:p>
    <w:p w:rsidR="002202A4" w:rsidRDefault="002202A4">
      <w:pPr>
        <w:spacing w:line="19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4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od Hrvatskog zavoda za zapošljavanje za Program Javnih radova u iznosu od 154.410,32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3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od Hrvatskog zavoda za zapošljavanje za stručno osposobljavanje u iznosu od 14.060,88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2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Državnog proračuna temeljem prijenosa EU sredstava za Program „Snaga žena“ skrbim za druge, brinem za sebe u iznosu od 158.324,91</w:t>
      </w:r>
    </w:p>
    <w:p w:rsidR="002202A4" w:rsidRDefault="002202A4">
      <w:pPr>
        <w:sectPr w:rsidR="002202A4">
          <w:pgSz w:w="11900" w:h="16838"/>
          <w:pgMar w:top="1432" w:right="1399" w:bottom="1440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numPr>
          <w:ilvl w:val="0"/>
          <w:numId w:val="12"/>
        </w:numPr>
        <w:tabs>
          <w:tab w:val="left" w:pos="720"/>
        </w:tabs>
        <w:spacing w:line="231" w:lineRule="auto"/>
        <w:ind w:left="720" w:right="240" w:hanging="364"/>
        <w:rPr>
          <w:rFonts w:eastAsia="Times New Roman"/>
          <w:sz w:val="24"/>
          <w:szCs w:val="24"/>
        </w:rPr>
      </w:pPr>
      <w:bookmarkStart w:id="53" w:name="page54"/>
      <w:bookmarkEnd w:id="53"/>
      <w:r>
        <w:rPr>
          <w:rFonts w:eastAsia="Times New Roman"/>
          <w:sz w:val="24"/>
          <w:szCs w:val="24"/>
        </w:rPr>
        <w:lastRenderedPageBreak/>
        <w:t>Tekuće pomoći iz Državnog proračuna temeljem prijenosa EU sredstava za Program „Zaželi bolji život u Općini Vladislavci“ u iznosu od 790.869,30 kn.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Pomoć iz proračuna RH za ublažavanje i uklanjanje posljedica prirodnih nepogoda u iznosu od 29.538,96 kn nije bila planirana kao prihod u 2019. godini, a uplata je izvršena 24. prosinca, sukladno navedenome ni rashod nije bio planiran. Rashod je nastao 27. prosinca tj. isplaćena je naknada za štete uzrokovane prirodnim nepogodama u visini dobivene pomoći.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75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provedeni projekt uvođenja eRačuna u poslovanje koji je u potpunosti završen očekuju su, prema ugovoru o sufinanciranju, sredstva pomoći EU u iznosu od 85.223,12 kn, stoga se taj iznos očekuje kao prihod u 2020. godini.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projekt izgradnje ceste Ferenca kiša u Hrastinu koji je u potpunosti završen, očekuju se prema ugovoru o sufinanciranju, sredstva pomoći EU u iznosu od 587.867,55 kn, stoga se taj iznos očekuje kao prihod u 2020. godini.</w:t>
      </w:r>
    </w:p>
    <w:p w:rsidR="002202A4" w:rsidRDefault="002202A4">
      <w:pPr>
        <w:spacing w:line="298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izradu Strateškog plana razvoja turizma koji je također u potpunosti završen, očekuju se sredstva pomoći EU u iznosu od 68.750,00 kn kao prihod u 2020. godini.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imovine </w:t>
      </w:r>
      <w:r>
        <w:rPr>
          <w:rFonts w:eastAsia="Times New Roman"/>
          <w:i/>
          <w:iCs/>
          <w:sz w:val="24"/>
          <w:szCs w:val="24"/>
        </w:rPr>
        <w:t>ostvareni su u iznosu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461.623,70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kn ili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73,96 %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od plana.</w:t>
      </w:r>
    </w:p>
    <w:p w:rsidR="002202A4" w:rsidRDefault="002202A4">
      <w:pPr>
        <w:spacing w:line="298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fin. imovine </w:t>
      </w:r>
      <w:r>
        <w:rPr>
          <w:rFonts w:eastAsia="Times New Roman"/>
          <w:sz w:val="24"/>
          <w:szCs w:val="24"/>
        </w:rPr>
        <w:t>ostvareni su u iznosu 12.217.,00 kn, a sastoji se od kamate na depozite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 viđenju, prihodi od zateznih kamata i tr. ovrha (što se ostvaruje prilikom poduzimanja mjera za naplatu).</w:t>
      </w:r>
    </w:p>
    <w:p w:rsidR="002202A4" w:rsidRDefault="002202A4">
      <w:pPr>
        <w:spacing w:line="303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nefinancijske imovine </w:t>
      </w:r>
      <w:r>
        <w:rPr>
          <w:rFonts w:eastAsia="Times New Roman"/>
          <w:sz w:val="24"/>
          <w:szCs w:val="24"/>
        </w:rPr>
        <w:t>dijele se na naknade za koncesije, prihode od zakupa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poljoprivrednog zemljišta i iznajmljivanja imovine, prihode od spomeničke rente i ostale prihode od nefinancijske imovine. Ovi prihodi ostvareni su u iznosu od 461.623,70 kn, što je 73,96 % od planiranih.</w:t>
      </w:r>
    </w:p>
    <w:p w:rsidR="002202A4" w:rsidRDefault="002202A4">
      <w:pPr>
        <w:spacing w:line="23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manjka ovih prihoda dolazi zbog toga što jedan obveznik nije u roku podmirio obveze za naknadu za koncesiju državnog poljoprivrednog ze</w:t>
      </w:r>
      <w:r w:rsidR="00E85B0C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ljišta.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upravnih i administrativnih pristojbi, pristojbi po posebnim propisima i naknada </w:t>
      </w:r>
      <w:r>
        <w:rPr>
          <w:rFonts w:eastAsia="Times New Roman"/>
          <w:i/>
          <w:iCs/>
          <w:sz w:val="24"/>
          <w:szCs w:val="24"/>
        </w:rPr>
        <w:t>ostvareni su u iznosu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634.607,14 kn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ili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106,98 %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od plana.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 w:rsidRPr="001B2047">
        <w:rPr>
          <w:rFonts w:eastAsia="Times New Roman"/>
          <w:sz w:val="24"/>
          <w:szCs w:val="24"/>
        </w:rPr>
        <w:t>Najveći dio odnosi se na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godišnju grobnu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 komunalnu naknadu .</w:t>
      </w:r>
    </w:p>
    <w:p w:rsidR="002202A4" w:rsidRDefault="002202A4">
      <w:pPr>
        <w:spacing w:line="22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Komunalna naknada namjenski je prihod, uplaćuje se tromjesečno, a namjena je održavanje čistoće javnih površina, nerazvrstanih cesta, groblja te javne rasvjete. Prihod od komunalne naknade je 473.943,31 kn.</w:t>
      </w:r>
    </w:p>
    <w:p w:rsidR="002202A4" w:rsidRDefault="002202A4">
      <w:pPr>
        <w:spacing w:line="22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Grobna naknada je namjenski prihod za održavanje groblja i ostvarena je u iznosu od 87.567,31 kn.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su u iznosu od 27.550,00 kn.odnosno 157,03 % od planiranog.</w:t>
      </w:r>
    </w:p>
    <w:p w:rsidR="002202A4" w:rsidRDefault="002202A4">
      <w:pPr>
        <w:sectPr w:rsidR="002202A4">
          <w:pgSz w:w="11900" w:h="16838"/>
          <w:pgMar w:top="1430" w:right="1399" w:bottom="1440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numPr>
          <w:ilvl w:val="0"/>
          <w:numId w:val="13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bookmarkStart w:id="54" w:name="page55"/>
      <w:bookmarkEnd w:id="54"/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PRIHODI OD PRODAJE NEFINANCIJSKE IMOVINE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</w:t>
      </w:r>
    </w:p>
    <w:p w:rsidR="002202A4" w:rsidRDefault="002202A4">
      <w:pPr>
        <w:spacing w:line="7" w:lineRule="exact"/>
        <w:rPr>
          <w:rFonts w:eastAsia="Times New Roman"/>
          <w:sz w:val="24"/>
          <w:szCs w:val="24"/>
        </w:rPr>
      </w:pPr>
    </w:p>
    <w:p w:rsidR="002202A4" w:rsidRDefault="00045B5E">
      <w:pPr>
        <w:spacing w:line="232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257.613,61 kn ili 103,05 % u odnosu na godišnji plan. Prihodi od prodaje nefinancijske imovine su:</w:t>
      </w:r>
    </w:p>
    <w:p w:rsidR="002202A4" w:rsidRDefault="002202A4">
      <w:pPr>
        <w:spacing w:line="299" w:lineRule="exact"/>
        <w:rPr>
          <w:sz w:val="20"/>
          <w:szCs w:val="20"/>
        </w:rPr>
      </w:pPr>
    </w:p>
    <w:p w:rsidR="002202A4" w:rsidRDefault="00045B5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Prihodi od prodaje materijalne imovine – prirodnih bogatstava </w:t>
      </w:r>
      <w:r>
        <w:rPr>
          <w:rFonts w:eastAsia="Times New Roman"/>
          <w:sz w:val="24"/>
          <w:szCs w:val="24"/>
        </w:rPr>
        <w:t>ostvareni su u iznosu od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257.613,61 kn. Treba naglasiti da je ovaj prihod ostvaren prodajom poljoprivrednog zemljišta u vlasništvu Republike Hrvatske na području Općine Vladislavci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:rsidR="002202A4" w:rsidRDefault="002202A4">
      <w:pPr>
        <w:spacing w:line="355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9.007.396,18 kn, odnosno 76,37 % plana.</w:t>
      </w:r>
    </w:p>
    <w:p w:rsidR="002202A4" w:rsidRDefault="002202A4">
      <w:pPr>
        <w:spacing w:line="278" w:lineRule="exact"/>
        <w:rPr>
          <w:sz w:val="20"/>
          <w:szCs w:val="20"/>
        </w:rPr>
      </w:pPr>
    </w:p>
    <w:p w:rsidR="002202A4" w:rsidRDefault="00045B5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:rsidR="002202A4" w:rsidRDefault="002202A4">
      <w:pPr>
        <w:spacing w:line="295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4"/>
        </w:numPr>
        <w:tabs>
          <w:tab w:val="left" w:pos="1060"/>
        </w:tabs>
        <w:spacing w:line="231" w:lineRule="auto"/>
        <w:ind w:left="1060" w:right="6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RASHODI POSLOVANJA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izvršeni u iznosu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5.425.776,00 kn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što je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75,46%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planiranog,</w:t>
      </w:r>
    </w:p>
    <w:p w:rsidR="002202A4" w:rsidRDefault="002202A4">
      <w:pPr>
        <w:spacing w:line="302" w:lineRule="exact"/>
        <w:rPr>
          <w:sz w:val="20"/>
          <w:szCs w:val="20"/>
        </w:rPr>
      </w:pPr>
    </w:p>
    <w:p w:rsidR="002202A4" w:rsidRDefault="00045B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Kod </w:t>
      </w:r>
      <w:r>
        <w:rPr>
          <w:rFonts w:eastAsia="Times New Roman"/>
          <w:i/>
          <w:iCs/>
          <w:sz w:val="24"/>
          <w:szCs w:val="24"/>
        </w:rPr>
        <w:t>Rashoda za zaposlene</w:t>
      </w:r>
      <w:r>
        <w:rPr>
          <w:rFonts w:eastAsia="Times New Roman"/>
          <w:sz w:val="24"/>
          <w:szCs w:val="24"/>
        </w:rPr>
        <w:t xml:space="preserve"> realizacija je 87,38% ili u iznosu 1.626.369,21 kn. Ovaj iznos se odnosi na zaposlene službenike i namještenike, dužnosnike, zaposlenike na javnim radovima i zaposlenice u sklopu Programa „Snaga žena“ Skrbim za druge, brinem za sebe i Program „Zaželi bolji život u općini Vladislavci“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80" w:lineRule="exact"/>
        <w:rPr>
          <w:sz w:val="20"/>
          <w:szCs w:val="20"/>
        </w:rPr>
      </w:pPr>
    </w:p>
    <w:p w:rsidR="002202A4" w:rsidRDefault="00045B5E">
      <w:pPr>
        <w:spacing w:line="235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Materijalni rashodi </w:t>
      </w:r>
      <w:r>
        <w:rPr>
          <w:rFonts w:eastAsia="Times New Roman"/>
          <w:sz w:val="24"/>
          <w:szCs w:val="24"/>
        </w:rPr>
        <w:t>ostvareni su u iznosu od 2.449.879,70 kn, što je 68,39 % od planiranih.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 manje ostvarenih materija</w:t>
      </w:r>
      <w:r w:rsidR="001B2047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nih rashoda dolazi zbog toga što </w:t>
      </w:r>
      <w:r w:rsidR="00E85B0C">
        <w:rPr>
          <w:rFonts w:eastAsia="Times New Roman"/>
          <w:sz w:val="24"/>
          <w:szCs w:val="24"/>
        </w:rPr>
        <w:t xml:space="preserve">su </w:t>
      </w:r>
      <w:r>
        <w:rPr>
          <w:rFonts w:eastAsia="Times New Roman"/>
          <w:sz w:val="24"/>
          <w:szCs w:val="24"/>
        </w:rPr>
        <w:t>neki rashodi ostvareni u manjem obimu nego je planirano, a odnosi se na rashode za proslavu Dana Općine Vladislavci, rashode za održavanje manifestacije, za održavanje Adventa u Vladislavcima</w:t>
      </w:r>
      <w:r w:rsidR="001B2047">
        <w:rPr>
          <w:rFonts w:eastAsia="Times New Roman"/>
          <w:sz w:val="24"/>
          <w:szCs w:val="24"/>
        </w:rPr>
        <w:t xml:space="preserve"> i</w:t>
      </w:r>
      <w:r>
        <w:rPr>
          <w:rFonts w:eastAsia="Times New Roman"/>
          <w:sz w:val="24"/>
          <w:szCs w:val="24"/>
        </w:rPr>
        <w:t xml:space="preserve"> za nabavu higijenskih potrepština za Program „Zaželi bolji život u Općini Vladislavci“.</w:t>
      </w:r>
    </w:p>
    <w:p w:rsidR="002202A4" w:rsidRDefault="002202A4">
      <w:pPr>
        <w:spacing w:line="281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Financijski rashodi </w:t>
      </w:r>
      <w:r>
        <w:rPr>
          <w:rFonts w:eastAsia="Times New Roman"/>
          <w:sz w:val="24"/>
          <w:szCs w:val="24"/>
        </w:rPr>
        <w:t>ostvareni su u iznosu od 31.145,08 kn, što je 53,70% od planiranih.</w:t>
      </w:r>
    </w:p>
    <w:p w:rsidR="002202A4" w:rsidRDefault="002202A4">
      <w:pPr>
        <w:spacing w:line="19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 rashodi su ostvareni manje od plana zbog toga što nisu nastali rashodi za pravo služnosti korištenja puta.</w:t>
      </w:r>
    </w:p>
    <w:p w:rsidR="002202A4" w:rsidRDefault="002202A4">
      <w:pPr>
        <w:spacing w:line="299" w:lineRule="exact"/>
        <w:rPr>
          <w:sz w:val="20"/>
          <w:szCs w:val="20"/>
        </w:rPr>
      </w:pPr>
    </w:p>
    <w:p w:rsidR="002202A4" w:rsidRDefault="00045B5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Pomoći dane u inozemstvo i un</w:t>
      </w:r>
      <w:r w:rsidR="001B2047">
        <w:rPr>
          <w:rFonts w:eastAsia="Times New Roman"/>
          <w:i/>
          <w:iCs/>
          <w:sz w:val="24"/>
          <w:szCs w:val="24"/>
        </w:rPr>
        <w:t>u</w:t>
      </w:r>
      <w:r>
        <w:rPr>
          <w:rFonts w:eastAsia="Times New Roman"/>
          <w:i/>
          <w:iCs/>
          <w:sz w:val="24"/>
          <w:szCs w:val="24"/>
        </w:rPr>
        <w:t xml:space="preserve">tar općeg proračuna </w:t>
      </w:r>
      <w:r>
        <w:rPr>
          <w:rFonts w:eastAsia="Times New Roman"/>
          <w:sz w:val="24"/>
          <w:szCs w:val="24"/>
        </w:rPr>
        <w:t>iznose 12.420,07 kn, što je 35,49 %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planiranih. Ovi rashodi odnose se na sredstva uplaćena za Javnu vatrogasnu postrojbu Čepin temeljem sredstava koja su prikupljena od dec</w:t>
      </w:r>
      <w:r w:rsidR="00E85B0C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</w:t>
      </w:r>
      <w:r w:rsidR="00E85B0C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raliziranih sredstava.</w:t>
      </w:r>
    </w:p>
    <w:p w:rsidR="002202A4" w:rsidRDefault="002202A4">
      <w:pPr>
        <w:spacing w:line="303" w:lineRule="exact"/>
        <w:rPr>
          <w:sz w:val="20"/>
          <w:szCs w:val="20"/>
        </w:rPr>
      </w:pPr>
    </w:p>
    <w:p w:rsidR="002202A4" w:rsidRDefault="00045B5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Naknade građenima i kućanstvima na temelju osiguranja i druge naknade </w:t>
      </w:r>
      <w:r>
        <w:rPr>
          <w:rFonts w:eastAsia="Times New Roman"/>
          <w:sz w:val="24"/>
          <w:szCs w:val="24"/>
        </w:rPr>
        <w:t>ostvarene su u iznosu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 818.717,98 kn što je 71,62 % od planiranih. Ovi rashodi ostvareni su u manjem opsegu nego što su planirani zbog toga što je planirano da će se ostvariti više rashoda za sufinanciranje boravka djec</w:t>
      </w:r>
      <w:r w:rsidR="001B2047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u vrtićima.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71" w:lineRule="exact"/>
        <w:rPr>
          <w:sz w:val="20"/>
          <w:szCs w:val="20"/>
        </w:rPr>
      </w:pPr>
    </w:p>
    <w:p w:rsidR="002202A4" w:rsidRDefault="00045B5E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Ostali rashodi </w:t>
      </w:r>
      <w:r>
        <w:rPr>
          <w:rFonts w:eastAsia="Times New Roman"/>
          <w:sz w:val="24"/>
          <w:szCs w:val="24"/>
        </w:rPr>
        <w:t>ostvareni su u iznosu od 487.243,96 kn što je 95,50 % od planiranih. Ovi rashodi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okviru planiranih.</w:t>
      </w:r>
    </w:p>
    <w:p w:rsidR="002202A4" w:rsidRDefault="002202A4">
      <w:pPr>
        <w:sectPr w:rsidR="002202A4">
          <w:pgSz w:w="11900" w:h="16838"/>
          <w:pgMar w:top="1420" w:right="1399" w:bottom="1440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numPr>
          <w:ilvl w:val="0"/>
          <w:numId w:val="15"/>
        </w:numPr>
        <w:tabs>
          <w:tab w:val="left" w:pos="1060"/>
        </w:tabs>
        <w:spacing w:line="231" w:lineRule="auto"/>
        <w:ind w:left="1060" w:right="240" w:hanging="356"/>
        <w:rPr>
          <w:rFonts w:eastAsia="Times New Roman"/>
          <w:sz w:val="24"/>
          <w:szCs w:val="24"/>
        </w:rPr>
      </w:pPr>
      <w:bookmarkStart w:id="55" w:name="page56"/>
      <w:bookmarkEnd w:id="55"/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RASHODI ZA NABAVU NEFINANCIJSKE IMOVINE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realizirani su u iznosu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 3.581.620,18 kn, odnosno 77,78 % plana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045B5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građevinske objekte</w:t>
      </w:r>
      <w:r>
        <w:rPr>
          <w:rFonts w:eastAsia="Times New Roman"/>
          <w:sz w:val="24"/>
          <w:szCs w:val="24"/>
        </w:rPr>
        <w:t xml:space="preserve"> ostvareni su u iznosu od 3.491.433,29 kn što iznosi 82,97 % od planiranih. Do manje ostvarenih ovih rashoda dolazi zbog toga što u 2019. godini nije počela izgradnja Kuće oproštaja u Dopsinu.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postrojenja i opremu</w:t>
      </w:r>
      <w:r>
        <w:rPr>
          <w:rFonts w:eastAsia="Times New Roman"/>
          <w:sz w:val="24"/>
          <w:szCs w:val="24"/>
        </w:rPr>
        <w:t xml:space="preserve"> ostvareni su u iznosu od 75.196,89 kn što iznosi 33,96 % od planiranih. Ovi rashodi su manji od planiranih zbog toga što se nije išl</w:t>
      </w:r>
      <w:r w:rsidR="00E85B0C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u realizaciju izgradnje i opremanja dječjeg igrališta u Vladislavcima.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za prijevozna sredstva ostvareni su u iznosu od 14.990,00 kn što iznosi 8,57 % od planiranih. Rashod</w:t>
      </w:r>
      <w:r w:rsidR="00E85B0C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za prijevozna sredstva ostvareni su manje od plana zbog toga što se nije išlo u postupak kupovine vozila za potrebe komunalnog pogona.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Stanje dospjelih obveza </w:t>
      </w:r>
      <w:r>
        <w:rPr>
          <w:rFonts w:eastAsia="Times New Roman"/>
          <w:sz w:val="24"/>
          <w:szCs w:val="24"/>
        </w:rPr>
        <w:t>na dan 31. prosinca 2019. godine iznosi 319.805,20 kn, dok je stanje</w:t>
      </w: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nedospjelih obveza 767.346,80 kn.</w:t>
      </w:r>
    </w:p>
    <w:p w:rsidR="002202A4" w:rsidRDefault="00045B5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Nedospjele obveze odnos se na:</w:t>
      </w: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202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zaposlene za obračunatu plaću za prosinac /2019</w:t>
      </w:r>
    </w:p>
    <w:p w:rsidR="002202A4" w:rsidRPr="00FC3C7C" w:rsidRDefault="002202A4">
      <w:pPr>
        <w:spacing w:line="133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0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režijske troškove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sufinanciranje boravka djece u vrtićima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2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troškove prehrane djece u školi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ze EU predujmove za program Zaželi bolji život u Općini  Vladislavci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nabavu nefinancijske imovine</w:t>
      </w:r>
    </w:p>
    <w:p w:rsidR="002202A4" w:rsidRPr="00FC3C7C" w:rsidRDefault="002202A4">
      <w:pPr>
        <w:spacing w:line="200" w:lineRule="exact"/>
        <w:rPr>
          <w:sz w:val="24"/>
          <w:szCs w:val="24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2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Potraživanja Općine Vladislavci </w:t>
      </w:r>
      <w:r>
        <w:rPr>
          <w:rFonts w:eastAsia="Times New Roman"/>
          <w:sz w:val="24"/>
          <w:szCs w:val="24"/>
        </w:rPr>
        <w:t>na dan 31.12.2019. iznose: 2.225.621,05</w:t>
      </w:r>
    </w:p>
    <w:p w:rsidR="002202A4" w:rsidRDefault="002202A4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580"/>
      </w:tblGrid>
      <w:tr w:rsidR="002202A4" w:rsidRPr="00E85B0C">
        <w:trPr>
          <w:trHeight w:val="269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Potraživanja za prihode od imovine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186.652,71</w:t>
            </w:r>
          </w:p>
        </w:tc>
      </w:tr>
      <w:tr w:rsidR="002202A4" w:rsidRPr="00E85B0C">
        <w:trPr>
          <w:trHeight w:val="274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Potraživanja za upravne i administrativne pristojbe,</w:t>
            </w:r>
          </w:p>
        </w:tc>
        <w:tc>
          <w:tcPr>
            <w:tcW w:w="1580" w:type="dxa"/>
            <w:vAlign w:val="bottom"/>
          </w:tcPr>
          <w:p w:rsidR="002202A4" w:rsidRPr="00E85B0C" w:rsidRDefault="002202A4">
            <w:pPr>
              <w:rPr>
                <w:sz w:val="23"/>
                <w:szCs w:val="23"/>
              </w:rPr>
            </w:pPr>
          </w:p>
        </w:tc>
      </w:tr>
      <w:tr w:rsidR="002202A4" w:rsidRPr="00E85B0C">
        <w:trPr>
          <w:trHeight w:val="264"/>
        </w:trPr>
        <w:tc>
          <w:tcPr>
            <w:tcW w:w="5000" w:type="dxa"/>
            <w:vAlign w:val="bottom"/>
          </w:tcPr>
          <w:p w:rsidR="002202A4" w:rsidRPr="00E85B0C" w:rsidRDefault="00045B5E">
            <w:pPr>
              <w:spacing w:line="263" w:lineRule="exac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pristojbe po posebnim propisima i naknade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264.895,13</w:t>
            </w:r>
          </w:p>
        </w:tc>
      </w:tr>
      <w:tr w:rsidR="002202A4" w:rsidRPr="00E85B0C">
        <w:trPr>
          <w:trHeight w:val="300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Ispravak vrijednosti potraživanja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360.594,85</w:t>
            </w:r>
          </w:p>
        </w:tc>
      </w:tr>
      <w:tr w:rsidR="002202A4" w:rsidRPr="00E85B0C">
        <w:trPr>
          <w:trHeight w:val="300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Potraživanja od prodaje nefinancijske imovine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2.134.668,06</w:t>
            </w:r>
          </w:p>
        </w:tc>
      </w:tr>
    </w:tbl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 w:rsidP="00E85B0C">
      <w:pPr>
        <w:spacing w:line="200" w:lineRule="exact"/>
        <w:jc w:val="right"/>
        <w:rPr>
          <w:sz w:val="20"/>
          <w:szCs w:val="20"/>
        </w:rPr>
      </w:pPr>
    </w:p>
    <w:p w:rsidR="002202A4" w:rsidRDefault="002202A4">
      <w:pPr>
        <w:spacing w:line="242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 nema potencijalnih obaveza po osnovi sudskih postupaka.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Pr="00FC3C7C" w:rsidRDefault="00045B5E">
      <w:pPr>
        <w:rPr>
          <w:b/>
          <w:bCs/>
          <w:sz w:val="20"/>
          <w:szCs w:val="20"/>
        </w:rPr>
      </w:pPr>
      <w:r w:rsidRPr="00FC3C7C">
        <w:rPr>
          <w:rFonts w:eastAsia="Times New Roman"/>
          <w:b/>
          <w:bCs/>
          <w:sz w:val="24"/>
          <w:szCs w:val="24"/>
        </w:rPr>
        <w:t>7. VIŠAK PRIHODA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 razdoblju do 1.1. 2019. do 31.12.2019.g. Općina Vladislavci ostvarila je višak prihoda poslovanja u iznosu od 4.588.842,44 kn te manjak prihoda od nefinancijske imovine u iznosu od 3.324.006,57 kn. Nakon provedenog knjiženja utvrđivanja rezultata višak prihoda iznosi 1.264.835,87 kn.</w:t>
      </w:r>
    </w:p>
    <w:p w:rsidR="00FC3C7C" w:rsidRDefault="00FC3C7C">
      <w:pPr>
        <w:spacing w:line="234" w:lineRule="auto"/>
        <w:ind w:right="240"/>
        <w:rPr>
          <w:rFonts w:eastAsia="Times New Roman"/>
          <w:sz w:val="24"/>
          <w:szCs w:val="24"/>
        </w:rPr>
      </w:pPr>
    </w:p>
    <w:p w:rsidR="00FC3C7C" w:rsidRDefault="00FC3C7C">
      <w:pPr>
        <w:spacing w:line="234" w:lineRule="auto"/>
        <w:ind w:right="240"/>
        <w:rPr>
          <w:sz w:val="20"/>
          <w:szCs w:val="20"/>
        </w:rPr>
      </w:pPr>
    </w:p>
    <w:p w:rsidR="002202A4" w:rsidRDefault="002202A4"/>
    <w:p w:rsidR="00FC3C7C" w:rsidRDefault="00FC3C7C"/>
    <w:p w:rsidR="00FC3C7C" w:rsidRDefault="00FC3C7C">
      <w:pPr>
        <w:sectPr w:rsidR="00FC3C7C">
          <w:pgSz w:w="11900" w:h="16838"/>
          <w:pgMar w:top="1430" w:right="1399" w:bottom="606" w:left="1420" w:header="0" w:footer="0" w:gutter="0"/>
          <w:cols w:space="720" w:equalWidth="0">
            <w:col w:w="9080"/>
          </w:cols>
        </w:sectPr>
      </w:pPr>
      <w:r>
        <w:t>U nastavku se daje pregled  posebnog dijela proračuna prema programima , aktivnostima, kapitalnim i tekućim projektima: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60"/>
        <w:gridCol w:w="6980"/>
        <w:gridCol w:w="1560"/>
        <w:gridCol w:w="20"/>
      </w:tblGrid>
      <w:tr w:rsidR="002202A4">
        <w:trPr>
          <w:trHeight w:val="261"/>
        </w:trPr>
        <w:tc>
          <w:tcPr>
            <w:tcW w:w="15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bookmarkStart w:id="56" w:name="page57"/>
            <w:bookmarkEnd w:id="56"/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Razdjel 001</w:t>
            </w:r>
          </w:p>
        </w:tc>
        <w:tc>
          <w:tcPr>
            <w:tcW w:w="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2202A4"/>
        </w:tc>
        <w:tc>
          <w:tcPr>
            <w:tcW w:w="69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PREDSTAVNIČKA, IZVRŠNA I UPRAVNA TIJELA</w:t>
            </w:r>
          </w:p>
        </w:tc>
        <w:tc>
          <w:tcPr>
            <w:tcW w:w="15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9.007.396,18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15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00101</w:t>
            </w:r>
          </w:p>
        </w:tc>
        <w:tc>
          <w:tcPr>
            <w:tcW w:w="8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PREDSTAVNIČKA I IZVRŠNA TIJELA</w:t>
            </w:r>
          </w:p>
        </w:tc>
        <w:tc>
          <w:tcPr>
            <w:tcW w:w="15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479.098,97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3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69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5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479.098,97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15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1001</w:t>
            </w:r>
          </w:p>
        </w:tc>
        <w:tc>
          <w:tcPr>
            <w:tcW w:w="8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PREDSTAVNIČKOG I IZVRŠNOG TIJELA</w:t>
            </w:r>
          </w:p>
        </w:tc>
        <w:tc>
          <w:tcPr>
            <w:tcW w:w="15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479.098,97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87.994,62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WEB STRANICE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8.318,59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LEGALIZACIJA BESPRAVNO SAGRAĐENIH OBJEKATA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8.624,19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NAKNADA ZAMJENIKU OPĆINSKOG NAČELNIKA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19.477,44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NAKNADA PREDSJEDNIKU OPĆINSKOG VIJEĆA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19.474,80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NAKNADA ZAMJENIKU PREDSJEDNIKA OPĆINSKOG VIJEĆA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9.737,16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3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PROSLAVA DANA OPĆINE VLADISLAVCI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22.085,99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PLAĆA OPĆINSKOG NAČELNIKA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89.285,37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MANIFESTACIJE I OČUVANJE KULTURNE BAŠTINE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51.767,97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ADVENT U VLADISLAVCIMA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2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BOŽIĆNA PREDSTAVA ZA DJECU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9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PROMIDŽBA OPĆINE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16.249,92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VIJESNIKA OPĆINE VLADISLAVCI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24.789,01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BOŽIĆNE RASVJETE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1.059,75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FINANCIRANJE POLITIČKIH STRANAKA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IZBORI ZA NACIONALNE MANJINE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29.210,25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SLUŽBENA PUTOVANJA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4.466,19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DOPRINOSI, SUGLASNOSTI I NAKNADE PREMA POSEBNIM PROPISIMA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3.659,92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27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DRUŠTVENOG DOMA U HRASTINU - NABAVA STOLOVA I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13.637,80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97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STOLICA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02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</w:t>
            </w: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KUHINJSKIH PROSTORIJA U DRUŠTVENIM DOMOVIMA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27.160,00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4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TEKUĆE DONACIJE VJERSKIM ZAJEDNICAMA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11.400,00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TEKUĆE DONACIJE ZDRAVSTVENIM USTANOVAMA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TEKUĆA DONACIJA OŠ MATE LOVRAKA ZA KUPOVINU BILJNIH SADNICA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15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00102</w:t>
            </w:r>
          </w:p>
        </w:tc>
        <w:tc>
          <w:tcPr>
            <w:tcW w:w="8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JEDINSTVENI UPRAVNI ODJEL</w:t>
            </w:r>
          </w:p>
        </w:tc>
        <w:tc>
          <w:tcPr>
            <w:tcW w:w="15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2.414.880,96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3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69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5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2.414.880,96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15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1002</w:t>
            </w:r>
          </w:p>
        </w:tc>
        <w:tc>
          <w:tcPr>
            <w:tcW w:w="8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JEDINSTVENOG UPRAVNOG ODJELA</w:t>
            </w:r>
          </w:p>
        </w:tc>
        <w:tc>
          <w:tcPr>
            <w:tcW w:w="15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1.047.522,64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777.170,61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I DOPRINOSI PO POSEBNIM PROPISIMA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8.943,15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81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PROJEKTNIH PRIJAVA ZA NATJEČAJE I JAVNE POZIVE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35.700,00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6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OBJAVA OGLASA ZA NATJEČAJE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5.843,75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DERATIZACIJA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33.875,00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KOMUNALNOG POGONA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55.356,99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RADNIKA ALATIMA ZA RAD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17.199,64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2"/>
        </w:trPr>
        <w:tc>
          <w:tcPr>
            <w:tcW w:w="2360" w:type="dxa"/>
            <w:gridSpan w:val="2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KOŠENJE JAVNIH POVRŠINA ISPRED OBJEKATA U VLASNIŠTVU OPĆINE</w:t>
            </w:r>
          </w:p>
        </w:tc>
        <w:tc>
          <w:tcPr>
            <w:tcW w:w="156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15.080,64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360" w:type="dxa"/>
            <w:gridSpan w:val="2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56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GORIVO ZA TERETNO VOZILO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12.293,49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USLUGA SERVISA MOTORNOG VOZILA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9.558,04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SERVIS OPREME I ALATA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3.035,00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POVRAT NEUTROŠENIH SREDSTAVA ZA JAVNE RADOVE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40.504,74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ZAŠTITA NA RADU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3.562,50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9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 K100101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JEDINSTVENOG UPRAVNOG ODJELA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18.090,96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1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 K100108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POLICA ZA PROSTORIJU ARHIVE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11.308,13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5"/>
        </w:trPr>
        <w:tc>
          <w:tcPr>
            <w:tcW w:w="150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1003</w:t>
            </w:r>
          </w:p>
        </w:tc>
        <w:tc>
          <w:tcPr>
            <w:tcW w:w="860" w:type="dxa"/>
            <w:shd w:val="clear" w:color="auto" w:fill="C1C1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IN - LORE</w:t>
            </w:r>
          </w:p>
        </w:tc>
        <w:tc>
          <w:tcPr>
            <w:tcW w:w="156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698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2202A4">
      <w:pPr>
        <w:sectPr w:rsidR="002202A4">
          <w:pgSz w:w="11900" w:h="16834"/>
          <w:pgMar w:top="585" w:right="419" w:bottom="616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57" w:name="page58"/>
      <w:bookmarkEnd w:id="5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60"/>
        <w:gridCol w:w="100"/>
        <w:gridCol w:w="6920"/>
        <w:gridCol w:w="1620"/>
        <w:gridCol w:w="20"/>
      </w:tblGrid>
      <w:tr w:rsidR="002202A4">
        <w:trPr>
          <w:trHeight w:val="261"/>
        </w:trPr>
        <w:tc>
          <w:tcPr>
            <w:tcW w:w="22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1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2202A4"/>
        </w:tc>
        <w:tc>
          <w:tcPr>
            <w:tcW w:w="69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IN - LORE</w:t>
            </w: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6"/>
        </w:trPr>
        <w:tc>
          <w:tcPr>
            <w:tcW w:w="2260" w:type="dxa"/>
            <w:gridSpan w:val="2"/>
            <w:vMerge w:val="restart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1018</w:t>
            </w: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SNAGA ŽENA - SKRBIM ZA DRUGE, BRINEM ZA SEBE UP.02.2.1.05.0070,</w:t>
            </w: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295.214,85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8"/>
        </w:trPr>
        <w:tc>
          <w:tcPr>
            <w:tcW w:w="2260" w:type="dxa"/>
            <w:gridSpan w:val="2"/>
            <w:vMerge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 w:val="restart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ZAŽELI - PROGRAM ZAPOŠLJAVANJA ŽENA</w:t>
            </w: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8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7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269.723,36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1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UPRAVLJANJE PROJEKTOM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25.491,49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1021</w:t>
            </w:r>
          </w:p>
        </w:tc>
        <w:tc>
          <w:tcPr>
            <w:tcW w:w="1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ZAŽELI BOLJI ŽIVOT U OPĆINI VLADISLAVCI</w:t>
            </w: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969.643,47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6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390.929,39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BICIKALA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14.990,00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UPRAVLJANJE PROJEKTOM I ADMINISTRACIJA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245.146,31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8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PROMIDŽBA I VIDLJIVOST PROJEKTA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113.084,00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59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OPPREMA ZA ODRŽAVANJE OKUĆNICA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4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HIGIJENSKE POTREPŠTINE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80.668,77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260" w:type="dxa"/>
            <w:gridSpan w:val="2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USLUGE EDUKACIJE ZA PRIPADNICE CILJANE SKUPINE U</w:t>
            </w: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63.750,00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260" w:type="dxa"/>
            <w:gridSpan w:val="2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OKVIRU PROJEKTA</w:t>
            </w: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8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9"/>
        </w:trPr>
        <w:tc>
          <w:tcPr>
            <w:tcW w:w="22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00103</w:t>
            </w:r>
          </w:p>
        </w:tc>
        <w:tc>
          <w:tcPr>
            <w:tcW w:w="1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VLASTITI KOMUNALNI POGON</w:t>
            </w: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1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6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22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1004</w:t>
            </w:r>
          </w:p>
        </w:tc>
        <w:tc>
          <w:tcPr>
            <w:tcW w:w="1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KOMUNALNOG POGONA</w:t>
            </w: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1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22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00104</w:t>
            </w:r>
          </w:p>
        </w:tc>
        <w:tc>
          <w:tcPr>
            <w:tcW w:w="1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KOMUNALNA INFRASTRUKTURA</w:t>
            </w: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4.027.588,87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1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6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4.027.588,87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4"/>
        </w:trPr>
        <w:tc>
          <w:tcPr>
            <w:tcW w:w="2260" w:type="dxa"/>
            <w:gridSpan w:val="2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1005</w:t>
            </w: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OBJEKATA I UREĐAJA KOMUNALNE INFRASTRUKTURE</w:t>
            </w: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307.127,40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ELEKTRIČNA ENERGIJA JAVNE RASVJETE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55.713,91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02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ELEKTRIČNA ENERGIJA ZA MRTVAČNICU 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706,16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6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 ELEKTRIČNA ENERGIJA ZA MRTVAČNICU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647,30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3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HRASTINU ODRŽAVANJE JAVNE RASVJETE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18.345,00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02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ZIMSKO ODRŽAVANJE NERAZVRSTANIH CESTA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13.250,00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6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OBJEKATA U OPĆINSKOM VLASNIŠTVU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27.470,76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0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OZELENJAVANJE JAVNIH POVRŠINA NA PODRUČJU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47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OPĆINE VLADISLAVCI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8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2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USLUGE HVATANJA I DALJNJEG ZBRINJAVANJA PASA LUTALICA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6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JAVNIH POVRŠINA NA PODRUČJU OPĆINE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JAVNIH POVRŠINA I GROBLJA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100.480,00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ELEKTRIČNA ENERGIJA ZA DOMOVE I OBJEKTE U VLASNIŠTVU OPĆINE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25.793,95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60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ODVOZ RECIKLABILNOG KOMUNALNOG OTPADA ISPRED OBJEKATA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15.054,60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1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ZGRADA U VLASNIŠTVU OPĆINE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4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8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PRIKLJUČAK NA VODOOPSKRBNU MREŽU J. J. STROSSMAYERA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3.285,72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3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70, DOPSIN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2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TURISTIČKI PROMETNI ZNAK ZA CRKVU U HRASTINU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2360" w:type="dxa"/>
            <w:gridSpan w:val="3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15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1006</w:t>
            </w:r>
          </w:p>
        </w:tc>
        <w:tc>
          <w:tcPr>
            <w:tcW w:w="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JAVNI RADOVI</w:t>
            </w: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157.201,68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36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69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PLAĆE DJELATNIKA ZAPOSLENIH U JAVNIM RADOVIMA</w:t>
            </w: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157.201,68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6"/>
        </w:trPr>
        <w:tc>
          <w:tcPr>
            <w:tcW w:w="150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1007</w:t>
            </w: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IZGRADNJA OBJEKATA I UREĐAJA KOMUNALNE INFRASTRUKTURE</w:t>
            </w: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1.822.313,36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360" w:type="dxa"/>
            <w:gridSpan w:val="3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ENERGENATA ZA GRIJANJE OPĆINSKIH OBJEKATA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30.327,84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</w:t>
            </w:r>
          </w:p>
        </w:tc>
        <w:tc>
          <w:tcPr>
            <w:tcW w:w="8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K100104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UREĐENJE PROSTORIJA ZA UREDSKO POSLOVANJE I ARHIVU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101.848,75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4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</w:t>
            </w:r>
          </w:p>
        </w:tc>
        <w:tc>
          <w:tcPr>
            <w:tcW w:w="8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K100109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REKONSTRUKCIJA DRUŠTVENOG DOMA U HRASTINU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650.556,26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360" w:type="dxa"/>
            <w:gridSpan w:val="3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 K100111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IZGRADNJA OGRADE NA GROBLJU U DOPSINU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7.207,82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-4689475</wp:posOffset>
            </wp:positionV>
            <wp:extent cx="6914515" cy="2947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ectPr w:rsidR="002202A4">
          <w:pgSz w:w="11900" w:h="16834"/>
          <w:pgMar w:top="585" w:right="419" w:bottom="657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45" w:lineRule="exact"/>
        <w:rPr>
          <w:sz w:val="20"/>
          <w:szCs w:val="20"/>
        </w:rPr>
      </w:pPr>
      <w:bookmarkStart w:id="58" w:name="page59"/>
      <w:bookmarkEnd w:id="58"/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K100112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K100113</w:t>
      </w:r>
    </w:p>
    <w:p w:rsidR="002202A4" w:rsidRDefault="002202A4">
      <w:pPr>
        <w:spacing w:line="2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K100125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K100131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K100132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K100133</w:t>
      </w:r>
    </w:p>
    <w:p w:rsidR="002202A4" w:rsidRDefault="002202A4">
      <w:pPr>
        <w:spacing w:line="2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K100136</w:t>
      </w:r>
    </w:p>
    <w:p w:rsidR="002202A4" w:rsidRDefault="002202A4">
      <w:pPr>
        <w:spacing w:line="2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K100137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K100138</w:t>
      </w:r>
    </w:p>
    <w:p w:rsidR="002202A4" w:rsidRDefault="002202A4">
      <w:pPr>
        <w:spacing w:line="2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K100139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T100102</w:t>
      </w:r>
    </w:p>
    <w:p w:rsidR="002202A4" w:rsidRDefault="002202A4">
      <w:pPr>
        <w:spacing w:line="2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T100103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T100105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T100106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 1019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K100101</w:t>
      </w:r>
    </w:p>
    <w:p w:rsidR="002202A4" w:rsidRDefault="002202A4">
      <w:pPr>
        <w:spacing w:line="25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K100103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K100104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K100105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 1020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K100101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K100102</w:t>
      </w:r>
    </w:p>
    <w:p w:rsidR="002202A4" w:rsidRDefault="002202A4">
      <w:pPr>
        <w:spacing w:line="37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K100103</w:t>
      </w:r>
    </w:p>
    <w:p w:rsidR="002202A4" w:rsidRDefault="002202A4">
      <w:pPr>
        <w:spacing w:line="28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00105</w:t>
      </w:r>
    </w:p>
    <w:p w:rsidR="002202A4" w:rsidRDefault="002202A4">
      <w:pPr>
        <w:spacing w:line="115" w:lineRule="exact"/>
        <w:rPr>
          <w:sz w:val="20"/>
          <w:szCs w:val="20"/>
        </w:rPr>
      </w:pPr>
    </w:p>
    <w:p w:rsidR="002202A4" w:rsidRDefault="00045B5E">
      <w:pPr>
        <w:spacing w:line="318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Glavni program A01 Program 1008 Aktivnost A100101</w:t>
      </w:r>
    </w:p>
    <w:p w:rsidR="002202A4" w:rsidRDefault="002202A4">
      <w:pPr>
        <w:spacing w:line="10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K100101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K100102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T100101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00106</w:t>
      </w:r>
    </w:p>
    <w:p w:rsidR="002202A4" w:rsidRDefault="002202A4">
      <w:pPr>
        <w:spacing w:line="115" w:lineRule="exact"/>
        <w:rPr>
          <w:sz w:val="20"/>
          <w:szCs w:val="20"/>
        </w:rPr>
      </w:pPr>
    </w:p>
    <w:p w:rsidR="002202A4" w:rsidRDefault="00045B5E">
      <w:pPr>
        <w:spacing w:line="393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Glavni program A01 Program 1010 Aktivnost A100101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00107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02A4" w:rsidRDefault="00045B5E">
      <w:pPr>
        <w:spacing w:line="239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IZGRAD. RUR.INFRASTRUKTURE - IZRADA PROJEK.-TEH. DOKUM.ZA REK. I DOGRAD.SPOR.CENTRA U VLADISLAVCIMA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-1555115</wp:posOffset>
            </wp:positionH>
            <wp:positionV relativeFrom="paragraph">
              <wp:posOffset>-274955</wp:posOffset>
            </wp:positionV>
            <wp:extent cx="6914515" cy="9561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956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pacing w:line="1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PROJEKTNE DOKUM. ZA REKON. I PRENAM. ZGRADE DRUŠ.</w:t>
      </w:r>
    </w:p>
    <w:p w:rsidR="002202A4" w:rsidRDefault="002202A4">
      <w:pPr>
        <w:spacing w:line="2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DOMA(HR. DOM) U ZGR. DJ. VRTIĆA I JASLICA U</w:t>
      </w:r>
    </w:p>
    <w:p w:rsidR="002202A4" w:rsidRDefault="002202A4">
      <w:pPr>
        <w:spacing w:line="21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RESTAURACIJA KRIŽEVA "KRAJPUTAŠA" NA PODRUČJU OPĆINE</w:t>
      </w:r>
    </w:p>
    <w:p w:rsidR="002202A4" w:rsidRDefault="002202A4">
      <w:pPr>
        <w:spacing w:line="2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VLADISLAVCI</w:t>
      </w:r>
    </w:p>
    <w:p w:rsidR="002202A4" w:rsidRDefault="002202A4">
      <w:pPr>
        <w:spacing w:line="50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TROŠKOVI PRIKLJUČENJA RECIKLAŽNOG DVORIŠTA NA VODOOPSKRBNI SUSTAV</w:t>
      </w:r>
    </w:p>
    <w:p w:rsidR="002202A4" w:rsidRDefault="002202A4">
      <w:pPr>
        <w:spacing w:line="41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UREĐENJE RURALNE INFRASTRUKTURE - UREĐ. ZEMLJIŠ.</w:t>
      </w:r>
    </w:p>
    <w:p w:rsidR="002202A4" w:rsidRDefault="002202A4">
      <w:pPr>
        <w:spacing w:line="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IZA RECIKL. DVORIŠTA U DOPSINU</w:t>
      </w:r>
    </w:p>
    <w:p w:rsidR="002202A4" w:rsidRDefault="002202A4">
      <w:pPr>
        <w:spacing w:line="13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OGRADE NA NOGOMETNOM IGRALIŠTU U DOPSINU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PROJEKTNE DOKUMENTACIJE ZA PRISTUPNU CESTU DO KUĆE OPROŠTAJA U DOPSINU</w:t>
      </w:r>
    </w:p>
    <w:p w:rsidR="002202A4" w:rsidRDefault="002202A4">
      <w:pPr>
        <w:spacing w:line="14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IZRADA PROJEKTNE DOKUMENTACIJE ZA KUĆU OPROŠTAJA U DOPSINU</w:t>
      </w:r>
    </w:p>
    <w:p w:rsidR="002202A4" w:rsidRDefault="002202A4">
      <w:pPr>
        <w:spacing w:line="25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JAVNE RASVJETE NA ULASKU U NASELJE VLADISLAVCI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SANACIJA I MODERNIZACIJA JAVNE RASVJETE U DIJELOVIMA NASELJA OPĆINE VLADISLAVCI, I. FAZA</w:t>
      </w:r>
    </w:p>
    <w:p w:rsidR="002202A4" w:rsidRDefault="002202A4">
      <w:pPr>
        <w:spacing w:line="5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GLAVNOG PROJEKTA ZA IZGRADNJU DJEČJEG IGRALIŠTA U VLADISLAVCIMA</w:t>
      </w:r>
    </w:p>
    <w:p w:rsidR="002202A4" w:rsidRDefault="002202A4">
      <w:pPr>
        <w:spacing w:line="5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TROŠKOVNIKA I PRIPREMA TENDER DOKUMENTACIJE ZA JAVNU NABAVU RADOVA</w:t>
      </w:r>
    </w:p>
    <w:p w:rsidR="002202A4" w:rsidRDefault="002202A4">
      <w:pPr>
        <w:spacing w:line="13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UPIS OBJEKTA NA KČBR. 343/2 K.O. DOPSIN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GEODETSKOG ELEBORATA ZA JAVNU RASVJETU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RECIKLAŽNOG DVORIŠTA U VLADISLAVCIMA REFERENTNI BROJ KK.06.3.1.03.0041</w:t>
      </w:r>
    </w:p>
    <w:p w:rsidR="002202A4" w:rsidRDefault="002202A4">
      <w:pPr>
        <w:spacing w:line="13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NADZOR RADOVA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I OPREMANJE RECIKLAŽNOG DVORIŠTA (SA PRISTUPNIM PUTEM)</w:t>
      </w:r>
    </w:p>
    <w:p w:rsidR="002202A4" w:rsidRDefault="002202A4">
      <w:pPr>
        <w:spacing w:line="13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INFORMATIVNO - OBRAZOVNE AKTIVNOSTI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PROMIDŽBA I VIDLJIVOST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97" w:lineRule="auto"/>
        <w:ind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REKON.GRAĐEVINE INFRASTRUK.NAMJENE, PROMETNOG SUSTAVA CEST. PROMETA -REKON.UL. F. KIŠA U HRASTINU</w:t>
      </w:r>
    </w:p>
    <w:p w:rsidR="002202A4" w:rsidRDefault="002202A4">
      <w:pPr>
        <w:spacing w:line="95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REKONSTRUKCIJA NERAZVRSTANE CESTE FERENCA KIŠA U HRASTINU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63" w:lineRule="auto"/>
        <w:ind w:righ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USLUGA VOĐENJA PROJEKTA REKONSTRUKCIJE NERAZVRSTANE CESTE FERENCA KIŠA U HRASTINU</w:t>
      </w:r>
    </w:p>
    <w:p w:rsidR="002202A4" w:rsidRDefault="002202A4">
      <w:pPr>
        <w:spacing w:line="148" w:lineRule="exact"/>
        <w:rPr>
          <w:sz w:val="20"/>
          <w:szCs w:val="20"/>
        </w:rPr>
      </w:pPr>
    </w:p>
    <w:p w:rsidR="002202A4" w:rsidRDefault="00045B5E">
      <w:pPr>
        <w:spacing w:line="266" w:lineRule="auto"/>
        <w:ind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USLUGA STRUČNOG NADZORA NAD IZVOĐENJEM RADOVA REKONSTR. NERAZVRSTANE CESTE FERENCA KIŠA U HRASTINU</w:t>
      </w:r>
    </w:p>
    <w:p w:rsidR="002202A4" w:rsidRDefault="002202A4">
      <w:pPr>
        <w:spacing w:line="14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POLJOPRIVREDA</w:t>
      </w:r>
    </w:p>
    <w:p w:rsidR="002202A4" w:rsidRDefault="002202A4">
      <w:pPr>
        <w:spacing w:line="8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 OPĆINE VLADISLAVCI</w:t>
      </w:r>
    </w:p>
    <w:p w:rsidR="002202A4" w:rsidRDefault="002202A4">
      <w:pPr>
        <w:spacing w:line="9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RAZVOJ POLJOPRIVREDE I</w:t>
      </w:r>
    </w:p>
    <w:p w:rsidR="002202A4" w:rsidRDefault="002202A4">
      <w:pPr>
        <w:spacing w:line="6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GOSPODARSTVA REDOVAN RAD</w:t>
      </w:r>
    </w:p>
    <w:p w:rsidR="002202A4" w:rsidRDefault="002202A4">
      <w:pPr>
        <w:spacing w:line="89" w:lineRule="exact"/>
        <w:rPr>
          <w:sz w:val="20"/>
          <w:szCs w:val="20"/>
        </w:rPr>
      </w:pPr>
    </w:p>
    <w:p w:rsidR="002202A4" w:rsidRDefault="00045B5E">
      <w:pPr>
        <w:spacing w:line="238" w:lineRule="auto"/>
        <w:ind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IZGRADNJA, REKONSTRUKCIJA I ODRŽAVANJE OTRESNICA, PUTNE I KANALSKE MREŽE</w:t>
      </w:r>
    </w:p>
    <w:p w:rsidR="002202A4" w:rsidRDefault="002202A4">
      <w:pPr>
        <w:spacing w:line="53" w:lineRule="exact"/>
        <w:rPr>
          <w:sz w:val="20"/>
          <w:szCs w:val="20"/>
        </w:rPr>
      </w:pPr>
    </w:p>
    <w:p w:rsidR="002202A4" w:rsidRDefault="00045B5E">
      <w:pPr>
        <w:spacing w:line="238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NERAZVRSTANE CESTE U SVRHU POLJOPRIVREDE U HRASTINU</w:t>
      </w:r>
    </w:p>
    <w:p w:rsidR="002202A4" w:rsidRDefault="002202A4">
      <w:pPr>
        <w:spacing w:line="3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PROJEKTNE DOKUMENTACIJE ZA PRIJAVU NA MJERU 7.2.</w:t>
      </w:r>
    </w:p>
    <w:p w:rsidR="002202A4" w:rsidRDefault="002202A4">
      <w:pPr>
        <w:spacing w:line="1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 MJERU 7.4. RURALNOG RAZVOJA</w:t>
      </w:r>
    </w:p>
    <w:p w:rsidR="002202A4" w:rsidRDefault="002202A4">
      <w:pPr>
        <w:spacing w:line="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PREDSTAVNIK MAĐARSKE NACIONALNE</w:t>
      </w:r>
    </w:p>
    <w:p w:rsidR="002202A4" w:rsidRDefault="002202A4">
      <w:pPr>
        <w:spacing w:line="7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MANJINE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PROGRAM OPĆINE VLADISLAVCI</w:t>
      </w:r>
    </w:p>
    <w:p w:rsidR="002202A4" w:rsidRDefault="002202A4">
      <w:pPr>
        <w:spacing w:line="202" w:lineRule="exact"/>
        <w:rPr>
          <w:sz w:val="20"/>
          <w:szCs w:val="20"/>
        </w:rPr>
      </w:pPr>
    </w:p>
    <w:p w:rsidR="002202A4" w:rsidRDefault="00045B5E">
      <w:pPr>
        <w:spacing w:line="364" w:lineRule="auto"/>
        <w:ind w:righ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REDOVAN RAD PREDSTAVNIKA MAĐARSKE NACIONALNE MANJINE REDOVAN RAD</w:t>
      </w:r>
    </w:p>
    <w:p w:rsidR="002202A4" w:rsidRDefault="002202A4">
      <w:pPr>
        <w:spacing w:line="1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PREDŠKOLSKI ODGOJ I SOCIJALNA SKRB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02A4" w:rsidRDefault="002202A4">
      <w:pPr>
        <w:spacing w:line="37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163.937,50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50.000,00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27.625,00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20.173,94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189.296,25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122.437,50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46.187,50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48.750,00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222.000,00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110.090,00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6.250,00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12.500,00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4.375,00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8.750,00</w:t>
      </w:r>
    </w:p>
    <w:p w:rsidR="002202A4" w:rsidRDefault="002202A4">
      <w:pPr>
        <w:spacing w:line="25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1.626.382,13</w:t>
      </w:r>
    </w:p>
    <w:p w:rsidR="002202A4" w:rsidRDefault="002202A4">
      <w:pPr>
        <w:spacing w:line="266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72.345,10</w:t>
      </w:r>
    </w:p>
    <w:p w:rsidR="002202A4" w:rsidRDefault="002202A4">
      <w:pPr>
        <w:spacing w:line="2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1.493.437,03</w:t>
      </w:r>
    </w:p>
    <w:p w:rsidR="002202A4" w:rsidRDefault="002202A4">
      <w:pPr>
        <w:spacing w:line="266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54.800,00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5.800,00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114.564,30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87.386,78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3.511,11</w:t>
      </w:r>
    </w:p>
    <w:p w:rsidR="002202A4" w:rsidRDefault="002202A4">
      <w:pPr>
        <w:spacing w:line="385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23.666,41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719.553,21</w:t>
      </w:r>
    </w:p>
    <w:p w:rsidR="002202A4" w:rsidRDefault="002202A4">
      <w:pPr>
        <w:spacing w:line="85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719.553,21</w:t>
      </w:r>
    </w:p>
    <w:p w:rsidR="002202A4" w:rsidRDefault="002202A4">
      <w:pPr>
        <w:spacing w:line="81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719.553,21</w:t>
      </w:r>
    </w:p>
    <w:p w:rsidR="002202A4" w:rsidRDefault="002202A4">
      <w:pPr>
        <w:spacing w:line="81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15.008,31</w:t>
      </w:r>
    </w:p>
    <w:p w:rsidR="002202A4" w:rsidRDefault="002202A4">
      <w:pPr>
        <w:spacing w:line="184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69.693,80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474.537,98</w:t>
      </w:r>
    </w:p>
    <w:p w:rsidR="002202A4" w:rsidRDefault="002202A4">
      <w:pPr>
        <w:spacing w:line="258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160.313,12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601,00</w:t>
      </w:r>
    </w:p>
    <w:p w:rsidR="002202A4" w:rsidRDefault="002202A4">
      <w:pPr>
        <w:spacing w:line="83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601,00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601,00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601,00</w:t>
      </w:r>
    </w:p>
    <w:p w:rsidR="002202A4" w:rsidRDefault="002202A4">
      <w:pPr>
        <w:spacing w:line="93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57.258,60</w:t>
      </w:r>
    </w:p>
    <w:p w:rsidR="002202A4" w:rsidRDefault="002202A4">
      <w:pPr>
        <w:sectPr w:rsidR="002202A4">
          <w:pgSz w:w="11900" w:h="16834"/>
          <w:pgMar w:top="647" w:right="459" w:bottom="548" w:left="620" w:header="0" w:footer="0" w:gutter="0"/>
          <w:cols w:num="3" w:space="720" w:equalWidth="0">
            <w:col w:w="2200" w:space="220"/>
            <w:col w:w="6620" w:space="720"/>
            <w:col w:w="1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20"/>
        <w:gridCol w:w="1420"/>
        <w:gridCol w:w="20"/>
      </w:tblGrid>
      <w:tr w:rsidR="002202A4">
        <w:trPr>
          <w:trHeight w:val="261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bookmarkStart w:id="59" w:name="page60"/>
            <w:bookmarkEnd w:id="59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57.258,60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1011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SOCIJALNA SKRB I NOVČANA POMOĆ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57.258,60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2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TROŠKOVI STANOVANJA SOCIJALNO UGROŽENIH OBITELJI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30.658,60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0"/>
        </w:trPr>
        <w:tc>
          <w:tcPr>
            <w:tcW w:w="2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TROŠKOVI OGRJEVA</w:t>
            </w:r>
          </w:p>
        </w:tc>
        <w:tc>
          <w:tcPr>
            <w:tcW w:w="1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5"/>
        </w:trPr>
        <w:tc>
          <w:tcPr>
            <w:tcW w:w="2260" w:type="dxa"/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00108</w:t>
            </w:r>
          </w:p>
        </w:tc>
        <w:tc>
          <w:tcPr>
            <w:tcW w:w="7220" w:type="dxa"/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VATROGASTVO,HRVATSKI CRVENI KRIŽ I ZAŠTITA I SPAŠAVANJE</w:t>
            </w:r>
          </w:p>
        </w:tc>
        <w:tc>
          <w:tcPr>
            <w:tcW w:w="1420" w:type="dxa"/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223.381,41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2260" w:type="dxa"/>
            <w:shd w:val="clear" w:color="auto" w:fill="0000CE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shd w:val="clear" w:color="auto" w:fill="0000CE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0000CE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223.381,41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4"/>
        </w:trPr>
        <w:tc>
          <w:tcPr>
            <w:tcW w:w="226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1012</w:t>
            </w: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VATROGASTVO, HRVATSKI CRVNENI KRIŽ I ZAŠTITA I SPAŠAVANJE</w:t>
            </w: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223.381,41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226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FINANCIRANJE VATROGASTVA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179.000,00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HRVATSKOG CRVENOG KRIŽA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24.605,00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PREGLED I PUNJENJE VATROGASNIH APARATA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2.356,34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RADA JAVNE VATROGASNE POSTROJBE ČEPIN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10"/>
        </w:trPr>
        <w:tc>
          <w:tcPr>
            <w:tcW w:w="2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7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KONFERENCIJSKIH STOLACA ZA DVD-VLADISLAVCI</w:t>
            </w:r>
          </w:p>
        </w:tc>
        <w:tc>
          <w:tcPr>
            <w:tcW w:w="1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2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00109</w:t>
            </w:r>
          </w:p>
        </w:tc>
        <w:tc>
          <w:tcPr>
            <w:tcW w:w="7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14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156.553,74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156.553,74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1014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RAZVOJ ŠPORTA I REKREACIJE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156.553,74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ŠPORT I REKREACIJA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ELEKTRIČNA ENERGIJA ZA OBJEKTE NOGOMETNIH KLUBOVA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22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00110</w:t>
            </w:r>
          </w:p>
        </w:tc>
        <w:tc>
          <w:tcPr>
            <w:tcW w:w="7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KULTURA</w:t>
            </w:r>
          </w:p>
        </w:tc>
        <w:tc>
          <w:tcPr>
            <w:tcW w:w="14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3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1013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JAVNE POTREBE U KULTURI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KULTURA I ZNANOST</w:t>
            </w:r>
          </w:p>
        </w:tc>
        <w:tc>
          <w:tcPr>
            <w:tcW w:w="1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00111</w:t>
            </w:r>
          </w:p>
        </w:tc>
        <w:tc>
          <w:tcPr>
            <w:tcW w:w="7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UREĐENJE NASELJA I DEMOGRAFSKA OBNOVA</w:t>
            </w:r>
          </w:p>
        </w:tc>
        <w:tc>
          <w:tcPr>
            <w:tcW w:w="14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715.977,18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3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715.977,18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7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1016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POTICANJA UREĐENJA NASELJA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254.800,00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5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UKLANJANJE STARIH OBJEKATA - MJERA 2.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26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IZG. NOVIH STAMB. OBJEKATA I KUPOVINA STAMB. OBJEKATA NA</w:t>
            </w:r>
          </w:p>
        </w:tc>
        <w:tc>
          <w:tcPr>
            <w:tcW w:w="14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26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PODRUČJU OPĆINE - MJERA 3.</w:t>
            </w:r>
          </w:p>
        </w:tc>
        <w:tc>
          <w:tcPr>
            <w:tcW w:w="14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226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3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DODJELA NOVČANE NAGRADE ZA NAJUREĐENIJU OKUĆNICU -MJERA 4.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26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PRIKLJUČENJA NA VODOOPRSKRBNU MREŽU - MJERA</w:t>
            </w:r>
          </w:p>
        </w:tc>
        <w:tc>
          <w:tcPr>
            <w:tcW w:w="14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26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8"/>
        </w:trPr>
        <w:tc>
          <w:tcPr>
            <w:tcW w:w="22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3"/>
        </w:trPr>
        <w:tc>
          <w:tcPr>
            <w:tcW w:w="226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1017</w:t>
            </w: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POTICANJA DEMOGRAFSKE OBNOVE</w:t>
            </w: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461.177,18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226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6914515" cy="2649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ectPr w:rsidR="002202A4">
          <w:pgSz w:w="11900" w:h="16834"/>
          <w:pgMar w:top="585" w:right="419" w:bottom="311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189" w:lineRule="exact"/>
        <w:rPr>
          <w:sz w:val="20"/>
          <w:szCs w:val="20"/>
        </w:rPr>
      </w:pPr>
    </w:p>
    <w:p w:rsidR="002202A4" w:rsidRDefault="00045B5E">
      <w:pPr>
        <w:spacing w:line="506" w:lineRule="auto"/>
        <w:ind w:lef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T100101 Tekući projekt T100102 Tekući projekt T100103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T100104</w:t>
      </w:r>
    </w:p>
    <w:p w:rsidR="002202A4" w:rsidRDefault="002202A4">
      <w:pPr>
        <w:spacing w:line="242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T100105</w:t>
      </w:r>
    </w:p>
    <w:p w:rsidR="002202A4" w:rsidRDefault="002202A4">
      <w:pPr>
        <w:spacing w:line="239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T100106</w:t>
      </w:r>
    </w:p>
    <w:p w:rsidR="002202A4" w:rsidRDefault="002202A4">
      <w:pPr>
        <w:spacing w:line="242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T100107</w:t>
      </w:r>
    </w:p>
    <w:p w:rsidR="002202A4" w:rsidRDefault="002202A4">
      <w:pPr>
        <w:spacing w:line="239" w:lineRule="exact"/>
        <w:rPr>
          <w:sz w:val="20"/>
          <w:szCs w:val="20"/>
        </w:rPr>
      </w:pPr>
    </w:p>
    <w:p w:rsidR="002202A4" w:rsidRDefault="00045B5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T100108</w:t>
      </w:r>
    </w:p>
    <w:p w:rsidR="002202A4" w:rsidRDefault="002202A4">
      <w:pPr>
        <w:spacing w:line="237" w:lineRule="exact"/>
        <w:rPr>
          <w:sz w:val="20"/>
          <w:szCs w:val="20"/>
        </w:rPr>
      </w:pPr>
    </w:p>
    <w:p w:rsidR="002202A4" w:rsidRDefault="00045B5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T100109</w:t>
      </w:r>
    </w:p>
    <w:p w:rsidR="002202A4" w:rsidRDefault="002202A4">
      <w:pPr>
        <w:spacing w:line="329" w:lineRule="exact"/>
        <w:rPr>
          <w:sz w:val="20"/>
          <w:szCs w:val="20"/>
        </w:rPr>
      </w:pPr>
    </w:p>
    <w:p w:rsidR="002202A4" w:rsidRDefault="00045B5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00112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02A4" w:rsidRDefault="002202A4">
      <w:pPr>
        <w:spacing w:line="140" w:lineRule="exact"/>
        <w:rPr>
          <w:sz w:val="20"/>
          <w:szCs w:val="20"/>
        </w:rPr>
      </w:pPr>
    </w:p>
    <w:p w:rsidR="002202A4" w:rsidRDefault="002202A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1780"/>
      </w:tblGrid>
      <w:tr w:rsidR="002202A4">
        <w:trPr>
          <w:trHeight w:val="207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PROGRAMA PREDŠKOLSKOG ODGOJA - MJERA 13.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268.812,94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 NOVOROĐENOM DJETETU - MJERA 7.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202A4">
        <w:trPr>
          <w:trHeight w:val="464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RADA ZDRAVSTVENIH USTANOVA - MJERA 14.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27.549,66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STIPENDIRANJE STUDENATA - MJERA 8.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2202A4">
        <w:trPr>
          <w:trHeight w:val="461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PRIJEVOZ UČENIKA SREDNJIH ŠKOLA I STUDENATA - MJERA 10.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36.299,50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SUFINACIRANJE ŠKOLSKE PREHRANE - MJERA 12.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34.119,00</w:t>
            </w:r>
          </w:p>
        </w:tc>
      </w:tr>
      <w:tr w:rsidR="002202A4">
        <w:trPr>
          <w:trHeight w:val="466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ŠKOLSKI PRIBOR ZA UČENIKE PRVOG RAZREDA - MJERA 15.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7.189,53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NAGRAĐIVANJE NAJBOLJIH UČENIKA OSNOVNIH ŠKOLA - MJERA 9.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9.995,00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ŠKOLSKI PRIBOR ZA PREDŠKOLU U VLADISLAVCIMA - MJERA 16.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2.211,55</w:t>
            </w:r>
          </w:p>
        </w:tc>
      </w:tr>
      <w:tr w:rsidR="002202A4">
        <w:trPr>
          <w:trHeight w:val="149"/>
        </w:trPr>
        <w:tc>
          <w:tcPr>
            <w:tcW w:w="7000" w:type="dxa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</w:tr>
      <w:tr w:rsidR="002202A4">
        <w:trPr>
          <w:trHeight w:val="65"/>
        </w:trPr>
        <w:tc>
          <w:tcPr>
            <w:tcW w:w="7000" w:type="dxa"/>
            <w:vAlign w:val="bottom"/>
          </w:tcPr>
          <w:p w:rsidR="002202A4" w:rsidRDefault="002202A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CE"/>
            <w:vAlign w:val="bottom"/>
          </w:tcPr>
          <w:p w:rsidR="002202A4" w:rsidRDefault="002202A4">
            <w:pPr>
              <w:rPr>
                <w:sz w:val="5"/>
                <w:szCs w:val="5"/>
              </w:rPr>
            </w:pPr>
          </w:p>
        </w:tc>
      </w:tr>
      <w:tr w:rsidR="002202A4">
        <w:trPr>
          <w:trHeight w:val="207"/>
        </w:trPr>
        <w:tc>
          <w:tcPr>
            <w:tcW w:w="7000" w:type="dxa"/>
            <w:shd w:val="clear" w:color="auto" w:fill="0000CE"/>
            <w:vAlign w:val="bottom"/>
          </w:tcPr>
          <w:p w:rsidR="002202A4" w:rsidRDefault="00045B5E">
            <w:pPr>
              <w:spacing w:line="20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PLANSKI DOKUMENTI</w:t>
            </w:r>
          </w:p>
        </w:tc>
        <w:tc>
          <w:tcPr>
            <w:tcW w:w="1780" w:type="dxa"/>
            <w:shd w:val="clear" w:color="auto" w:fill="0000CE"/>
            <w:vAlign w:val="bottom"/>
          </w:tcPr>
          <w:p w:rsidR="002202A4" w:rsidRDefault="00045B5E">
            <w:pPr>
              <w:spacing w:line="20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117.600,00</w:t>
            </w:r>
          </w:p>
        </w:tc>
      </w:tr>
    </w:tbl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-1344295</wp:posOffset>
            </wp:positionH>
            <wp:positionV relativeFrom="paragraph">
              <wp:posOffset>-172085</wp:posOffset>
            </wp:positionV>
            <wp:extent cx="5792470" cy="172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pacing w:line="2" w:lineRule="exact"/>
        <w:rPr>
          <w:sz w:val="20"/>
          <w:szCs w:val="20"/>
        </w:rPr>
      </w:pPr>
    </w:p>
    <w:p w:rsidR="002202A4" w:rsidRDefault="002202A4">
      <w:pPr>
        <w:sectPr w:rsidR="002202A4">
          <w:type w:val="continuous"/>
          <w:pgSz w:w="11900" w:h="16834"/>
          <w:pgMar w:top="585" w:right="419" w:bottom="311" w:left="580" w:header="0" w:footer="0" w:gutter="0"/>
          <w:cols w:num="2" w:space="720" w:equalWidth="0">
            <w:col w:w="2080" w:space="40"/>
            <w:col w:w="8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000"/>
        <w:gridCol w:w="1780"/>
        <w:gridCol w:w="20"/>
      </w:tblGrid>
      <w:tr w:rsidR="002202A4">
        <w:trPr>
          <w:trHeight w:val="290"/>
        </w:trPr>
        <w:tc>
          <w:tcPr>
            <w:tcW w:w="2120" w:type="dxa"/>
            <w:tcBorders>
              <w:top w:val="single" w:sz="8" w:space="0" w:color="0000CE"/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000" w:type="dxa"/>
            <w:tcBorders>
              <w:top w:val="single" w:sz="8" w:space="0" w:color="0000CE"/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780" w:type="dxa"/>
            <w:tcBorders>
              <w:top w:val="single" w:sz="8" w:space="0" w:color="0000CE"/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117.600,00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1009</w:t>
            </w:r>
          </w:p>
        </w:tc>
        <w:tc>
          <w:tcPr>
            <w:tcW w:w="70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PLANSKE DOKUMETACIJE</w:t>
            </w:r>
          </w:p>
        </w:tc>
        <w:tc>
          <w:tcPr>
            <w:tcW w:w="17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117.600,00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11"/>
        </w:trPr>
        <w:tc>
          <w:tcPr>
            <w:tcW w:w="21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0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IZG.RURALNE INFRASTRUKTURE - IZRADA IZVJEŠĆA O STANJU U</w:t>
            </w:r>
          </w:p>
        </w:tc>
        <w:tc>
          <w:tcPr>
            <w:tcW w:w="17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1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00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PROSTORU</w:t>
            </w:r>
          </w:p>
        </w:tc>
        <w:tc>
          <w:tcPr>
            <w:tcW w:w="17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2202A4">
      <w:pPr>
        <w:sectPr w:rsidR="002202A4">
          <w:type w:val="continuous"/>
          <w:pgSz w:w="11900" w:h="16834"/>
          <w:pgMar w:top="585" w:right="419" w:bottom="311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60" w:name="page61"/>
      <w:bookmarkEnd w:id="6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300"/>
        <w:gridCol w:w="1480"/>
        <w:gridCol w:w="20"/>
      </w:tblGrid>
      <w:tr w:rsidR="002202A4">
        <w:trPr>
          <w:trHeight w:val="230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STRATEŠKOG PLANA RAZVOJA TURIZMA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68.750,00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PLANA GOSPODARENJA OTPADOM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PROCJEDBENOG ELABORATA NA KČBR. 343. K.O. DOPSIN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1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GEODETSKOG ELABORATA DIOBE ZEMLJIŠTA NA KČBR. 794.</w:t>
            </w:r>
          </w:p>
        </w:tc>
        <w:tc>
          <w:tcPr>
            <w:tcW w:w="14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5.625,00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1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K.O. DOPSIN</w:t>
            </w:r>
          </w:p>
        </w:tc>
        <w:tc>
          <w:tcPr>
            <w:tcW w:w="14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8"/>
        </w:trPr>
        <w:tc>
          <w:tcPr>
            <w:tcW w:w="21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VJEŠ.NALAZA RADI IZRADE PROCJ.VRIJEDNOSTI NAKNADE ZA</w:t>
            </w:r>
          </w:p>
        </w:tc>
        <w:tc>
          <w:tcPr>
            <w:tcW w:w="14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3.225,00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1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SLUŽNOST PUTA NA KČBR. 65. K.O. VLADISLA</w:t>
            </w:r>
          </w:p>
        </w:tc>
        <w:tc>
          <w:tcPr>
            <w:tcW w:w="14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6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0"/>
        </w:trPr>
        <w:tc>
          <w:tcPr>
            <w:tcW w:w="2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00113</w:t>
            </w:r>
          </w:p>
        </w:tc>
        <w:tc>
          <w:tcPr>
            <w:tcW w:w="7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UDRUGE</w:t>
            </w:r>
          </w:p>
        </w:tc>
        <w:tc>
          <w:tcPr>
            <w:tcW w:w="14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35.375,00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1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3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35.375,00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1015</w:t>
            </w:r>
          </w:p>
        </w:tc>
        <w:tc>
          <w:tcPr>
            <w:tcW w:w="7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FINANCIRANJE UDRUGA OD ZNAČAJA ZA RAZVOJ OPĆINE</w:t>
            </w:r>
          </w:p>
        </w:tc>
        <w:tc>
          <w:tcPr>
            <w:tcW w:w="14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35.375,00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2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UDRUGA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0"/>
        </w:trPr>
        <w:tc>
          <w:tcPr>
            <w:tcW w:w="2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POKROVITELJSTVO GOSTOVANJA UDRUGA</w:t>
            </w:r>
          </w:p>
        </w:tc>
        <w:tc>
          <w:tcPr>
            <w:tcW w:w="14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00114</w:t>
            </w:r>
          </w:p>
        </w:tc>
        <w:tc>
          <w:tcPr>
            <w:tcW w:w="7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VIJEĆE MAĐARSKE NACIONALNE MANJINE</w:t>
            </w:r>
          </w:p>
        </w:tc>
        <w:tc>
          <w:tcPr>
            <w:tcW w:w="14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3"/>
        </w:trPr>
        <w:tc>
          <w:tcPr>
            <w:tcW w:w="21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3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2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1022</w:t>
            </w:r>
          </w:p>
        </w:tc>
        <w:tc>
          <w:tcPr>
            <w:tcW w:w="7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VIJEĆE MAĐARSKE NACIONALNE MANJINE</w:t>
            </w:r>
          </w:p>
        </w:tc>
        <w:tc>
          <w:tcPr>
            <w:tcW w:w="14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5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2202A4">
      <w:pPr>
        <w:spacing w:line="1" w:lineRule="exact"/>
        <w:rPr>
          <w:sz w:val="20"/>
          <w:szCs w:val="20"/>
        </w:rPr>
      </w:pPr>
    </w:p>
    <w:sectPr w:rsidR="002202A4">
      <w:pgSz w:w="11900" w:h="16834"/>
      <w:pgMar w:top="585" w:right="419" w:bottom="1440" w:left="580" w:header="0" w:footer="0" w:gutter="0"/>
      <w:cols w:space="720" w:equalWidth="0">
        <w:col w:w="10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654" w:rsidRDefault="004E3654" w:rsidP="00045B5E">
      <w:r>
        <w:separator/>
      </w:r>
    </w:p>
  </w:endnote>
  <w:endnote w:type="continuationSeparator" w:id="0">
    <w:p w:rsidR="004E3654" w:rsidRDefault="004E3654" w:rsidP="0004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6915836"/>
      <w:docPartObj>
        <w:docPartGallery w:val="Page Numbers (Bottom of Page)"/>
        <w:docPartUnique/>
      </w:docPartObj>
    </w:sdtPr>
    <w:sdtContent>
      <w:p w:rsidR="001B2047" w:rsidRDefault="001B204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2047" w:rsidRDefault="001B20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654" w:rsidRDefault="004E3654" w:rsidP="00045B5E">
      <w:r>
        <w:separator/>
      </w:r>
    </w:p>
  </w:footnote>
  <w:footnote w:type="continuationSeparator" w:id="0">
    <w:p w:rsidR="004E3654" w:rsidRDefault="004E3654" w:rsidP="0004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7E005522"/>
    <w:lvl w:ilvl="0" w:tplc="5AA85B30">
      <w:start w:val="9"/>
      <w:numFmt w:val="upperLetter"/>
      <w:lvlText w:val="%1."/>
      <w:lvlJc w:val="left"/>
    </w:lvl>
    <w:lvl w:ilvl="1" w:tplc="A900E618">
      <w:numFmt w:val="decimal"/>
      <w:lvlText w:val=""/>
      <w:lvlJc w:val="left"/>
    </w:lvl>
    <w:lvl w:ilvl="2" w:tplc="EA8240FA">
      <w:numFmt w:val="decimal"/>
      <w:lvlText w:val=""/>
      <w:lvlJc w:val="left"/>
    </w:lvl>
    <w:lvl w:ilvl="3" w:tplc="1ED06BB2">
      <w:numFmt w:val="decimal"/>
      <w:lvlText w:val=""/>
      <w:lvlJc w:val="left"/>
    </w:lvl>
    <w:lvl w:ilvl="4" w:tplc="15DCF9A6">
      <w:numFmt w:val="decimal"/>
      <w:lvlText w:val=""/>
      <w:lvlJc w:val="left"/>
    </w:lvl>
    <w:lvl w:ilvl="5" w:tplc="EE6406D8">
      <w:numFmt w:val="decimal"/>
      <w:lvlText w:val=""/>
      <w:lvlJc w:val="left"/>
    </w:lvl>
    <w:lvl w:ilvl="6" w:tplc="CC6E2D08">
      <w:numFmt w:val="decimal"/>
      <w:lvlText w:val=""/>
      <w:lvlJc w:val="left"/>
    </w:lvl>
    <w:lvl w:ilvl="7" w:tplc="D6BEE5BC">
      <w:numFmt w:val="decimal"/>
      <w:lvlText w:val=""/>
      <w:lvlJc w:val="left"/>
    </w:lvl>
    <w:lvl w:ilvl="8" w:tplc="21F06CB2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6D5CC7F2"/>
    <w:lvl w:ilvl="0" w:tplc="1310A4B6">
      <w:start w:val="1"/>
      <w:numFmt w:val="bullet"/>
      <w:lvlText w:val="-"/>
      <w:lvlJc w:val="left"/>
    </w:lvl>
    <w:lvl w:ilvl="1" w:tplc="42CC0AA8">
      <w:numFmt w:val="decimal"/>
      <w:lvlText w:val=""/>
      <w:lvlJc w:val="left"/>
    </w:lvl>
    <w:lvl w:ilvl="2" w:tplc="0FD6C1F0">
      <w:numFmt w:val="decimal"/>
      <w:lvlText w:val=""/>
      <w:lvlJc w:val="left"/>
    </w:lvl>
    <w:lvl w:ilvl="3" w:tplc="8AB47E60">
      <w:numFmt w:val="decimal"/>
      <w:lvlText w:val=""/>
      <w:lvlJc w:val="left"/>
    </w:lvl>
    <w:lvl w:ilvl="4" w:tplc="8700A090">
      <w:numFmt w:val="decimal"/>
      <w:lvlText w:val=""/>
      <w:lvlJc w:val="left"/>
    </w:lvl>
    <w:lvl w:ilvl="5" w:tplc="1F7409E0">
      <w:numFmt w:val="decimal"/>
      <w:lvlText w:val=""/>
      <w:lvlJc w:val="left"/>
    </w:lvl>
    <w:lvl w:ilvl="6" w:tplc="5B9C0506">
      <w:numFmt w:val="decimal"/>
      <w:lvlText w:val=""/>
      <w:lvlJc w:val="left"/>
    </w:lvl>
    <w:lvl w:ilvl="7" w:tplc="2F88CA28">
      <w:numFmt w:val="decimal"/>
      <w:lvlText w:val=""/>
      <w:lvlJc w:val="left"/>
    </w:lvl>
    <w:lvl w:ilvl="8" w:tplc="F380F6E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EEDCF944"/>
    <w:lvl w:ilvl="0" w:tplc="35FEC0DC">
      <w:start w:val="5"/>
      <w:numFmt w:val="decimal"/>
      <w:lvlText w:val="%1."/>
      <w:lvlJc w:val="left"/>
    </w:lvl>
    <w:lvl w:ilvl="1" w:tplc="5BBA5FDA">
      <w:numFmt w:val="decimal"/>
      <w:lvlText w:val=""/>
      <w:lvlJc w:val="left"/>
    </w:lvl>
    <w:lvl w:ilvl="2" w:tplc="AF8031A4">
      <w:numFmt w:val="decimal"/>
      <w:lvlText w:val=""/>
      <w:lvlJc w:val="left"/>
    </w:lvl>
    <w:lvl w:ilvl="3" w:tplc="D05007FC">
      <w:numFmt w:val="decimal"/>
      <w:lvlText w:val=""/>
      <w:lvlJc w:val="left"/>
    </w:lvl>
    <w:lvl w:ilvl="4" w:tplc="D310A71C">
      <w:numFmt w:val="decimal"/>
      <w:lvlText w:val=""/>
      <w:lvlJc w:val="left"/>
    </w:lvl>
    <w:lvl w:ilvl="5" w:tplc="59C41B2E">
      <w:numFmt w:val="decimal"/>
      <w:lvlText w:val=""/>
      <w:lvlJc w:val="left"/>
    </w:lvl>
    <w:lvl w:ilvl="6" w:tplc="35320F60">
      <w:numFmt w:val="decimal"/>
      <w:lvlText w:val=""/>
      <w:lvlJc w:val="left"/>
    </w:lvl>
    <w:lvl w:ilvl="7" w:tplc="472CE62A">
      <w:numFmt w:val="decimal"/>
      <w:lvlText w:val=""/>
      <w:lvlJc w:val="left"/>
    </w:lvl>
    <w:lvl w:ilvl="8" w:tplc="8CF87EBC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A420DEB0"/>
    <w:lvl w:ilvl="0" w:tplc="ADDE957C">
      <w:start w:val="1"/>
      <w:numFmt w:val="bullet"/>
      <w:lvlText w:val="✓"/>
      <w:lvlJc w:val="left"/>
    </w:lvl>
    <w:lvl w:ilvl="1" w:tplc="5636E7F2">
      <w:numFmt w:val="decimal"/>
      <w:lvlText w:val=""/>
      <w:lvlJc w:val="left"/>
    </w:lvl>
    <w:lvl w:ilvl="2" w:tplc="DBF87A36">
      <w:numFmt w:val="decimal"/>
      <w:lvlText w:val=""/>
      <w:lvlJc w:val="left"/>
    </w:lvl>
    <w:lvl w:ilvl="3" w:tplc="07BC3368">
      <w:numFmt w:val="decimal"/>
      <w:lvlText w:val=""/>
      <w:lvlJc w:val="left"/>
    </w:lvl>
    <w:lvl w:ilvl="4" w:tplc="83B2C626">
      <w:numFmt w:val="decimal"/>
      <w:lvlText w:val=""/>
      <w:lvlJc w:val="left"/>
    </w:lvl>
    <w:lvl w:ilvl="5" w:tplc="2C46D506">
      <w:numFmt w:val="decimal"/>
      <w:lvlText w:val=""/>
      <w:lvlJc w:val="left"/>
    </w:lvl>
    <w:lvl w:ilvl="6" w:tplc="C1A46524">
      <w:numFmt w:val="decimal"/>
      <w:lvlText w:val=""/>
      <w:lvlJc w:val="left"/>
    </w:lvl>
    <w:lvl w:ilvl="7" w:tplc="9D6A92B4">
      <w:numFmt w:val="decimal"/>
      <w:lvlText w:val=""/>
      <w:lvlJc w:val="left"/>
    </w:lvl>
    <w:lvl w:ilvl="8" w:tplc="6CD822FE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DA4C040"/>
    <w:lvl w:ilvl="0" w:tplc="098EDCA0">
      <w:start w:val="1"/>
      <w:numFmt w:val="decimal"/>
      <w:lvlText w:val="%1."/>
      <w:lvlJc w:val="left"/>
    </w:lvl>
    <w:lvl w:ilvl="1" w:tplc="6B4EEE0C">
      <w:numFmt w:val="decimal"/>
      <w:lvlText w:val=""/>
      <w:lvlJc w:val="left"/>
    </w:lvl>
    <w:lvl w:ilvl="2" w:tplc="0292E6CC">
      <w:numFmt w:val="decimal"/>
      <w:lvlText w:val=""/>
      <w:lvlJc w:val="left"/>
    </w:lvl>
    <w:lvl w:ilvl="3" w:tplc="AB0ECDB6">
      <w:numFmt w:val="decimal"/>
      <w:lvlText w:val=""/>
      <w:lvlJc w:val="left"/>
    </w:lvl>
    <w:lvl w:ilvl="4" w:tplc="3480910E">
      <w:numFmt w:val="decimal"/>
      <w:lvlText w:val=""/>
      <w:lvlJc w:val="left"/>
    </w:lvl>
    <w:lvl w:ilvl="5" w:tplc="72C6B0E0">
      <w:numFmt w:val="decimal"/>
      <w:lvlText w:val=""/>
      <w:lvlJc w:val="left"/>
    </w:lvl>
    <w:lvl w:ilvl="6" w:tplc="1E00284C">
      <w:numFmt w:val="decimal"/>
      <w:lvlText w:val=""/>
      <w:lvlJc w:val="left"/>
    </w:lvl>
    <w:lvl w:ilvl="7" w:tplc="597A1312">
      <w:numFmt w:val="decimal"/>
      <w:lvlText w:val=""/>
      <w:lvlJc w:val="left"/>
    </w:lvl>
    <w:lvl w:ilvl="8" w:tplc="EE6EAD42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5ECC4B34"/>
    <w:lvl w:ilvl="0" w:tplc="8422A6C4">
      <w:start w:val="1"/>
      <w:numFmt w:val="upperLetter"/>
      <w:lvlText w:val="%1"/>
      <w:lvlJc w:val="left"/>
    </w:lvl>
    <w:lvl w:ilvl="1" w:tplc="5E0EA10A">
      <w:start w:val="1"/>
      <w:numFmt w:val="upperLetter"/>
      <w:lvlText w:val="%2."/>
      <w:lvlJc w:val="left"/>
    </w:lvl>
    <w:lvl w:ilvl="2" w:tplc="78C48F2A">
      <w:numFmt w:val="decimal"/>
      <w:lvlText w:val=""/>
      <w:lvlJc w:val="left"/>
    </w:lvl>
    <w:lvl w:ilvl="3" w:tplc="E4B21812">
      <w:numFmt w:val="decimal"/>
      <w:lvlText w:val=""/>
      <w:lvlJc w:val="left"/>
    </w:lvl>
    <w:lvl w:ilvl="4" w:tplc="EA740806">
      <w:numFmt w:val="decimal"/>
      <w:lvlText w:val=""/>
      <w:lvlJc w:val="left"/>
    </w:lvl>
    <w:lvl w:ilvl="5" w:tplc="12D25CCC">
      <w:numFmt w:val="decimal"/>
      <w:lvlText w:val=""/>
      <w:lvlJc w:val="left"/>
    </w:lvl>
    <w:lvl w:ilvl="6" w:tplc="6B2E3C06">
      <w:numFmt w:val="decimal"/>
      <w:lvlText w:val=""/>
      <w:lvlJc w:val="left"/>
    </w:lvl>
    <w:lvl w:ilvl="7" w:tplc="2360910A">
      <w:numFmt w:val="decimal"/>
      <w:lvlText w:val=""/>
      <w:lvlJc w:val="left"/>
    </w:lvl>
    <w:lvl w:ilvl="8" w:tplc="C05E8294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E76A915E"/>
    <w:lvl w:ilvl="0" w:tplc="48241BAA">
      <w:start w:val="1"/>
      <w:numFmt w:val="decimal"/>
      <w:lvlText w:val="%1."/>
      <w:lvlJc w:val="left"/>
    </w:lvl>
    <w:lvl w:ilvl="1" w:tplc="A6E04C4E">
      <w:numFmt w:val="decimal"/>
      <w:lvlText w:val=""/>
      <w:lvlJc w:val="left"/>
    </w:lvl>
    <w:lvl w:ilvl="2" w:tplc="AF0A9190">
      <w:numFmt w:val="decimal"/>
      <w:lvlText w:val=""/>
      <w:lvlJc w:val="left"/>
    </w:lvl>
    <w:lvl w:ilvl="3" w:tplc="B244921C">
      <w:numFmt w:val="decimal"/>
      <w:lvlText w:val=""/>
      <w:lvlJc w:val="left"/>
    </w:lvl>
    <w:lvl w:ilvl="4" w:tplc="C16489B2">
      <w:numFmt w:val="decimal"/>
      <w:lvlText w:val=""/>
      <w:lvlJc w:val="left"/>
    </w:lvl>
    <w:lvl w:ilvl="5" w:tplc="FFCAA762">
      <w:numFmt w:val="decimal"/>
      <w:lvlText w:val=""/>
      <w:lvlJc w:val="left"/>
    </w:lvl>
    <w:lvl w:ilvl="6" w:tplc="0350870C">
      <w:numFmt w:val="decimal"/>
      <w:lvlText w:val=""/>
      <w:lvlJc w:val="left"/>
    </w:lvl>
    <w:lvl w:ilvl="7" w:tplc="783E4AD0">
      <w:numFmt w:val="decimal"/>
      <w:lvlText w:val=""/>
      <w:lvlJc w:val="left"/>
    </w:lvl>
    <w:lvl w:ilvl="8" w:tplc="86C247DE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2AF091DA"/>
    <w:lvl w:ilvl="0" w:tplc="BCF813B8">
      <w:start w:val="2"/>
      <w:numFmt w:val="decimal"/>
      <w:lvlText w:val="%1."/>
      <w:lvlJc w:val="left"/>
    </w:lvl>
    <w:lvl w:ilvl="1" w:tplc="F7E6C51C">
      <w:numFmt w:val="decimal"/>
      <w:lvlText w:val=""/>
      <w:lvlJc w:val="left"/>
    </w:lvl>
    <w:lvl w:ilvl="2" w:tplc="7542C306">
      <w:numFmt w:val="decimal"/>
      <w:lvlText w:val=""/>
      <w:lvlJc w:val="left"/>
    </w:lvl>
    <w:lvl w:ilvl="3" w:tplc="4CEC8C72">
      <w:numFmt w:val="decimal"/>
      <w:lvlText w:val=""/>
      <w:lvlJc w:val="left"/>
    </w:lvl>
    <w:lvl w:ilvl="4" w:tplc="84483D54">
      <w:numFmt w:val="decimal"/>
      <w:lvlText w:val=""/>
      <w:lvlJc w:val="left"/>
    </w:lvl>
    <w:lvl w:ilvl="5" w:tplc="42621B4A">
      <w:numFmt w:val="decimal"/>
      <w:lvlText w:val=""/>
      <w:lvlJc w:val="left"/>
    </w:lvl>
    <w:lvl w:ilvl="6" w:tplc="60726776">
      <w:numFmt w:val="decimal"/>
      <w:lvlText w:val=""/>
      <w:lvlJc w:val="left"/>
    </w:lvl>
    <w:lvl w:ilvl="7" w:tplc="B8DC6AFE">
      <w:numFmt w:val="decimal"/>
      <w:lvlText w:val=""/>
      <w:lvlJc w:val="left"/>
    </w:lvl>
    <w:lvl w:ilvl="8" w:tplc="0BC27DEE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F5DCA87C"/>
    <w:lvl w:ilvl="0" w:tplc="1F80CBC8">
      <w:start w:val="35"/>
      <w:numFmt w:val="upperLetter"/>
      <w:lvlText w:val="%1."/>
      <w:lvlJc w:val="left"/>
    </w:lvl>
    <w:lvl w:ilvl="1" w:tplc="45BA5A6C">
      <w:numFmt w:val="decimal"/>
      <w:lvlText w:val=""/>
      <w:lvlJc w:val="left"/>
    </w:lvl>
    <w:lvl w:ilvl="2" w:tplc="63646592">
      <w:numFmt w:val="decimal"/>
      <w:lvlText w:val=""/>
      <w:lvlJc w:val="left"/>
    </w:lvl>
    <w:lvl w:ilvl="3" w:tplc="FD7E6692">
      <w:numFmt w:val="decimal"/>
      <w:lvlText w:val=""/>
      <w:lvlJc w:val="left"/>
    </w:lvl>
    <w:lvl w:ilvl="4" w:tplc="85462E48">
      <w:numFmt w:val="decimal"/>
      <w:lvlText w:val=""/>
      <w:lvlJc w:val="left"/>
    </w:lvl>
    <w:lvl w:ilvl="5" w:tplc="F3B88D78">
      <w:numFmt w:val="decimal"/>
      <w:lvlText w:val=""/>
      <w:lvlJc w:val="left"/>
    </w:lvl>
    <w:lvl w:ilvl="6" w:tplc="9B545B10">
      <w:numFmt w:val="decimal"/>
      <w:lvlText w:val=""/>
      <w:lvlJc w:val="left"/>
    </w:lvl>
    <w:lvl w:ilvl="7" w:tplc="ED402E48">
      <w:numFmt w:val="decimal"/>
      <w:lvlText w:val=""/>
      <w:lvlJc w:val="left"/>
    </w:lvl>
    <w:lvl w:ilvl="8" w:tplc="CEB0C80C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EC1A34B4"/>
    <w:lvl w:ilvl="0" w:tplc="5CB88736">
      <w:start w:val="61"/>
      <w:numFmt w:val="upperLetter"/>
      <w:lvlText w:val="%1."/>
      <w:lvlJc w:val="left"/>
    </w:lvl>
    <w:lvl w:ilvl="1" w:tplc="A60ED80E">
      <w:numFmt w:val="decimal"/>
      <w:lvlText w:val=""/>
      <w:lvlJc w:val="left"/>
    </w:lvl>
    <w:lvl w:ilvl="2" w:tplc="336C46BA">
      <w:numFmt w:val="decimal"/>
      <w:lvlText w:val=""/>
      <w:lvlJc w:val="left"/>
    </w:lvl>
    <w:lvl w:ilvl="3" w:tplc="DB2CA07C">
      <w:numFmt w:val="decimal"/>
      <w:lvlText w:val=""/>
      <w:lvlJc w:val="left"/>
    </w:lvl>
    <w:lvl w:ilvl="4" w:tplc="63E81698">
      <w:numFmt w:val="decimal"/>
      <w:lvlText w:val=""/>
      <w:lvlJc w:val="left"/>
    </w:lvl>
    <w:lvl w:ilvl="5" w:tplc="13924CE6">
      <w:numFmt w:val="decimal"/>
      <w:lvlText w:val=""/>
      <w:lvlJc w:val="left"/>
    </w:lvl>
    <w:lvl w:ilvl="6" w:tplc="64A213DC">
      <w:numFmt w:val="decimal"/>
      <w:lvlText w:val=""/>
      <w:lvlJc w:val="left"/>
    </w:lvl>
    <w:lvl w:ilvl="7" w:tplc="616CE32E">
      <w:numFmt w:val="decimal"/>
      <w:lvlText w:val=""/>
      <w:lvlJc w:val="left"/>
    </w:lvl>
    <w:lvl w:ilvl="8" w:tplc="E9B8BA98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EE68B3BA"/>
    <w:lvl w:ilvl="0" w:tplc="79B6CC96">
      <w:start w:val="3"/>
      <w:numFmt w:val="decimal"/>
      <w:lvlText w:val="%1."/>
      <w:lvlJc w:val="left"/>
    </w:lvl>
    <w:lvl w:ilvl="1" w:tplc="4D6A50E0">
      <w:numFmt w:val="decimal"/>
      <w:lvlText w:val=""/>
      <w:lvlJc w:val="left"/>
    </w:lvl>
    <w:lvl w:ilvl="2" w:tplc="246A37E4">
      <w:numFmt w:val="decimal"/>
      <w:lvlText w:val=""/>
      <w:lvlJc w:val="left"/>
    </w:lvl>
    <w:lvl w:ilvl="3" w:tplc="6FA8FF88">
      <w:numFmt w:val="decimal"/>
      <w:lvlText w:val=""/>
      <w:lvlJc w:val="left"/>
    </w:lvl>
    <w:lvl w:ilvl="4" w:tplc="8CDC4FC8">
      <w:numFmt w:val="decimal"/>
      <w:lvlText w:val=""/>
      <w:lvlJc w:val="left"/>
    </w:lvl>
    <w:lvl w:ilvl="5" w:tplc="FADC572A">
      <w:numFmt w:val="decimal"/>
      <w:lvlText w:val=""/>
      <w:lvlJc w:val="left"/>
    </w:lvl>
    <w:lvl w:ilvl="6" w:tplc="74EE5A66">
      <w:numFmt w:val="decimal"/>
      <w:lvlText w:val=""/>
      <w:lvlJc w:val="left"/>
    </w:lvl>
    <w:lvl w:ilvl="7" w:tplc="704A4E14">
      <w:numFmt w:val="decimal"/>
      <w:lvlText w:val=""/>
      <w:lvlJc w:val="left"/>
    </w:lvl>
    <w:lvl w:ilvl="8" w:tplc="B34AA156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F90CD294"/>
    <w:lvl w:ilvl="0" w:tplc="14880D08">
      <w:start w:val="4"/>
      <w:numFmt w:val="decimal"/>
      <w:lvlText w:val="%1."/>
      <w:lvlJc w:val="left"/>
    </w:lvl>
    <w:lvl w:ilvl="1" w:tplc="57467174">
      <w:numFmt w:val="decimal"/>
      <w:lvlText w:val=""/>
      <w:lvlJc w:val="left"/>
    </w:lvl>
    <w:lvl w:ilvl="2" w:tplc="0476643A">
      <w:numFmt w:val="decimal"/>
      <w:lvlText w:val=""/>
      <w:lvlJc w:val="left"/>
    </w:lvl>
    <w:lvl w:ilvl="3" w:tplc="8268771E">
      <w:numFmt w:val="decimal"/>
      <w:lvlText w:val=""/>
      <w:lvlJc w:val="left"/>
    </w:lvl>
    <w:lvl w:ilvl="4" w:tplc="52340A7C">
      <w:numFmt w:val="decimal"/>
      <w:lvlText w:val=""/>
      <w:lvlJc w:val="left"/>
    </w:lvl>
    <w:lvl w:ilvl="5" w:tplc="70DC3398">
      <w:numFmt w:val="decimal"/>
      <w:lvlText w:val=""/>
      <w:lvlJc w:val="left"/>
    </w:lvl>
    <w:lvl w:ilvl="6" w:tplc="94D2B894">
      <w:numFmt w:val="decimal"/>
      <w:lvlText w:val=""/>
      <w:lvlJc w:val="left"/>
    </w:lvl>
    <w:lvl w:ilvl="7" w:tplc="7D98B648">
      <w:numFmt w:val="decimal"/>
      <w:lvlText w:val=""/>
      <w:lvlJc w:val="left"/>
    </w:lvl>
    <w:lvl w:ilvl="8" w:tplc="6292D892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62EEB4A2"/>
    <w:lvl w:ilvl="0" w:tplc="2AD6CD2A">
      <w:start w:val="1"/>
      <w:numFmt w:val="bullet"/>
      <w:lvlText w:val="-"/>
      <w:lvlJc w:val="left"/>
    </w:lvl>
    <w:lvl w:ilvl="1" w:tplc="5928B606">
      <w:numFmt w:val="decimal"/>
      <w:lvlText w:val=""/>
      <w:lvlJc w:val="left"/>
    </w:lvl>
    <w:lvl w:ilvl="2" w:tplc="87EAC606">
      <w:numFmt w:val="decimal"/>
      <w:lvlText w:val=""/>
      <w:lvlJc w:val="left"/>
    </w:lvl>
    <w:lvl w:ilvl="3" w:tplc="63A4E7D0">
      <w:numFmt w:val="decimal"/>
      <w:lvlText w:val=""/>
      <w:lvlJc w:val="left"/>
    </w:lvl>
    <w:lvl w:ilvl="4" w:tplc="937A1FAC">
      <w:numFmt w:val="decimal"/>
      <w:lvlText w:val=""/>
      <w:lvlJc w:val="left"/>
    </w:lvl>
    <w:lvl w:ilvl="5" w:tplc="79926EE6">
      <w:numFmt w:val="decimal"/>
      <w:lvlText w:val=""/>
      <w:lvlJc w:val="left"/>
    </w:lvl>
    <w:lvl w:ilvl="6" w:tplc="D7BE0DF8">
      <w:numFmt w:val="decimal"/>
      <w:lvlText w:val=""/>
      <w:lvlJc w:val="left"/>
    </w:lvl>
    <w:lvl w:ilvl="7" w:tplc="2C705202">
      <w:numFmt w:val="decimal"/>
      <w:lvlText w:val=""/>
      <w:lvlJc w:val="left"/>
    </w:lvl>
    <w:lvl w:ilvl="8" w:tplc="750CE8D2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7060A462"/>
    <w:lvl w:ilvl="0" w:tplc="CD12A240">
      <w:start w:val="6"/>
      <w:numFmt w:val="decimal"/>
      <w:lvlText w:val="%1."/>
      <w:lvlJc w:val="left"/>
    </w:lvl>
    <w:lvl w:ilvl="1" w:tplc="EF5639FE">
      <w:numFmt w:val="decimal"/>
      <w:lvlText w:val=""/>
      <w:lvlJc w:val="left"/>
    </w:lvl>
    <w:lvl w:ilvl="2" w:tplc="5526FCC6">
      <w:numFmt w:val="decimal"/>
      <w:lvlText w:val=""/>
      <w:lvlJc w:val="left"/>
    </w:lvl>
    <w:lvl w:ilvl="3" w:tplc="D084F8A4">
      <w:numFmt w:val="decimal"/>
      <w:lvlText w:val=""/>
      <w:lvlJc w:val="left"/>
    </w:lvl>
    <w:lvl w:ilvl="4" w:tplc="46D26F82">
      <w:numFmt w:val="decimal"/>
      <w:lvlText w:val=""/>
      <w:lvlJc w:val="left"/>
    </w:lvl>
    <w:lvl w:ilvl="5" w:tplc="5B44B2A2">
      <w:numFmt w:val="decimal"/>
      <w:lvlText w:val=""/>
      <w:lvlJc w:val="left"/>
    </w:lvl>
    <w:lvl w:ilvl="6" w:tplc="732CE588">
      <w:numFmt w:val="decimal"/>
      <w:lvlText w:val=""/>
      <w:lvlJc w:val="left"/>
    </w:lvl>
    <w:lvl w:ilvl="7" w:tplc="31702634">
      <w:numFmt w:val="decimal"/>
      <w:lvlText w:val=""/>
      <w:lvlJc w:val="left"/>
    </w:lvl>
    <w:lvl w:ilvl="8" w:tplc="1114705C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75A49C26"/>
    <w:lvl w:ilvl="0" w:tplc="F53A6DFE">
      <w:start w:val="2"/>
      <w:numFmt w:val="decimal"/>
      <w:lvlText w:val="%1."/>
      <w:lvlJc w:val="left"/>
    </w:lvl>
    <w:lvl w:ilvl="1" w:tplc="060690DA">
      <w:numFmt w:val="decimal"/>
      <w:lvlText w:val=""/>
      <w:lvlJc w:val="left"/>
    </w:lvl>
    <w:lvl w:ilvl="2" w:tplc="6CDCC88C">
      <w:numFmt w:val="decimal"/>
      <w:lvlText w:val=""/>
      <w:lvlJc w:val="left"/>
    </w:lvl>
    <w:lvl w:ilvl="3" w:tplc="52C85CE0">
      <w:numFmt w:val="decimal"/>
      <w:lvlText w:val=""/>
      <w:lvlJc w:val="left"/>
    </w:lvl>
    <w:lvl w:ilvl="4" w:tplc="70222DE4">
      <w:numFmt w:val="decimal"/>
      <w:lvlText w:val=""/>
      <w:lvlJc w:val="left"/>
    </w:lvl>
    <w:lvl w:ilvl="5" w:tplc="E3968248">
      <w:numFmt w:val="decimal"/>
      <w:lvlText w:val=""/>
      <w:lvlJc w:val="left"/>
    </w:lvl>
    <w:lvl w:ilvl="6" w:tplc="826CF67C">
      <w:numFmt w:val="decimal"/>
      <w:lvlText w:val=""/>
      <w:lvlJc w:val="left"/>
    </w:lvl>
    <w:lvl w:ilvl="7" w:tplc="A678C7E0">
      <w:numFmt w:val="decimal"/>
      <w:lvlText w:val=""/>
      <w:lvlJc w:val="left"/>
    </w:lvl>
    <w:lvl w:ilvl="8" w:tplc="62EA0DCE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FE9E7DC6"/>
    <w:lvl w:ilvl="0" w:tplc="7E10A73C">
      <w:start w:val="1"/>
      <w:numFmt w:val="decimal"/>
      <w:lvlText w:val="%1."/>
      <w:lvlJc w:val="left"/>
    </w:lvl>
    <w:lvl w:ilvl="1" w:tplc="3370C56E">
      <w:numFmt w:val="decimal"/>
      <w:lvlText w:val=""/>
      <w:lvlJc w:val="left"/>
    </w:lvl>
    <w:lvl w:ilvl="2" w:tplc="9E082DA4">
      <w:numFmt w:val="decimal"/>
      <w:lvlText w:val=""/>
      <w:lvlJc w:val="left"/>
    </w:lvl>
    <w:lvl w:ilvl="3" w:tplc="5BCC0E94">
      <w:numFmt w:val="decimal"/>
      <w:lvlText w:val=""/>
      <w:lvlJc w:val="left"/>
    </w:lvl>
    <w:lvl w:ilvl="4" w:tplc="82BABBD0">
      <w:numFmt w:val="decimal"/>
      <w:lvlText w:val=""/>
      <w:lvlJc w:val="left"/>
    </w:lvl>
    <w:lvl w:ilvl="5" w:tplc="A8FEB014">
      <w:numFmt w:val="decimal"/>
      <w:lvlText w:val=""/>
      <w:lvlJc w:val="left"/>
    </w:lvl>
    <w:lvl w:ilvl="6" w:tplc="8A02D8B8">
      <w:numFmt w:val="decimal"/>
      <w:lvlText w:val=""/>
      <w:lvlJc w:val="left"/>
    </w:lvl>
    <w:lvl w:ilvl="7" w:tplc="87D0D2E6">
      <w:numFmt w:val="decimal"/>
      <w:lvlText w:val=""/>
      <w:lvlJc w:val="left"/>
    </w:lvl>
    <w:lvl w:ilvl="8" w:tplc="5C22057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A4"/>
    <w:rsid w:val="000203E1"/>
    <w:rsid w:val="00045B5E"/>
    <w:rsid w:val="001B2047"/>
    <w:rsid w:val="002202A4"/>
    <w:rsid w:val="004E3654"/>
    <w:rsid w:val="00606C0D"/>
    <w:rsid w:val="00825A5E"/>
    <w:rsid w:val="008D2F5A"/>
    <w:rsid w:val="00957D66"/>
    <w:rsid w:val="009A400A"/>
    <w:rsid w:val="00BA7E36"/>
    <w:rsid w:val="00BE5466"/>
    <w:rsid w:val="00D71ACE"/>
    <w:rsid w:val="00D87169"/>
    <w:rsid w:val="00DA21C7"/>
    <w:rsid w:val="00DF267A"/>
    <w:rsid w:val="00E85B0C"/>
    <w:rsid w:val="00F80445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634B"/>
  <w15:docId w15:val="{58029D05-CCC1-4FF0-99DC-BC0A54CC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B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B5E"/>
  </w:style>
  <w:style w:type="paragraph" w:styleId="Podnoje">
    <w:name w:val="footer"/>
    <w:basedOn w:val="Normal"/>
    <w:link w:val="PodnojeChar"/>
    <w:uiPriority w:val="99"/>
    <w:unhideWhenUsed/>
    <w:rsid w:val="00045B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B5E"/>
  </w:style>
  <w:style w:type="paragraph" w:styleId="Tekstbalonia">
    <w:name w:val="Balloon Text"/>
    <w:basedOn w:val="Normal"/>
    <w:link w:val="TekstbaloniaChar"/>
    <w:uiPriority w:val="99"/>
    <w:semiHidden/>
    <w:unhideWhenUsed/>
    <w:rsid w:val="00BA7E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cina-vladislavci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C3A0-633F-48FC-91D3-570D1FE4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18042</Words>
  <Characters>102840</Characters>
  <Application>Microsoft Office Word</Application>
  <DocSecurity>0</DocSecurity>
  <Lines>857</Lines>
  <Paragraphs>241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15</cp:revision>
  <cp:lastPrinted>2020-06-09T06:49:00Z</cp:lastPrinted>
  <dcterms:created xsi:type="dcterms:W3CDTF">2020-06-05T10:57:00Z</dcterms:created>
  <dcterms:modified xsi:type="dcterms:W3CDTF">2020-06-09T06:55:00Z</dcterms:modified>
</cp:coreProperties>
</file>