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7EC" w:rsidRPr="004F4C84" w:rsidRDefault="006C07EC" w:rsidP="004F4C84">
      <w:pPr>
        <w:pStyle w:val="Bezproreda"/>
        <w:jc w:val="both"/>
        <w:rPr>
          <w:rFonts w:ascii="Times New Roman" w:hAnsi="Times New Roman" w:cs="Times New Roman"/>
          <w:sz w:val="24"/>
          <w:szCs w:val="24"/>
        </w:rPr>
      </w:pPr>
      <w:r w:rsidRPr="004F4C84">
        <w:rPr>
          <w:rFonts w:ascii="Times New Roman" w:hAnsi="Times New Roman" w:cs="Times New Roman"/>
          <w:sz w:val="24"/>
          <w:szCs w:val="24"/>
        </w:rPr>
        <w:t xml:space="preserve">Na temelju članka 36. Statuta Općine Vladislavci („Službeni glasnik“ Općine Vladislavci broj 3/13 i 3/17) i članka </w:t>
      </w:r>
      <w:r w:rsidR="004F4C84" w:rsidRPr="004F4C84">
        <w:rPr>
          <w:rFonts w:ascii="Times New Roman" w:hAnsi="Times New Roman" w:cs="Times New Roman"/>
          <w:sz w:val="24"/>
          <w:szCs w:val="24"/>
        </w:rPr>
        <w:t xml:space="preserve">6. stavka 2. Pravilnika </w:t>
      </w:r>
      <w:r w:rsidRPr="004F4C84">
        <w:rPr>
          <w:rFonts w:ascii="Times New Roman" w:hAnsi="Times New Roman" w:cs="Times New Roman"/>
          <w:sz w:val="24"/>
          <w:szCs w:val="24"/>
        </w:rPr>
        <w:t xml:space="preserve"> </w:t>
      </w:r>
      <w:r w:rsidR="004F4C84" w:rsidRPr="004F4C84">
        <w:rPr>
          <w:rFonts w:ascii="Times New Roman" w:hAnsi="Times New Roman" w:cs="Times New Roman"/>
          <w:sz w:val="24"/>
          <w:szCs w:val="24"/>
        </w:rPr>
        <w:t>o kriterijima, mjerilima i postupku dodjele  prostora u vlasništvu Općine Vladislavci  na uporabu udrugama</w:t>
      </w:r>
      <w:r w:rsidR="004F4C84">
        <w:rPr>
          <w:rFonts w:ascii="Times New Roman" w:hAnsi="Times New Roman" w:cs="Times New Roman"/>
          <w:sz w:val="24"/>
          <w:szCs w:val="24"/>
        </w:rPr>
        <w:t xml:space="preserve"> </w:t>
      </w:r>
      <w:r>
        <w:t xml:space="preserve"> </w:t>
      </w:r>
      <w:r w:rsidRPr="004F4C84">
        <w:rPr>
          <w:rFonts w:ascii="Times New Roman" w:hAnsi="Times New Roman" w:cs="Times New Roman"/>
          <w:sz w:val="24"/>
          <w:szCs w:val="24"/>
        </w:rPr>
        <w:t xml:space="preserve">(„Službeni glasnik“ Općine Vladislavci broj </w:t>
      </w:r>
      <w:r w:rsidR="004F4C84">
        <w:rPr>
          <w:rFonts w:ascii="Times New Roman" w:hAnsi="Times New Roman" w:cs="Times New Roman"/>
          <w:sz w:val="24"/>
          <w:szCs w:val="24"/>
        </w:rPr>
        <w:t>06/17</w:t>
      </w:r>
      <w:r w:rsidRPr="004F4C84">
        <w:rPr>
          <w:rFonts w:ascii="Times New Roman" w:hAnsi="Times New Roman" w:cs="Times New Roman"/>
          <w:sz w:val="24"/>
          <w:szCs w:val="24"/>
        </w:rPr>
        <w:t>)  općinski načelnik Općine Vladislavci</w:t>
      </w:r>
      <w:r w:rsidR="003F6509">
        <w:rPr>
          <w:rFonts w:ascii="Times New Roman" w:hAnsi="Times New Roman" w:cs="Times New Roman"/>
          <w:sz w:val="24"/>
          <w:szCs w:val="24"/>
        </w:rPr>
        <w:t xml:space="preserve"> </w:t>
      </w:r>
      <w:r w:rsidRPr="004F4C84">
        <w:rPr>
          <w:rFonts w:ascii="Times New Roman" w:hAnsi="Times New Roman" w:cs="Times New Roman"/>
          <w:sz w:val="24"/>
          <w:szCs w:val="24"/>
        </w:rPr>
        <w:t xml:space="preserve"> donosi</w:t>
      </w:r>
    </w:p>
    <w:p w:rsidR="006C07EC" w:rsidRPr="004F4C84" w:rsidRDefault="006C07EC" w:rsidP="006C07EC"/>
    <w:p w:rsidR="006C07EC" w:rsidRPr="00E05E31" w:rsidRDefault="006C07EC" w:rsidP="006C07EC">
      <w:pPr>
        <w:jc w:val="center"/>
        <w:rPr>
          <w:b/>
        </w:rPr>
      </w:pPr>
      <w:r>
        <w:rPr>
          <w:b/>
        </w:rPr>
        <w:t>ODLUKU</w:t>
      </w:r>
      <w:r w:rsidRPr="00E05E31">
        <w:rPr>
          <w:b/>
        </w:rPr>
        <w:t xml:space="preserve"> </w:t>
      </w:r>
    </w:p>
    <w:p w:rsidR="006C07EC" w:rsidRPr="004F4C84" w:rsidRDefault="006C07EC" w:rsidP="004F4C84">
      <w:pPr>
        <w:jc w:val="center"/>
        <w:rPr>
          <w:b/>
        </w:rPr>
      </w:pPr>
      <w:r w:rsidRPr="004F4C84">
        <w:rPr>
          <w:b/>
        </w:rPr>
        <w:t xml:space="preserve">o </w:t>
      </w:r>
      <w:r w:rsidR="004F4C84" w:rsidRPr="004F4C84">
        <w:rPr>
          <w:b/>
        </w:rPr>
        <w:t>osnivanju i imenovanju članova povjerenstva za dodjelu općinskih  prostora na uporabu udrugama</w:t>
      </w:r>
    </w:p>
    <w:p w:rsidR="006C07EC" w:rsidRDefault="006C07EC" w:rsidP="006C07EC">
      <w:pPr>
        <w:jc w:val="center"/>
      </w:pPr>
    </w:p>
    <w:p w:rsidR="006C07EC" w:rsidRDefault="006C07EC" w:rsidP="006C07EC">
      <w:pPr>
        <w:jc w:val="center"/>
      </w:pPr>
      <w:r>
        <w:t>Članak 1.</w:t>
      </w:r>
    </w:p>
    <w:p w:rsidR="006C07EC" w:rsidRDefault="006C07EC" w:rsidP="006C07EC">
      <w:pPr>
        <w:jc w:val="center"/>
      </w:pPr>
    </w:p>
    <w:p w:rsidR="004F4C84" w:rsidRDefault="004F4C84" w:rsidP="004F4C84">
      <w:pPr>
        <w:jc w:val="both"/>
      </w:pPr>
      <w:r>
        <w:t>Osniva se Povjerenstvo za dodjelu općinskih prostora na uporabu udrugama (dalje, skraćeno:Povjerenstvo).</w:t>
      </w:r>
    </w:p>
    <w:p w:rsidR="004F4C84" w:rsidRDefault="004F4C84" w:rsidP="004F4C84">
      <w:pPr>
        <w:jc w:val="center"/>
      </w:pPr>
      <w:r>
        <w:t xml:space="preserve">Članak 2. </w:t>
      </w:r>
    </w:p>
    <w:p w:rsidR="004F4C84" w:rsidRDefault="004F4C84" w:rsidP="004F4C84">
      <w:pPr>
        <w:ind w:firstLine="360"/>
        <w:jc w:val="center"/>
      </w:pPr>
    </w:p>
    <w:p w:rsidR="004F4C84" w:rsidRPr="004F4C84" w:rsidRDefault="004F4C84" w:rsidP="004F4C84">
      <w:pPr>
        <w:pStyle w:val="Bezproreda"/>
        <w:jc w:val="both"/>
        <w:rPr>
          <w:rFonts w:ascii="Times New Roman" w:hAnsi="Times New Roman" w:cs="Times New Roman"/>
          <w:sz w:val="24"/>
          <w:szCs w:val="24"/>
        </w:rPr>
      </w:pPr>
      <w:r w:rsidRPr="004F4C84">
        <w:rPr>
          <w:rFonts w:ascii="Times New Roman" w:hAnsi="Times New Roman" w:cs="Times New Roman"/>
          <w:sz w:val="24"/>
          <w:szCs w:val="24"/>
        </w:rPr>
        <w:t xml:space="preserve">Zadaće Povjerenstva su: raspisivanje javnog natječaja, otvaranje zaprimljenih prijava, utvrđivanje koje prijave ispunjavaju uvjete natječaja, razmatranje i bodovanje prijava koje ispunjavaju uvjete natječaja sukladno kriterijima i mjerilima za bodovanje, sastavljanje Prijedloga liste prvenstva za dodjelu pojedinog općinskog  prostora te Prijedloga konačne liste prvenstva za dodjelu pojedinog općinskog prostora, te upućivanje iste općinskom načelniku na usvajanje te donošenju Odluke o dodjeli prostora na uporabu i sklapanja ugovora o uporabi prostora. </w:t>
      </w:r>
    </w:p>
    <w:p w:rsidR="004F4C84" w:rsidRDefault="004F4C84" w:rsidP="006C07EC">
      <w:pPr>
        <w:ind w:firstLine="360"/>
        <w:jc w:val="both"/>
      </w:pPr>
    </w:p>
    <w:p w:rsidR="004F4C84" w:rsidRDefault="004F4C84" w:rsidP="004F4C84">
      <w:pPr>
        <w:jc w:val="center"/>
      </w:pPr>
      <w:r>
        <w:t>Članak 3.</w:t>
      </w:r>
    </w:p>
    <w:p w:rsidR="006C07EC" w:rsidRDefault="006C07EC" w:rsidP="004F4C84">
      <w:pPr>
        <w:jc w:val="both"/>
      </w:pPr>
      <w:r>
        <w:t xml:space="preserve">U </w:t>
      </w:r>
      <w:r w:rsidR="004F4C84">
        <w:t xml:space="preserve">povjerenstvo se </w:t>
      </w:r>
      <w:r>
        <w:t xml:space="preserve">imenuju: </w:t>
      </w:r>
    </w:p>
    <w:p w:rsidR="006C07EC" w:rsidRDefault="006C07EC" w:rsidP="006C07EC">
      <w:pPr>
        <w:jc w:val="both"/>
      </w:pPr>
    </w:p>
    <w:p w:rsidR="004F4C84" w:rsidRDefault="004F4C84" w:rsidP="006C07EC">
      <w:pPr>
        <w:numPr>
          <w:ilvl w:val="0"/>
          <w:numId w:val="1"/>
        </w:numPr>
        <w:jc w:val="both"/>
      </w:pPr>
      <w:r>
        <w:t xml:space="preserve">Krunoslav Morović, predsjednik, </w:t>
      </w:r>
    </w:p>
    <w:p w:rsidR="006C07EC" w:rsidRDefault="006C07EC" w:rsidP="006C07EC">
      <w:pPr>
        <w:numPr>
          <w:ilvl w:val="0"/>
          <w:numId w:val="1"/>
        </w:numPr>
        <w:jc w:val="both"/>
      </w:pPr>
      <w:r>
        <w:t xml:space="preserve">Tajana Habuš, </w:t>
      </w:r>
      <w:proofErr w:type="spellStart"/>
      <w:r>
        <w:t>up.pravnik</w:t>
      </w:r>
      <w:proofErr w:type="spellEnd"/>
      <w:r>
        <w:t xml:space="preserve">  – </w:t>
      </w:r>
      <w:r w:rsidR="004F4C84">
        <w:t xml:space="preserve">član, </w:t>
      </w:r>
    </w:p>
    <w:p w:rsidR="006C07EC" w:rsidRDefault="006C07EC" w:rsidP="006C07EC">
      <w:pPr>
        <w:numPr>
          <w:ilvl w:val="0"/>
          <w:numId w:val="1"/>
        </w:numPr>
        <w:jc w:val="both"/>
      </w:pPr>
      <w:r>
        <w:t xml:space="preserve">Ružica </w:t>
      </w:r>
      <w:proofErr w:type="spellStart"/>
      <w:r>
        <w:t>Šinik</w:t>
      </w:r>
      <w:proofErr w:type="spellEnd"/>
      <w:r>
        <w:t xml:space="preserve"> , </w:t>
      </w:r>
      <w:proofErr w:type="spellStart"/>
      <w:r>
        <w:t>dipl.oec</w:t>
      </w:r>
      <w:proofErr w:type="spellEnd"/>
      <w:r>
        <w:t>.  – član</w:t>
      </w:r>
    </w:p>
    <w:p w:rsidR="006C07EC" w:rsidRDefault="006C07EC" w:rsidP="006C07EC">
      <w:pPr>
        <w:jc w:val="both"/>
      </w:pPr>
    </w:p>
    <w:p w:rsidR="006C07EC" w:rsidRDefault="006C07EC" w:rsidP="006C07EC">
      <w:pPr>
        <w:ind w:firstLine="708"/>
        <w:jc w:val="both"/>
      </w:pPr>
    </w:p>
    <w:p w:rsidR="006C07EC" w:rsidRDefault="006C07EC" w:rsidP="006C07EC">
      <w:pPr>
        <w:jc w:val="center"/>
      </w:pPr>
      <w:r>
        <w:t xml:space="preserve">Članak </w:t>
      </w:r>
      <w:r w:rsidR="004F4C84">
        <w:t>4</w:t>
      </w:r>
      <w:r>
        <w:t>.</w:t>
      </w:r>
    </w:p>
    <w:p w:rsidR="006C07EC" w:rsidRDefault="006C07EC" w:rsidP="006C07EC">
      <w:pPr>
        <w:jc w:val="center"/>
      </w:pPr>
    </w:p>
    <w:p w:rsidR="006C07EC" w:rsidRDefault="006C07EC" w:rsidP="004F4C84">
      <w:pPr>
        <w:jc w:val="both"/>
      </w:pPr>
      <w:r>
        <w:t>Ova Odluka stupa na snagu danom donošenja i bit će objavljena u „Službenom glasniku“ Općine Vladislavci.</w:t>
      </w:r>
    </w:p>
    <w:p w:rsidR="006C07EC" w:rsidRDefault="006C07EC" w:rsidP="006C07EC">
      <w:pPr>
        <w:ind w:firstLine="708"/>
        <w:jc w:val="both"/>
      </w:pPr>
    </w:p>
    <w:p w:rsidR="006C07EC" w:rsidRPr="004F4C84" w:rsidRDefault="006C07EC" w:rsidP="006C07EC">
      <w:pPr>
        <w:jc w:val="both"/>
      </w:pPr>
      <w:r w:rsidRPr="004F4C84">
        <w:t xml:space="preserve">KLASA: </w:t>
      </w:r>
      <w:r w:rsidR="004F4C84" w:rsidRPr="004F4C84">
        <w:t>007-01/18-01/03</w:t>
      </w:r>
    </w:p>
    <w:p w:rsidR="006C07EC" w:rsidRPr="004F4C84" w:rsidRDefault="006C07EC" w:rsidP="006C07EC">
      <w:pPr>
        <w:jc w:val="both"/>
      </w:pPr>
      <w:r w:rsidRPr="004F4C84">
        <w:t>URBROJ: 2158/07-03-1</w:t>
      </w:r>
      <w:r w:rsidR="004F4C84">
        <w:t>8</w:t>
      </w:r>
      <w:r w:rsidRPr="004F4C84">
        <w:t>-02</w:t>
      </w:r>
    </w:p>
    <w:p w:rsidR="006C07EC" w:rsidRPr="004F4C84" w:rsidRDefault="006C07EC" w:rsidP="006C07EC">
      <w:pPr>
        <w:jc w:val="both"/>
      </w:pPr>
      <w:r w:rsidRPr="004F4C84">
        <w:t>Vladislavci,</w:t>
      </w:r>
      <w:r w:rsidR="004F4C84">
        <w:t xml:space="preserve">4. siječnja </w:t>
      </w:r>
      <w:r w:rsidRPr="004F4C84">
        <w:t xml:space="preserve"> 201</w:t>
      </w:r>
      <w:r w:rsidR="004F4C84">
        <w:t>8</w:t>
      </w:r>
      <w:r w:rsidRPr="004F4C84">
        <w:t xml:space="preserve">. </w:t>
      </w:r>
    </w:p>
    <w:p w:rsidR="006C07EC" w:rsidRDefault="006C07EC" w:rsidP="006C07EC">
      <w:pPr>
        <w:ind w:firstLine="708"/>
        <w:jc w:val="both"/>
      </w:pPr>
    </w:p>
    <w:p w:rsidR="006C07EC" w:rsidRDefault="006C07EC" w:rsidP="006C07EC">
      <w:pPr>
        <w:ind w:firstLine="4500"/>
        <w:jc w:val="center"/>
      </w:pPr>
    </w:p>
    <w:p w:rsidR="006C07EC" w:rsidRDefault="006C07EC" w:rsidP="006C07EC">
      <w:pPr>
        <w:ind w:firstLine="4500"/>
        <w:jc w:val="center"/>
      </w:pPr>
      <w:r>
        <w:t>Općinski načelnik</w:t>
      </w:r>
    </w:p>
    <w:p w:rsidR="006C07EC" w:rsidRDefault="006C07EC" w:rsidP="006C07EC">
      <w:pPr>
        <w:ind w:firstLine="4500"/>
        <w:jc w:val="center"/>
      </w:pPr>
      <w:r>
        <w:t>Marjan Tomas</w:t>
      </w:r>
      <w:r w:rsidR="0082309A">
        <w:t>, v.r.</w:t>
      </w:r>
    </w:p>
    <w:p w:rsidR="006C07EC" w:rsidRDefault="006C07EC" w:rsidP="006C07EC">
      <w:pPr>
        <w:ind w:firstLine="708"/>
        <w:jc w:val="both"/>
      </w:pPr>
    </w:p>
    <w:p w:rsidR="006C07EC" w:rsidRDefault="006C07EC" w:rsidP="006C07EC">
      <w:pPr>
        <w:ind w:firstLine="708"/>
        <w:jc w:val="both"/>
      </w:pPr>
    </w:p>
    <w:p w:rsidR="006C07EC" w:rsidRDefault="006C07EC" w:rsidP="006C07EC">
      <w:pPr>
        <w:jc w:val="center"/>
      </w:pPr>
    </w:p>
    <w:p w:rsidR="003D41B2" w:rsidRDefault="003D41B2"/>
    <w:sectPr w:rsidR="003D41B2" w:rsidSect="003D41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565"/>
    <w:multiLevelType w:val="hybridMultilevel"/>
    <w:tmpl w:val="D696D54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C07EC"/>
    <w:rsid w:val="003D41B2"/>
    <w:rsid w:val="003F6509"/>
    <w:rsid w:val="004F4C84"/>
    <w:rsid w:val="00512840"/>
    <w:rsid w:val="006C07EC"/>
    <w:rsid w:val="0082309A"/>
    <w:rsid w:val="00C57F9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7E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F4C8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Goca</dc:creator>
  <cp:lastModifiedBy>Goca</cp:lastModifiedBy>
  <cp:revision>3</cp:revision>
  <cp:lastPrinted>2018-01-04T09:44:00Z</cp:lastPrinted>
  <dcterms:created xsi:type="dcterms:W3CDTF">2018-01-04T10:03:00Z</dcterms:created>
  <dcterms:modified xsi:type="dcterms:W3CDTF">2018-01-30T09:38:00Z</dcterms:modified>
</cp:coreProperties>
</file>