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946" w14:textId="07388C29" w:rsidR="00F62238" w:rsidRDefault="00734029" w:rsidP="0029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stavak 5. Zakona o pravu na pristup informacijama („Narodne novine“ br. 25/13 i 85/15) i članka 36. Statuta Općine Vladislavci („Službeni glasnik“ Općine Vladislavci 3/13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3/17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 w:rsidR="00455082" w:rsidRPr="00455082">
        <w:rPr>
          <w:rFonts w:ascii="Times New Roman" w:hAnsi="Times New Roman" w:cs="Times New Roman"/>
          <w:sz w:val="24"/>
          <w:szCs w:val="24"/>
        </w:rPr>
        <w:t>2/18, 4/20, 8 /20 i 2/21</w:t>
      </w:r>
      <w:r>
        <w:rPr>
          <w:rFonts w:ascii="Times New Roman" w:hAnsi="Times New Roman" w:cs="Times New Roman"/>
          <w:sz w:val="24"/>
          <w:szCs w:val="24"/>
        </w:rPr>
        <w:t>) općinski načelnik Općine Vladislavci dana</w:t>
      </w:r>
      <w:r w:rsidR="003F5117">
        <w:rPr>
          <w:rFonts w:ascii="Times New Roman" w:hAnsi="Times New Roman" w:cs="Times New Roman"/>
          <w:sz w:val="24"/>
          <w:szCs w:val="24"/>
        </w:rPr>
        <w:t xml:space="preserve"> </w:t>
      </w:r>
      <w:r w:rsidR="00665EA3">
        <w:rPr>
          <w:rFonts w:ascii="Times New Roman" w:hAnsi="Times New Roman" w:cs="Times New Roman"/>
          <w:sz w:val="24"/>
          <w:szCs w:val="24"/>
        </w:rPr>
        <w:t>2</w:t>
      </w:r>
      <w:r w:rsidR="0041655D">
        <w:rPr>
          <w:rFonts w:ascii="Times New Roman" w:hAnsi="Times New Roman" w:cs="Times New Roman"/>
          <w:sz w:val="24"/>
          <w:szCs w:val="24"/>
        </w:rPr>
        <w:t>4</w:t>
      </w:r>
      <w:r w:rsidR="003B561D">
        <w:rPr>
          <w:rFonts w:ascii="Times New Roman" w:hAnsi="Times New Roman" w:cs="Times New Roman"/>
          <w:sz w:val="24"/>
          <w:szCs w:val="24"/>
        </w:rPr>
        <w:t>.</w:t>
      </w:r>
      <w:r w:rsidR="000C26EA">
        <w:rPr>
          <w:rFonts w:ascii="Times New Roman" w:hAnsi="Times New Roman" w:cs="Times New Roman"/>
          <w:sz w:val="24"/>
          <w:szCs w:val="24"/>
        </w:rPr>
        <w:t xml:space="preserve"> </w:t>
      </w:r>
      <w:r w:rsidR="00665EA3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3F51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39E97D38" w14:textId="5C307CE4" w:rsidR="00734029" w:rsidRPr="005505E8" w:rsidRDefault="003F5117" w:rsidP="003A4C0B">
      <w:pPr>
        <w:pStyle w:val="Bezprored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DOPUNE </w:t>
      </w:r>
      <w:r w:rsidR="00734029" w:rsidRPr="005505E8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4D759846" w14:textId="5C2D22DA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savjetovanja s javnošću Općine Vladislavci za 20</w:t>
      </w:r>
      <w:r w:rsidR="003B561D">
        <w:rPr>
          <w:rFonts w:ascii="Times New Roman" w:hAnsi="Times New Roman" w:cs="Times New Roman"/>
          <w:b/>
          <w:sz w:val="24"/>
          <w:szCs w:val="24"/>
        </w:rPr>
        <w:t>2</w:t>
      </w:r>
      <w:r w:rsidR="00F17415">
        <w:rPr>
          <w:rFonts w:ascii="Times New Roman" w:hAnsi="Times New Roman" w:cs="Times New Roman"/>
          <w:b/>
          <w:sz w:val="24"/>
          <w:szCs w:val="24"/>
        </w:rPr>
        <w:t>3</w:t>
      </w:r>
      <w:r w:rsidRPr="005505E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5F817C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F73388" w14:textId="77777777" w:rsidR="005505E8" w:rsidRP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I.</w:t>
      </w:r>
    </w:p>
    <w:p w14:paraId="71FE4AB6" w14:textId="2004EFD7" w:rsidR="00734029" w:rsidRDefault="00734029" w:rsidP="00550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Vladislavci utvrđuje Plan savjetovanja s javnošću Općine Vladislavci za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F174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godinu: </w:t>
      </w:r>
    </w:p>
    <w:p w14:paraId="43851D01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0"/>
        <w:gridCol w:w="1658"/>
        <w:gridCol w:w="1488"/>
        <w:gridCol w:w="1415"/>
        <w:gridCol w:w="1821"/>
      </w:tblGrid>
      <w:tr w:rsidR="00734029" w:rsidRPr="005505E8" w14:paraId="25F340EF" w14:textId="77777777" w:rsidTr="00455082">
        <w:tc>
          <w:tcPr>
            <w:tcW w:w="2680" w:type="dxa"/>
          </w:tcPr>
          <w:p w14:paraId="64B696F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658" w:type="dxa"/>
          </w:tcPr>
          <w:p w14:paraId="4BCB49C4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488" w:type="dxa"/>
          </w:tcPr>
          <w:p w14:paraId="50D9C695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Planirano vrijeme donošenja akta</w:t>
            </w:r>
          </w:p>
        </w:tc>
        <w:tc>
          <w:tcPr>
            <w:tcW w:w="1415" w:type="dxa"/>
          </w:tcPr>
          <w:p w14:paraId="4DA42EE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Trajanje savjetovanja</w:t>
            </w:r>
          </w:p>
        </w:tc>
        <w:tc>
          <w:tcPr>
            <w:tcW w:w="1821" w:type="dxa"/>
          </w:tcPr>
          <w:p w14:paraId="2EA90A0C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Okvirno vrijeme provedbe internetskog savjetovanja</w:t>
            </w:r>
          </w:p>
        </w:tc>
      </w:tr>
      <w:tr w:rsidR="00734029" w14:paraId="35FD55F4" w14:textId="77777777" w:rsidTr="00455082">
        <w:tc>
          <w:tcPr>
            <w:tcW w:w="2680" w:type="dxa"/>
          </w:tcPr>
          <w:p w14:paraId="000ECABF" w14:textId="1C520A92" w:rsidR="00734029" w:rsidRPr="00734029" w:rsidRDefault="00F17415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izmjenama i dopunama 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>Odluk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 xml:space="preserve"> o načinu pružanja javne usluge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sakupljanja komunalnog 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>otpada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području Općine Vladislavci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84C486" w14:textId="77777777" w:rsidR="00734029" w:rsidRDefault="00734029" w:rsidP="007340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A7418EE" w14:textId="77777777"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2ED382D" w14:textId="5E13C046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="00734029"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41910EC2" w14:textId="1CB5BECD" w:rsidR="00734029" w:rsidRPr="00734029" w:rsidRDefault="00AF2706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34029"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74EFFE57" w14:textId="338542EB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F17415" w14:paraId="4093E0C0" w14:textId="77777777" w:rsidTr="00455082">
        <w:tc>
          <w:tcPr>
            <w:tcW w:w="2680" w:type="dxa"/>
          </w:tcPr>
          <w:p w14:paraId="34073848" w14:textId="6A06BE67" w:rsidR="00F17415" w:rsidRDefault="00F17415" w:rsidP="00F174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izmjenama/dopunama Odluke o načinu obavljanja komunalnih djelatnosti na području Općine Vladislavci</w:t>
            </w:r>
          </w:p>
        </w:tc>
        <w:tc>
          <w:tcPr>
            <w:tcW w:w="1658" w:type="dxa"/>
          </w:tcPr>
          <w:p w14:paraId="1406FF12" w14:textId="0C2F56B4" w:rsidR="00F17415" w:rsidRPr="00734029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B741201" w14:textId="0F1DF73C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5EE3A09B" w14:textId="0BA262FC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5D95380B" w14:textId="6FBC1B23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F17415" w14:paraId="625E823A" w14:textId="77777777" w:rsidTr="0030015D">
        <w:tc>
          <w:tcPr>
            <w:tcW w:w="2680" w:type="dxa"/>
            <w:tcBorders>
              <w:bottom w:val="single" w:sz="4" w:space="0" w:color="auto"/>
            </w:tcBorders>
          </w:tcPr>
          <w:p w14:paraId="66DEDD2A" w14:textId="31EFCCD0" w:rsidR="00F17415" w:rsidRDefault="00621565" w:rsidP="00F174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dodjeli obavljanja javne usluge </w:t>
            </w:r>
            <w:r w:rsidR="009F5D5F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kupljanja komunalnog otpada na području Općine Vladislavci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ED781CE" w14:textId="08C61E28" w:rsidR="00F17415" w:rsidRPr="00734029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7C9B84BD" w14:textId="337F995B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5403CBF" w14:textId="412B1412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3C674F6B" w14:textId="2CADD27A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3F5117" w14:paraId="26D585A7" w14:textId="77777777" w:rsidTr="00665EA3">
        <w:tc>
          <w:tcPr>
            <w:tcW w:w="2680" w:type="dxa"/>
            <w:tcBorders>
              <w:bottom w:val="single" w:sz="4" w:space="0" w:color="auto"/>
            </w:tcBorders>
            <w:shd w:val="clear" w:color="auto" w:fill="FFFF00"/>
          </w:tcPr>
          <w:p w14:paraId="293AADB8" w14:textId="7BA6A4CB" w:rsidR="003F5117" w:rsidRDefault="003F5117" w:rsidP="00F174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izmjenama/dopunama Odluke o dodjeli studentskih stipendija na području Općinee Vladislavci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00"/>
          </w:tcPr>
          <w:p w14:paraId="4B272709" w14:textId="0E11F251" w:rsidR="003F5117" w:rsidRPr="00734029" w:rsidRDefault="003F5117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00"/>
          </w:tcPr>
          <w:p w14:paraId="38117124" w14:textId="7D714581" w:rsidR="003F5117" w:rsidRDefault="003F5117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Treće tromjesečje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FF00"/>
          </w:tcPr>
          <w:p w14:paraId="102E4900" w14:textId="1444FCB8" w:rsidR="003F5117" w:rsidRDefault="003F5117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00"/>
          </w:tcPr>
          <w:p w14:paraId="5AB32D16" w14:textId="389479CC" w:rsidR="003F5117" w:rsidRDefault="003F5117" w:rsidP="00F17415">
            <w:pPr>
              <w:pStyle w:val="Bezproreda"/>
              <w:rPr>
                <w:rFonts w:ascii="Times New Roman" w:hAnsi="Times New Roman" w:cs="Times New Roman"/>
              </w:rPr>
            </w:pPr>
            <w:r w:rsidRPr="003F5117">
              <w:rPr>
                <w:rFonts w:ascii="Times New Roman" w:hAnsi="Times New Roman" w:cs="Times New Roman"/>
              </w:rPr>
              <w:t>Treće tromjesečje</w:t>
            </w:r>
          </w:p>
        </w:tc>
      </w:tr>
      <w:tr w:rsidR="00665EA3" w14:paraId="6401D165" w14:textId="77777777" w:rsidTr="00665EA3">
        <w:tc>
          <w:tcPr>
            <w:tcW w:w="2680" w:type="dxa"/>
            <w:shd w:val="clear" w:color="auto" w:fill="FFC000"/>
          </w:tcPr>
          <w:p w14:paraId="0C85B635" w14:textId="77777777" w:rsidR="00665EA3" w:rsidRPr="00665EA3" w:rsidRDefault="00665EA3" w:rsidP="00665EA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dopuni Odluke </w:t>
            </w:r>
            <w:r w:rsidRPr="00665EA3">
              <w:rPr>
                <w:rFonts w:ascii="Times New Roman" w:hAnsi="Times New Roman" w:cs="Times New Roman"/>
                <w:sz w:val="20"/>
                <w:szCs w:val="20"/>
              </w:rPr>
              <w:t>o poticanju uređenja naselja i demografske obnove na području Općine Vladislavci</w:t>
            </w:r>
          </w:p>
          <w:p w14:paraId="5A4894C6" w14:textId="00ABB5B2" w:rsidR="00665EA3" w:rsidRDefault="00665EA3" w:rsidP="00665EA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665EA3">
              <w:rPr>
                <w:rFonts w:ascii="Times New Roman" w:hAnsi="Times New Roman" w:cs="Times New Roman"/>
                <w:sz w:val="20"/>
                <w:szCs w:val="20"/>
              </w:rPr>
              <w:t>za razdoblje od 2023. do 2027. godine</w:t>
            </w:r>
          </w:p>
        </w:tc>
        <w:tc>
          <w:tcPr>
            <w:tcW w:w="1658" w:type="dxa"/>
            <w:shd w:val="clear" w:color="auto" w:fill="FFC000"/>
          </w:tcPr>
          <w:p w14:paraId="2D806964" w14:textId="281D87BA" w:rsidR="00665EA3" w:rsidRDefault="00665EA3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C000"/>
          </w:tcPr>
          <w:p w14:paraId="3257E5AA" w14:textId="280E5FAE" w:rsidR="00665EA3" w:rsidRDefault="00665EA3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Treće tromjesečje</w:t>
            </w:r>
          </w:p>
        </w:tc>
        <w:tc>
          <w:tcPr>
            <w:tcW w:w="1415" w:type="dxa"/>
            <w:shd w:val="clear" w:color="auto" w:fill="FFC000"/>
          </w:tcPr>
          <w:p w14:paraId="71127768" w14:textId="56242C5C" w:rsidR="00665EA3" w:rsidRDefault="00665EA3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C000"/>
          </w:tcPr>
          <w:p w14:paraId="6C7BCA03" w14:textId="26842DA7" w:rsidR="00665EA3" w:rsidRPr="003F5117" w:rsidRDefault="00665EA3" w:rsidP="00F17415">
            <w:pPr>
              <w:pStyle w:val="Bezproreda"/>
              <w:rPr>
                <w:rFonts w:ascii="Times New Roman" w:hAnsi="Times New Roman" w:cs="Times New Roman"/>
              </w:rPr>
            </w:pPr>
            <w:r w:rsidRPr="003F5117">
              <w:rPr>
                <w:rFonts w:ascii="Times New Roman" w:hAnsi="Times New Roman" w:cs="Times New Roman"/>
              </w:rPr>
              <w:t>Treće tromjesečje</w:t>
            </w:r>
          </w:p>
        </w:tc>
      </w:tr>
      <w:tr w:rsidR="00B575B0" w14:paraId="394CC0C8" w14:textId="77777777" w:rsidTr="00665EA3">
        <w:tc>
          <w:tcPr>
            <w:tcW w:w="2680" w:type="dxa"/>
            <w:shd w:val="clear" w:color="auto" w:fill="FFC000"/>
          </w:tcPr>
          <w:p w14:paraId="4CB2A3B2" w14:textId="02883915" w:rsidR="00B575B0" w:rsidRDefault="00B575B0" w:rsidP="00B575B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visini porezn</w:t>
            </w:r>
            <w:r w:rsidR="003A4C0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stopa godišnjeg poreza na dohodak na području Općine Vladislavci</w:t>
            </w:r>
          </w:p>
        </w:tc>
        <w:tc>
          <w:tcPr>
            <w:tcW w:w="1658" w:type="dxa"/>
            <w:shd w:val="clear" w:color="auto" w:fill="FFC000"/>
          </w:tcPr>
          <w:p w14:paraId="7C3ED062" w14:textId="4921CF1E" w:rsidR="00B575B0" w:rsidRDefault="00B575B0" w:rsidP="00B575B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C000"/>
          </w:tcPr>
          <w:p w14:paraId="10CD2EF3" w14:textId="31138BD0" w:rsidR="00B575B0" w:rsidRDefault="00B575B0" w:rsidP="00B575B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Treće tromjesečje</w:t>
            </w:r>
          </w:p>
        </w:tc>
        <w:tc>
          <w:tcPr>
            <w:tcW w:w="1415" w:type="dxa"/>
            <w:shd w:val="clear" w:color="auto" w:fill="FFC000"/>
          </w:tcPr>
          <w:p w14:paraId="2A8ED0C2" w14:textId="55E78334" w:rsidR="00B575B0" w:rsidRDefault="00B575B0" w:rsidP="00B575B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C000"/>
          </w:tcPr>
          <w:p w14:paraId="43EB69F5" w14:textId="2DA13729" w:rsidR="00B575B0" w:rsidRPr="003F5117" w:rsidRDefault="00B575B0" w:rsidP="00B575B0">
            <w:pPr>
              <w:pStyle w:val="Bezproreda"/>
              <w:rPr>
                <w:rFonts w:ascii="Times New Roman" w:hAnsi="Times New Roman" w:cs="Times New Roman"/>
              </w:rPr>
            </w:pPr>
            <w:r w:rsidRPr="003F5117">
              <w:rPr>
                <w:rFonts w:ascii="Times New Roman" w:hAnsi="Times New Roman" w:cs="Times New Roman"/>
              </w:rPr>
              <w:t>Treće tromjesečje</w:t>
            </w:r>
          </w:p>
        </w:tc>
      </w:tr>
      <w:tr w:rsidR="007C3059" w14:paraId="28D8660F" w14:textId="77777777" w:rsidTr="00665EA3">
        <w:tc>
          <w:tcPr>
            <w:tcW w:w="2680" w:type="dxa"/>
            <w:shd w:val="clear" w:color="auto" w:fill="FFC000"/>
          </w:tcPr>
          <w:p w14:paraId="235F9844" w14:textId="6B9EFD52" w:rsidR="007C3059" w:rsidRDefault="007C3059" w:rsidP="007C305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općinskim porezima Općine Vladislavci</w:t>
            </w:r>
          </w:p>
        </w:tc>
        <w:tc>
          <w:tcPr>
            <w:tcW w:w="1658" w:type="dxa"/>
            <w:shd w:val="clear" w:color="auto" w:fill="FFC000"/>
          </w:tcPr>
          <w:p w14:paraId="2561392E" w14:textId="7BC07C35" w:rsidR="007C3059" w:rsidRDefault="007C3059" w:rsidP="007C305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C000"/>
          </w:tcPr>
          <w:p w14:paraId="1DDB5056" w14:textId="2269FF1B" w:rsidR="007C3059" w:rsidRDefault="007C3059" w:rsidP="007C305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Treće tromjesečje</w:t>
            </w:r>
          </w:p>
        </w:tc>
        <w:tc>
          <w:tcPr>
            <w:tcW w:w="1415" w:type="dxa"/>
            <w:shd w:val="clear" w:color="auto" w:fill="FFC000"/>
          </w:tcPr>
          <w:p w14:paraId="01A5B6AF" w14:textId="576C8068" w:rsidR="007C3059" w:rsidRDefault="007C3059" w:rsidP="007C305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C000"/>
          </w:tcPr>
          <w:p w14:paraId="4D5DF6F8" w14:textId="7886E833" w:rsidR="007C3059" w:rsidRPr="003F5117" w:rsidRDefault="007C3059" w:rsidP="007C3059">
            <w:pPr>
              <w:pStyle w:val="Bezproreda"/>
              <w:rPr>
                <w:rFonts w:ascii="Times New Roman" w:hAnsi="Times New Roman" w:cs="Times New Roman"/>
              </w:rPr>
            </w:pPr>
            <w:r w:rsidRPr="003F5117">
              <w:rPr>
                <w:rFonts w:ascii="Times New Roman" w:hAnsi="Times New Roman" w:cs="Times New Roman"/>
              </w:rPr>
              <w:t>Treće tromjesečje</w:t>
            </w:r>
          </w:p>
        </w:tc>
      </w:tr>
    </w:tbl>
    <w:p w14:paraId="2EA6D492" w14:textId="77777777" w:rsidR="00524DB6" w:rsidRPr="00734029" w:rsidRDefault="00524DB6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1B7EAD" w14:textId="07314CA8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II.</w:t>
      </w:r>
    </w:p>
    <w:p w14:paraId="0AD76A86" w14:textId="77777777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Obrazac za sudjelovanje javnosti (putem kojeg će građani moći uputiti svoje prijedloge, mišljenja i primjedbe na konkretne nacrte/prijedloge za koje je savjetovanje u tijeku) i Obrazac Izvješća o provedenom savjetovanju s javnošću  (koji će Jedinstveni upravni odjel nakon provedenog savjetovanja objaviti, a iz kojeg će biti vidljivo koji su prijedlozi građana usvojeni, a koji ne s obrazloženjem) prilažu se ovom Planu. </w:t>
      </w:r>
    </w:p>
    <w:p w14:paraId="051E4896" w14:textId="77777777" w:rsidR="00734029" w:rsidRPr="005505E8" w:rsidRDefault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D354EA" w14:textId="6BCDF767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476D9E93" w14:textId="632FD1EF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Zadužuje se Jedinstveni upravni odjel za provođenje savjetovanja s javnošću sukladno odredbama Zakona o pravu na pristup informacijama, a temeljem ovog </w:t>
      </w:r>
      <w:r w:rsidR="00455082">
        <w:rPr>
          <w:rFonts w:ascii="Times New Roman" w:hAnsi="Times New Roman" w:cs="Times New Roman"/>
          <w:sz w:val="24"/>
          <w:szCs w:val="24"/>
        </w:rPr>
        <w:t>P</w:t>
      </w:r>
      <w:r w:rsidRPr="005505E8">
        <w:rPr>
          <w:rFonts w:ascii="Times New Roman" w:hAnsi="Times New Roman" w:cs="Times New Roman"/>
          <w:sz w:val="24"/>
          <w:szCs w:val="24"/>
        </w:rPr>
        <w:t xml:space="preserve">lana. </w:t>
      </w:r>
    </w:p>
    <w:p w14:paraId="67B436A9" w14:textId="77777777" w:rsidR="00F9703B" w:rsidRPr="005505E8" w:rsidRDefault="00F97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B3469C" w14:textId="0D4ED2C7" w:rsid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IV.</w:t>
      </w:r>
    </w:p>
    <w:p w14:paraId="77A87EFF" w14:textId="77419E7D" w:rsidR="005505E8" w:rsidRPr="005505E8" w:rsidRDefault="005505E8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Ovaj plan stupa na snagu </w:t>
      </w:r>
      <w:r w:rsidR="003F5117">
        <w:rPr>
          <w:rFonts w:ascii="Times New Roman" w:hAnsi="Times New Roman" w:cs="Times New Roman"/>
          <w:sz w:val="24"/>
          <w:szCs w:val="24"/>
        </w:rPr>
        <w:t>danom donošenja</w:t>
      </w:r>
      <w:r w:rsidR="00524DB6">
        <w:rPr>
          <w:rFonts w:ascii="Times New Roman" w:hAnsi="Times New Roman" w:cs="Times New Roman"/>
          <w:sz w:val="24"/>
          <w:szCs w:val="24"/>
        </w:rPr>
        <w:t xml:space="preserve"> </w:t>
      </w:r>
      <w:r w:rsidR="003F5117">
        <w:rPr>
          <w:rFonts w:ascii="Times New Roman" w:hAnsi="Times New Roman" w:cs="Times New Roman"/>
          <w:sz w:val="24"/>
          <w:szCs w:val="24"/>
        </w:rPr>
        <w:t>i biti će objavljen u</w:t>
      </w:r>
      <w:r w:rsidR="00524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„Službenom glasniku“ Općine Vladislavci</w:t>
      </w:r>
      <w:r w:rsidR="00524DB6">
        <w:rPr>
          <w:rFonts w:ascii="Times New Roman" w:hAnsi="Times New Roman" w:cs="Times New Roman"/>
          <w:sz w:val="24"/>
          <w:szCs w:val="24"/>
        </w:rPr>
        <w:t xml:space="preserve">, a objavit će se i na internetskim stranicama Općine Vladislavci: </w:t>
      </w:r>
      <w:hyperlink r:id="rId5" w:history="1">
        <w:r w:rsidR="00524DB6" w:rsidRPr="000A0277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524DB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61D02E9" w14:textId="77777777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056B4D" w14:textId="5C48F1EB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:008-0</w:t>
      </w:r>
      <w:r w:rsidR="00A770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B60A0E">
        <w:rPr>
          <w:rFonts w:ascii="Times New Roman" w:hAnsi="Times New Roman" w:cs="Times New Roman"/>
          <w:sz w:val="24"/>
          <w:szCs w:val="24"/>
        </w:rPr>
        <w:t>2</w:t>
      </w:r>
      <w:r w:rsidR="003B561D">
        <w:rPr>
          <w:rFonts w:ascii="Times New Roman" w:hAnsi="Times New Roman" w:cs="Times New Roman"/>
          <w:sz w:val="24"/>
          <w:szCs w:val="24"/>
        </w:rPr>
        <w:t>-01</w:t>
      </w:r>
      <w:r w:rsidR="00A7708E">
        <w:rPr>
          <w:rFonts w:ascii="Times New Roman" w:hAnsi="Times New Roman" w:cs="Times New Roman"/>
          <w:sz w:val="24"/>
          <w:szCs w:val="24"/>
        </w:rPr>
        <w:t>/</w:t>
      </w:r>
      <w:r w:rsidR="005C29D1">
        <w:rPr>
          <w:rFonts w:ascii="Times New Roman" w:hAnsi="Times New Roman" w:cs="Times New Roman"/>
          <w:sz w:val="24"/>
          <w:szCs w:val="24"/>
        </w:rPr>
        <w:t>1</w:t>
      </w:r>
      <w:r w:rsidR="00B60A0E">
        <w:rPr>
          <w:rFonts w:ascii="Times New Roman" w:hAnsi="Times New Roman" w:cs="Times New Roman"/>
          <w:sz w:val="24"/>
          <w:szCs w:val="24"/>
        </w:rPr>
        <w:t>5</w:t>
      </w:r>
      <w:r w:rsidRPr="005505E8">
        <w:rPr>
          <w:rFonts w:ascii="Times New Roman" w:hAnsi="Times New Roman" w:cs="Times New Roman"/>
          <w:sz w:val="24"/>
          <w:szCs w:val="24"/>
        </w:rPr>
        <w:br/>
        <w:t>UR.BROJ:</w:t>
      </w:r>
      <w:r>
        <w:rPr>
          <w:rFonts w:ascii="Times New Roman" w:hAnsi="Times New Roman" w:cs="Times New Roman"/>
          <w:sz w:val="24"/>
          <w:szCs w:val="24"/>
        </w:rPr>
        <w:t xml:space="preserve"> 2158</w:t>
      </w:r>
      <w:r w:rsidR="00B60A0E">
        <w:rPr>
          <w:rFonts w:ascii="Times New Roman" w:hAnsi="Times New Roman" w:cs="Times New Roman"/>
          <w:sz w:val="24"/>
          <w:szCs w:val="24"/>
        </w:rPr>
        <w:t>-41</w:t>
      </w:r>
      <w:r>
        <w:rPr>
          <w:rFonts w:ascii="Times New Roman" w:hAnsi="Times New Roman" w:cs="Times New Roman"/>
          <w:sz w:val="24"/>
          <w:szCs w:val="24"/>
        </w:rPr>
        <w:t>-02-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3F51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665EA3">
        <w:rPr>
          <w:rFonts w:ascii="Times New Roman" w:hAnsi="Times New Roman" w:cs="Times New Roman"/>
          <w:sz w:val="24"/>
          <w:szCs w:val="24"/>
        </w:rPr>
        <w:t>3</w:t>
      </w:r>
    </w:p>
    <w:p w14:paraId="6EA0845F" w14:textId="00D8F3EF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665EA3">
        <w:rPr>
          <w:rFonts w:ascii="Times New Roman" w:hAnsi="Times New Roman" w:cs="Times New Roman"/>
          <w:sz w:val="24"/>
          <w:szCs w:val="24"/>
        </w:rPr>
        <w:t>24</w:t>
      </w:r>
      <w:r w:rsidR="003B561D">
        <w:rPr>
          <w:rFonts w:ascii="Times New Roman" w:hAnsi="Times New Roman" w:cs="Times New Roman"/>
          <w:sz w:val="24"/>
          <w:szCs w:val="24"/>
        </w:rPr>
        <w:t xml:space="preserve">. </w:t>
      </w:r>
      <w:r w:rsidR="00C8528C">
        <w:rPr>
          <w:rFonts w:ascii="Times New Roman" w:hAnsi="Times New Roman" w:cs="Times New Roman"/>
          <w:sz w:val="24"/>
          <w:szCs w:val="24"/>
        </w:rPr>
        <w:t>listopada</w:t>
      </w:r>
      <w:r w:rsidR="003B561D">
        <w:rPr>
          <w:rFonts w:ascii="Times New Roman" w:hAnsi="Times New Roman" w:cs="Times New Roman"/>
          <w:sz w:val="24"/>
          <w:szCs w:val="24"/>
        </w:rPr>
        <w:t xml:space="preserve"> </w:t>
      </w:r>
      <w:r w:rsidRPr="005505E8"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665EA3">
        <w:rPr>
          <w:rFonts w:ascii="Times New Roman" w:hAnsi="Times New Roman" w:cs="Times New Roman"/>
          <w:sz w:val="24"/>
          <w:szCs w:val="24"/>
        </w:rPr>
        <w:t>3</w:t>
      </w:r>
      <w:r w:rsidR="009F5D5F">
        <w:rPr>
          <w:rFonts w:ascii="Times New Roman" w:hAnsi="Times New Roman" w:cs="Times New Roman"/>
          <w:sz w:val="24"/>
          <w:szCs w:val="24"/>
        </w:rPr>
        <w:t>.</w:t>
      </w:r>
    </w:p>
    <w:p w14:paraId="1F031FDC" w14:textId="77777777" w:rsidR="005505E8" w:rsidRPr="005505E8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5E9EB66" w14:textId="0607E2D7" w:rsidR="00410D3C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250E77A2" w14:textId="37105852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9190CCC" w14:textId="210C9AC5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F1C4937" w14:textId="5683D02F" w:rsidR="006E6362" w:rsidRDefault="006E6362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AFC9D1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971A27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A999F8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DCA1AB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AC3361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42E479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887055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57203A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EF27B4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C6D943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5D28B9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8EBBE4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2A2FE2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751F8F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3FC83F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789814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5F4BF7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84B529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100C18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FC94FF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2AF155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02517D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FC8018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A016F1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CF4B62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BEABF9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A0845E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0D9A45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EB3DAA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85F4A3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8AF1B3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EF08AB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7BBF53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5BA9D4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C7FA70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3D9FD0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D67AFC" w14:textId="77777777" w:rsidR="00AF2706" w:rsidRDefault="00AF2706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E6362" w:rsidRPr="006E6362" w14:paraId="577E30E2" w14:textId="77777777" w:rsidTr="00B670E6">
        <w:tc>
          <w:tcPr>
            <w:tcW w:w="9062" w:type="dxa"/>
            <w:gridSpan w:val="2"/>
            <w:shd w:val="clear" w:color="auto" w:fill="auto"/>
            <w:vAlign w:val="center"/>
          </w:tcPr>
          <w:p w14:paraId="1E124AD2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CD2D76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055D32B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javnosti u savjetovanju o nacrtu općeg akta </w:t>
            </w:r>
          </w:p>
          <w:p w14:paraId="57930784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Općinskog vijeća/Općinskog načelnika</w:t>
            </w:r>
          </w:p>
          <w:p w14:paraId="3E94263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Općine Vladislavci</w:t>
            </w:r>
          </w:p>
          <w:p w14:paraId="548A44CC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7054A7A" w14:textId="77777777" w:rsidTr="00B670E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2621B9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NACRT  </w:t>
            </w:r>
          </w:p>
          <w:p w14:paraId="14E884F6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(naziv općeg akta koji je predmet savjetovanja s javnošću)</w:t>
            </w:r>
          </w:p>
          <w:p w14:paraId="3741812C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B7B71F7" w14:textId="77777777" w:rsidTr="00B670E6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070DD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Vladislavci – Jedinstveni upravni odjel</w:t>
            </w:r>
          </w:p>
          <w:p w14:paraId="16AA39E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E6362" w:rsidRPr="006E6362" w14:paraId="404EA1E5" w14:textId="77777777" w:rsidTr="00B670E6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9CFC28E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267B9C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</w:p>
        </w:tc>
      </w:tr>
      <w:tr w:rsidR="006E6362" w:rsidRPr="006E6362" w14:paraId="7F07C620" w14:textId="77777777" w:rsidTr="00B670E6">
        <w:trPr>
          <w:trHeight w:val="1090"/>
        </w:trPr>
        <w:tc>
          <w:tcPr>
            <w:tcW w:w="4533" w:type="dxa"/>
            <w:vAlign w:val="center"/>
          </w:tcPr>
          <w:p w14:paraId="23A5942D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22324EDA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0B60213" w14:textId="77777777" w:rsidTr="00B670E6">
        <w:trPr>
          <w:trHeight w:val="689"/>
        </w:trPr>
        <w:tc>
          <w:tcPr>
            <w:tcW w:w="4533" w:type="dxa"/>
            <w:vAlign w:val="center"/>
          </w:tcPr>
          <w:p w14:paraId="6848BE0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49AEC48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2F99DAE3" w14:textId="77777777" w:rsidTr="00B670E6">
        <w:trPr>
          <w:trHeight w:val="544"/>
        </w:trPr>
        <w:tc>
          <w:tcPr>
            <w:tcW w:w="4533" w:type="dxa"/>
            <w:vAlign w:val="center"/>
          </w:tcPr>
          <w:p w14:paraId="717A71F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529" w:type="dxa"/>
            <w:vAlign w:val="center"/>
          </w:tcPr>
          <w:p w14:paraId="0173BDA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3F286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FDB98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C2771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604091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682DA41" w14:textId="77777777" w:rsidTr="00B670E6">
        <w:trPr>
          <w:trHeight w:val="1782"/>
        </w:trPr>
        <w:tc>
          <w:tcPr>
            <w:tcW w:w="4533" w:type="dxa"/>
            <w:vAlign w:val="center"/>
          </w:tcPr>
          <w:p w14:paraId="3C6EF2A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075F053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58236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529" w:type="dxa"/>
            <w:vAlign w:val="center"/>
          </w:tcPr>
          <w:p w14:paraId="47536CD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DD51842" w14:textId="77777777" w:rsidTr="00B670E6">
        <w:trPr>
          <w:trHeight w:val="1236"/>
        </w:trPr>
        <w:tc>
          <w:tcPr>
            <w:tcW w:w="4533" w:type="dxa"/>
            <w:vAlign w:val="center"/>
          </w:tcPr>
          <w:p w14:paraId="44FBD64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0C57C2B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F8D5665" w14:textId="77777777" w:rsidTr="00B670E6">
        <w:trPr>
          <w:trHeight w:val="531"/>
        </w:trPr>
        <w:tc>
          <w:tcPr>
            <w:tcW w:w="4533" w:type="dxa"/>
            <w:vAlign w:val="center"/>
          </w:tcPr>
          <w:p w14:paraId="13105D8B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529" w:type="dxa"/>
            <w:vAlign w:val="center"/>
          </w:tcPr>
          <w:p w14:paraId="75E14E7F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384F0F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273DE1A5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___________ dostaviti na adresu elektronske pošte: </w:t>
      </w:r>
      <w:hyperlink r:id="rId6" w:history="1">
        <w:r w:rsidRPr="006E63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vladislavci.tajnik@gmail.com</w:t>
        </w:r>
      </w:hyperlink>
    </w:p>
    <w:p w14:paraId="0C063FB3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sve pristigle primjedbe/prijedlozi  bit će javno dostupni na internetskoj stranici Općine Vladislavci. Ukoliko 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ne želite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da Vaši osobni podaci (ime i prezime) budu javno objavljeni, molimo da to jasno istaknete pri slanju obrasca.</w:t>
      </w:r>
    </w:p>
    <w:p w14:paraId="66C677D0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EF52D5" w14:textId="76283D07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Anonimni, uvredljivi i irelevantni komentari neće se objaviti.</w:t>
      </w:r>
    </w:p>
    <w:p w14:paraId="00BA25A4" w14:textId="0042ADDE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BCD86" w14:textId="1CA11D20" w:rsidR="005C29D1" w:rsidRPr="005C29D1" w:rsidRDefault="002402A4" w:rsidP="005C29D1">
      <w:pPr>
        <w:rPr>
          <w:rFonts w:ascii="Times New Roman" w:eastAsia="Times New Roman" w:hAnsi="Times New Roman" w:cs="Times New Roman"/>
          <w:b/>
          <w:bCs/>
        </w:rPr>
      </w:pP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</w:t>
      </w:r>
      <w:r w:rsidR="005C29D1" w:rsidRPr="005C29D1">
        <w:rPr>
          <w:rFonts w:ascii="Times New Roman" w:eastAsia="Times New Roman" w:hAnsi="Times New Roman" w:cs="Times New Roman"/>
        </w:rPr>
        <w:t xml:space="preserve"> </w:t>
      </w:r>
      <w:r w:rsidR="005C29D1" w:rsidRPr="005C29D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B7BD1B" wp14:editId="00ECA605">
            <wp:extent cx="675640" cy="657225"/>
            <wp:effectExtent l="0" t="0" r="0" b="9525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D1" w:rsidRPr="005C29D1">
        <w:rPr>
          <w:rFonts w:ascii="Times New Roman" w:eastAsia="Times New Roman" w:hAnsi="Times New Roman" w:cs="Times New Roman"/>
        </w:rPr>
        <w:t xml:space="preserve">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</w:t>
      </w:r>
    </w:p>
    <w:p w14:paraId="150866B3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          REPUBLIKA HRVATSKA                                                        </w:t>
      </w:r>
    </w:p>
    <w:p w14:paraId="7E588C68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685"/>
      </w:tblGrid>
      <w:tr w:rsidR="005C29D1" w:rsidRPr="005C29D1" w14:paraId="0E8E92F2" w14:textId="77777777" w:rsidTr="00DE0F15">
        <w:trPr>
          <w:trHeight w:val="249"/>
        </w:trPr>
        <w:tc>
          <w:tcPr>
            <w:tcW w:w="1101" w:type="dxa"/>
            <w:shd w:val="clear" w:color="auto" w:fill="auto"/>
          </w:tcPr>
          <w:p w14:paraId="260F7881" w14:textId="77777777" w:rsidR="005C29D1" w:rsidRPr="005C29D1" w:rsidRDefault="005C29D1" w:rsidP="005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9D1">
              <w:rPr>
                <w:rFonts w:ascii="Times New Roman" w:eastAsia="Times New Roman" w:hAnsi="Times New Roman" w:cs="Times New Roman"/>
                <w:noProof/>
                <w:lang w:val="x-none"/>
              </w:rPr>
              <w:drawing>
                <wp:inline distT="0" distB="0" distL="0" distR="0" wp14:anchorId="683B862A" wp14:editId="4E96E5AE">
                  <wp:extent cx="254635" cy="341630"/>
                  <wp:effectExtent l="0" t="0" r="0" b="0"/>
                  <wp:docPr id="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3A8EB71E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OPĆINA VLADISLAVCI</w:t>
            </w:r>
          </w:p>
          <w:p w14:paraId="1013D3F7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JEDINSTVENI UPRAVNI ODJEL</w:t>
            </w:r>
          </w:p>
          <w:p w14:paraId="63B76AF1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3EF1CA" w14:textId="0EA7F6E7" w:rsidR="002402A4" w:rsidRPr="002402A4" w:rsidRDefault="002402A4" w:rsidP="005C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CEB67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BBDAA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BE7FE18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0E0BC8AC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</w:p>
    <w:p w14:paraId="751E1BF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3B663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8BDEB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AC4E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2402A4" w:rsidRPr="002402A4" w14:paraId="5D09C5A3" w14:textId="77777777" w:rsidTr="00B670E6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1A188C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IZVJEŠĆE O PROVEDENOM SAVJETOVANJU S JAVNOŠĆU</w:t>
            </w:r>
          </w:p>
        </w:tc>
      </w:tr>
      <w:tr w:rsidR="002402A4" w:rsidRPr="002402A4" w14:paraId="744D609D" w14:textId="77777777" w:rsidTr="00B670E6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AEFDBA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A5C8D" w14:textId="77777777" w:rsidR="002402A4" w:rsidRPr="002402A4" w:rsidRDefault="002402A4" w:rsidP="002402A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402A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Naziv akta o kojem je savjetovanje provedeno: </w:t>
            </w:r>
          </w:p>
        </w:tc>
      </w:tr>
      <w:tr w:rsidR="002402A4" w:rsidRPr="002402A4" w14:paraId="2AC1CD7A" w14:textId="77777777" w:rsidTr="00B670E6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57806D9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Vrijeme trajanja savjetovanja:  od </w:t>
            </w:r>
          </w:p>
          <w:p w14:paraId="74F9B5D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do </w:t>
            </w:r>
          </w:p>
        </w:tc>
      </w:tr>
      <w:tr w:rsidR="002402A4" w:rsidRPr="002402A4" w14:paraId="3A035F4F" w14:textId="77777777" w:rsidTr="00B670E6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4892D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F649B" w14:textId="77777777" w:rsidR="002402A4" w:rsidRPr="002402A4" w:rsidRDefault="002402A4" w:rsidP="0024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6C1AB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A919E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2402A4" w:rsidRPr="002402A4" w14:paraId="0C707F23" w14:textId="77777777" w:rsidTr="00B670E6">
        <w:tc>
          <w:tcPr>
            <w:tcW w:w="1230" w:type="dxa"/>
            <w:vAlign w:val="center"/>
          </w:tcPr>
          <w:p w14:paraId="3BC0FC6B" w14:textId="77777777" w:rsidR="002402A4" w:rsidRPr="002402A4" w:rsidRDefault="002402A4" w:rsidP="002402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610" w:type="dxa"/>
            <w:vAlign w:val="center"/>
          </w:tcPr>
          <w:p w14:paraId="75A05A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23B0713A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Članak na koji se odnosi primjedba/</w:t>
            </w:r>
          </w:p>
          <w:p w14:paraId="42F481BB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prijedlog</w:t>
            </w:r>
          </w:p>
        </w:tc>
        <w:tc>
          <w:tcPr>
            <w:tcW w:w="3260" w:type="dxa"/>
            <w:vAlign w:val="center"/>
          </w:tcPr>
          <w:p w14:paraId="3921BD99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5E7368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Prihvaćanje/ neprihvaćanje primjedbe ili prijedloga sa obrazloženjem</w:t>
            </w:r>
          </w:p>
        </w:tc>
      </w:tr>
      <w:tr w:rsidR="002402A4" w:rsidRPr="002402A4" w14:paraId="7A5D6CB8" w14:textId="77777777" w:rsidTr="00B670E6">
        <w:tc>
          <w:tcPr>
            <w:tcW w:w="1230" w:type="dxa"/>
          </w:tcPr>
          <w:p w14:paraId="52CA0DB2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7C576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3200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4199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5A231CD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0DA95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E7D31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58C6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61DA4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FB27A" w14:textId="77777777" w:rsidR="002402A4" w:rsidRPr="002402A4" w:rsidRDefault="002402A4" w:rsidP="002402A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Pročelnica</w:t>
      </w:r>
    </w:p>
    <w:p w14:paraId="4A6EE69C" w14:textId="77777777" w:rsidR="002402A4" w:rsidRPr="002402A4" w:rsidRDefault="002402A4" w:rsidP="002402A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Gordana Pehar Kovačević, dipl.pravnik</w:t>
      </w:r>
    </w:p>
    <w:p w14:paraId="1914D45A" w14:textId="4F23303C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766F5" w14:textId="77777777" w:rsidR="006E6362" w:rsidRPr="005505E8" w:rsidRDefault="006E6362" w:rsidP="009F5D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E6362" w:rsidRPr="005505E8" w:rsidSect="007340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3D09"/>
    <w:multiLevelType w:val="hybridMultilevel"/>
    <w:tmpl w:val="B02AD4A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3D4"/>
    <w:multiLevelType w:val="hybridMultilevel"/>
    <w:tmpl w:val="2870B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1D31"/>
    <w:multiLevelType w:val="hybridMultilevel"/>
    <w:tmpl w:val="33F0CBB6"/>
    <w:lvl w:ilvl="0" w:tplc="609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392F"/>
    <w:multiLevelType w:val="hybridMultilevel"/>
    <w:tmpl w:val="A11EAA5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646A"/>
    <w:multiLevelType w:val="hybridMultilevel"/>
    <w:tmpl w:val="59381FE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0D07"/>
    <w:multiLevelType w:val="hybridMultilevel"/>
    <w:tmpl w:val="27ECE1DE"/>
    <w:lvl w:ilvl="0" w:tplc="4E1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7329">
    <w:abstractNumId w:val="2"/>
  </w:num>
  <w:num w:numId="2" w16cid:durableId="412775098">
    <w:abstractNumId w:val="5"/>
  </w:num>
  <w:num w:numId="3" w16cid:durableId="1354452433">
    <w:abstractNumId w:val="1"/>
  </w:num>
  <w:num w:numId="4" w16cid:durableId="402679896">
    <w:abstractNumId w:val="3"/>
  </w:num>
  <w:num w:numId="5" w16cid:durableId="1993174577">
    <w:abstractNumId w:val="4"/>
  </w:num>
  <w:num w:numId="6" w16cid:durableId="101122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9"/>
    <w:rsid w:val="00061874"/>
    <w:rsid w:val="000C26EA"/>
    <w:rsid w:val="00147A07"/>
    <w:rsid w:val="002402A4"/>
    <w:rsid w:val="002935F7"/>
    <w:rsid w:val="0030015D"/>
    <w:rsid w:val="003A4C0B"/>
    <w:rsid w:val="003B561D"/>
    <w:rsid w:val="003C6FE4"/>
    <w:rsid w:val="003F5117"/>
    <w:rsid w:val="00410D3C"/>
    <w:rsid w:val="0041655D"/>
    <w:rsid w:val="00455082"/>
    <w:rsid w:val="0046541B"/>
    <w:rsid w:val="00524DB6"/>
    <w:rsid w:val="005505E8"/>
    <w:rsid w:val="005529ED"/>
    <w:rsid w:val="005C29D1"/>
    <w:rsid w:val="005E5AA3"/>
    <w:rsid w:val="00621565"/>
    <w:rsid w:val="00665EA3"/>
    <w:rsid w:val="006E6362"/>
    <w:rsid w:val="00734029"/>
    <w:rsid w:val="007C3059"/>
    <w:rsid w:val="009F5D5F"/>
    <w:rsid w:val="00A15344"/>
    <w:rsid w:val="00A7708E"/>
    <w:rsid w:val="00A86C2B"/>
    <w:rsid w:val="00AD0782"/>
    <w:rsid w:val="00AF2706"/>
    <w:rsid w:val="00B575B0"/>
    <w:rsid w:val="00B60A0E"/>
    <w:rsid w:val="00C52B7A"/>
    <w:rsid w:val="00C8528C"/>
    <w:rsid w:val="00E15015"/>
    <w:rsid w:val="00E77AD1"/>
    <w:rsid w:val="00E9326B"/>
    <w:rsid w:val="00F17415"/>
    <w:rsid w:val="00F62238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D56"/>
  <w15:docId w15:val="{0FE97938-5308-4BED-BD66-1A56EAB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2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05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10</cp:revision>
  <cp:lastPrinted>2023-10-25T10:36:00Z</cp:lastPrinted>
  <dcterms:created xsi:type="dcterms:W3CDTF">2023-10-24T10:17:00Z</dcterms:created>
  <dcterms:modified xsi:type="dcterms:W3CDTF">2023-10-25T10:47:00Z</dcterms:modified>
</cp:coreProperties>
</file>