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0888" w:rsidRDefault="00AC0888" w:rsidP="00950F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D0F" w:rsidRPr="00A43C2D" w:rsidRDefault="006D7D0F" w:rsidP="00AC08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C2D">
        <w:rPr>
          <w:rFonts w:ascii="Times New Roman" w:hAnsi="Times New Roman" w:cs="Times New Roman"/>
          <w:b/>
          <w:sz w:val="28"/>
          <w:szCs w:val="28"/>
        </w:rPr>
        <w:t>SUFINANCIRANJE PRIKLJUČENJA NA VODOOPSKRBNU MREŽU</w:t>
      </w:r>
    </w:p>
    <w:p w:rsidR="006D7D0F" w:rsidRPr="00A43C2D" w:rsidRDefault="006D7D0F" w:rsidP="00AC08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FB1" w:rsidRDefault="006D7D0F" w:rsidP="00AC0888">
      <w:pPr>
        <w:jc w:val="both"/>
        <w:rPr>
          <w:rFonts w:ascii="Times New Roman" w:hAnsi="Times New Roman" w:cs="Times New Roman"/>
          <w:sz w:val="28"/>
          <w:szCs w:val="28"/>
        </w:rPr>
      </w:pPr>
      <w:r w:rsidRPr="00A43C2D">
        <w:rPr>
          <w:rFonts w:ascii="Times New Roman" w:hAnsi="Times New Roman" w:cs="Times New Roman"/>
          <w:sz w:val="28"/>
          <w:szCs w:val="28"/>
        </w:rPr>
        <w:t xml:space="preserve">Općina Vladislavci je </w:t>
      </w:r>
      <w:r w:rsidR="00270EA5" w:rsidRPr="00A43C2D">
        <w:rPr>
          <w:rFonts w:ascii="Times New Roman" w:hAnsi="Times New Roman" w:cs="Times New Roman"/>
          <w:sz w:val="28"/>
          <w:szCs w:val="28"/>
        </w:rPr>
        <w:t xml:space="preserve">krajem 2017. godine </w:t>
      </w:r>
      <w:r w:rsidRPr="00A43C2D">
        <w:rPr>
          <w:rFonts w:ascii="Times New Roman" w:hAnsi="Times New Roman" w:cs="Times New Roman"/>
          <w:sz w:val="28"/>
          <w:szCs w:val="28"/>
        </w:rPr>
        <w:t>donijela „Program poticanja uređenja naselja</w:t>
      </w:r>
      <w:r w:rsidR="0098393E" w:rsidRPr="00A43C2D">
        <w:rPr>
          <w:rFonts w:ascii="Times New Roman" w:hAnsi="Times New Roman" w:cs="Times New Roman"/>
          <w:sz w:val="28"/>
          <w:szCs w:val="28"/>
        </w:rPr>
        <w:t xml:space="preserve"> i demografske obnove na području Općine Vladislavci za razdoblje od 2017. do 2022 godine. </w:t>
      </w:r>
      <w:r w:rsidRPr="00A43C2D">
        <w:rPr>
          <w:rFonts w:ascii="Times New Roman" w:hAnsi="Times New Roman" w:cs="Times New Roman"/>
          <w:sz w:val="28"/>
          <w:szCs w:val="28"/>
        </w:rPr>
        <w:t xml:space="preserve"> </w:t>
      </w:r>
      <w:r w:rsidR="00270EA5" w:rsidRPr="00A43C2D">
        <w:rPr>
          <w:rFonts w:ascii="Times New Roman" w:hAnsi="Times New Roman" w:cs="Times New Roman"/>
          <w:sz w:val="28"/>
          <w:szCs w:val="28"/>
        </w:rPr>
        <w:t xml:space="preserve">Jedna od odluka programa  je </w:t>
      </w:r>
      <w:r w:rsidR="0098393E" w:rsidRPr="00A43C2D">
        <w:rPr>
          <w:rFonts w:ascii="Times New Roman" w:hAnsi="Times New Roman" w:cs="Times New Roman"/>
          <w:sz w:val="28"/>
          <w:szCs w:val="28"/>
        </w:rPr>
        <w:t xml:space="preserve"> sufinanciranje priključenja  stambenih objekata</w:t>
      </w:r>
      <w:r w:rsidR="00A43C2D" w:rsidRPr="00A43C2D">
        <w:rPr>
          <w:rFonts w:ascii="Times New Roman" w:hAnsi="Times New Roman" w:cs="Times New Roman"/>
          <w:sz w:val="28"/>
          <w:szCs w:val="28"/>
        </w:rPr>
        <w:t xml:space="preserve"> na vodoopskrbnu</w:t>
      </w:r>
      <w:r w:rsidR="0098393E" w:rsidRPr="00A43C2D">
        <w:rPr>
          <w:rFonts w:ascii="Times New Roman" w:hAnsi="Times New Roman" w:cs="Times New Roman"/>
          <w:sz w:val="28"/>
          <w:szCs w:val="28"/>
        </w:rPr>
        <w:t xml:space="preserve"> mrežu u iznosu od 1.000,00 kn.</w:t>
      </w:r>
      <w:r w:rsidR="00270EA5" w:rsidRPr="00A43C2D">
        <w:rPr>
          <w:rFonts w:ascii="Times New Roman" w:hAnsi="Times New Roman" w:cs="Times New Roman"/>
          <w:sz w:val="28"/>
          <w:szCs w:val="28"/>
        </w:rPr>
        <w:t xml:space="preserve"> Osim sufinanciranja</w:t>
      </w:r>
      <w:r w:rsidR="00A43C2D" w:rsidRPr="00A43C2D">
        <w:rPr>
          <w:rFonts w:ascii="Times New Roman" w:hAnsi="Times New Roman" w:cs="Times New Roman"/>
          <w:sz w:val="28"/>
          <w:szCs w:val="28"/>
        </w:rPr>
        <w:t xml:space="preserve">  u iznosu od 1.000,00 kn</w:t>
      </w:r>
      <w:r w:rsidR="00270EA5" w:rsidRPr="00A43C2D">
        <w:rPr>
          <w:rFonts w:ascii="Times New Roman" w:hAnsi="Times New Roman" w:cs="Times New Roman"/>
          <w:sz w:val="28"/>
          <w:szCs w:val="28"/>
        </w:rPr>
        <w:t xml:space="preserve">, </w:t>
      </w:r>
      <w:r w:rsidR="00A43C2D" w:rsidRPr="00A43C2D">
        <w:rPr>
          <w:rFonts w:ascii="Times New Roman" w:hAnsi="Times New Roman" w:cs="Times New Roman"/>
          <w:sz w:val="28"/>
          <w:szCs w:val="28"/>
        </w:rPr>
        <w:t xml:space="preserve">sporazumom Općine Vladislavci i Vodovod-Osijek d.o.o. svim mještanima Općine Vladislavci  je omogućeno </w:t>
      </w:r>
      <w:r w:rsidR="006A440D">
        <w:rPr>
          <w:rFonts w:ascii="Times New Roman" w:hAnsi="Times New Roman" w:cs="Times New Roman"/>
          <w:sz w:val="28"/>
          <w:szCs w:val="28"/>
        </w:rPr>
        <w:t xml:space="preserve">obročno plaćanje troškova </w:t>
      </w:r>
      <w:r w:rsidR="00A43C2D" w:rsidRPr="00A43C2D">
        <w:rPr>
          <w:rFonts w:ascii="Times New Roman" w:hAnsi="Times New Roman" w:cs="Times New Roman"/>
          <w:sz w:val="28"/>
          <w:szCs w:val="28"/>
        </w:rPr>
        <w:t xml:space="preserve">izvođenja radova priključenja </w:t>
      </w:r>
      <w:r w:rsidR="00270EA5" w:rsidRPr="00A43C2D">
        <w:rPr>
          <w:rFonts w:ascii="Times New Roman" w:hAnsi="Times New Roman" w:cs="Times New Roman"/>
          <w:sz w:val="28"/>
          <w:szCs w:val="28"/>
        </w:rPr>
        <w:t>do najviše 24 mjesečna obroka.</w:t>
      </w:r>
      <w:r w:rsidR="006C2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93E" w:rsidRPr="00A43C2D" w:rsidRDefault="006C221C" w:rsidP="00AC0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Provođenje ove mjere nastavlja se i u 20</w:t>
      </w:r>
      <w:r w:rsidR="005A35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godini.</w:t>
      </w:r>
    </w:p>
    <w:p w:rsidR="006D7D0F" w:rsidRDefault="006D7D0F" w:rsidP="00AC0888">
      <w:pPr>
        <w:pStyle w:val="Tijeloteksta"/>
        <w:jc w:val="both"/>
        <w:rPr>
          <w:rFonts w:ascii="Times New Roman" w:hAnsi="Times New Roman" w:cs="Times New Roman"/>
          <w:sz w:val="28"/>
          <w:szCs w:val="28"/>
        </w:rPr>
      </w:pPr>
      <w:r w:rsidRPr="00A43C2D">
        <w:rPr>
          <w:rFonts w:ascii="Times New Roman" w:hAnsi="Times New Roman" w:cs="Times New Roman"/>
          <w:sz w:val="28"/>
          <w:szCs w:val="28"/>
        </w:rPr>
        <w:t>Sufinanciranje će se v</w:t>
      </w:r>
      <w:r w:rsidR="00FE76DD">
        <w:rPr>
          <w:rFonts w:ascii="Times New Roman" w:hAnsi="Times New Roman" w:cs="Times New Roman"/>
          <w:sz w:val="28"/>
          <w:szCs w:val="28"/>
        </w:rPr>
        <w:t>ršiti na način da će Vodovod-Osijek d.o.o.</w:t>
      </w:r>
      <w:r w:rsidRPr="00A43C2D">
        <w:rPr>
          <w:rFonts w:ascii="Times New Roman" w:hAnsi="Times New Roman" w:cs="Times New Roman"/>
          <w:sz w:val="28"/>
          <w:szCs w:val="28"/>
        </w:rPr>
        <w:t xml:space="preserve"> nakon sklopljenog ugovora s korisnikom usluge o priključenju </w:t>
      </w:r>
      <w:r w:rsidR="00FE76DD" w:rsidRPr="00A43C2D">
        <w:rPr>
          <w:rFonts w:ascii="Times New Roman" w:hAnsi="Times New Roman" w:cs="Times New Roman"/>
          <w:sz w:val="28"/>
          <w:szCs w:val="28"/>
        </w:rPr>
        <w:t xml:space="preserve">(fizičkom osobom) </w:t>
      </w:r>
      <w:r w:rsidRPr="00A43C2D">
        <w:rPr>
          <w:rFonts w:ascii="Times New Roman" w:hAnsi="Times New Roman" w:cs="Times New Roman"/>
          <w:sz w:val="28"/>
          <w:szCs w:val="28"/>
        </w:rPr>
        <w:t xml:space="preserve">na javni vodovod dostavi jedan primjerak ugovora, kao i račun za sufinancirani iznos Općini, na temelju kojeg će Općina sufinancirati priključenje na vodoopskrbnu mrežu, a korisnicima će za isti iznos biti </w:t>
      </w:r>
      <w:r w:rsidR="005A3514">
        <w:rPr>
          <w:rFonts w:ascii="Times New Roman" w:hAnsi="Times New Roman" w:cs="Times New Roman"/>
          <w:sz w:val="28"/>
          <w:szCs w:val="28"/>
        </w:rPr>
        <w:t>umanjen</w:t>
      </w:r>
      <w:r w:rsidRPr="00A43C2D">
        <w:rPr>
          <w:rFonts w:ascii="Times New Roman" w:hAnsi="Times New Roman" w:cs="Times New Roman"/>
          <w:sz w:val="28"/>
          <w:szCs w:val="28"/>
        </w:rPr>
        <w:t xml:space="preserve"> račun.</w:t>
      </w:r>
    </w:p>
    <w:p w:rsidR="005A3514" w:rsidRDefault="005A3514" w:rsidP="00AC0888">
      <w:pPr>
        <w:pStyle w:val="Tijeloteksta"/>
        <w:jc w:val="both"/>
        <w:rPr>
          <w:rFonts w:ascii="Times New Roman" w:hAnsi="Times New Roman" w:cs="Times New Roman"/>
          <w:sz w:val="28"/>
          <w:szCs w:val="28"/>
        </w:rPr>
      </w:pPr>
      <w:r w:rsidRPr="005A3514">
        <w:rPr>
          <w:rFonts w:ascii="Times New Roman" w:hAnsi="Times New Roman" w:cs="Times New Roman"/>
          <w:sz w:val="28"/>
          <w:szCs w:val="28"/>
        </w:rPr>
        <w:t xml:space="preserve">Pravo na </w:t>
      </w:r>
      <w:r>
        <w:rPr>
          <w:rFonts w:ascii="Times New Roman" w:hAnsi="Times New Roman" w:cs="Times New Roman"/>
          <w:sz w:val="28"/>
          <w:szCs w:val="28"/>
        </w:rPr>
        <w:t xml:space="preserve">sufinanciranje </w:t>
      </w:r>
      <w:r w:rsidRPr="005A3514">
        <w:rPr>
          <w:rFonts w:ascii="Times New Roman" w:hAnsi="Times New Roman" w:cs="Times New Roman"/>
          <w:sz w:val="28"/>
          <w:szCs w:val="28"/>
        </w:rPr>
        <w:t xml:space="preserve"> ne može ostvariti fizička osoba za koju Jedinstveni upravni odjel Općine Vladislavci u postupku obrade zahtjeva utvrdi da Općini Vladislavci  duguje dospjelu obvezu na ime javnih i/ili nejavnih davanja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514" w:rsidRPr="005A3514" w:rsidRDefault="005A3514" w:rsidP="005A3514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</w:pPr>
      <w:r w:rsidRPr="005A351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  <w:t>Korisnik je u obvezi u roku od 12 mjeseci od dana zaključenja ugovora sa distributerom priključiti  svoju obiteljsku kuću/stan na vodoopskrbnu mrežu u suprotnom će Općina Vladislavci zatražiti povrat sredstava.</w:t>
      </w:r>
      <w:bookmarkStart w:id="0" w:name="_GoBack"/>
      <w:bookmarkEnd w:id="0"/>
    </w:p>
    <w:p w:rsidR="005A3514" w:rsidRPr="005A3514" w:rsidRDefault="005A3514" w:rsidP="00AC0888">
      <w:pPr>
        <w:pStyle w:val="Tijeloteksta"/>
        <w:jc w:val="both"/>
        <w:rPr>
          <w:rFonts w:ascii="Times New Roman" w:hAnsi="Times New Roman" w:cs="Times New Roman"/>
          <w:sz w:val="28"/>
          <w:szCs w:val="28"/>
        </w:rPr>
      </w:pPr>
    </w:p>
    <w:p w:rsidR="006D7D0F" w:rsidRPr="00A43C2D" w:rsidRDefault="006D7D0F" w:rsidP="006D7D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C2D">
        <w:rPr>
          <w:rFonts w:ascii="Times New Roman" w:hAnsi="Times New Roman" w:cs="Times New Roman"/>
          <w:b/>
          <w:sz w:val="28"/>
          <w:szCs w:val="28"/>
        </w:rPr>
        <w:t>Prihvatljivi troškovi:</w:t>
      </w:r>
    </w:p>
    <w:p w:rsidR="006D7D0F" w:rsidRDefault="006D7D0F" w:rsidP="006A440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2D">
        <w:rPr>
          <w:rFonts w:ascii="Times New Roman" w:hAnsi="Times New Roman" w:cs="Times New Roman"/>
          <w:sz w:val="28"/>
          <w:szCs w:val="28"/>
        </w:rPr>
        <w:t>trošak priključka (rad i po</w:t>
      </w:r>
      <w:r w:rsidR="00FE76DD">
        <w:rPr>
          <w:rFonts w:ascii="Times New Roman" w:hAnsi="Times New Roman" w:cs="Times New Roman"/>
          <w:sz w:val="28"/>
          <w:szCs w:val="28"/>
        </w:rPr>
        <w:t xml:space="preserve">treban materijal i </w:t>
      </w:r>
      <w:r w:rsidRPr="00A43C2D">
        <w:rPr>
          <w:rFonts w:ascii="Times New Roman" w:hAnsi="Times New Roman" w:cs="Times New Roman"/>
          <w:sz w:val="28"/>
          <w:szCs w:val="28"/>
        </w:rPr>
        <w:t>sl.</w:t>
      </w:r>
      <w:r w:rsidR="00FE76DD">
        <w:rPr>
          <w:rFonts w:ascii="Times New Roman" w:hAnsi="Times New Roman" w:cs="Times New Roman"/>
          <w:sz w:val="28"/>
          <w:szCs w:val="28"/>
        </w:rPr>
        <w:t>) izvršen od strane Vodovod-Osijek d.o.o.</w:t>
      </w:r>
    </w:p>
    <w:p w:rsidR="00AC0888" w:rsidRDefault="008B7CC9" w:rsidP="008B7CC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Sve informacije </w:t>
      </w:r>
      <w:r w:rsidR="006E142C">
        <w:rPr>
          <w:rFonts w:ascii="Times New Roman" w:hAnsi="Times New Roman" w:cs="Times New Roman"/>
          <w:sz w:val="28"/>
          <w:szCs w:val="28"/>
        </w:rPr>
        <w:t xml:space="preserve">i zahtjevi </w:t>
      </w:r>
      <w:r>
        <w:rPr>
          <w:rFonts w:ascii="Times New Roman" w:hAnsi="Times New Roman" w:cs="Times New Roman"/>
          <w:sz w:val="28"/>
          <w:szCs w:val="28"/>
        </w:rPr>
        <w:t>o priključenju na vodoopskrbnu mrežu se mogu</w:t>
      </w:r>
      <w:r w:rsidR="00AC0888">
        <w:rPr>
          <w:rFonts w:ascii="Times New Roman" w:hAnsi="Times New Roman" w:cs="Times New Roman"/>
          <w:sz w:val="28"/>
          <w:szCs w:val="28"/>
        </w:rPr>
        <w:t xml:space="preserve"> dobiti</w:t>
      </w:r>
      <w:r w:rsidR="006E142C">
        <w:rPr>
          <w:rFonts w:ascii="Times New Roman" w:hAnsi="Times New Roman" w:cs="Times New Roman"/>
          <w:sz w:val="28"/>
          <w:szCs w:val="28"/>
        </w:rPr>
        <w:t xml:space="preserve"> na adresi </w:t>
      </w:r>
      <w:r w:rsidR="00AC0888">
        <w:rPr>
          <w:rFonts w:ascii="Times New Roman" w:hAnsi="Times New Roman" w:cs="Times New Roman"/>
          <w:sz w:val="28"/>
          <w:szCs w:val="28"/>
        </w:rPr>
        <w:t xml:space="preserve">Vodovod-Osijek d.o.o., Poljski put 1, 31000 Osijek, </w:t>
      </w:r>
      <w:proofErr w:type="spellStart"/>
      <w:r w:rsidR="00AC0888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AC0888">
        <w:rPr>
          <w:rFonts w:ascii="Times New Roman" w:hAnsi="Times New Roman" w:cs="Times New Roman"/>
          <w:sz w:val="28"/>
          <w:szCs w:val="28"/>
        </w:rPr>
        <w:t>: 031/330-100</w:t>
      </w:r>
    </w:p>
    <w:p w:rsidR="0063465B" w:rsidRDefault="0063465B" w:rsidP="0063465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</w:pPr>
    </w:p>
    <w:p w:rsidR="0063465B" w:rsidRPr="00674FB1" w:rsidRDefault="0063465B" w:rsidP="0063465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hr-HR"/>
        </w:rPr>
      </w:pPr>
      <w:r w:rsidRPr="00674FB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hr-HR"/>
        </w:rPr>
        <w:t>HODOGRAM AKTIVNOSTI</w:t>
      </w:r>
    </w:p>
    <w:p w:rsidR="0063465B" w:rsidRPr="00085931" w:rsidRDefault="0063465B" w:rsidP="0063465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</w:pPr>
      <w:r w:rsidRPr="0008593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  <w:t> </w:t>
      </w:r>
    </w:p>
    <w:p w:rsidR="0063465B" w:rsidRPr="00085931" w:rsidRDefault="0063465B" w:rsidP="0063465B">
      <w:pPr>
        <w:suppressAutoHyphens w:val="0"/>
        <w:spacing w:after="0" w:line="260" w:lineRule="atLeas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</w:pPr>
      <w:r w:rsidRPr="0008593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  <w:t>1. Korisnik podnosi zahtjev u VODOVOD-OSIJEK sa popratnom dokumentima</w:t>
      </w:r>
    </w:p>
    <w:p w:rsidR="0063465B" w:rsidRPr="00085931" w:rsidRDefault="0063465B" w:rsidP="0063465B">
      <w:pPr>
        <w:suppressAutoHyphens w:val="0"/>
        <w:spacing w:after="0" w:line="260" w:lineRule="atLeas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</w:pPr>
      <w:r w:rsidRPr="0008593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  <w:t xml:space="preserve">2. RJ Mreža sačini izvid i na temelju njega ispostavi ponudu </w:t>
      </w:r>
    </w:p>
    <w:p w:rsidR="0063465B" w:rsidRPr="00085931" w:rsidRDefault="0063465B" w:rsidP="0063465B">
      <w:pPr>
        <w:suppressAutoHyphens w:val="0"/>
        <w:spacing w:after="0" w:line="260" w:lineRule="atLeas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</w:pPr>
      <w:r w:rsidRPr="0008593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  <w:t xml:space="preserve">3. Referentica Vodovod-Osijek  komunicira sa Korisnikom, </w:t>
      </w:r>
    </w:p>
    <w:p w:rsidR="0063465B" w:rsidRPr="00085931" w:rsidRDefault="0063465B" w:rsidP="0063465B">
      <w:pPr>
        <w:suppressAutoHyphens w:val="0"/>
        <w:spacing w:after="0" w:line="260" w:lineRule="atLeas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</w:pPr>
      <w:r w:rsidRPr="0008593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  <w:t xml:space="preserve">        - potpisuju se ugovori, </w:t>
      </w:r>
    </w:p>
    <w:p w:rsidR="0063465B" w:rsidRPr="00085931" w:rsidRDefault="0063465B" w:rsidP="0063465B">
      <w:pPr>
        <w:suppressAutoHyphens w:val="0"/>
        <w:spacing w:after="0" w:line="260" w:lineRule="atLeas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</w:pPr>
      <w:r w:rsidRPr="0008593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  <w:t xml:space="preserve">        - Korisnik preuzima uplatnice sa bar kodom za svoj dio koji plaća na rate</w:t>
      </w:r>
    </w:p>
    <w:p w:rsidR="0063465B" w:rsidRPr="00085931" w:rsidRDefault="0063465B" w:rsidP="0063465B">
      <w:pPr>
        <w:suppressAutoHyphens w:val="0"/>
        <w:spacing w:after="0" w:line="260" w:lineRule="atLeas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</w:pPr>
      <w:r w:rsidRPr="0008593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  <w:t xml:space="preserve">        - Korisnik preuzima asignaciju koju je obvezan dostaviti u Općinu </w:t>
      </w:r>
    </w:p>
    <w:p w:rsidR="0063465B" w:rsidRPr="00085931" w:rsidRDefault="0063465B" w:rsidP="0063465B">
      <w:pPr>
        <w:suppressAutoHyphens w:val="0"/>
        <w:spacing w:after="0" w:line="260" w:lineRule="atLeas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</w:pPr>
      <w:r w:rsidRPr="0008593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  <w:t>4. RJ Mreža po dostavi potpisane asignacije kreće u izvođenje radova i ispostavlja račun s ugovorenim rokom  i načinom plaćanja</w:t>
      </w:r>
    </w:p>
    <w:p w:rsidR="0063465B" w:rsidRDefault="0063465B" w:rsidP="008B7CC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7D" w:rsidRPr="00A43C2D" w:rsidRDefault="00A6677D">
      <w:pPr>
        <w:pStyle w:val="Tijelotekst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3C2D">
        <w:rPr>
          <w:rFonts w:ascii="Times New Roman" w:hAnsi="Times New Roman" w:cs="Times New Roman"/>
          <w:color w:val="auto"/>
          <w:sz w:val="28"/>
          <w:szCs w:val="28"/>
        </w:rPr>
        <w:t>Plaćanje rata putem uplatnica sa bar kodom moguće je bez naknade na slijedećim mjestima: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31"/>
        <w:gridCol w:w="827"/>
        <w:gridCol w:w="4114"/>
      </w:tblGrid>
      <w:tr w:rsidR="0011381F" w:rsidRPr="00A43C2D" w:rsidTr="00B15C9F">
        <w:tc>
          <w:tcPr>
            <w:tcW w:w="4219" w:type="dxa"/>
          </w:tcPr>
          <w:p w:rsidR="0011381F" w:rsidRPr="00A43C2D" w:rsidRDefault="0011381F" w:rsidP="00B15C9F">
            <w:pPr>
              <w:pStyle w:val="Tijelotekst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3C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- FINA</w:t>
            </w:r>
          </w:p>
          <w:p w:rsidR="0011381F" w:rsidRPr="00A43C2D" w:rsidRDefault="0011381F" w:rsidP="00B15C9F">
            <w:pPr>
              <w:pStyle w:val="Tijelotekst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3C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HRVATSKA POŠTA</w:t>
            </w:r>
          </w:p>
          <w:p w:rsidR="0011381F" w:rsidRPr="00A43C2D" w:rsidRDefault="0011381F" w:rsidP="00B15C9F">
            <w:pPr>
              <w:pStyle w:val="Tijelotekst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3C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SBERBANKA</w:t>
            </w:r>
          </w:p>
          <w:p w:rsidR="0011381F" w:rsidRPr="00A43C2D" w:rsidRDefault="0011381F" w:rsidP="00B15C9F">
            <w:pPr>
              <w:pStyle w:val="Tijelotekst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3C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PRIVREDNA BANKA ZAGREB</w:t>
            </w:r>
          </w:p>
          <w:p w:rsidR="0011381F" w:rsidRPr="00A43C2D" w:rsidRDefault="0011381F" w:rsidP="00085931">
            <w:pPr>
              <w:pStyle w:val="Tijelotekst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3C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OTP BANKA</w:t>
            </w:r>
          </w:p>
        </w:tc>
        <w:tc>
          <w:tcPr>
            <w:tcW w:w="851" w:type="dxa"/>
          </w:tcPr>
          <w:p w:rsidR="0011381F" w:rsidRPr="00A43C2D" w:rsidRDefault="0011381F" w:rsidP="00B15C9F">
            <w:pPr>
              <w:pStyle w:val="Tijelotekst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8" w:type="dxa"/>
          </w:tcPr>
          <w:p w:rsidR="0011381F" w:rsidRPr="00A43C2D" w:rsidRDefault="0011381F" w:rsidP="00B15C9F">
            <w:pPr>
              <w:pStyle w:val="Tijelotekst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3C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KONZUM</w:t>
            </w:r>
          </w:p>
          <w:p w:rsidR="0011381F" w:rsidRPr="00A43C2D" w:rsidRDefault="0011381F" w:rsidP="00B15C9F">
            <w:pPr>
              <w:pStyle w:val="Tijelotekst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3C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TISAK</w:t>
            </w:r>
          </w:p>
          <w:p w:rsidR="0011381F" w:rsidRPr="00A43C2D" w:rsidRDefault="0011381F" w:rsidP="00B15C9F">
            <w:pPr>
              <w:pStyle w:val="Tijelotekst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3C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PETROL d.o.o.</w:t>
            </w:r>
          </w:p>
          <w:p w:rsidR="0011381F" w:rsidRPr="00A43C2D" w:rsidRDefault="0011381F" w:rsidP="00B15C9F">
            <w:pPr>
              <w:pStyle w:val="Tijelotekst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3C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CRODUX DERIVATI d.o.o.</w:t>
            </w:r>
          </w:p>
          <w:p w:rsidR="00A65DB2" w:rsidRPr="00A43C2D" w:rsidRDefault="00A65DB2" w:rsidP="009952B5">
            <w:pPr>
              <w:pStyle w:val="Tijelotekst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1381F" w:rsidRPr="00A43C2D" w:rsidRDefault="0011381F" w:rsidP="00085931">
      <w:pPr>
        <w:pStyle w:val="Tijeloteksta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11381F" w:rsidRPr="00A43C2D" w:rsidSect="00674FB1">
      <w:pgSz w:w="11906" w:h="16838"/>
      <w:pgMar w:top="284" w:right="1417" w:bottom="142" w:left="1417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90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25"/>
    <w:rsid w:val="00016DE9"/>
    <w:rsid w:val="00085931"/>
    <w:rsid w:val="0011381F"/>
    <w:rsid w:val="00140DA7"/>
    <w:rsid w:val="001F6FBD"/>
    <w:rsid w:val="00270EA5"/>
    <w:rsid w:val="002D2BDA"/>
    <w:rsid w:val="002F08DA"/>
    <w:rsid w:val="00331976"/>
    <w:rsid w:val="003362B2"/>
    <w:rsid w:val="003C1E25"/>
    <w:rsid w:val="003F0E44"/>
    <w:rsid w:val="00455AC9"/>
    <w:rsid w:val="004D37FD"/>
    <w:rsid w:val="00500FFE"/>
    <w:rsid w:val="005875C5"/>
    <w:rsid w:val="005A3514"/>
    <w:rsid w:val="0063465B"/>
    <w:rsid w:val="006536D5"/>
    <w:rsid w:val="00674FB1"/>
    <w:rsid w:val="006A440D"/>
    <w:rsid w:val="006C221C"/>
    <w:rsid w:val="006D7D0F"/>
    <w:rsid w:val="006E142C"/>
    <w:rsid w:val="006E410D"/>
    <w:rsid w:val="00717E8F"/>
    <w:rsid w:val="007545E0"/>
    <w:rsid w:val="007A2476"/>
    <w:rsid w:val="0083239B"/>
    <w:rsid w:val="00885344"/>
    <w:rsid w:val="008A2C16"/>
    <w:rsid w:val="008B7CC9"/>
    <w:rsid w:val="008D6B42"/>
    <w:rsid w:val="0090186F"/>
    <w:rsid w:val="00924256"/>
    <w:rsid w:val="00950F02"/>
    <w:rsid w:val="0098393E"/>
    <w:rsid w:val="009952B5"/>
    <w:rsid w:val="009D7231"/>
    <w:rsid w:val="00A43C2D"/>
    <w:rsid w:val="00A65DB2"/>
    <w:rsid w:val="00A6677D"/>
    <w:rsid w:val="00AB3C58"/>
    <w:rsid w:val="00AC0888"/>
    <w:rsid w:val="00B15C9F"/>
    <w:rsid w:val="00B76B20"/>
    <w:rsid w:val="00C944E4"/>
    <w:rsid w:val="00CC2F9F"/>
    <w:rsid w:val="00D00F41"/>
    <w:rsid w:val="00D02898"/>
    <w:rsid w:val="00D83ECB"/>
    <w:rsid w:val="00DC7A0C"/>
    <w:rsid w:val="00DE398D"/>
    <w:rsid w:val="00E33251"/>
    <w:rsid w:val="00E51528"/>
    <w:rsid w:val="00E55632"/>
    <w:rsid w:val="00EA3428"/>
    <w:rsid w:val="00EC1B41"/>
    <w:rsid w:val="00F0765E"/>
    <w:rsid w:val="00F26224"/>
    <w:rsid w:val="00FB664F"/>
    <w:rsid w:val="00FE76DD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8F4080"/>
  <w15:docId w15:val="{B8180CE6-CC54-403F-9627-CF4FF2E2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2B2"/>
    <w:pPr>
      <w:suppressAutoHyphens/>
      <w:spacing w:after="200" w:line="276" w:lineRule="auto"/>
    </w:pPr>
    <w:rPr>
      <w:rFonts w:ascii="Calibri" w:eastAsia="Calibri" w:hAnsi="Calibri" w:cs="font290"/>
      <w:color w:val="00000A"/>
      <w:kern w:val="1"/>
      <w:sz w:val="22"/>
      <w:szCs w:val="22"/>
      <w:lang w:eastAsia="zh-CN"/>
    </w:rPr>
  </w:style>
  <w:style w:type="paragraph" w:styleId="Naslov1">
    <w:name w:val="heading 1"/>
    <w:basedOn w:val="Heading"/>
    <w:next w:val="Tijeloteksta"/>
    <w:qFormat/>
    <w:rsid w:val="003362B2"/>
    <w:pPr>
      <w:tabs>
        <w:tab w:val="num" w:pos="0"/>
      </w:tabs>
      <w:ind w:left="432" w:hanging="432"/>
      <w:outlineLvl w:val="0"/>
    </w:pPr>
  </w:style>
  <w:style w:type="paragraph" w:styleId="Naslov2">
    <w:name w:val="heading 2"/>
    <w:basedOn w:val="Heading"/>
    <w:next w:val="Tijeloteksta"/>
    <w:qFormat/>
    <w:rsid w:val="003362B2"/>
    <w:pPr>
      <w:tabs>
        <w:tab w:val="num" w:pos="0"/>
      </w:tabs>
      <w:ind w:left="576" w:hanging="576"/>
      <w:outlineLvl w:val="1"/>
    </w:pPr>
  </w:style>
  <w:style w:type="paragraph" w:styleId="Naslov3">
    <w:name w:val="heading 3"/>
    <w:basedOn w:val="Heading"/>
    <w:next w:val="Tijeloteksta"/>
    <w:qFormat/>
    <w:rsid w:val="003362B2"/>
    <w:pPr>
      <w:tabs>
        <w:tab w:val="num" w:pos="0"/>
      </w:tabs>
      <w:ind w:left="720" w:hanging="720"/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3362B2"/>
  </w:style>
  <w:style w:type="character" w:customStyle="1" w:styleId="WW8Num1z1">
    <w:name w:val="WW8Num1z1"/>
    <w:rsid w:val="003362B2"/>
  </w:style>
  <w:style w:type="character" w:customStyle="1" w:styleId="WW8Num1z2">
    <w:name w:val="WW8Num1z2"/>
    <w:rsid w:val="003362B2"/>
  </w:style>
  <w:style w:type="character" w:customStyle="1" w:styleId="WW8Num1z3">
    <w:name w:val="WW8Num1z3"/>
    <w:rsid w:val="003362B2"/>
  </w:style>
  <w:style w:type="character" w:customStyle="1" w:styleId="WW8Num1z4">
    <w:name w:val="WW8Num1z4"/>
    <w:rsid w:val="003362B2"/>
  </w:style>
  <w:style w:type="character" w:customStyle="1" w:styleId="WW8Num1z5">
    <w:name w:val="WW8Num1z5"/>
    <w:rsid w:val="003362B2"/>
  </w:style>
  <w:style w:type="character" w:customStyle="1" w:styleId="WW8Num1z6">
    <w:name w:val="WW8Num1z6"/>
    <w:rsid w:val="003362B2"/>
  </w:style>
  <w:style w:type="character" w:customStyle="1" w:styleId="WW8Num1z7">
    <w:name w:val="WW8Num1z7"/>
    <w:rsid w:val="003362B2"/>
  </w:style>
  <w:style w:type="character" w:customStyle="1" w:styleId="WW8Num1z8">
    <w:name w:val="WW8Num1z8"/>
    <w:rsid w:val="003362B2"/>
  </w:style>
  <w:style w:type="character" w:customStyle="1" w:styleId="Zadanifontodlomka1">
    <w:name w:val="Zadani font odlomka1"/>
    <w:rsid w:val="003362B2"/>
  </w:style>
  <w:style w:type="character" w:customStyle="1" w:styleId="Zadanifontodlomka2">
    <w:name w:val="Zadani font odlomka2"/>
    <w:rsid w:val="003362B2"/>
  </w:style>
  <w:style w:type="paragraph" w:customStyle="1" w:styleId="Heading">
    <w:name w:val="Heading"/>
    <w:basedOn w:val="Normal"/>
    <w:next w:val="Tijeloteksta"/>
    <w:rsid w:val="003362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rsid w:val="003362B2"/>
    <w:pPr>
      <w:spacing w:after="140" w:line="288" w:lineRule="auto"/>
    </w:pPr>
  </w:style>
  <w:style w:type="paragraph" w:styleId="Popis">
    <w:name w:val="List"/>
    <w:basedOn w:val="Tijeloteksta"/>
    <w:rsid w:val="003362B2"/>
    <w:rPr>
      <w:rFonts w:cs="Mangal"/>
    </w:rPr>
  </w:style>
  <w:style w:type="paragraph" w:styleId="Opisslike">
    <w:name w:val="caption"/>
    <w:basedOn w:val="Normal"/>
    <w:qFormat/>
    <w:rsid w:val="003362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362B2"/>
    <w:pPr>
      <w:suppressLineNumbers/>
    </w:pPr>
    <w:rPr>
      <w:rFonts w:cs="Mangal"/>
    </w:rPr>
  </w:style>
  <w:style w:type="paragraph" w:customStyle="1" w:styleId="Opisslike1">
    <w:name w:val="Opis slike1"/>
    <w:basedOn w:val="Normal"/>
    <w:rsid w:val="003362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pisslike2">
    <w:name w:val="Opis slike2"/>
    <w:basedOn w:val="Normal"/>
    <w:rsid w:val="003362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dlomakpopisa1">
    <w:name w:val="Odlomak popisa1"/>
    <w:basedOn w:val="Normal"/>
    <w:rsid w:val="003362B2"/>
    <w:pPr>
      <w:ind w:left="720"/>
      <w:contextualSpacing/>
    </w:pPr>
  </w:style>
  <w:style w:type="paragraph" w:customStyle="1" w:styleId="Quotations">
    <w:name w:val="Quotations"/>
    <w:basedOn w:val="Normal"/>
    <w:rsid w:val="003362B2"/>
  </w:style>
  <w:style w:type="paragraph" w:customStyle="1" w:styleId="Naslov10">
    <w:name w:val="Naslov1"/>
    <w:basedOn w:val="Heading"/>
    <w:rsid w:val="003362B2"/>
  </w:style>
  <w:style w:type="paragraph" w:styleId="Podnaslov">
    <w:name w:val="Subtitle"/>
    <w:basedOn w:val="Heading"/>
    <w:next w:val="Tijeloteksta"/>
    <w:qFormat/>
    <w:rsid w:val="003362B2"/>
  </w:style>
  <w:style w:type="paragraph" w:styleId="StandardWeb">
    <w:name w:val="Normal (Web)"/>
    <w:basedOn w:val="Normal"/>
    <w:rsid w:val="003362B2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Reetkatablice">
    <w:name w:val="Table Grid"/>
    <w:basedOn w:val="Obinatablica"/>
    <w:uiPriority w:val="59"/>
    <w:rsid w:val="0011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Vodovod Osijek d.o.o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Fuis</dc:creator>
  <cp:lastModifiedBy>Goca</cp:lastModifiedBy>
  <cp:revision>3</cp:revision>
  <cp:lastPrinted>2018-02-22T08:31:00Z</cp:lastPrinted>
  <dcterms:created xsi:type="dcterms:W3CDTF">2020-01-09T07:44:00Z</dcterms:created>
  <dcterms:modified xsi:type="dcterms:W3CDTF">2020-01-09T07:47:00Z</dcterms:modified>
</cp:coreProperties>
</file>