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5D" w:rsidRDefault="004C005D" w:rsidP="004C005D">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Pr>
          <w:rFonts w:ascii="Minion Pro" w:eastAsia="Times New Roman" w:hAnsi="Minion Pro" w:cs="Times New Roman"/>
          <w:b/>
          <w:bCs/>
          <w:color w:val="3F7FC3"/>
          <w:sz w:val="33"/>
          <w:szCs w:val="33"/>
          <w:lang w:eastAsia="hr-HR"/>
        </w:rPr>
        <w:t>NARODNE NOVINE BR. 11/19</w:t>
      </w:r>
      <w:r w:rsidR="003C6D24">
        <w:rPr>
          <w:rFonts w:ascii="Minion Pro" w:eastAsia="Times New Roman" w:hAnsi="Minion Pro" w:cs="Times New Roman"/>
          <w:b/>
          <w:bCs/>
          <w:color w:val="3F7FC3"/>
          <w:sz w:val="33"/>
          <w:szCs w:val="33"/>
          <w:lang w:eastAsia="hr-HR"/>
        </w:rPr>
        <w:t xml:space="preserve"> od 30. siječnja 2019. </w:t>
      </w:r>
    </w:p>
    <w:p w:rsidR="004C005D" w:rsidRPr="004C005D" w:rsidRDefault="004C005D" w:rsidP="004C005D">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4C005D">
        <w:rPr>
          <w:rFonts w:ascii="Minion Pro" w:eastAsia="Times New Roman" w:hAnsi="Minion Pro" w:cs="Times New Roman"/>
          <w:b/>
          <w:bCs/>
          <w:color w:val="3F7FC3"/>
          <w:sz w:val="33"/>
          <w:szCs w:val="33"/>
          <w:lang w:eastAsia="hr-HR"/>
        </w:rPr>
        <w:t>JAVNI NATJEČAJ - Općina Vladislavci</w:t>
      </w:r>
    </w:p>
    <w:p w:rsidR="003C6D24" w:rsidRDefault="003C6D24" w:rsidP="004C005D">
      <w:pPr>
        <w:spacing w:after="0" w:line="240" w:lineRule="auto"/>
        <w:textAlignment w:val="baseline"/>
        <w:rPr>
          <w:rFonts w:ascii="Times New Roman" w:eastAsia="Times New Roman" w:hAnsi="Times New Roman" w:cs="Times New Roman"/>
          <w:color w:val="231F20"/>
          <w:sz w:val="24"/>
          <w:szCs w:val="24"/>
          <w:lang w:eastAsia="hr-HR"/>
        </w:rPr>
      </w:pPr>
    </w:p>
    <w:p w:rsidR="004C005D" w:rsidRPr="004C005D" w:rsidRDefault="004C005D" w:rsidP="004C005D">
      <w:pPr>
        <w:spacing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Klasa: 112-01/19-01/1</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proofErr w:type="spellStart"/>
      <w:r w:rsidRPr="004C005D">
        <w:rPr>
          <w:rFonts w:ascii="Times New Roman" w:eastAsia="Times New Roman" w:hAnsi="Times New Roman" w:cs="Times New Roman"/>
          <w:color w:val="231F20"/>
          <w:sz w:val="24"/>
          <w:szCs w:val="24"/>
          <w:lang w:eastAsia="hr-HR"/>
        </w:rPr>
        <w:t>Urbroj</w:t>
      </w:r>
      <w:proofErr w:type="spellEnd"/>
      <w:r w:rsidRPr="004C005D">
        <w:rPr>
          <w:rFonts w:ascii="Times New Roman" w:eastAsia="Times New Roman" w:hAnsi="Times New Roman" w:cs="Times New Roman"/>
          <w:color w:val="231F20"/>
          <w:sz w:val="24"/>
          <w:szCs w:val="24"/>
          <w:lang w:eastAsia="hr-HR"/>
        </w:rPr>
        <w:t>: 2158/07-03-19-4 od 25. I. 2019.    (559)</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Na temelju članaka 17. i 19. Zakona o službenicima i namještenicima u lokalnoj i područnoj (regionalnoj) samoupravi (Narodne novine br. 86/08, 61/11 i 4/18 – u nastavku teksta ZSNLP(R)S), v. d. pročelnice Jedinstvenoga upravnog odjela – Općine Vladislavci raspisuje</w:t>
      </w:r>
    </w:p>
    <w:p w:rsidR="004C005D" w:rsidRPr="004C005D" w:rsidRDefault="004C005D" w:rsidP="004C005D">
      <w:pPr>
        <w:spacing w:before="204" w:after="72" w:line="240" w:lineRule="auto"/>
        <w:textAlignment w:val="baseline"/>
        <w:rPr>
          <w:rFonts w:ascii="Minion Pro" w:eastAsia="Times New Roman" w:hAnsi="Minion Pro" w:cs="Times New Roman"/>
          <w:b/>
          <w:bCs/>
          <w:color w:val="231F20"/>
          <w:sz w:val="29"/>
          <w:szCs w:val="29"/>
          <w:lang w:eastAsia="hr-HR"/>
        </w:rPr>
      </w:pPr>
      <w:r w:rsidRPr="004C005D">
        <w:rPr>
          <w:rFonts w:ascii="Minion Pro" w:eastAsia="Times New Roman" w:hAnsi="Minion Pro" w:cs="Times New Roman"/>
          <w:b/>
          <w:bCs/>
          <w:color w:val="231F20"/>
          <w:sz w:val="29"/>
          <w:szCs w:val="29"/>
          <w:lang w:eastAsia="hr-HR"/>
        </w:rPr>
        <w:t>JAVNI NATJEČAJ</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za prijem u službu u Jedinstveni upravni odjel Općine Vladislavci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vježbenika – jedan izvršitelj/</w:t>
      </w:r>
      <w:proofErr w:type="spellStart"/>
      <w:r w:rsidRPr="004C005D">
        <w:rPr>
          <w:rFonts w:ascii="Times New Roman" w:eastAsia="Times New Roman" w:hAnsi="Times New Roman" w:cs="Times New Roman"/>
          <w:color w:val="231F20"/>
          <w:sz w:val="24"/>
          <w:szCs w:val="24"/>
          <w:lang w:eastAsia="hr-HR"/>
        </w:rPr>
        <w:t>ica</w:t>
      </w:r>
      <w:proofErr w:type="spellEnd"/>
      <w:r w:rsidRPr="004C005D">
        <w:rPr>
          <w:rFonts w:ascii="Times New Roman" w:eastAsia="Times New Roman" w:hAnsi="Times New Roman" w:cs="Times New Roman"/>
          <w:color w:val="231F20"/>
          <w:sz w:val="24"/>
          <w:szCs w:val="24"/>
          <w:lang w:eastAsia="hr-HR"/>
        </w:rPr>
        <w:t>, na određeno vrijeme od dvanaest mjeseci za osposobljavanje za obavljanje poslova komunalnog redara.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U svojstvo vježbenika primaju se osobe bez radnog iskustva u odgovarajućoj stručnoj spremi i struci, kao i osobe s radnim iskustvom kraćim od vremena propisanog za vježbenički staž (12 mjeseci).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Kandidati moraju ispunjavati opće uvjete za prijam u službu propisane u članku 12. ZSNLP(R)S (</w:t>
      </w:r>
      <w:proofErr w:type="spellStart"/>
      <w:r w:rsidRPr="004C005D">
        <w:rPr>
          <w:rFonts w:ascii="Times New Roman" w:eastAsia="Times New Roman" w:hAnsi="Times New Roman" w:cs="Times New Roman"/>
          <w:color w:val="231F20"/>
          <w:sz w:val="24"/>
          <w:szCs w:val="24"/>
          <w:lang w:eastAsia="hr-HR"/>
        </w:rPr>
        <w:t>punoljetstvo</w:t>
      </w:r>
      <w:proofErr w:type="spellEnd"/>
      <w:r w:rsidRPr="004C005D">
        <w:rPr>
          <w:rFonts w:ascii="Times New Roman" w:eastAsia="Times New Roman" w:hAnsi="Times New Roman" w:cs="Times New Roman"/>
          <w:color w:val="231F20"/>
          <w:sz w:val="24"/>
          <w:szCs w:val="24"/>
          <w:lang w:eastAsia="hr-HR"/>
        </w:rPr>
        <w:t>, hrvatsko državljanstvo i zdravstvena sposobnost za obavljanje poslova radnog mjesta za koje se osoba prima a osoba koja je strani državljanin ili osoba bez državljanstva, osim ispunjavanja uvjeta propisanih posebnim zakonom, treba imati prethodno odobrenje središnjeg tijela državne uprave nadležnog za službeničke poslove), te sljedeće posebne uvjete:</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gimnazijsko srednjoškolsko obrazovanje ili četverogodišnje strukovno srednjoškolsko obrazovanje upravnog, ekonomskog ili tehničkog smjera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položen vozački ispit B-kategorije</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poznavanje rada na računalu.</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Natjecati se mogu kandidati oba spola, sukladno članku 13. Zakona o ravnopravnosti spolova.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U službu ne može biti primljena osoba za čiji prijam postoje zapreke iz članaka 15. i 16. ZSNLP(R)S-a.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Prijavu je potrebno vlastoručno potpisati. Uz prijavu na natječaj kandidati trebaju priložiti: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životopis,</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dokaz o hrvatskom državljanstvu (</w:t>
      </w:r>
      <w:proofErr w:type="spellStart"/>
      <w:r w:rsidRPr="004C005D">
        <w:rPr>
          <w:rFonts w:ascii="Times New Roman" w:eastAsia="Times New Roman" w:hAnsi="Times New Roman" w:cs="Times New Roman"/>
          <w:color w:val="231F20"/>
          <w:sz w:val="24"/>
          <w:szCs w:val="24"/>
          <w:lang w:eastAsia="hr-HR"/>
        </w:rPr>
        <w:t>preslik</w:t>
      </w:r>
      <w:proofErr w:type="spellEnd"/>
      <w:r w:rsidRPr="004C005D">
        <w:rPr>
          <w:rFonts w:ascii="Times New Roman" w:eastAsia="Times New Roman" w:hAnsi="Times New Roman" w:cs="Times New Roman"/>
          <w:color w:val="231F20"/>
          <w:sz w:val="24"/>
          <w:szCs w:val="24"/>
          <w:lang w:eastAsia="hr-HR"/>
        </w:rPr>
        <w:t xml:space="preserve"> domovnice ili osobne iskaznice,) odnosno za osobe sa stranim državljanstvom ili osobe bez državljanstva dokaz o ispunjavanju uvjeta propisanih posebnim zakonom i prethodno odobrenje središnjeg tijela državne uprave nadležnog za službeničke odnose,</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dokaz o odgovarajućem stupnju obrazovanja (svjedodžba ili potvrda),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potvrdu o podacima evidentiranim u matičnoj evidenciji Hrvatskog zavoda za mirovinsko osiguranje, te eventualno i druge isprave kao dokaz da kandidat nema radnog iskustva ili da ima manje od godinu dana radnog iskustva u zvanju za koje se obrazovao,</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uvjerenje da se protiv kandidata ne vodi kazneni postupak posebno iz članka 15, Zakona o službenicima i namještenicima u lokalnoj i područnoj (regionalnoj) samoupravi (ne starije od šest mjeseci),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vlastoručnu potpisanu izjavu da za prijam u službu ne postoje zapreke za prijam u službu iz članaka 15. i 16. Zakona (izjavu nije potrebno ovjeravati),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 xml:space="preserve">– dokaz o poznavanju rada na računalu (svjedodžba, potvrda, vlastoručno potpisana izjava i </w:t>
      </w:r>
      <w:proofErr w:type="spellStart"/>
      <w:r w:rsidRPr="004C005D">
        <w:rPr>
          <w:rFonts w:ascii="Times New Roman" w:eastAsia="Times New Roman" w:hAnsi="Times New Roman" w:cs="Times New Roman"/>
          <w:color w:val="231F20"/>
          <w:sz w:val="24"/>
          <w:szCs w:val="24"/>
          <w:lang w:eastAsia="hr-HR"/>
        </w:rPr>
        <w:t>sl</w:t>
      </w:r>
      <w:proofErr w:type="spellEnd"/>
      <w:r w:rsidRPr="004C005D">
        <w:rPr>
          <w:rFonts w:ascii="Times New Roman" w:eastAsia="Times New Roman" w:hAnsi="Times New Roman" w:cs="Times New Roman"/>
          <w:color w:val="231F20"/>
          <w:sz w:val="24"/>
          <w:szCs w:val="24"/>
          <w:lang w:eastAsia="hr-HR"/>
        </w:rPr>
        <w:t>.).</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lastRenderedPageBreak/>
        <w:t>Isprave se prilažu u neovjerenom presliku, a prije izbora kandidata predočit će se izvornik.</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Uvjerenje o zdravstvenoj sposobnosti za obavljanje poslova radnog mjesta za koje je raspisan natječaj, dostavlja izabrani kandidat nakon obavijesti o izboru, a prije donošenja rješenja o prijmu u službu.</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U Jedinstvenom upravnom odjelu Općine Vladislavci nije osigurana zastupljenost pripadnika nacionalnih manjina, sukladno članku 22. stavcima 2. i 3. Ustavnog zakona o pravima nacionalnih manjina (Narodne novine broj 155/02, 47/10, 80/10 i 93/11).</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Kandidati koji se poziva na pravo prednosti pri zapošljavanju u skladu s člankom 22. Ustavnog zakona o pravima nacionalnih manjina (NN br. 155/02, 47/10, 80/10, 93/11) uz prijavu na natječaj, nije dužan dokazivati svoj status pripadnika nacionalne manjine.</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Kandidat koji ostvaruje pravo prednosti kod prijma u službu, prema posebnom zakonu, dužan je u prijavi na natječaj pozvati se na to pravo i ima prednost u odnosu na ostale kandidate pod jednakim uvjetima. Kandidati koji ostvaruju pravo prednosti pri zapošljavanju, prema posebnom zakonu, dokazuju to izvornikom rješenja ili potvrdom o priznatom statusu i potvrdom o nezaposlenosti Hrvatskog zavoda za zapošljavanje izdanom za vrijeme trajanja natječaja.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Sukladno obvezi iz članka 103. stavka 3. Zakona o hrvatskim braniteljima iz Domovinskog rata i članovima njihovih obitelji (Narodne novine br. 121/17), objavljujemo poveznicu na internetsku stranicu Ministarstva branitelja na kojoj su navedeni dokazi potrebni za ostvarivanje prava prednosti prilikom zapošljavanja: https://gov.hr/moja-uprava/hrvatski-branitelji/zaposljavanje/prednost-pri-zaposljavanju/403.</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Osoba koja ostvaruju pravo prednosti pri zapošljavanju sukladno članku 102. Zakona o hrvatskim braniteljima iz Domovinskog rata i članovima njihovih obitelji (Narodne novine broj 121/17), uz prijavu na natječaj dužna je, osim dokaza o ispunjavanju traženih uvjeta, priložiti i sve potrebne dokaze dostupne na poveznici Ministarstva hrvatskih branitelja https://branitelji.gov.hr/zaposljavanje-843/843.</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Osoba koja se poziva na pravo prednosti pri zapošljavanju u skladu s člankom 9. Zakona o profesionalnoj rehabilitaciji i zapošljavanju osoba s invaliditetom (Narodne novine broj 157/13, 152/14, 39/18), uz prijavu na natječaj dužna je, osim dokaza o ispunjavanju traženih uvjeta, priložiti dokaz o invaliditetu, te dokaz iz kojeg je vidljivo na koji način je prestao radni odnos kod posljednjeg poslodavca (rješenje, odluka ili drugi pravni akt).</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Dokazom o invaliditetu smatraju se javne isprave o invaliditetu na temelju kojih se osoba može upisati u očevidnik zaposlenih osoba s invaliditetom.</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Prijave na natječaj podnose se u roku od 8 dana od objave natječaja u Narodnim novina</w:t>
      </w:r>
      <w:r w:rsidRPr="004C005D">
        <w:rPr>
          <w:rFonts w:ascii="Times New Roman" w:eastAsia="Times New Roman" w:hAnsi="Times New Roman" w:cs="Times New Roman"/>
          <w:color w:val="231F20"/>
          <w:sz w:val="24"/>
          <w:szCs w:val="24"/>
          <w:lang w:eastAsia="hr-HR"/>
        </w:rPr>
        <w:softHyphen/>
        <w:t>ma poštom na adresu: Općina Vladislavci, Jedinstveni upravni odjel, Ulica kralja Tomislava 141, Vladislavci, 31304 Vladislavci, s naznakom: »Za javni natječaj – za prijam vježbenika«.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Urednom prijavom smatra se prijava koja sadržava sve podatke i priloge navedene u ovom natječaju. Osoba koja nije podnijela pravodobnu i urednu prijavu ili ne ispunjava formalne uvjete iz natječaja, ne smatra se kandidatom prijavljenim na natječaj njezina se prijava neće razmatrati.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Osobi koja nije podnijela pravodobnu i urednu prijavu ili ne ispunjava formalne uvjete iz natječaja, dostavit će se pisana obavijest o tome.</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Za kandidate prijavljene na natječaj koji ispunjavaju formalne uvjete natječaja, provest će se prethodna provjera znanja i sposobnosti pisanim testiranjem i intervjuom. Ako kandidat ne pristupi prethodnoj provjeri znanja i sposobnosti smatrat će se da je povukao prijavu na natječaj.</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Na web-stranici Općine Vladislavci (</w:t>
      </w:r>
      <w:proofErr w:type="spellStart"/>
      <w:r w:rsidRPr="004C005D">
        <w:rPr>
          <w:rFonts w:ascii="Times New Roman" w:eastAsia="Times New Roman" w:hAnsi="Times New Roman" w:cs="Times New Roman"/>
          <w:color w:val="231F20"/>
          <w:sz w:val="24"/>
          <w:szCs w:val="24"/>
          <w:lang w:eastAsia="hr-HR"/>
        </w:rPr>
        <w:t>www.opcina</w:t>
      </w:r>
      <w:proofErr w:type="spellEnd"/>
      <w:r w:rsidRPr="004C005D">
        <w:rPr>
          <w:rFonts w:ascii="Times New Roman" w:eastAsia="Times New Roman" w:hAnsi="Times New Roman" w:cs="Times New Roman"/>
          <w:color w:val="231F20"/>
          <w:sz w:val="24"/>
          <w:szCs w:val="24"/>
          <w:lang w:eastAsia="hr-HR"/>
        </w:rPr>
        <w:t>-</w:t>
      </w:r>
      <w:proofErr w:type="spellStart"/>
      <w:r w:rsidRPr="004C005D">
        <w:rPr>
          <w:rFonts w:ascii="Times New Roman" w:eastAsia="Times New Roman" w:hAnsi="Times New Roman" w:cs="Times New Roman"/>
          <w:color w:val="231F20"/>
          <w:sz w:val="24"/>
          <w:szCs w:val="24"/>
          <w:lang w:eastAsia="hr-HR"/>
        </w:rPr>
        <w:t>vladislavci.hr</w:t>
      </w:r>
      <w:proofErr w:type="spellEnd"/>
      <w:r w:rsidRPr="004C005D">
        <w:rPr>
          <w:rFonts w:ascii="Times New Roman" w:eastAsia="Times New Roman" w:hAnsi="Times New Roman" w:cs="Times New Roman"/>
          <w:color w:val="231F20"/>
          <w:sz w:val="24"/>
          <w:szCs w:val="24"/>
          <w:lang w:eastAsia="hr-HR"/>
        </w:rPr>
        <w:t>) objavit će se opis poslova radnog mjesta, podaci o plaći radnog mjesta koje se popunjava, način prethodne provjere znanja i sposobnosti kandidata, te pravni izvori za pripremu kandidata za provjeru.</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lastRenderedPageBreak/>
        <w:t>Na istoj web-stranici i na oglasnoj ploči Općine Vladislavci objavit će se vrijeme održavanja prethodne provjere znanja i sposobnosti kandidata, najmanje 5 dana prije provjere.</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Intervju se provodi samo s kandidatima koji su ostvarili najmanje 50% bodova prilikom pisanog testiranja.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O rezultatima natječaja kandidati će biti obaviješteni pisano u roku od 60 dana od isteka roka za podnošenje prijava.</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Nakon konačnosti (izvršnosti) rješenja o prijmu, kandidatima koji ne budu primljeni poštom će biti vraćena dokumentacija priložena u prijavi.</w:t>
      </w:r>
    </w:p>
    <w:p w:rsidR="004C005D" w:rsidRPr="004C005D" w:rsidRDefault="004C005D" w:rsidP="004C005D">
      <w:pPr>
        <w:spacing w:before="27" w:after="0" w:line="240" w:lineRule="auto"/>
        <w:textAlignment w:val="baseline"/>
        <w:rPr>
          <w:rFonts w:ascii="Times New Roman" w:eastAsia="Times New Roman" w:hAnsi="Times New Roman" w:cs="Times New Roman"/>
          <w:color w:val="231F20"/>
          <w:sz w:val="24"/>
          <w:szCs w:val="24"/>
          <w:lang w:eastAsia="hr-HR"/>
        </w:rPr>
      </w:pPr>
      <w:r w:rsidRPr="004C005D">
        <w:rPr>
          <w:rFonts w:ascii="Times New Roman" w:eastAsia="Times New Roman" w:hAnsi="Times New Roman" w:cs="Times New Roman"/>
          <w:color w:val="231F20"/>
          <w:sz w:val="24"/>
          <w:szCs w:val="24"/>
          <w:lang w:eastAsia="hr-HR"/>
        </w:rPr>
        <w:t>Na temelju članka 24. stavka 5. Zakona nakon što je natječaj za prijam u službu raspisan ne mora se izvršiti izbor između kandidata/kandidatkinja, ali se u tom slučaju donosi odluka o poništenju natječaja. Protiv navedene odluke nije dopušteno podnošenje pravnih lijekova. Obavijest o poništenju oglasa se dostavlja svim kandidatima/kandidatkinjama.</w:t>
      </w:r>
    </w:p>
    <w:p w:rsidR="004C005D" w:rsidRPr="004C005D" w:rsidRDefault="004C005D" w:rsidP="004C005D">
      <w:pPr>
        <w:spacing w:before="27" w:line="240" w:lineRule="auto"/>
        <w:jc w:val="right"/>
        <w:textAlignment w:val="baseline"/>
        <w:rPr>
          <w:rFonts w:ascii="Times New Roman" w:eastAsia="Times New Roman" w:hAnsi="Times New Roman" w:cs="Times New Roman"/>
          <w:b/>
          <w:bCs/>
          <w:color w:val="231F20"/>
          <w:sz w:val="24"/>
          <w:szCs w:val="24"/>
          <w:lang w:eastAsia="hr-HR"/>
        </w:rPr>
      </w:pPr>
      <w:r w:rsidRPr="004C005D">
        <w:rPr>
          <w:rFonts w:ascii="Times New Roman" w:eastAsia="Times New Roman" w:hAnsi="Times New Roman" w:cs="Times New Roman"/>
          <w:b/>
          <w:bCs/>
          <w:color w:val="231F20"/>
          <w:sz w:val="24"/>
          <w:szCs w:val="24"/>
          <w:lang w:eastAsia="hr-HR"/>
        </w:rPr>
        <w:t>Općina Vladislavci</w:t>
      </w:r>
    </w:p>
    <w:p w:rsidR="00E713B8" w:rsidRDefault="00E713B8"/>
    <w:sectPr w:rsidR="00E713B8" w:rsidSect="00E71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05D"/>
    <w:rsid w:val="003C6D24"/>
    <w:rsid w:val="004C005D"/>
    <w:rsid w:val="008A6CDC"/>
    <w:rsid w:val="00E713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B8"/>
  </w:style>
  <w:style w:type="paragraph" w:styleId="Naslov2">
    <w:name w:val="heading 2"/>
    <w:basedOn w:val="Normal"/>
    <w:link w:val="Naslov2Char"/>
    <w:uiPriority w:val="9"/>
    <w:qFormat/>
    <w:rsid w:val="004C005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C005D"/>
    <w:rPr>
      <w:rFonts w:ascii="Times New Roman" w:eastAsia="Times New Roman" w:hAnsi="Times New Roman" w:cs="Times New Roman"/>
      <w:b/>
      <w:bCs/>
      <w:sz w:val="36"/>
      <w:szCs w:val="36"/>
      <w:lang w:eastAsia="hr-HR"/>
    </w:rPr>
  </w:style>
  <w:style w:type="paragraph" w:customStyle="1" w:styleId="box8267194">
    <w:name w:val="box_8267194"/>
    <w:basedOn w:val="Normal"/>
    <w:rsid w:val="004C005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72304040">
      <w:bodyDiv w:val="1"/>
      <w:marLeft w:val="0"/>
      <w:marRight w:val="0"/>
      <w:marTop w:val="0"/>
      <w:marBottom w:val="0"/>
      <w:divBdr>
        <w:top w:val="none" w:sz="0" w:space="0" w:color="auto"/>
        <w:left w:val="none" w:sz="0" w:space="0" w:color="auto"/>
        <w:bottom w:val="none" w:sz="0" w:space="0" w:color="auto"/>
        <w:right w:val="none" w:sz="0" w:space="0" w:color="auto"/>
      </w:divBdr>
      <w:divsChild>
        <w:div w:id="1527061389">
          <w:marLeft w:val="0"/>
          <w:marRight w:val="0"/>
          <w:marTop w:val="0"/>
          <w:marBottom w:val="225"/>
          <w:divBdr>
            <w:top w:val="none" w:sz="0" w:space="15" w:color="auto"/>
            <w:left w:val="none" w:sz="0" w:space="0" w:color="auto"/>
            <w:bottom w:val="single" w:sz="6" w:space="0" w:color="E4E4E6"/>
            <w:right w:val="none" w:sz="0" w:space="0" w:color="auto"/>
          </w:divBdr>
        </w:div>
        <w:div w:id="223370158">
          <w:marLeft w:val="0"/>
          <w:marRight w:val="0"/>
          <w:marTop w:val="0"/>
          <w:marBottom w:val="0"/>
          <w:divBdr>
            <w:top w:val="single" w:sz="6" w:space="0" w:color="E4E4E6"/>
            <w:left w:val="none" w:sz="0" w:space="0" w:color="auto"/>
            <w:bottom w:val="none" w:sz="0" w:space="0" w:color="auto"/>
            <w:right w:val="none" w:sz="0" w:space="0" w:color="auto"/>
          </w:divBdr>
          <w:divsChild>
            <w:div w:id="816534918">
              <w:marLeft w:val="0"/>
              <w:marRight w:val="0"/>
              <w:marTop w:val="0"/>
              <w:marBottom w:val="0"/>
              <w:divBdr>
                <w:top w:val="single" w:sz="6" w:space="0" w:color="E4E4E6"/>
                <w:left w:val="none" w:sz="0" w:space="0" w:color="auto"/>
                <w:bottom w:val="none" w:sz="0" w:space="0" w:color="auto"/>
                <w:right w:val="none" w:sz="0" w:space="0" w:color="auto"/>
              </w:divBdr>
              <w:divsChild>
                <w:div w:id="518468616">
                  <w:marLeft w:val="0"/>
                  <w:marRight w:val="1500"/>
                  <w:marTop w:val="100"/>
                  <w:marBottom w:val="100"/>
                  <w:divBdr>
                    <w:top w:val="none" w:sz="0" w:space="0" w:color="auto"/>
                    <w:left w:val="none" w:sz="0" w:space="0" w:color="auto"/>
                    <w:bottom w:val="none" w:sz="0" w:space="0" w:color="auto"/>
                    <w:right w:val="none" w:sz="0" w:space="0" w:color="auto"/>
                  </w:divBdr>
                  <w:divsChild>
                    <w:div w:id="1094279212">
                      <w:marLeft w:val="0"/>
                      <w:marRight w:val="0"/>
                      <w:marTop w:val="300"/>
                      <w:marBottom w:val="450"/>
                      <w:divBdr>
                        <w:top w:val="none" w:sz="0" w:space="0" w:color="auto"/>
                        <w:left w:val="none" w:sz="0" w:space="0" w:color="auto"/>
                        <w:bottom w:val="none" w:sz="0" w:space="0" w:color="auto"/>
                        <w:right w:val="none" w:sz="0" w:space="0" w:color="auto"/>
                      </w:divBdr>
                      <w:divsChild>
                        <w:div w:id="1635058229">
                          <w:marLeft w:val="0"/>
                          <w:marRight w:val="0"/>
                          <w:marTop w:val="0"/>
                          <w:marBottom w:val="0"/>
                          <w:divBdr>
                            <w:top w:val="none" w:sz="0" w:space="0" w:color="auto"/>
                            <w:left w:val="none" w:sz="0" w:space="0" w:color="auto"/>
                            <w:bottom w:val="none" w:sz="0" w:space="0" w:color="auto"/>
                            <w:right w:val="none" w:sz="0" w:space="0" w:color="auto"/>
                          </w:divBdr>
                          <w:divsChild>
                            <w:div w:id="1949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2</cp:revision>
  <dcterms:created xsi:type="dcterms:W3CDTF">2019-01-31T10:28:00Z</dcterms:created>
  <dcterms:modified xsi:type="dcterms:W3CDTF">2019-01-31T10:34:00Z</dcterms:modified>
</cp:coreProperties>
</file>