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38" w:rsidRDefault="001A0438" w:rsidP="001A0438">
      <w:pPr>
        <w:shd w:val="clear" w:color="auto" w:fill="FFFFFF"/>
        <w:spacing w:line="288" w:lineRule="atLeast"/>
        <w:textAlignment w:val="baseline"/>
        <w:outlineLvl w:val="1"/>
        <w:rPr>
          <w:rFonts w:ascii="Minion Pro" w:eastAsia="Times New Roman" w:hAnsi="Minion Pro" w:cs="Times New Roman"/>
          <w:b/>
          <w:bCs/>
          <w:color w:val="3F7FC3"/>
          <w:sz w:val="33"/>
          <w:szCs w:val="33"/>
          <w:lang w:eastAsia="hr-HR"/>
        </w:rPr>
      </w:pPr>
      <w:r w:rsidRPr="001A0438">
        <w:rPr>
          <w:rFonts w:ascii="Minion Pro" w:eastAsia="Times New Roman" w:hAnsi="Minion Pro" w:cs="Times New Roman"/>
          <w:b/>
          <w:bCs/>
          <w:color w:val="3F7FC3"/>
          <w:sz w:val="33"/>
          <w:szCs w:val="33"/>
          <w:lang w:eastAsia="hr-HR"/>
        </w:rPr>
        <w:t>NATJEČAJ - Općina Vladislavci</w:t>
      </w:r>
      <w:r>
        <w:rPr>
          <w:rFonts w:ascii="Minion Pro" w:eastAsia="Times New Roman" w:hAnsi="Minion Pro" w:cs="Times New Roman"/>
          <w:b/>
          <w:bCs/>
          <w:color w:val="3F7FC3"/>
          <w:sz w:val="33"/>
          <w:szCs w:val="33"/>
          <w:lang w:eastAsia="hr-HR"/>
        </w:rPr>
        <w:t xml:space="preserve"> </w:t>
      </w:r>
    </w:p>
    <w:p w:rsidR="001A0438" w:rsidRPr="001A0438" w:rsidRDefault="001A0438" w:rsidP="001A0438">
      <w:pPr>
        <w:shd w:val="clear" w:color="auto" w:fill="FFFFFF"/>
        <w:spacing w:line="288" w:lineRule="atLeast"/>
        <w:textAlignment w:val="baseline"/>
        <w:outlineLvl w:val="1"/>
        <w:rPr>
          <w:rFonts w:ascii="Minion Pro" w:eastAsia="Times New Roman" w:hAnsi="Minion Pro" w:cs="Times New Roman"/>
          <w:b/>
          <w:bCs/>
          <w:color w:val="3F7FC3"/>
          <w:sz w:val="33"/>
          <w:szCs w:val="33"/>
          <w:lang w:eastAsia="hr-HR"/>
        </w:rPr>
      </w:pPr>
      <w:r>
        <w:rPr>
          <w:rFonts w:ascii="Minion Pro" w:eastAsia="Times New Roman" w:hAnsi="Minion Pro" w:cs="Times New Roman"/>
          <w:b/>
          <w:bCs/>
          <w:color w:val="3F7FC3"/>
          <w:sz w:val="33"/>
          <w:szCs w:val="33"/>
          <w:lang w:eastAsia="hr-HR"/>
        </w:rPr>
        <w:t>Objavljeno u „Narodni novinama“</w:t>
      </w:r>
      <w:r w:rsidR="00795760">
        <w:rPr>
          <w:rFonts w:ascii="Minion Pro" w:eastAsia="Times New Roman" w:hAnsi="Minion Pro" w:cs="Times New Roman"/>
          <w:b/>
          <w:bCs/>
          <w:color w:val="3F7FC3"/>
          <w:sz w:val="33"/>
          <w:szCs w:val="33"/>
          <w:lang w:eastAsia="hr-HR"/>
        </w:rPr>
        <w:t xml:space="preserve"> broj 25/2020 od </w:t>
      </w:r>
      <w:r>
        <w:rPr>
          <w:rFonts w:ascii="Minion Pro" w:eastAsia="Times New Roman" w:hAnsi="Minion Pro" w:cs="Times New Roman"/>
          <w:b/>
          <w:bCs/>
          <w:color w:val="3F7FC3"/>
          <w:sz w:val="33"/>
          <w:szCs w:val="33"/>
          <w:lang w:eastAsia="hr-HR"/>
        </w:rPr>
        <w:t xml:space="preserve"> 6.3.2020.</w:t>
      </w:r>
    </w:p>
    <w:p w:rsidR="001A0438" w:rsidRPr="001A0438" w:rsidRDefault="001A0438" w:rsidP="001A0438">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Klasa: 112-01/20-01/01</w:t>
      </w:r>
    </w:p>
    <w:p w:rsidR="001A0438" w:rsidRPr="001A0438" w:rsidRDefault="001A0438" w:rsidP="001A0438">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roofErr w:type="spellStart"/>
      <w:r w:rsidRPr="001A0438">
        <w:rPr>
          <w:rFonts w:ascii="Times New Roman" w:eastAsia="Times New Roman" w:hAnsi="Times New Roman" w:cs="Times New Roman"/>
          <w:color w:val="231F20"/>
          <w:sz w:val="24"/>
          <w:szCs w:val="24"/>
          <w:lang w:eastAsia="hr-HR"/>
        </w:rPr>
        <w:t>Urbroj</w:t>
      </w:r>
      <w:proofErr w:type="spellEnd"/>
      <w:r w:rsidRPr="001A0438">
        <w:rPr>
          <w:rFonts w:ascii="Times New Roman" w:eastAsia="Times New Roman" w:hAnsi="Times New Roman" w:cs="Times New Roman"/>
          <w:color w:val="231F20"/>
          <w:sz w:val="24"/>
          <w:szCs w:val="24"/>
          <w:lang w:eastAsia="hr-HR"/>
        </w:rPr>
        <w:t>: 2158/07-03-20-4 od 3. III. 2020.    (1472)</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Na temelju članka 19. stavka 1. Zakona o službenicima i namještenicima u lokalnoj i područnoj (regionalnoj) samoupravi (Narodne novine broj 86/08, 61/11, 04/18 i 112/19.; u nastavku teksta: Zakon), pročelnica Jedinstvenoga upravnog odjela Općine Vladislavci raspisuje</w:t>
      </w:r>
    </w:p>
    <w:p w:rsidR="001A0438" w:rsidRPr="001A0438" w:rsidRDefault="001A0438" w:rsidP="001A0438">
      <w:pPr>
        <w:shd w:val="clear" w:color="auto" w:fill="FFFFFF"/>
        <w:spacing w:before="204" w:after="72" w:line="240" w:lineRule="auto"/>
        <w:textAlignment w:val="baseline"/>
        <w:rPr>
          <w:rFonts w:ascii="Minion Pro" w:eastAsia="Times New Roman" w:hAnsi="Minion Pro" w:cs="Times New Roman"/>
          <w:b/>
          <w:bCs/>
          <w:color w:val="231F20"/>
          <w:sz w:val="29"/>
          <w:szCs w:val="29"/>
          <w:lang w:eastAsia="hr-HR"/>
        </w:rPr>
      </w:pPr>
      <w:r w:rsidRPr="001A0438">
        <w:rPr>
          <w:rFonts w:ascii="Minion Pro" w:eastAsia="Times New Roman" w:hAnsi="Minion Pro" w:cs="Times New Roman"/>
          <w:b/>
          <w:bCs/>
          <w:color w:val="231F20"/>
          <w:sz w:val="29"/>
          <w:szCs w:val="29"/>
          <w:lang w:eastAsia="hr-HR"/>
        </w:rPr>
        <w:t>NATJEČAJ</w:t>
      </w:r>
    </w:p>
    <w:p w:rsidR="001A0438" w:rsidRPr="001A0438" w:rsidRDefault="001A0438" w:rsidP="001A0438">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za prijem u službu na neodređeno vrijeme u Jedinstveni upravni odjel Općine Vladislavci</w:t>
      </w:r>
    </w:p>
    <w:p w:rsidR="001A0438" w:rsidRPr="001A0438" w:rsidRDefault="001A0438" w:rsidP="001A0438">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 komunalni redar – 1 izvršitelj/</w:t>
      </w:r>
      <w:proofErr w:type="spellStart"/>
      <w:r w:rsidRPr="001A0438">
        <w:rPr>
          <w:rFonts w:ascii="Times New Roman" w:eastAsia="Times New Roman" w:hAnsi="Times New Roman" w:cs="Times New Roman"/>
          <w:color w:val="231F20"/>
          <w:sz w:val="24"/>
          <w:szCs w:val="24"/>
          <w:lang w:eastAsia="hr-HR"/>
        </w:rPr>
        <w:t>ica</w:t>
      </w:r>
      <w:proofErr w:type="spellEnd"/>
      <w:r w:rsidRPr="001A0438">
        <w:rPr>
          <w:rFonts w:ascii="Times New Roman" w:eastAsia="Times New Roman" w:hAnsi="Times New Roman" w:cs="Times New Roman"/>
          <w:color w:val="231F20"/>
          <w:sz w:val="24"/>
          <w:szCs w:val="24"/>
          <w:lang w:eastAsia="hr-HR"/>
        </w:rPr>
        <w:t>, na neodređeno vrijeme uz obvezni probni rad od 3 mjeseca.</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Kandidati moraju ispunjavati opće uvjete za prijam u službu propisane člankom 12. Zakona (punoljetnost, hrvatsko državljanstvo, zdravstvena sposobnost za obavljanje poslova radnog mjesta na koje se osoba prima, a osoba koja je strani državljanin ili osoba bez državljanstva, osim ispunjavanja uvjeta propisanih posebnim zakonom, treba imati prethodno odobrenje središnjeg tijela državne uprave nadležnog za službeničke poslove), te sljedeće posebne uvjete:</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 gimnazijsko srednjoškolsko obrazovanje ili četverogodišnje strukovno srednjoškolsko obrazovanje upravnog, ekonomskog ili tehničkog smjera,</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 jedna godina radnog iskustva na odgovarajućim poslovima,</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 položen državni ispit,</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 položen vozački ispit B-kategorije,</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 poznavanje rada na računalu.</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Natjecati se mogu i kandidati koji su prema prijašnjim propisima stekli stručnu spremu odgovarajuće struke.</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Radnim iskustvom na odgovarajućim poslovima razumijeva se radno iskustvo (radni odnos, samostalno obavljanje profesionalne djelatnosti ili obavljanje poslova u međunarodnim organizacijama) ostvareno na poslovima netom navedenog stupnja stručne spreme i struke.</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U službu ne mogu biti primljene osobe za koje postoje zapreke iz članaka 15. i 16. Zakona.</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Na natječaj se mogu javiti osobe obaju spolova, a izrazi koji se koriste u natječaju za osobe u muškom rodu uporabljeni su neutralno i odnose se na muške i ženske osobe.</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Natjecati se mogu i kandidati koji nemaju položen državni ispit a kojeg će u slučaju prijama u službu biti obvezni položiti u skladu sa Zakonom.</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Kandidati su obvezni uz prijavu na natječaj priložiti:</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 životopis,</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 dokaz o hrvatskom državljanstvu (</w:t>
      </w:r>
      <w:proofErr w:type="spellStart"/>
      <w:r w:rsidRPr="001A0438">
        <w:rPr>
          <w:rFonts w:ascii="Times New Roman" w:eastAsia="Times New Roman" w:hAnsi="Times New Roman" w:cs="Times New Roman"/>
          <w:color w:val="231F20"/>
          <w:sz w:val="24"/>
          <w:szCs w:val="24"/>
          <w:lang w:eastAsia="hr-HR"/>
        </w:rPr>
        <w:t>preslik</w:t>
      </w:r>
      <w:proofErr w:type="spellEnd"/>
      <w:r w:rsidRPr="001A0438">
        <w:rPr>
          <w:rFonts w:ascii="Times New Roman" w:eastAsia="Times New Roman" w:hAnsi="Times New Roman" w:cs="Times New Roman"/>
          <w:color w:val="231F20"/>
          <w:sz w:val="24"/>
          <w:szCs w:val="24"/>
          <w:lang w:eastAsia="hr-HR"/>
        </w:rPr>
        <w:t xml:space="preserve"> domovnice ili osobne iskaznice), odnosno za osobe sa stranim državljanstvom ili osobe bez državljanstva dokaz o ispunjavanju uvjeta propisanih posebnim zakonom i prethodno odobrenje središnjeg tijela državne uprave nadležnog za službeničke odnose,</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 dokaz o stručnoj spremi (</w:t>
      </w:r>
      <w:proofErr w:type="spellStart"/>
      <w:r w:rsidRPr="001A0438">
        <w:rPr>
          <w:rFonts w:ascii="Times New Roman" w:eastAsia="Times New Roman" w:hAnsi="Times New Roman" w:cs="Times New Roman"/>
          <w:color w:val="231F20"/>
          <w:sz w:val="24"/>
          <w:szCs w:val="24"/>
          <w:lang w:eastAsia="hr-HR"/>
        </w:rPr>
        <w:t>preslik</w:t>
      </w:r>
      <w:proofErr w:type="spellEnd"/>
      <w:r w:rsidRPr="001A0438">
        <w:rPr>
          <w:rFonts w:ascii="Times New Roman" w:eastAsia="Times New Roman" w:hAnsi="Times New Roman" w:cs="Times New Roman"/>
          <w:color w:val="231F20"/>
          <w:sz w:val="24"/>
          <w:szCs w:val="24"/>
          <w:lang w:eastAsia="hr-HR"/>
        </w:rPr>
        <w:t xml:space="preserve"> diplome),</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 dokaz o položenom državnom ispitu (</w:t>
      </w:r>
      <w:proofErr w:type="spellStart"/>
      <w:r w:rsidRPr="001A0438">
        <w:rPr>
          <w:rFonts w:ascii="Times New Roman" w:eastAsia="Times New Roman" w:hAnsi="Times New Roman" w:cs="Times New Roman"/>
          <w:color w:val="231F20"/>
          <w:sz w:val="24"/>
          <w:szCs w:val="24"/>
          <w:lang w:eastAsia="hr-HR"/>
        </w:rPr>
        <w:t>preslik</w:t>
      </w:r>
      <w:proofErr w:type="spellEnd"/>
      <w:r w:rsidRPr="001A0438">
        <w:rPr>
          <w:rFonts w:ascii="Times New Roman" w:eastAsia="Times New Roman" w:hAnsi="Times New Roman" w:cs="Times New Roman"/>
          <w:color w:val="231F20"/>
          <w:sz w:val="24"/>
          <w:szCs w:val="24"/>
          <w:lang w:eastAsia="hr-HR"/>
        </w:rPr>
        <w:t xml:space="preserve"> svjedodžbe ili uvjerenja),</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 dokaz o radnom stažu (elektronički zapis ili potvrda o radnom stažu Hrvatskog zavoda za mirovinsko osiguranje),</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 potvrdu ili drugu ispravu (ugovor o radu, rješenje i sl.), o radnom iskustvu ostvarenom na poslovima odgovarajuće struke,</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lastRenderedPageBreak/>
        <w:t>– uvjerenje općinskog suda da se protiv kandidata ne vodi istražni ili kazneni postupak (ne starije od 6 mjeseci),</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 vlastoručno potpisanu izjavu kandidata o nepostojanju zapreka iz članaka 15. i 16. Zakona (izjavu nije potrebno ovjeravati),</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 odgovarajuću diplomu, svjedodžbu, certifikat (</w:t>
      </w:r>
      <w:proofErr w:type="spellStart"/>
      <w:r w:rsidRPr="001A0438">
        <w:rPr>
          <w:rFonts w:ascii="Times New Roman" w:eastAsia="Times New Roman" w:hAnsi="Times New Roman" w:cs="Times New Roman"/>
          <w:color w:val="231F20"/>
          <w:sz w:val="24"/>
          <w:szCs w:val="24"/>
          <w:lang w:eastAsia="hr-HR"/>
        </w:rPr>
        <w:t>preslik</w:t>
      </w:r>
      <w:proofErr w:type="spellEnd"/>
      <w:r w:rsidRPr="001A0438">
        <w:rPr>
          <w:rFonts w:ascii="Times New Roman" w:eastAsia="Times New Roman" w:hAnsi="Times New Roman" w:cs="Times New Roman"/>
          <w:color w:val="231F20"/>
          <w:sz w:val="24"/>
          <w:szCs w:val="24"/>
          <w:lang w:eastAsia="hr-HR"/>
        </w:rPr>
        <w:t>) ili vlastoručno potpisanu izjavu o poznavanju rada na računalu,</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 ako kandidati osim zatraženih uvjeta natječaja posjeduju i dodatna znanja i vještine vezane uz struku, o tome je potrebno priložiti dokaze.</w:t>
      </w:r>
    </w:p>
    <w:p w:rsidR="001A0438" w:rsidRPr="001A0438" w:rsidRDefault="001A0438" w:rsidP="001A0438">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Preslike dokumenata nije potrebno ovjeravati, uz obvezu predočenja izvornika preslikanih dokumenata na zahtjev.</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U Jedinstvenom upravnom odjelu Općine Vladislavci nije osigurana zastupljenost pripadnika nacionalnih manjina, sukladno članku 22. stavcima 2. i 3. Ustavnog zakona o pravima nacionalnih manjina (Narodne novine broj 155/02, 47/10, 80/10 i 93/11).</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Kandidat koji se poziva na pravo prednosti pri zapošljavanju u skladu s člankom 22. Ustavnog zakona o pravima nacionalnih manjina (Narodne novine br. 155/02, 47/10, 80/10, 93/11) uz prijavu na natječaj, nije dužan dokazivati svoj status pripadnika nacionalne manjine.</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Kandidat koji ostvaruje pravo prednosti kod prijma u službu, prema posebnom zakonu, dužan je u prijavi na natječaj pozvati se na to pravo i ima prednost u odnosu na ostale kandidate pod jednakim uvjetima. Kandidati koji ostvaruju pravo prednosti pri zapošljavanju, prema posebnom zakonu, dokazuju to izvornikom rješenja ili potvrdom o priznatom statusu i potvrdom o nezaposlenosti Hrvatskog zavoda za zapošljavanje izdanom za vrijeme natječaja.</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Sukladno obvezi iz članka 103. stavka 3. Zakona o hrvatskim braniteljima iz Domovinskog rata i članovima njihovih obitelji (Narodne novine br. 121/17), objavljujemo poveznicu na internetsku stranicu Ministarstva branitelja na kojoj su navedeni dokazi potrebni za ostvarivanje prava prednosti prilikom zapošljavanja: https://gov.hr/moja-uprava/branitelji/zaposljavanje/prednost-pri-zaposljavanju/403.</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Osoba koja ostvaruju pravo prednosti pri zapošljavanju sukladno članku 102. Zakona o hrvatskim braniteljima iz Domovinskog rata i članovima njihovih obitelji (Narodne novine broj 121/17), uz prijavu na natječaj dužna je, osim dokaza o ispunjavanju traženih uvjeta, priložiti i sve potrebne dokaze dostupne na poveznici Ministarstva hrvatskih branitelja https://gov.hr/UserDocsImages/Moja%20uprava/Popis%20dokaza%20za%20ostvarivanje%20prava%20prednosti%20pri%20zapo%C5%A1ljavanju.pdf.</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Osoba koja se poziva na pravo prednosti pri zapošljavanju u skladu s člankom 9. Zakona o profesionalnoj rehabilitaciji i zapošljavanju osoba s invaliditetom (Narodne novine broj 157/13, 152/14, 39/18), uz prijavu na natječaj dužna je, osim dokaza o ispunjavanju traženih uvjeta, priložiti dokaz o invaliditetu, te dokaz iz kojeg je vidljivo na koji način je prestao radni odnos kod posljednjeg poslodavca (rješenje, odluka ili drugi pravni akt).</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Dokazom o invaliditetu smatraju se javne isprave o invaliditetu na temelju kojih se osoba može upisati u očevidnik zaposlenih osoba s invaliditetom.</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Za kandidate prijavljene na natječaj koji ispunjavaju formalne uvjete natječaja, provest će se prethodna provjera znanja i sposobnosti pisanim testiranjem i intervjuom. Ako kandidat ne pristupi prethodnoj provjeri znanja, smatrat će se da je povukao prijavu na natječaj.</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Na web-stranici Općine Vladislavci (www.opcina-vladislavci.hr) objavit će se opis poslova radnog mjesta, podaci o plaći radnog mjesta koje se popunjava, način prethodne provjere znanja i sposobnosti kandidata, te pravni izvori za pripremu kandidata za provjeru.</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Na istoj web-stranici i na oglasnoj ploči Općine Vladislavci objavit će se vrijeme održavanja prethodne provjere znanja i sposobnosti kandidata, najmanje 5 dana prije provjere.</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Intervju se provodi samo s kandidatima koji su ostvarili najmanje 50% bodova prilikom pisanog testiranja.</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lastRenderedPageBreak/>
        <w:t>Uvjerenje o zdravstvenoj sposobnosti dostavlja izabrani kandidat po obavijesti o izboru, a prije donošenja rješenja o prijmu u službu.</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Prijave na natječaj se dostavljaju u roku od 8 dana od objave natječaja u Narodnim novinama na adresu: Općina Vladislavci, Kralja Tomislava 141, 31404 Vladislavci, s naznakom: »Ne otvaraj – natječaj za prijem službenika – komunalnog redara«.</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Urednom prijavom smatra se prijava koja sadržava sve podatke i priloge navedene u ovom natječaju.</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Osoba koja nije podnijela pravodobnu i urednu prijavu ili ne ispunjava formalne uvjete iz ovog natječaja, ne smatra se kandidatom prija</w:t>
      </w:r>
      <w:bookmarkStart w:id="0" w:name="_GoBack"/>
      <w:bookmarkEnd w:id="0"/>
      <w:r w:rsidRPr="001A0438">
        <w:rPr>
          <w:rFonts w:ascii="Times New Roman" w:eastAsia="Times New Roman" w:hAnsi="Times New Roman" w:cs="Times New Roman"/>
          <w:color w:val="231F20"/>
          <w:sz w:val="24"/>
          <w:szCs w:val="24"/>
          <w:lang w:eastAsia="hr-HR"/>
        </w:rPr>
        <w:t>vljenim na natječaj i njegova se prijava neće razmatrati.</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Osobi koja nije podnijela pravodobnu i urednu prijavu ili ne ispunjava formalne uvjete iz ovog natječaja, dostavit će se pisana obavijest.</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O rezultatima natječaja kandidati će biti obaviješteni pisanim putem u roku od 60 dana od isteka roka za podnošenje prijava.</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Nakon konačnosti (izvršnosti) rješenja o prijmu, kandidatima koji ne budu primljeni putem pošte će biti vraćena dokumentacija priložena u prijavi.</w:t>
      </w:r>
    </w:p>
    <w:p w:rsidR="001A0438" w:rsidRPr="001A0438" w:rsidRDefault="001A0438" w:rsidP="00977CC8">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HR"/>
        </w:rPr>
      </w:pPr>
      <w:r w:rsidRPr="001A0438">
        <w:rPr>
          <w:rFonts w:ascii="Times New Roman" w:eastAsia="Times New Roman" w:hAnsi="Times New Roman" w:cs="Times New Roman"/>
          <w:color w:val="231F20"/>
          <w:sz w:val="24"/>
          <w:szCs w:val="24"/>
          <w:lang w:eastAsia="hr-HR"/>
        </w:rPr>
        <w:t>Na temelju članka 24. stavka 5. Zakona nakon što je natječaj za prijam u službu raspisan ne mora se izvršiti izbor između kandidata/kandidatkinja, ali se u tom slučaju donosi odluka o poništenju natječaja. Protiv navedene odluke nije dopušteno podnošenje pravnih lijekova. Obavijest o poništenju natječaja se dostavlja svim kandidatima/kandidatkinjama.</w:t>
      </w:r>
    </w:p>
    <w:p w:rsidR="001A0438" w:rsidRPr="001A0438" w:rsidRDefault="001A0438" w:rsidP="001A0438">
      <w:pPr>
        <w:shd w:val="clear" w:color="auto" w:fill="FFFFFF"/>
        <w:spacing w:before="27" w:line="240" w:lineRule="auto"/>
        <w:jc w:val="right"/>
        <w:textAlignment w:val="baseline"/>
        <w:rPr>
          <w:rFonts w:ascii="Times New Roman" w:eastAsia="Times New Roman" w:hAnsi="Times New Roman" w:cs="Times New Roman"/>
          <w:b/>
          <w:bCs/>
          <w:color w:val="231F20"/>
          <w:sz w:val="24"/>
          <w:szCs w:val="24"/>
          <w:lang w:eastAsia="hr-HR"/>
        </w:rPr>
      </w:pPr>
      <w:r w:rsidRPr="001A0438">
        <w:rPr>
          <w:rFonts w:ascii="Times New Roman" w:eastAsia="Times New Roman" w:hAnsi="Times New Roman" w:cs="Times New Roman"/>
          <w:b/>
          <w:bCs/>
          <w:color w:val="231F20"/>
          <w:sz w:val="24"/>
          <w:szCs w:val="24"/>
          <w:lang w:eastAsia="hr-HR"/>
        </w:rPr>
        <w:t>Općina Vladislavci</w:t>
      </w:r>
    </w:p>
    <w:p w:rsidR="00146D1C" w:rsidRDefault="00146D1C"/>
    <w:sectPr w:rsidR="00146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38"/>
    <w:rsid w:val="00146D1C"/>
    <w:rsid w:val="001A0438"/>
    <w:rsid w:val="00795760"/>
    <w:rsid w:val="00977C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8338"/>
  <w15:chartTrackingRefBased/>
  <w15:docId w15:val="{1A9AF79F-6C05-4743-993A-F16BDBBB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26599">
      <w:bodyDiv w:val="1"/>
      <w:marLeft w:val="0"/>
      <w:marRight w:val="0"/>
      <w:marTop w:val="0"/>
      <w:marBottom w:val="0"/>
      <w:divBdr>
        <w:top w:val="none" w:sz="0" w:space="0" w:color="auto"/>
        <w:left w:val="none" w:sz="0" w:space="0" w:color="auto"/>
        <w:bottom w:val="none" w:sz="0" w:space="0" w:color="auto"/>
        <w:right w:val="none" w:sz="0" w:space="0" w:color="auto"/>
      </w:divBdr>
      <w:divsChild>
        <w:div w:id="1593977388">
          <w:marLeft w:val="0"/>
          <w:marRight w:val="0"/>
          <w:marTop w:val="0"/>
          <w:marBottom w:val="225"/>
          <w:divBdr>
            <w:top w:val="none" w:sz="0" w:space="15" w:color="auto"/>
            <w:left w:val="none" w:sz="0" w:space="0" w:color="auto"/>
            <w:bottom w:val="single" w:sz="6" w:space="0" w:color="E4E4E6"/>
            <w:right w:val="none" w:sz="0" w:space="0" w:color="auto"/>
          </w:divBdr>
        </w:div>
        <w:div w:id="1158687462">
          <w:marLeft w:val="0"/>
          <w:marRight w:val="0"/>
          <w:marTop w:val="0"/>
          <w:marBottom w:val="0"/>
          <w:divBdr>
            <w:top w:val="single" w:sz="6" w:space="0" w:color="E4E4E6"/>
            <w:left w:val="none" w:sz="0" w:space="0" w:color="auto"/>
            <w:bottom w:val="none" w:sz="0" w:space="0" w:color="auto"/>
            <w:right w:val="none" w:sz="0" w:space="0" w:color="auto"/>
          </w:divBdr>
          <w:divsChild>
            <w:div w:id="547029167">
              <w:marLeft w:val="0"/>
              <w:marRight w:val="0"/>
              <w:marTop w:val="0"/>
              <w:marBottom w:val="0"/>
              <w:divBdr>
                <w:top w:val="none" w:sz="0" w:space="0" w:color="auto"/>
                <w:left w:val="none" w:sz="0" w:space="0" w:color="auto"/>
                <w:bottom w:val="none" w:sz="0" w:space="0" w:color="auto"/>
                <w:right w:val="none" w:sz="0" w:space="0" w:color="auto"/>
              </w:divBdr>
              <w:divsChild>
                <w:div w:id="607548608">
                  <w:marLeft w:val="0"/>
                  <w:marRight w:val="1500"/>
                  <w:marTop w:val="100"/>
                  <w:marBottom w:val="100"/>
                  <w:divBdr>
                    <w:top w:val="none" w:sz="0" w:space="0" w:color="auto"/>
                    <w:left w:val="none" w:sz="0" w:space="0" w:color="auto"/>
                    <w:bottom w:val="none" w:sz="0" w:space="0" w:color="auto"/>
                    <w:right w:val="none" w:sz="0" w:space="0" w:color="auto"/>
                  </w:divBdr>
                  <w:divsChild>
                    <w:div w:id="981276257">
                      <w:marLeft w:val="0"/>
                      <w:marRight w:val="0"/>
                      <w:marTop w:val="300"/>
                      <w:marBottom w:val="450"/>
                      <w:divBdr>
                        <w:top w:val="none" w:sz="0" w:space="0" w:color="auto"/>
                        <w:left w:val="none" w:sz="0" w:space="0" w:color="auto"/>
                        <w:bottom w:val="none" w:sz="0" w:space="0" w:color="auto"/>
                        <w:right w:val="none" w:sz="0" w:space="0" w:color="auto"/>
                      </w:divBdr>
                      <w:divsChild>
                        <w:div w:id="1257637429">
                          <w:marLeft w:val="0"/>
                          <w:marRight w:val="0"/>
                          <w:marTop w:val="0"/>
                          <w:marBottom w:val="0"/>
                          <w:divBdr>
                            <w:top w:val="none" w:sz="0" w:space="0" w:color="auto"/>
                            <w:left w:val="none" w:sz="0" w:space="0" w:color="auto"/>
                            <w:bottom w:val="none" w:sz="0" w:space="0" w:color="auto"/>
                            <w:right w:val="none" w:sz="0" w:space="0" w:color="auto"/>
                          </w:divBdr>
                          <w:divsChild>
                            <w:div w:id="17463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1222</Words>
  <Characters>6966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Goca</dc:creator>
  <cp:keywords/>
  <dc:description/>
  <cp:lastModifiedBy>Goca</cp:lastModifiedBy>
  <cp:revision>1</cp:revision>
  <dcterms:created xsi:type="dcterms:W3CDTF">2020-03-09T05:55:00Z</dcterms:created>
  <dcterms:modified xsi:type="dcterms:W3CDTF">2020-03-09T06:43:00Z</dcterms:modified>
</cp:coreProperties>
</file>