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7" w:rsidRPr="00850627" w:rsidRDefault="00850627" w:rsidP="0085062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424242"/>
          <w:sz w:val="28"/>
          <w:szCs w:val="28"/>
          <w:lang w:eastAsia="hr-HR"/>
        </w:rPr>
      </w:pPr>
      <w:r w:rsidRPr="00850627">
        <w:rPr>
          <w:rFonts w:eastAsia="Times New Roman" w:cs="Arial"/>
          <w:b/>
          <w:bCs/>
          <w:color w:val="424242"/>
          <w:sz w:val="28"/>
          <w:szCs w:val="28"/>
          <w:lang w:eastAsia="hr-HR"/>
        </w:rPr>
        <w:t>Preventivna  akcija „</w:t>
      </w:r>
      <w:r w:rsidRPr="00850627">
        <w:rPr>
          <w:rFonts w:eastAsia="Times New Roman" w:cs="Arial"/>
          <w:b/>
          <w:bCs/>
          <w:i/>
          <w:iCs/>
          <w:color w:val="424242"/>
          <w:sz w:val="28"/>
          <w:szCs w:val="28"/>
          <w:lang w:eastAsia="hr-HR"/>
        </w:rPr>
        <w:t>Poštujte naše znakove</w:t>
      </w:r>
      <w:r w:rsidRPr="00850627">
        <w:rPr>
          <w:rFonts w:eastAsia="Times New Roman" w:cs="Arial"/>
          <w:b/>
          <w:bCs/>
          <w:color w:val="424242"/>
          <w:sz w:val="28"/>
          <w:szCs w:val="28"/>
          <w:lang w:eastAsia="hr-HR"/>
        </w:rPr>
        <w:t xml:space="preserve">“ </w:t>
      </w:r>
    </w:p>
    <w:p w:rsidR="00850627" w:rsidRPr="00850627" w:rsidRDefault="00850627" w:rsidP="0085062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24242"/>
          <w:sz w:val="24"/>
          <w:szCs w:val="24"/>
          <w:lang w:eastAsia="hr-HR"/>
        </w:rPr>
      </w:pPr>
      <w:r w:rsidRPr="00850627">
        <w:rPr>
          <w:rFonts w:eastAsia="Times New Roman" w:cs="Arial"/>
          <w:b/>
          <w:bCs/>
          <w:color w:val="424242"/>
          <w:sz w:val="28"/>
          <w:szCs w:val="28"/>
          <w:lang w:eastAsia="hr-HR"/>
        </w:rPr>
        <w:t>Ministarstva unutarnjih poslova Republike Hrvatske</w:t>
      </w:r>
      <w:r w:rsidRPr="00850627">
        <w:rPr>
          <w:rFonts w:eastAsia="Times New Roman" w:cs="Arial"/>
          <w:b/>
          <w:bCs/>
          <w:color w:val="424242"/>
          <w:sz w:val="24"/>
          <w:szCs w:val="24"/>
          <w:lang w:eastAsia="hr-HR"/>
        </w:rPr>
        <w:t>  </w:t>
      </w:r>
      <w:r w:rsidRPr="00850627">
        <w:rPr>
          <w:rFonts w:eastAsia="Times New Roman" w:cs="Arial"/>
          <w:b/>
          <w:bCs/>
          <w:color w:val="424242"/>
          <w:sz w:val="24"/>
          <w:szCs w:val="24"/>
          <w:lang w:eastAsia="hr-HR"/>
        </w:rPr>
        <w:br/>
      </w:r>
    </w:p>
    <w:p w:rsidR="00850627" w:rsidRDefault="00850627" w:rsidP="0085062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24242"/>
          <w:sz w:val="24"/>
          <w:szCs w:val="24"/>
          <w:lang w:eastAsia="hr-HR"/>
        </w:rPr>
      </w:pPr>
      <w:r w:rsidRPr="00850627">
        <w:rPr>
          <w:rFonts w:eastAsia="Times New Roman" w:cs="Arial"/>
          <w:color w:val="424242"/>
          <w:sz w:val="24"/>
          <w:szCs w:val="24"/>
          <w:lang w:eastAsia="hr-HR"/>
        </w:rPr>
        <w:t>Općina Vladislavci obavješćuje mještane kako će Policijska postaja Čepin, u sklopu preventivne akcije Ministarstva unutarnjih poslova Republike Hrvatske </w:t>
      </w:r>
      <w:r w:rsidRPr="00850627">
        <w:rPr>
          <w:rFonts w:eastAsia="Times New Roman" w:cs="Arial"/>
          <w:b/>
          <w:bCs/>
          <w:color w:val="424242"/>
          <w:sz w:val="24"/>
          <w:szCs w:val="24"/>
          <w:lang w:eastAsia="hr-HR"/>
        </w:rPr>
        <w:t>„Poštujte naše znakove</w:t>
      </w:r>
      <w:r w:rsidRPr="00850627">
        <w:rPr>
          <w:rFonts w:eastAsia="Times New Roman" w:cs="Arial"/>
          <w:color w:val="424242"/>
          <w:sz w:val="24"/>
          <w:szCs w:val="24"/>
          <w:lang w:eastAsia="hr-HR"/>
        </w:rPr>
        <w:t>“, poduzeti niz preventivno-represivnim mjera i radnji u cilju zaštite djece u prometu.</w:t>
      </w:r>
    </w:p>
    <w:p w:rsidR="00850627" w:rsidRPr="00850627" w:rsidRDefault="00850627" w:rsidP="0085062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24242"/>
          <w:sz w:val="24"/>
          <w:szCs w:val="24"/>
          <w:lang w:eastAsia="hr-HR"/>
        </w:rPr>
      </w:pPr>
    </w:p>
    <w:p w:rsidR="00850627" w:rsidRPr="00850627" w:rsidRDefault="00850627" w:rsidP="0085062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24242"/>
          <w:sz w:val="24"/>
          <w:szCs w:val="24"/>
          <w:lang w:eastAsia="hr-HR"/>
        </w:rPr>
      </w:pPr>
      <w:r w:rsidRPr="00850627">
        <w:rPr>
          <w:rFonts w:eastAsia="Times New Roman" w:cs="Arial"/>
          <w:color w:val="424242"/>
          <w:sz w:val="24"/>
          <w:szCs w:val="24"/>
          <w:lang w:eastAsia="hr-HR"/>
        </w:rPr>
        <w:t xml:space="preserve">U nastavku prenosimo obavijest Policijske postaje Čepin </w:t>
      </w:r>
    </w:p>
    <w:p w:rsidR="00850627" w:rsidRPr="00850627" w:rsidRDefault="00850627" w:rsidP="0085062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24242"/>
          <w:sz w:val="24"/>
          <w:szCs w:val="24"/>
          <w:lang w:eastAsia="hr-HR"/>
        </w:rPr>
      </w:pPr>
    </w:p>
    <w:p w:rsidR="00850627" w:rsidRPr="00850627" w:rsidRDefault="00850627" w:rsidP="0085062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850627">
        <w:rPr>
          <w:rFonts w:eastAsia="Times New Roman" w:cs="Arial"/>
          <w:color w:val="424242"/>
          <w:sz w:val="24"/>
          <w:szCs w:val="24"/>
          <w:lang w:eastAsia="hr-HR"/>
        </w:rPr>
        <w:t>Kao i svake prethodne, tako i ove školske 2019/2020. godine, Policijska postaja Čepin, u sklopu preventivne akcije Ministarstva unutarnjih poslova Republike Hrvatske </w:t>
      </w:r>
      <w:r w:rsidRPr="00850627">
        <w:rPr>
          <w:rFonts w:eastAsia="Times New Roman" w:cs="Arial"/>
          <w:b/>
          <w:bCs/>
          <w:color w:val="424242"/>
          <w:sz w:val="24"/>
          <w:szCs w:val="24"/>
          <w:lang w:eastAsia="hr-HR"/>
        </w:rPr>
        <w:t>„Poštujte naše znakove</w:t>
      </w:r>
      <w:r w:rsidRPr="00850627">
        <w:rPr>
          <w:rFonts w:eastAsia="Times New Roman" w:cs="Arial"/>
          <w:color w:val="424242"/>
          <w:sz w:val="24"/>
          <w:szCs w:val="24"/>
          <w:lang w:eastAsia="hr-HR"/>
        </w:rPr>
        <w:t>“, poduzeti će niz preventivno-represivnim mjera i radnji u cilju zaštite djece u prometu.</w:t>
      </w:r>
    </w:p>
    <w:p w:rsidR="00850627" w:rsidRPr="00850627" w:rsidRDefault="00850627" w:rsidP="0085062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850627">
        <w:rPr>
          <w:rFonts w:eastAsia="Times New Roman" w:cs="Arial"/>
          <w:color w:val="424242"/>
          <w:sz w:val="24"/>
          <w:szCs w:val="24"/>
          <w:lang w:eastAsia="hr-HR"/>
        </w:rPr>
        <w:t>Za napomenuti je da je tijekom protekle školske godine 2018./2019. u prometu ukupno stradalo 18 djece u dobi od 6 do 14 godina. Najveći broj djece stradao je u osobnim automobilima. Stoga, apeliramo roditeljima da za vrijeme vožnje djeca u automobilima moraju sjediti na propisan način kako bi se broj stradale djece u narednoj školskoj godini smanjio.</w:t>
      </w:r>
    </w:p>
    <w:p w:rsidR="00850627" w:rsidRPr="00850627" w:rsidRDefault="00850627" w:rsidP="0085062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850627">
        <w:rPr>
          <w:rFonts w:eastAsia="Times New Roman" w:cs="Arial"/>
          <w:color w:val="424242"/>
          <w:sz w:val="24"/>
          <w:szCs w:val="24"/>
          <w:lang w:eastAsia="hr-HR"/>
        </w:rPr>
        <w:t>Interdisciplinarnim pristupom i koordiniranim aktivnostima raznih službi utjecati će se na svijest građana o potrebi veće pozornosti prema školskoj populaciji. Mladi na putu u školu i iz škole dolaze u neposredni kontakt sa rizičnim ponašanjima koja mogu dovesti do društveno neprihvatljivih ponašanja u obliku kršenja različitih pravnih propisa. Preventivne aktivnosti će biti planirane na lokalnoj razini prema potrebama lokalne sredine.</w:t>
      </w:r>
      <w:r w:rsidRPr="00850627">
        <w:rPr>
          <w:rFonts w:eastAsia="Times New Roman" w:cs="Arial"/>
          <w:color w:val="424242"/>
          <w:sz w:val="24"/>
          <w:szCs w:val="24"/>
          <w:lang w:eastAsia="hr-HR"/>
        </w:rPr>
        <w:br/>
        <w:t> </w:t>
      </w:r>
      <w:r w:rsidRPr="00850627">
        <w:rPr>
          <w:rFonts w:eastAsia="Times New Roman" w:cs="Arial"/>
          <w:color w:val="424242"/>
          <w:sz w:val="24"/>
          <w:szCs w:val="24"/>
          <w:lang w:eastAsia="hr-HR"/>
        </w:rPr>
        <w:br/>
        <w:t>Ovom prilikom skrećemo pozornost roditeljima na potrebu dodatne informiranosti o tome kojim putem, s kime i na koji način njihovo dijete putuje i gdje boravi prilikom odlaska ili dolaska iz škole.</w:t>
      </w:r>
    </w:p>
    <w:p w:rsidR="00850627" w:rsidRPr="00850627" w:rsidRDefault="00850627" w:rsidP="00850627">
      <w:pPr>
        <w:shd w:val="clear" w:color="auto" w:fill="FFFFFF"/>
        <w:spacing w:after="240" w:line="240" w:lineRule="auto"/>
        <w:jc w:val="both"/>
        <w:rPr>
          <w:rFonts w:eastAsia="Times New Roman" w:cs="Arial"/>
          <w:color w:val="222222"/>
          <w:sz w:val="24"/>
          <w:szCs w:val="24"/>
          <w:lang w:eastAsia="hr-HR"/>
        </w:rPr>
      </w:pPr>
      <w:r w:rsidRPr="00850627">
        <w:rPr>
          <w:rFonts w:eastAsia="Times New Roman" w:cs="Arial"/>
          <w:color w:val="424242"/>
          <w:sz w:val="24"/>
          <w:szCs w:val="24"/>
          <w:lang w:eastAsia="hr-HR"/>
        </w:rPr>
        <w:t xml:space="preserve">Isto tako u svojim aktivnostima Policijska postaja Čepin će nazočnošću u blizini  ugostiteljskih objekata pozornost obratiti na posluživanje alkoholnih pića osobama mlađim od 18 godina, u blizini trgovačkih radnji nadzirati će se da trgovci ne prodaju alkoholna pića i duhanske proizvode osobama mlađim od 18 godina, a isto tako </w:t>
      </w:r>
      <w:proofErr w:type="spellStart"/>
      <w:r w:rsidRPr="00850627">
        <w:rPr>
          <w:rFonts w:eastAsia="Times New Roman" w:cs="Arial"/>
          <w:color w:val="424242"/>
          <w:sz w:val="24"/>
          <w:szCs w:val="24"/>
          <w:lang w:eastAsia="hr-HR"/>
        </w:rPr>
        <w:t>ublizini</w:t>
      </w:r>
      <w:proofErr w:type="spellEnd"/>
      <w:r w:rsidRPr="00850627">
        <w:rPr>
          <w:rFonts w:eastAsia="Times New Roman" w:cs="Arial"/>
          <w:color w:val="424242"/>
          <w:sz w:val="24"/>
          <w:szCs w:val="24"/>
          <w:lang w:eastAsia="hr-HR"/>
        </w:rPr>
        <w:t xml:space="preserve"> objekata igara na sreću u nadzoru će se obratiti pozornost da vlasnici i voditelji objekata, koji nude igre na sreću, onemoguće uplate osobama mlađim od 18 godina.         </w:t>
      </w:r>
    </w:p>
    <w:p w:rsidR="00850627" w:rsidRDefault="00850627" w:rsidP="00850627">
      <w:pPr>
        <w:shd w:val="clear" w:color="auto" w:fill="FFFFFF"/>
        <w:spacing w:after="0" w:line="240" w:lineRule="auto"/>
        <w:rPr>
          <w:rFonts w:eastAsia="Times New Roman" w:cs="Arial"/>
          <w:color w:val="424242"/>
          <w:sz w:val="24"/>
          <w:szCs w:val="24"/>
          <w:lang w:eastAsia="hr-HR"/>
        </w:rPr>
      </w:pPr>
      <w:r w:rsidRPr="00850627">
        <w:rPr>
          <w:rFonts w:eastAsia="Times New Roman" w:cs="Arial"/>
          <w:color w:val="424242"/>
          <w:sz w:val="24"/>
          <w:szCs w:val="24"/>
          <w:lang w:eastAsia="hr-HR"/>
        </w:rPr>
        <w:t>S ciljem podizanja razine sigurnosti najmlađih u prometu, ali i s ciljem sprječavanja svih drugih devijantnih ponašanja mladih, u suradnji s Odjelom prevencije PU osječko-baranjske te Postajom prometne policije Osijek tijekom mjeseca rujna 2019. godine intenzivirati će se preventivne i represivne aktivnosti na području odgojno-obrazovnih institucija kao i drugih lokacija na kojima se okupljaju mladi. </w:t>
      </w:r>
      <w:bookmarkStart w:id="0" w:name="_GoBack"/>
      <w:bookmarkEnd w:id="0"/>
      <w:r w:rsidRPr="00850627">
        <w:rPr>
          <w:rFonts w:eastAsia="Times New Roman" w:cs="Arial"/>
          <w:color w:val="424242"/>
          <w:sz w:val="24"/>
          <w:szCs w:val="24"/>
          <w:lang w:eastAsia="hr-HR"/>
        </w:rPr>
        <w:br/>
      </w:r>
    </w:p>
    <w:p w:rsidR="00850627" w:rsidRPr="00850627" w:rsidRDefault="00850627" w:rsidP="0085062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424242"/>
          <w:sz w:val="24"/>
          <w:szCs w:val="24"/>
          <w:lang w:eastAsia="hr-HR"/>
        </w:rPr>
        <w:t>U Vladislavcima, 10. rujna 2019.</w:t>
      </w:r>
      <w:r w:rsidRPr="00850627">
        <w:rPr>
          <w:rFonts w:eastAsia="Times New Roman" w:cs="Arial"/>
          <w:color w:val="424242"/>
          <w:sz w:val="24"/>
          <w:szCs w:val="24"/>
          <w:lang w:eastAsia="hr-HR"/>
        </w:rPr>
        <w:br/>
      </w:r>
    </w:p>
    <w:p w:rsidR="00C969CE" w:rsidRPr="00850627" w:rsidRDefault="00850627" w:rsidP="00850627">
      <w:pPr>
        <w:jc w:val="right"/>
        <w:rPr>
          <w:sz w:val="24"/>
          <w:szCs w:val="24"/>
        </w:rPr>
      </w:pPr>
      <w:r w:rsidRPr="00850627">
        <w:rPr>
          <w:sz w:val="24"/>
          <w:szCs w:val="24"/>
        </w:rPr>
        <w:t xml:space="preserve">Općina Vladislavci </w:t>
      </w:r>
    </w:p>
    <w:sectPr w:rsidR="00C969CE" w:rsidRPr="0085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7"/>
    <w:rsid w:val="00850627"/>
    <w:rsid w:val="00C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27FA"/>
  <w15:chartTrackingRefBased/>
  <w15:docId w15:val="{72C634B2-0550-4FE1-8E75-3D2F29B0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1</cp:revision>
  <dcterms:created xsi:type="dcterms:W3CDTF">2019-09-10T11:14:00Z</dcterms:created>
  <dcterms:modified xsi:type="dcterms:W3CDTF">2019-09-10T11:19:00Z</dcterms:modified>
</cp:coreProperties>
</file>