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E9" w:rsidRDefault="00742AE9" w:rsidP="00742AE9">
      <w:pPr>
        <w:pStyle w:val="Naslov1"/>
        <w:spacing w:line="200" w:lineRule="atLeast"/>
        <w:jc w:val="center"/>
        <w:rPr>
          <w:rFonts w:asciiTheme="minorHAnsi" w:hAnsiTheme="minorHAnsi" w:cs="Tahoma"/>
          <w:sz w:val="22"/>
          <w:szCs w:val="22"/>
        </w:rPr>
      </w:pPr>
      <w:r w:rsidRPr="00742AE9">
        <w:rPr>
          <w:rFonts w:asciiTheme="minorHAnsi" w:hAnsiTheme="minorHAnsi" w:cs="Tahoma"/>
          <w:noProof/>
          <w:sz w:val="22"/>
          <w:szCs w:val="22"/>
          <w:lang w:eastAsia="hr-HR"/>
        </w:rPr>
        <w:drawing>
          <wp:inline distT="0" distB="0" distL="0" distR="0">
            <wp:extent cx="571500" cy="714375"/>
            <wp:effectExtent l="0" t="0" r="0" b="0"/>
            <wp:docPr id="1" name="Slika 1" descr="Datoteka:Coat of arms of Croati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Coat of arms of Croatia.svg">
                      <a:hlinkClick r:id="rId8"/>
                    </pic:cNvPr>
                    <pic:cNvPicPr>
                      <a:picLocks noChangeAspect="1" noChangeArrowheads="1"/>
                    </pic:cNvPicPr>
                  </pic:nvPicPr>
                  <pic:blipFill>
                    <a:blip r:embed="rId9"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B102AE" w:rsidRPr="00B102AE" w:rsidRDefault="00B102AE" w:rsidP="00B102AE">
      <w:pPr>
        <w:rPr>
          <w:sz w:val="2"/>
          <w:lang w:eastAsia="ar-SA"/>
        </w:rPr>
      </w:pPr>
    </w:p>
    <w:p w:rsidR="00742AE9" w:rsidRPr="003562E0" w:rsidRDefault="00742AE9" w:rsidP="00742AE9">
      <w:pPr>
        <w:pStyle w:val="Naslov1"/>
        <w:spacing w:line="240" w:lineRule="atLeast"/>
        <w:jc w:val="center"/>
        <w:rPr>
          <w:rFonts w:asciiTheme="minorHAnsi" w:hAnsiTheme="minorHAnsi" w:cs="Tahoma"/>
          <w:b w:val="0"/>
          <w:sz w:val="24"/>
          <w:szCs w:val="22"/>
        </w:rPr>
      </w:pPr>
      <w:r w:rsidRPr="003562E0">
        <w:rPr>
          <w:rFonts w:asciiTheme="minorHAnsi" w:hAnsiTheme="minorHAnsi" w:cs="Tahoma"/>
          <w:b w:val="0"/>
          <w:sz w:val="24"/>
          <w:szCs w:val="22"/>
        </w:rPr>
        <w:t>REPUBLIKA HRVATSKA</w:t>
      </w:r>
    </w:p>
    <w:p w:rsidR="00742AE9" w:rsidRPr="003562E0" w:rsidRDefault="00324899" w:rsidP="00742AE9">
      <w:pPr>
        <w:spacing w:after="0" w:line="240" w:lineRule="atLeast"/>
        <w:jc w:val="center"/>
        <w:rPr>
          <w:rFonts w:cs="Tahoma"/>
          <w:sz w:val="24"/>
        </w:rPr>
      </w:pPr>
      <w:r>
        <w:rPr>
          <w:rFonts w:cs="Tahoma"/>
          <w:sz w:val="24"/>
        </w:rPr>
        <w:t>OSJEČKO-BARANJSKA</w:t>
      </w:r>
      <w:r w:rsidR="00742AE9" w:rsidRPr="003562E0">
        <w:rPr>
          <w:rFonts w:cs="Tahoma"/>
          <w:sz w:val="24"/>
        </w:rPr>
        <w:t xml:space="preserve"> ŽUPANIJA  </w:t>
      </w:r>
    </w:p>
    <w:p w:rsidR="00742AE9" w:rsidRDefault="00521986" w:rsidP="00742AE9">
      <w:pPr>
        <w:spacing w:after="0" w:line="240" w:lineRule="atLeast"/>
        <w:jc w:val="center"/>
        <w:rPr>
          <w:rFonts w:cs="Tahoma"/>
          <w:sz w:val="24"/>
        </w:rPr>
      </w:pPr>
      <w:r>
        <w:rPr>
          <w:rFonts w:cs="Tahoma"/>
          <w:sz w:val="24"/>
        </w:rPr>
        <w:t xml:space="preserve">OPĆINA </w:t>
      </w:r>
      <w:r w:rsidR="00B65253">
        <w:rPr>
          <w:rFonts w:cs="Tahoma"/>
          <w:sz w:val="24"/>
        </w:rPr>
        <w:t xml:space="preserve">VLADISLAVCI </w:t>
      </w:r>
    </w:p>
    <w:p w:rsidR="00CB1178" w:rsidRDefault="00CB1178" w:rsidP="00742AE9">
      <w:pPr>
        <w:spacing w:after="0" w:line="240" w:lineRule="atLeast"/>
        <w:jc w:val="center"/>
        <w:rPr>
          <w:rFonts w:cs="Tahoma"/>
          <w:sz w:val="24"/>
        </w:rPr>
      </w:pPr>
    </w:p>
    <w:p w:rsidR="00CB1178" w:rsidRPr="003562E0" w:rsidRDefault="00CB1178" w:rsidP="00742AE9">
      <w:pPr>
        <w:spacing w:after="0" w:line="240" w:lineRule="atLeast"/>
        <w:jc w:val="center"/>
        <w:rPr>
          <w:rFonts w:cs="Tahoma"/>
          <w:sz w:val="20"/>
        </w:rPr>
      </w:pPr>
    </w:p>
    <w:p w:rsidR="00742AE9" w:rsidRPr="00CB1178" w:rsidRDefault="00742AE9" w:rsidP="00CB1178">
      <w:pPr>
        <w:tabs>
          <w:tab w:val="left" w:pos="2268"/>
          <w:tab w:val="left" w:pos="2410"/>
        </w:tabs>
        <w:spacing w:after="0" w:line="240" w:lineRule="atLeast"/>
        <w:jc w:val="center"/>
        <w:rPr>
          <w:rFonts w:ascii="Calibri" w:hAnsi="Calibri" w:cs="Tahoma"/>
          <w:sz w:val="20"/>
          <w:szCs w:val="20"/>
        </w:rPr>
      </w:pPr>
    </w:p>
    <w:p w:rsidR="00327625" w:rsidRPr="00CB1178" w:rsidRDefault="00327625" w:rsidP="005060ED">
      <w:pPr>
        <w:autoSpaceDE w:val="0"/>
        <w:autoSpaceDN w:val="0"/>
        <w:adjustRightInd w:val="0"/>
        <w:spacing w:after="0" w:line="240" w:lineRule="auto"/>
        <w:rPr>
          <w:rFonts w:ascii="Calibri" w:hAnsi="Calibri" w:cs="Calibri,Bold"/>
          <w:b/>
          <w:bCs/>
          <w:color w:val="000000"/>
          <w:sz w:val="20"/>
          <w:szCs w:val="20"/>
        </w:rPr>
      </w:pP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Default="005060ED" w:rsidP="005060ED">
      <w:pPr>
        <w:autoSpaceDE w:val="0"/>
        <w:autoSpaceDN w:val="0"/>
        <w:adjustRightInd w:val="0"/>
        <w:spacing w:after="0" w:line="240" w:lineRule="auto"/>
        <w:rPr>
          <w:rFonts w:cs="Calibri,Bold"/>
          <w:b/>
          <w:bCs/>
          <w:color w:val="000000"/>
          <w:sz w:val="20"/>
          <w:szCs w:val="20"/>
        </w:rPr>
      </w:pPr>
    </w:p>
    <w:p w:rsidR="00327625" w:rsidRDefault="00327625" w:rsidP="005060ED">
      <w:pPr>
        <w:autoSpaceDE w:val="0"/>
        <w:autoSpaceDN w:val="0"/>
        <w:adjustRightInd w:val="0"/>
        <w:spacing w:after="0" w:line="240" w:lineRule="auto"/>
        <w:rPr>
          <w:rFonts w:cs="Calibri,Bold"/>
          <w:b/>
          <w:bCs/>
          <w:color w:val="000000"/>
          <w:sz w:val="20"/>
          <w:szCs w:val="20"/>
        </w:rPr>
      </w:pPr>
    </w:p>
    <w:p w:rsidR="00327625" w:rsidRDefault="00327625" w:rsidP="005060ED">
      <w:pPr>
        <w:autoSpaceDE w:val="0"/>
        <w:autoSpaceDN w:val="0"/>
        <w:adjustRightInd w:val="0"/>
        <w:spacing w:after="0" w:line="240" w:lineRule="auto"/>
        <w:rPr>
          <w:rFonts w:cs="Calibri,Bold"/>
          <w:b/>
          <w:bCs/>
          <w:color w:val="000000"/>
          <w:sz w:val="20"/>
          <w:szCs w:val="20"/>
        </w:rPr>
      </w:pPr>
    </w:p>
    <w:p w:rsidR="00327625" w:rsidRDefault="00327625" w:rsidP="005060ED">
      <w:pPr>
        <w:autoSpaceDE w:val="0"/>
        <w:autoSpaceDN w:val="0"/>
        <w:adjustRightInd w:val="0"/>
        <w:spacing w:after="0" w:line="240" w:lineRule="auto"/>
        <w:rPr>
          <w:rFonts w:cs="Calibri,Bold"/>
          <w:b/>
          <w:bCs/>
          <w:color w:val="000000"/>
          <w:sz w:val="20"/>
          <w:szCs w:val="20"/>
        </w:rPr>
      </w:pPr>
    </w:p>
    <w:p w:rsidR="00327625" w:rsidRDefault="00327625" w:rsidP="005060ED">
      <w:pPr>
        <w:autoSpaceDE w:val="0"/>
        <w:autoSpaceDN w:val="0"/>
        <w:adjustRightInd w:val="0"/>
        <w:spacing w:after="0" w:line="240" w:lineRule="auto"/>
        <w:rPr>
          <w:rFonts w:cs="Calibri,Bold"/>
          <w:b/>
          <w:bCs/>
          <w:color w:val="000000"/>
          <w:sz w:val="20"/>
          <w:szCs w:val="20"/>
        </w:rPr>
      </w:pPr>
    </w:p>
    <w:p w:rsidR="00327625" w:rsidRDefault="00327625" w:rsidP="005060ED">
      <w:pPr>
        <w:autoSpaceDE w:val="0"/>
        <w:autoSpaceDN w:val="0"/>
        <w:adjustRightInd w:val="0"/>
        <w:spacing w:after="0" w:line="240" w:lineRule="auto"/>
        <w:rPr>
          <w:rFonts w:cs="Calibri,Bold"/>
          <w:b/>
          <w:bCs/>
          <w:color w:val="000000"/>
          <w:sz w:val="20"/>
          <w:szCs w:val="20"/>
        </w:rPr>
      </w:pPr>
    </w:p>
    <w:p w:rsidR="00327625" w:rsidRDefault="00327625" w:rsidP="005060ED">
      <w:pPr>
        <w:autoSpaceDE w:val="0"/>
        <w:autoSpaceDN w:val="0"/>
        <w:adjustRightInd w:val="0"/>
        <w:spacing w:after="0" w:line="240" w:lineRule="auto"/>
        <w:rPr>
          <w:rFonts w:cs="Calibri,Bold"/>
          <w:b/>
          <w:bCs/>
          <w:color w:val="000000"/>
          <w:sz w:val="20"/>
          <w:szCs w:val="20"/>
        </w:rPr>
      </w:pPr>
    </w:p>
    <w:p w:rsidR="00327625" w:rsidRDefault="00327625" w:rsidP="005060ED">
      <w:pPr>
        <w:autoSpaceDE w:val="0"/>
        <w:autoSpaceDN w:val="0"/>
        <w:adjustRightInd w:val="0"/>
        <w:spacing w:after="0" w:line="240" w:lineRule="auto"/>
        <w:rPr>
          <w:rFonts w:cs="Calibri,Bold"/>
          <w:b/>
          <w:bCs/>
          <w:color w:val="000000"/>
          <w:sz w:val="20"/>
          <w:szCs w:val="20"/>
        </w:rPr>
      </w:pPr>
    </w:p>
    <w:p w:rsidR="005060ED" w:rsidRPr="002715AB" w:rsidRDefault="005060ED" w:rsidP="00327625">
      <w:pPr>
        <w:autoSpaceDE w:val="0"/>
        <w:autoSpaceDN w:val="0"/>
        <w:adjustRightInd w:val="0"/>
        <w:spacing w:after="0" w:line="240" w:lineRule="auto"/>
        <w:jc w:val="center"/>
        <w:rPr>
          <w:rFonts w:cs="Calibri,Bold"/>
          <w:b/>
          <w:bCs/>
          <w:color w:val="000000"/>
          <w:sz w:val="32"/>
          <w:szCs w:val="20"/>
        </w:rPr>
      </w:pPr>
      <w:r w:rsidRPr="002715AB">
        <w:rPr>
          <w:rFonts w:cs="Calibri,Bold"/>
          <w:b/>
          <w:bCs/>
          <w:color w:val="000000"/>
          <w:sz w:val="32"/>
          <w:szCs w:val="20"/>
        </w:rPr>
        <w:t>DOKUMENTACIJA ZA NADMETANJE</w:t>
      </w:r>
    </w:p>
    <w:p w:rsidR="005060ED" w:rsidRPr="00B102AE" w:rsidRDefault="005060ED" w:rsidP="00327625">
      <w:pPr>
        <w:autoSpaceDE w:val="0"/>
        <w:autoSpaceDN w:val="0"/>
        <w:adjustRightInd w:val="0"/>
        <w:spacing w:after="0" w:line="240" w:lineRule="auto"/>
        <w:jc w:val="center"/>
        <w:rPr>
          <w:rFonts w:cs="Calibri,Bold"/>
          <w:b/>
          <w:bCs/>
          <w:color w:val="000000"/>
          <w:sz w:val="28"/>
          <w:szCs w:val="20"/>
        </w:rPr>
      </w:pPr>
      <w:r w:rsidRPr="00B102AE">
        <w:rPr>
          <w:rFonts w:cs="Calibri,Bold"/>
          <w:b/>
          <w:bCs/>
          <w:color w:val="000000"/>
          <w:sz w:val="28"/>
          <w:szCs w:val="20"/>
        </w:rPr>
        <w:t>U POS</w:t>
      </w:r>
      <w:r w:rsidR="00122654">
        <w:rPr>
          <w:rFonts w:cs="Calibri,Bold"/>
          <w:b/>
          <w:bCs/>
          <w:color w:val="000000"/>
          <w:sz w:val="28"/>
          <w:szCs w:val="20"/>
        </w:rPr>
        <w:t xml:space="preserve">TUPKU DAVANJA KONCESIJE ZA OBAVLJANJE </w:t>
      </w:r>
      <w:r w:rsidR="00261A5E">
        <w:rPr>
          <w:rFonts w:cs="Calibri,Bold"/>
          <w:b/>
          <w:bCs/>
          <w:color w:val="000000"/>
          <w:sz w:val="28"/>
          <w:szCs w:val="20"/>
        </w:rPr>
        <w:t>POSLOVA</w:t>
      </w:r>
    </w:p>
    <w:p w:rsidR="00122654" w:rsidRPr="006C45C8" w:rsidRDefault="007D0155" w:rsidP="0012265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after="0" w:line="240" w:lineRule="atLeast"/>
        <w:jc w:val="center"/>
        <w:rPr>
          <w:b/>
          <w:bCs/>
          <w:sz w:val="20"/>
          <w:szCs w:val="20"/>
        </w:rPr>
      </w:pPr>
      <w:r w:rsidRPr="006C45C8">
        <w:rPr>
          <w:b/>
          <w:bCs/>
          <w:sz w:val="20"/>
          <w:szCs w:val="20"/>
        </w:rPr>
        <w:t>pri</w:t>
      </w:r>
      <w:r w:rsidR="00557AFD" w:rsidRPr="006C45C8">
        <w:rPr>
          <w:b/>
          <w:bCs/>
          <w:sz w:val="20"/>
          <w:szCs w:val="20"/>
        </w:rPr>
        <w:t>kupljanja, odvoza i</w:t>
      </w:r>
      <w:r w:rsidR="00122654" w:rsidRPr="006C45C8">
        <w:rPr>
          <w:b/>
          <w:bCs/>
          <w:sz w:val="20"/>
          <w:szCs w:val="20"/>
        </w:rPr>
        <w:t xml:space="preserve"> zbrinjavanja miješanog</w:t>
      </w:r>
      <w:r w:rsidR="00122654" w:rsidRPr="006C45C8">
        <w:rPr>
          <w:rFonts w:cs="Calibri,Bold"/>
          <w:b/>
          <w:bCs/>
          <w:color w:val="000000"/>
          <w:sz w:val="20"/>
          <w:szCs w:val="20"/>
        </w:rPr>
        <w:t xml:space="preserve"> komunalnog otpada</w:t>
      </w:r>
      <w:r w:rsidR="00122654" w:rsidRPr="006C45C8">
        <w:rPr>
          <w:b/>
          <w:bCs/>
          <w:sz w:val="20"/>
          <w:szCs w:val="20"/>
        </w:rPr>
        <w:t xml:space="preserve"> </w:t>
      </w:r>
    </w:p>
    <w:p w:rsidR="00122654" w:rsidRPr="006C45C8" w:rsidRDefault="00784720" w:rsidP="0012265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after="0" w:line="240" w:lineRule="atLeast"/>
        <w:jc w:val="center"/>
        <w:rPr>
          <w:b/>
          <w:sz w:val="20"/>
          <w:szCs w:val="20"/>
        </w:rPr>
      </w:pPr>
      <w:r w:rsidRPr="006C45C8">
        <w:rPr>
          <w:b/>
          <w:bCs/>
          <w:sz w:val="20"/>
          <w:szCs w:val="20"/>
        </w:rPr>
        <w:t>s</w:t>
      </w:r>
      <w:r w:rsidR="00122654" w:rsidRPr="006C45C8">
        <w:rPr>
          <w:b/>
          <w:bCs/>
          <w:sz w:val="20"/>
          <w:szCs w:val="20"/>
        </w:rPr>
        <w:t>a po</w:t>
      </w:r>
      <w:r w:rsidRPr="006C45C8">
        <w:rPr>
          <w:b/>
          <w:bCs/>
          <w:sz w:val="20"/>
          <w:szCs w:val="20"/>
        </w:rPr>
        <w:t>dručja</w:t>
      </w:r>
      <w:r w:rsidR="00122654" w:rsidRPr="006C45C8">
        <w:rPr>
          <w:b/>
          <w:bCs/>
          <w:sz w:val="20"/>
          <w:szCs w:val="20"/>
        </w:rPr>
        <w:t xml:space="preserve"> Općine </w:t>
      </w:r>
      <w:r w:rsidR="00B65253">
        <w:rPr>
          <w:b/>
          <w:bCs/>
          <w:sz w:val="20"/>
          <w:szCs w:val="20"/>
        </w:rPr>
        <w:t xml:space="preserve">Vladislavci </w:t>
      </w:r>
      <w:r w:rsidR="00521986">
        <w:rPr>
          <w:b/>
          <w:bCs/>
          <w:sz w:val="20"/>
          <w:szCs w:val="20"/>
        </w:rPr>
        <w:t xml:space="preserve"> </w:t>
      </w:r>
      <w:r w:rsidR="00122654" w:rsidRPr="006C45C8">
        <w:rPr>
          <w:b/>
          <w:bCs/>
          <w:sz w:val="20"/>
          <w:szCs w:val="20"/>
        </w:rPr>
        <w:t xml:space="preserve"> </w:t>
      </w:r>
    </w:p>
    <w:p w:rsidR="005060ED" w:rsidRDefault="005060ED" w:rsidP="005060ED">
      <w:pPr>
        <w:autoSpaceDE w:val="0"/>
        <w:autoSpaceDN w:val="0"/>
        <w:adjustRightInd w:val="0"/>
        <w:spacing w:after="0" w:line="240" w:lineRule="auto"/>
        <w:rPr>
          <w:rFonts w:cs="Calibri,Bold"/>
          <w:b/>
          <w:bCs/>
          <w:color w:val="000000"/>
          <w:sz w:val="20"/>
          <w:szCs w:val="20"/>
        </w:rPr>
      </w:pPr>
    </w:p>
    <w:p w:rsidR="00784720" w:rsidRDefault="00784720" w:rsidP="005060ED">
      <w:pPr>
        <w:autoSpaceDE w:val="0"/>
        <w:autoSpaceDN w:val="0"/>
        <w:adjustRightInd w:val="0"/>
        <w:spacing w:after="0" w:line="240" w:lineRule="auto"/>
        <w:rPr>
          <w:rFonts w:cs="Calibri,Bold"/>
          <w:b/>
          <w:bCs/>
          <w:color w:val="000000"/>
          <w:sz w:val="20"/>
          <w:szCs w:val="20"/>
        </w:rPr>
      </w:pPr>
    </w:p>
    <w:p w:rsidR="00784720" w:rsidRDefault="00784720" w:rsidP="005060ED">
      <w:pPr>
        <w:autoSpaceDE w:val="0"/>
        <w:autoSpaceDN w:val="0"/>
        <w:adjustRightInd w:val="0"/>
        <w:spacing w:after="0" w:line="240" w:lineRule="auto"/>
        <w:rPr>
          <w:rFonts w:cs="Calibri,Bold"/>
          <w:b/>
          <w:bCs/>
          <w:color w:val="000000"/>
          <w:sz w:val="20"/>
          <w:szCs w:val="20"/>
        </w:rPr>
      </w:pPr>
    </w:p>
    <w:p w:rsidR="005060ED" w:rsidRPr="005060ED" w:rsidRDefault="00C74161" w:rsidP="00327625">
      <w:pPr>
        <w:autoSpaceDE w:val="0"/>
        <w:autoSpaceDN w:val="0"/>
        <w:adjustRightInd w:val="0"/>
        <w:spacing w:after="0" w:line="240" w:lineRule="auto"/>
        <w:jc w:val="center"/>
        <w:rPr>
          <w:rFonts w:cs="Calibri,Bold"/>
          <w:b/>
          <w:bCs/>
          <w:color w:val="000000"/>
          <w:sz w:val="20"/>
          <w:szCs w:val="20"/>
        </w:rPr>
      </w:pPr>
      <w:r>
        <w:rPr>
          <w:rFonts w:cs="Calibri,Bold"/>
          <w:b/>
          <w:bCs/>
          <w:color w:val="000000"/>
          <w:sz w:val="20"/>
          <w:szCs w:val="20"/>
        </w:rPr>
        <w:t>evidencijski broj: K</w:t>
      </w:r>
      <w:r w:rsidR="00ED218F">
        <w:rPr>
          <w:rFonts w:cs="Calibri,Bold"/>
          <w:b/>
          <w:bCs/>
          <w:color w:val="000000"/>
          <w:sz w:val="20"/>
          <w:szCs w:val="20"/>
        </w:rPr>
        <w:t xml:space="preserve"> </w:t>
      </w:r>
      <w:r>
        <w:rPr>
          <w:rFonts w:cs="Calibri,Bold"/>
          <w:b/>
          <w:bCs/>
          <w:color w:val="000000"/>
          <w:sz w:val="20"/>
          <w:szCs w:val="20"/>
        </w:rPr>
        <w:t>01/2017</w:t>
      </w:r>
      <w:r w:rsidR="005060ED" w:rsidRPr="005060ED">
        <w:rPr>
          <w:rFonts w:cs="Calibri,Bold"/>
          <w:b/>
          <w:bCs/>
          <w:color w:val="000000"/>
          <w:sz w:val="20"/>
          <w:szCs w:val="20"/>
        </w:rPr>
        <w:t>.</w:t>
      </w:r>
    </w:p>
    <w:p w:rsidR="005060ED" w:rsidRDefault="005060ED" w:rsidP="005060ED">
      <w:pPr>
        <w:autoSpaceDE w:val="0"/>
        <w:autoSpaceDN w:val="0"/>
        <w:adjustRightInd w:val="0"/>
        <w:spacing w:after="0" w:line="240" w:lineRule="auto"/>
        <w:rPr>
          <w:rFonts w:cs="Calibri"/>
          <w:color w:val="000000"/>
          <w:sz w:val="20"/>
          <w:szCs w:val="20"/>
        </w:rPr>
      </w:pPr>
    </w:p>
    <w:p w:rsidR="005060ED" w:rsidRDefault="005060ED" w:rsidP="005060ED">
      <w:pPr>
        <w:autoSpaceDE w:val="0"/>
        <w:autoSpaceDN w:val="0"/>
        <w:adjustRightInd w:val="0"/>
        <w:spacing w:after="0" w:line="240" w:lineRule="auto"/>
        <w:rPr>
          <w:rFonts w:cs="Calibri"/>
          <w:color w:val="000000"/>
          <w:sz w:val="20"/>
          <w:szCs w:val="20"/>
        </w:rPr>
      </w:pPr>
    </w:p>
    <w:p w:rsidR="005060ED" w:rsidRDefault="005060ED" w:rsidP="005060ED">
      <w:pPr>
        <w:autoSpaceDE w:val="0"/>
        <w:autoSpaceDN w:val="0"/>
        <w:adjustRightInd w:val="0"/>
        <w:spacing w:after="0" w:line="240" w:lineRule="auto"/>
        <w:rPr>
          <w:rFonts w:cs="Calibri"/>
          <w:color w:val="000000"/>
          <w:sz w:val="20"/>
          <w:szCs w:val="20"/>
        </w:rPr>
      </w:pPr>
    </w:p>
    <w:p w:rsidR="00327625" w:rsidRDefault="00327625" w:rsidP="005060ED">
      <w:pPr>
        <w:autoSpaceDE w:val="0"/>
        <w:autoSpaceDN w:val="0"/>
        <w:adjustRightInd w:val="0"/>
        <w:spacing w:after="0" w:line="240" w:lineRule="auto"/>
        <w:rPr>
          <w:rFonts w:cs="Calibri"/>
          <w:color w:val="000000"/>
          <w:sz w:val="20"/>
          <w:szCs w:val="20"/>
        </w:rPr>
      </w:pPr>
    </w:p>
    <w:p w:rsidR="00327625" w:rsidRDefault="00327625" w:rsidP="005060ED">
      <w:pPr>
        <w:autoSpaceDE w:val="0"/>
        <w:autoSpaceDN w:val="0"/>
        <w:adjustRightInd w:val="0"/>
        <w:spacing w:after="0" w:line="240" w:lineRule="auto"/>
        <w:rPr>
          <w:rFonts w:cs="Calibri"/>
          <w:color w:val="000000"/>
          <w:sz w:val="20"/>
          <w:szCs w:val="20"/>
        </w:rPr>
      </w:pPr>
    </w:p>
    <w:p w:rsidR="00327625" w:rsidRDefault="00327625" w:rsidP="005060ED">
      <w:pPr>
        <w:autoSpaceDE w:val="0"/>
        <w:autoSpaceDN w:val="0"/>
        <w:adjustRightInd w:val="0"/>
        <w:spacing w:after="0" w:line="240" w:lineRule="auto"/>
        <w:rPr>
          <w:rFonts w:cs="Calibri"/>
          <w:color w:val="000000"/>
          <w:sz w:val="20"/>
          <w:szCs w:val="20"/>
        </w:rPr>
      </w:pPr>
    </w:p>
    <w:p w:rsidR="00327625" w:rsidRDefault="00327625" w:rsidP="005060ED">
      <w:pPr>
        <w:autoSpaceDE w:val="0"/>
        <w:autoSpaceDN w:val="0"/>
        <w:adjustRightInd w:val="0"/>
        <w:spacing w:after="0" w:line="240" w:lineRule="auto"/>
        <w:rPr>
          <w:rFonts w:cs="Calibri"/>
          <w:color w:val="000000"/>
          <w:sz w:val="20"/>
          <w:szCs w:val="20"/>
        </w:rPr>
      </w:pPr>
    </w:p>
    <w:p w:rsidR="00327625" w:rsidRDefault="00327625" w:rsidP="005060ED">
      <w:pPr>
        <w:autoSpaceDE w:val="0"/>
        <w:autoSpaceDN w:val="0"/>
        <w:adjustRightInd w:val="0"/>
        <w:spacing w:after="0" w:line="240" w:lineRule="auto"/>
        <w:rPr>
          <w:rFonts w:cs="Calibri"/>
          <w:color w:val="000000"/>
          <w:sz w:val="20"/>
          <w:szCs w:val="20"/>
        </w:rPr>
      </w:pPr>
    </w:p>
    <w:p w:rsidR="00327625" w:rsidRDefault="00327625" w:rsidP="005060ED">
      <w:pPr>
        <w:autoSpaceDE w:val="0"/>
        <w:autoSpaceDN w:val="0"/>
        <w:adjustRightInd w:val="0"/>
        <w:spacing w:after="0" w:line="240" w:lineRule="auto"/>
        <w:rPr>
          <w:rFonts w:cs="Calibri"/>
          <w:color w:val="000000"/>
          <w:sz w:val="20"/>
          <w:szCs w:val="20"/>
        </w:rPr>
      </w:pPr>
    </w:p>
    <w:p w:rsidR="006C45C8" w:rsidRDefault="006C45C8" w:rsidP="005060ED">
      <w:pPr>
        <w:autoSpaceDE w:val="0"/>
        <w:autoSpaceDN w:val="0"/>
        <w:adjustRightInd w:val="0"/>
        <w:spacing w:after="0" w:line="240" w:lineRule="auto"/>
        <w:rPr>
          <w:rFonts w:cs="Calibri"/>
          <w:color w:val="000000"/>
          <w:sz w:val="20"/>
          <w:szCs w:val="20"/>
        </w:rPr>
      </w:pPr>
    </w:p>
    <w:p w:rsidR="00327625" w:rsidRDefault="00327625" w:rsidP="005060ED">
      <w:pPr>
        <w:autoSpaceDE w:val="0"/>
        <w:autoSpaceDN w:val="0"/>
        <w:adjustRightInd w:val="0"/>
        <w:spacing w:after="0" w:line="240" w:lineRule="auto"/>
        <w:rPr>
          <w:rFonts w:cs="Calibri"/>
          <w:color w:val="000000"/>
          <w:sz w:val="20"/>
          <w:szCs w:val="20"/>
        </w:rPr>
      </w:pPr>
    </w:p>
    <w:p w:rsidR="00B102AE" w:rsidRDefault="00B102AE" w:rsidP="005060ED">
      <w:pPr>
        <w:autoSpaceDE w:val="0"/>
        <w:autoSpaceDN w:val="0"/>
        <w:adjustRightInd w:val="0"/>
        <w:spacing w:after="0" w:line="240" w:lineRule="auto"/>
        <w:rPr>
          <w:rFonts w:cs="Calibri"/>
          <w:color w:val="000000"/>
          <w:sz w:val="20"/>
          <w:szCs w:val="20"/>
        </w:rPr>
      </w:pPr>
    </w:p>
    <w:p w:rsidR="00327625" w:rsidRPr="005060ED" w:rsidRDefault="00B65253" w:rsidP="00521986">
      <w:pPr>
        <w:autoSpaceDE w:val="0"/>
        <w:autoSpaceDN w:val="0"/>
        <w:adjustRightInd w:val="0"/>
        <w:spacing w:after="0" w:line="240" w:lineRule="auto"/>
        <w:jc w:val="center"/>
        <w:rPr>
          <w:rFonts w:cs="Calibri"/>
          <w:color w:val="000000"/>
          <w:sz w:val="20"/>
          <w:szCs w:val="20"/>
        </w:rPr>
      </w:pPr>
      <w:r>
        <w:rPr>
          <w:rFonts w:cs="Calibri"/>
          <w:color w:val="000000"/>
          <w:sz w:val="20"/>
          <w:szCs w:val="20"/>
        </w:rPr>
        <w:t xml:space="preserve">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 xml:space="preserve">                </w:t>
      </w:r>
      <w:r w:rsidR="00443397">
        <w:rPr>
          <w:rFonts w:cs="Calibri"/>
          <w:color w:val="000000"/>
          <w:sz w:val="20"/>
          <w:szCs w:val="20"/>
        </w:rPr>
        <w:t xml:space="preserve">  </w:t>
      </w:r>
      <w:r w:rsidR="00521986">
        <w:rPr>
          <w:rFonts w:cs="Calibri"/>
          <w:color w:val="000000"/>
          <w:sz w:val="20"/>
          <w:szCs w:val="20"/>
        </w:rPr>
        <w:t xml:space="preserve"> </w:t>
      </w:r>
      <w:r w:rsidR="00A80C69">
        <w:rPr>
          <w:rFonts w:cs="Calibri"/>
          <w:color w:val="000000"/>
          <w:sz w:val="20"/>
          <w:szCs w:val="20"/>
        </w:rPr>
        <w:t xml:space="preserve">   </w:t>
      </w:r>
      <w:r w:rsidR="00521986">
        <w:rPr>
          <w:rFonts w:cs="Calibri"/>
          <w:color w:val="000000"/>
          <w:sz w:val="20"/>
          <w:szCs w:val="20"/>
        </w:rPr>
        <w:t xml:space="preserve">        N</w:t>
      </w:r>
      <w:r w:rsidR="005060ED" w:rsidRPr="005060ED">
        <w:rPr>
          <w:rFonts w:cs="Calibri"/>
          <w:color w:val="000000"/>
          <w:sz w:val="20"/>
          <w:szCs w:val="20"/>
        </w:rPr>
        <w:t>ačelnik:</w:t>
      </w:r>
    </w:p>
    <w:p w:rsidR="00E301CF" w:rsidRDefault="00C55AB2" w:rsidP="00E301CF">
      <w:pPr>
        <w:autoSpaceDE w:val="0"/>
        <w:autoSpaceDN w:val="0"/>
        <w:adjustRightInd w:val="0"/>
        <w:spacing w:after="0" w:line="240" w:lineRule="auto"/>
        <w:jc w:val="center"/>
        <w:rPr>
          <w:rFonts w:cs="Calibri,Bold"/>
          <w:bCs/>
          <w:color w:val="000000"/>
          <w:sz w:val="20"/>
          <w:szCs w:val="20"/>
        </w:rPr>
      </w:pPr>
      <w:r>
        <w:rPr>
          <w:rFonts w:cs="Calibri,Bold"/>
          <w:bCs/>
          <w:color w:val="000000"/>
          <w:sz w:val="20"/>
          <w:szCs w:val="20"/>
        </w:rPr>
        <w:t xml:space="preserve">                                                                                                                        </w:t>
      </w:r>
      <w:r w:rsidR="00B65253">
        <w:rPr>
          <w:rFonts w:cs="Calibri,Bold"/>
          <w:bCs/>
          <w:color w:val="000000"/>
          <w:sz w:val="20"/>
          <w:szCs w:val="20"/>
        </w:rPr>
        <w:t xml:space="preserve">                               </w:t>
      </w:r>
      <w:r w:rsidR="00A80C69">
        <w:rPr>
          <w:rFonts w:cs="Calibri,Bold"/>
          <w:bCs/>
          <w:color w:val="000000"/>
          <w:sz w:val="20"/>
          <w:szCs w:val="20"/>
        </w:rPr>
        <w:t xml:space="preserve">             </w:t>
      </w:r>
      <w:r w:rsidR="00B65253">
        <w:rPr>
          <w:rFonts w:cs="Calibri,Bold"/>
          <w:bCs/>
          <w:color w:val="000000"/>
          <w:sz w:val="20"/>
          <w:szCs w:val="20"/>
        </w:rPr>
        <w:t xml:space="preserve">Marjan Tomas </w:t>
      </w:r>
      <w:r w:rsidR="00324899">
        <w:rPr>
          <w:rFonts w:cs="Calibri,Bold"/>
          <w:bCs/>
          <w:color w:val="000000"/>
          <w:sz w:val="20"/>
          <w:szCs w:val="20"/>
        </w:rPr>
        <w:t xml:space="preserve"> </w:t>
      </w:r>
      <w:r w:rsidR="00A80C69">
        <w:rPr>
          <w:rFonts w:cs="Calibri,Bold"/>
          <w:bCs/>
          <w:color w:val="000000"/>
          <w:sz w:val="20"/>
          <w:szCs w:val="20"/>
        </w:rPr>
        <w:t xml:space="preserve"> </w:t>
      </w:r>
    </w:p>
    <w:p w:rsidR="00E301CF" w:rsidRDefault="00E301CF" w:rsidP="00E301CF">
      <w:pPr>
        <w:autoSpaceDE w:val="0"/>
        <w:autoSpaceDN w:val="0"/>
        <w:adjustRightInd w:val="0"/>
        <w:spacing w:after="0" w:line="240" w:lineRule="auto"/>
        <w:jc w:val="center"/>
        <w:rPr>
          <w:rFonts w:cs="Calibri,Bold"/>
          <w:bCs/>
          <w:color w:val="000000"/>
          <w:sz w:val="20"/>
          <w:szCs w:val="20"/>
        </w:rPr>
      </w:pPr>
    </w:p>
    <w:p w:rsidR="00E301CF" w:rsidRDefault="00E301CF" w:rsidP="00E301CF">
      <w:pPr>
        <w:autoSpaceDE w:val="0"/>
        <w:autoSpaceDN w:val="0"/>
        <w:adjustRightInd w:val="0"/>
        <w:spacing w:after="0" w:line="240" w:lineRule="auto"/>
        <w:jc w:val="center"/>
        <w:rPr>
          <w:rFonts w:cs="Calibri,Bold"/>
          <w:bCs/>
          <w:color w:val="000000"/>
          <w:sz w:val="20"/>
          <w:szCs w:val="20"/>
        </w:rPr>
      </w:pPr>
    </w:p>
    <w:p w:rsidR="00E301CF" w:rsidRDefault="00E301CF" w:rsidP="00E301CF">
      <w:pPr>
        <w:autoSpaceDE w:val="0"/>
        <w:autoSpaceDN w:val="0"/>
        <w:adjustRightInd w:val="0"/>
        <w:spacing w:after="0" w:line="240" w:lineRule="auto"/>
        <w:jc w:val="center"/>
        <w:rPr>
          <w:rFonts w:cs="Calibri,Bold"/>
          <w:bCs/>
          <w:color w:val="000000"/>
          <w:sz w:val="20"/>
          <w:szCs w:val="20"/>
        </w:rPr>
      </w:pPr>
    </w:p>
    <w:p w:rsidR="00E301CF" w:rsidRDefault="00A477D4" w:rsidP="00A477D4">
      <w:pPr>
        <w:autoSpaceDE w:val="0"/>
        <w:autoSpaceDN w:val="0"/>
        <w:adjustRightInd w:val="0"/>
        <w:spacing w:after="0" w:line="240" w:lineRule="auto"/>
        <w:jc w:val="both"/>
        <w:rPr>
          <w:rFonts w:cs="Calibri,Bold"/>
          <w:bCs/>
          <w:color w:val="000000"/>
          <w:sz w:val="20"/>
          <w:szCs w:val="20"/>
        </w:rPr>
      </w:pPr>
      <w:r>
        <w:rPr>
          <w:rFonts w:cs="Calibri,Bold"/>
          <w:bCs/>
          <w:color w:val="000000"/>
          <w:sz w:val="20"/>
          <w:szCs w:val="20"/>
        </w:rPr>
        <w:t>KLASA:363-01/17-01/2</w:t>
      </w:r>
    </w:p>
    <w:p w:rsidR="00A477D4" w:rsidRDefault="00A477D4" w:rsidP="00A477D4">
      <w:pPr>
        <w:autoSpaceDE w:val="0"/>
        <w:autoSpaceDN w:val="0"/>
        <w:adjustRightInd w:val="0"/>
        <w:spacing w:after="0" w:line="240" w:lineRule="auto"/>
        <w:jc w:val="both"/>
        <w:rPr>
          <w:rFonts w:cs="Calibri,Bold"/>
          <w:bCs/>
          <w:color w:val="000000"/>
          <w:sz w:val="20"/>
          <w:szCs w:val="20"/>
        </w:rPr>
      </w:pPr>
      <w:proofErr w:type="spellStart"/>
      <w:r>
        <w:rPr>
          <w:rFonts w:cs="Calibri,Bold"/>
          <w:bCs/>
          <w:color w:val="000000"/>
          <w:sz w:val="20"/>
          <w:szCs w:val="20"/>
        </w:rPr>
        <w:t>UR.BROJ</w:t>
      </w:r>
      <w:proofErr w:type="spellEnd"/>
      <w:r>
        <w:rPr>
          <w:rFonts w:cs="Calibri,Bold"/>
          <w:bCs/>
          <w:color w:val="000000"/>
          <w:sz w:val="20"/>
          <w:szCs w:val="20"/>
        </w:rPr>
        <w:t>: 2158/07-03-17-06</w:t>
      </w:r>
    </w:p>
    <w:p w:rsidR="00E301CF" w:rsidRDefault="00E301CF" w:rsidP="00E301CF">
      <w:pPr>
        <w:autoSpaceDE w:val="0"/>
        <w:autoSpaceDN w:val="0"/>
        <w:adjustRightInd w:val="0"/>
        <w:spacing w:after="0" w:line="240" w:lineRule="auto"/>
        <w:jc w:val="center"/>
        <w:rPr>
          <w:rFonts w:cs="Calibri,Bold"/>
          <w:bCs/>
          <w:color w:val="000000"/>
          <w:sz w:val="20"/>
          <w:szCs w:val="20"/>
        </w:rPr>
      </w:pPr>
    </w:p>
    <w:p w:rsidR="00122654" w:rsidRDefault="00122654" w:rsidP="00E301CF">
      <w:pPr>
        <w:autoSpaceDE w:val="0"/>
        <w:autoSpaceDN w:val="0"/>
        <w:adjustRightInd w:val="0"/>
        <w:spacing w:after="0" w:line="240" w:lineRule="auto"/>
        <w:jc w:val="center"/>
        <w:rPr>
          <w:rFonts w:cs="Calibri,Bold"/>
          <w:bCs/>
          <w:color w:val="000000"/>
          <w:sz w:val="20"/>
          <w:szCs w:val="20"/>
        </w:rPr>
      </w:pPr>
    </w:p>
    <w:p w:rsidR="00122654" w:rsidRDefault="00122654" w:rsidP="00E301CF">
      <w:pPr>
        <w:autoSpaceDE w:val="0"/>
        <w:autoSpaceDN w:val="0"/>
        <w:adjustRightInd w:val="0"/>
        <w:spacing w:after="0" w:line="240" w:lineRule="auto"/>
        <w:jc w:val="center"/>
        <w:rPr>
          <w:rFonts w:cs="Calibri,Bold"/>
          <w:bCs/>
          <w:color w:val="000000"/>
          <w:sz w:val="20"/>
          <w:szCs w:val="20"/>
        </w:rPr>
      </w:pPr>
    </w:p>
    <w:p w:rsidR="00122654" w:rsidRDefault="00122654" w:rsidP="00E301CF">
      <w:pPr>
        <w:autoSpaceDE w:val="0"/>
        <w:autoSpaceDN w:val="0"/>
        <w:adjustRightInd w:val="0"/>
        <w:spacing w:after="0" w:line="240" w:lineRule="auto"/>
        <w:jc w:val="center"/>
        <w:rPr>
          <w:rFonts w:cs="Calibri,Bold"/>
          <w:bCs/>
          <w:color w:val="000000"/>
          <w:sz w:val="20"/>
          <w:szCs w:val="20"/>
        </w:rPr>
      </w:pPr>
    </w:p>
    <w:p w:rsidR="00122654" w:rsidRDefault="00122654" w:rsidP="00E301CF">
      <w:pPr>
        <w:autoSpaceDE w:val="0"/>
        <w:autoSpaceDN w:val="0"/>
        <w:adjustRightInd w:val="0"/>
        <w:spacing w:after="0" w:line="240" w:lineRule="auto"/>
        <w:jc w:val="center"/>
        <w:rPr>
          <w:rFonts w:cs="Calibri,Bold"/>
          <w:bCs/>
          <w:color w:val="000000"/>
          <w:sz w:val="20"/>
          <w:szCs w:val="20"/>
        </w:rPr>
      </w:pPr>
    </w:p>
    <w:p w:rsidR="00122654" w:rsidRDefault="00122654" w:rsidP="00E301CF">
      <w:pPr>
        <w:autoSpaceDE w:val="0"/>
        <w:autoSpaceDN w:val="0"/>
        <w:adjustRightInd w:val="0"/>
        <w:spacing w:after="0" w:line="240" w:lineRule="auto"/>
        <w:jc w:val="center"/>
        <w:rPr>
          <w:rFonts w:cs="Calibri,Bold"/>
          <w:bCs/>
          <w:color w:val="000000"/>
          <w:sz w:val="20"/>
          <w:szCs w:val="20"/>
        </w:rPr>
      </w:pPr>
    </w:p>
    <w:p w:rsidR="005060ED" w:rsidRDefault="00B65253" w:rsidP="00E301CF">
      <w:pPr>
        <w:autoSpaceDE w:val="0"/>
        <w:autoSpaceDN w:val="0"/>
        <w:adjustRightInd w:val="0"/>
        <w:spacing w:after="0" w:line="240" w:lineRule="auto"/>
        <w:jc w:val="center"/>
        <w:rPr>
          <w:rFonts w:cs="Calibri"/>
          <w:color w:val="000000"/>
          <w:sz w:val="20"/>
          <w:szCs w:val="20"/>
        </w:rPr>
      </w:pPr>
      <w:r>
        <w:rPr>
          <w:rFonts w:cs="Calibri,Bold"/>
          <w:bCs/>
          <w:color w:val="000000"/>
          <w:sz w:val="20"/>
          <w:szCs w:val="20"/>
        </w:rPr>
        <w:t>Vladislavci</w:t>
      </w:r>
      <w:r w:rsidR="005060ED" w:rsidRPr="00995BD2">
        <w:rPr>
          <w:rFonts w:cs="Calibri"/>
          <w:color w:val="000000"/>
          <w:sz w:val="20"/>
          <w:szCs w:val="20"/>
        </w:rPr>
        <w:t>,</w:t>
      </w:r>
      <w:r w:rsidR="00C74161">
        <w:rPr>
          <w:rFonts w:cs="Calibri"/>
          <w:color w:val="000000"/>
          <w:sz w:val="20"/>
          <w:szCs w:val="20"/>
        </w:rPr>
        <w:t xml:space="preserve"> </w:t>
      </w:r>
      <w:r w:rsidR="00A477D4">
        <w:rPr>
          <w:rFonts w:cs="Calibri"/>
          <w:color w:val="000000"/>
          <w:sz w:val="20"/>
          <w:szCs w:val="20"/>
        </w:rPr>
        <w:t>studeni</w:t>
      </w:r>
      <w:r w:rsidR="00261A5E">
        <w:rPr>
          <w:rFonts w:cs="Calibri"/>
          <w:color w:val="000000"/>
          <w:sz w:val="20"/>
          <w:szCs w:val="20"/>
        </w:rPr>
        <w:t xml:space="preserve"> </w:t>
      </w:r>
      <w:r w:rsidR="00C74161">
        <w:rPr>
          <w:rFonts w:cs="Calibri"/>
          <w:color w:val="000000"/>
          <w:sz w:val="20"/>
          <w:szCs w:val="20"/>
        </w:rPr>
        <w:t xml:space="preserve"> 2017</w:t>
      </w:r>
      <w:r w:rsidR="001A62F2">
        <w:rPr>
          <w:rFonts w:cs="Calibri"/>
          <w:color w:val="000000"/>
          <w:sz w:val="20"/>
          <w:szCs w:val="20"/>
        </w:rPr>
        <w:t>.</w:t>
      </w:r>
    </w:p>
    <w:p w:rsidR="00122654" w:rsidRPr="00C40EE7" w:rsidRDefault="00122654" w:rsidP="00F502F6">
      <w:pPr>
        <w:autoSpaceDE w:val="0"/>
        <w:autoSpaceDN w:val="0"/>
        <w:adjustRightInd w:val="0"/>
        <w:spacing w:after="0" w:line="240" w:lineRule="auto"/>
        <w:rPr>
          <w:rFonts w:cs="Calibri"/>
          <w:color w:val="000000"/>
          <w:sz w:val="10"/>
          <w:szCs w:val="20"/>
        </w:rPr>
      </w:pPr>
    </w:p>
    <w:p w:rsidR="00A80C69" w:rsidRDefault="00A80C69" w:rsidP="00E301CF">
      <w:pPr>
        <w:autoSpaceDE w:val="0"/>
        <w:autoSpaceDN w:val="0"/>
        <w:adjustRightInd w:val="0"/>
        <w:spacing w:after="0" w:line="240" w:lineRule="auto"/>
        <w:jc w:val="both"/>
        <w:rPr>
          <w:rFonts w:cs="Calibri"/>
          <w:color w:val="000000"/>
          <w:sz w:val="20"/>
          <w:szCs w:val="20"/>
        </w:rPr>
      </w:pPr>
    </w:p>
    <w:p w:rsidR="005060ED" w:rsidRPr="005060ED" w:rsidRDefault="00C74161" w:rsidP="00E301CF">
      <w:pPr>
        <w:autoSpaceDE w:val="0"/>
        <w:autoSpaceDN w:val="0"/>
        <w:adjustRightInd w:val="0"/>
        <w:spacing w:after="0" w:line="240" w:lineRule="auto"/>
        <w:jc w:val="both"/>
        <w:rPr>
          <w:rFonts w:cs="Calibri"/>
          <w:color w:val="000000"/>
          <w:sz w:val="20"/>
          <w:szCs w:val="20"/>
        </w:rPr>
      </w:pPr>
      <w:r>
        <w:rPr>
          <w:rFonts w:cs="Calibri"/>
          <w:color w:val="000000"/>
          <w:sz w:val="20"/>
          <w:szCs w:val="20"/>
        </w:rPr>
        <w:t>Sukladno članku 21</w:t>
      </w:r>
      <w:r w:rsidRPr="005060ED">
        <w:rPr>
          <w:rFonts w:cs="Calibri"/>
          <w:color w:val="000000"/>
          <w:sz w:val="20"/>
          <w:szCs w:val="20"/>
        </w:rPr>
        <w:t>.</w:t>
      </w:r>
      <w:r>
        <w:rPr>
          <w:rFonts w:cs="Calibri"/>
          <w:color w:val="000000"/>
          <w:sz w:val="20"/>
          <w:szCs w:val="20"/>
        </w:rPr>
        <w:t xml:space="preserve"> Zakona o koncesijama (NN br. 69/17), </w:t>
      </w:r>
      <w:r w:rsidR="00521986">
        <w:rPr>
          <w:rFonts w:cs="Calibri"/>
          <w:color w:val="000000"/>
          <w:sz w:val="20"/>
          <w:szCs w:val="20"/>
        </w:rPr>
        <w:t xml:space="preserve">Općina </w:t>
      </w:r>
      <w:r w:rsidR="00B65253">
        <w:rPr>
          <w:rFonts w:cs="Calibri"/>
          <w:color w:val="000000"/>
          <w:sz w:val="20"/>
          <w:szCs w:val="20"/>
        </w:rPr>
        <w:t>Vladislavci</w:t>
      </w:r>
      <w:r w:rsidR="005060ED" w:rsidRPr="00327625">
        <w:rPr>
          <w:rFonts w:cs="Calibri"/>
          <w:color w:val="000000"/>
          <w:sz w:val="20"/>
          <w:szCs w:val="20"/>
        </w:rPr>
        <w:t>,</w:t>
      </w:r>
      <w:r w:rsidR="005060ED" w:rsidRPr="005060ED">
        <w:rPr>
          <w:rFonts w:cs="Calibri"/>
          <w:color w:val="000000"/>
          <w:sz w:val="20"/>
          <w:szCs w:val="20"/>
        </w:rPr>
        <w:t xml:space="preserve"> u</w:t>
      </w:r>
      <w:r w:rsidR="00E301CF">
        <w:rPr>
          <w:rFonts w:cs="Calibri"/>
          <w:color w:val="000000"/>
          <w:sz w:val="20"/>
          <w:szCs w:val="20"/>
        </w:rPr>
        <w:t xml:space="preserve"> </w:t>
      </w:r>
      <w:r w:rsidR="005060ED" w:rsidRPr="005060ED">
        <w:rPr>
          <w:rFonts w:cs="Calibri"/>
          <w:color w:val="000000"/>
          <w:sz w:val="20"/>
          <w:szCs w:val="20"/>
        </w:rPr>
        <w:t>svojstvu Davatelja koncesije,</w:t>
      </w:r>
      <w:r w:rsidR="00B102AE">
        <w:rPr>
          <w:rFonts w:cs="Calibri"/>
          <w:color w:val="000000"/>
          <w:sz w:val="20"/>
          <w:szCs w:val="20"/>
        </w:rPr>
        <w:t xml:space="preserve"> </w:t>
      </w:r>
      <w:r w:rsidR="005060ED" w:rsidRPr="005060ED">
        <w:rPr>
          <w:rFonts w:cs="Calibri"/>
          <w:color w:val="000000"/>
          <w:sz w:val="20"/>
          <w:szCs w:val="20"/>
        </w:rPr>
        <w:t>donosi ovu Dokumentaciju za nadmetanje.</w:t>
      </w: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1. UPUTE PONUDITELJIMA ZA IZRADU PONUDE</w:t>
      </w: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1. OPĆI PODACI</w:t>
      </w: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Pr="00122654" w:rsidRDefault="005060ED" w:rsidP="00122654">
      <w:pPr>
        <w:pStyle w:val="Odlomakpopisa"/>
        <w:numPr>
          <w:ilvl w:val="1"/>
          <w:numId w:val="32"/>
        </w:numPr>
        <w:autoSpaceDE w:val="0"/>
        <w:autoSpaceDN w:val="0"/>
        <w:adjustRightInd w:val="0"/>
        <w:spacing w:after="0"/>
        <w:jc w:val="both"/>
        <w:rPr>
          <w:rFonts w:cs="Calibri,Bold"/>
          <w:b/>
          <w:bCs/>
          <w:color w:val="000000"/>
          <w:sz w:val="20"/>
          <w:szCs w:val="20"/>
        </w:rPr>
      </w:pPr>
      <w:r w:rsidRPr="00122654">
        <w:rPr>
          <w:rFonts w:cs="Calibri,Bold"/>
          <w:b/>
          <w:bCs/>
          <w:color w:val="000000"/>
          <w:sz w:val="20"/>
          <w:szCs w:val="20"/>
        </w:rPr>
        <w:t>NAZIV I SJEDIŠTE DAVATELJA KONCESIJE, BROJ TELEFONA, BROJ TELEFAKSA, INTERNETSKA</w:t>
      </w:r>
      <w:r w:rsidR="00743523" w:rsidRPr="00122654">
        <w:rPr>
          <w:rFonts w:cs="Calibri,Bold"/>
          <w:b/>
          <w:bCs/>
          <w:color w:val="000000"/>
          <w:sz w:val="20"/>
          <w:szCs w:val="20"/>
        </w:rPr>
        <w:t xml:space="preserve"> </w:t>
      </w:r>
      <w:r w:rsidRPr="00122654">
        <w:rPr>
          <w:rFonts w:cs="Calibri,Bold"/>
          <w:b/>
          <w:bCs/>
          <w:color w:val="000000"/>
          <w:sz w:val="20"/>
          <w:szCs w:val="20"/>
        </w:rPr>
        <w:t>ADRESA TE ADRESA ELEKTRONIČKE POŠTE</w:t>
      </w:r>
    </w:p>
    <w:p w:rsidR="00122654" w:rsidRPr="00557AFD" w:rsidRDefault="00122654" w:rsidP="00122654">
      <w:pPr>
        <w:pStyle w:val="Odlomakpopisa"/>
        <w:spacing w:after="0" w:line="240" w:lineRule="atLeast"/>
        <w:ind w:left="390"/>
        <w:rPr>
          <w:sz w:val="20"/>
          <w:szCs w:val="20"/>
        </w:rPr>
      </w:pPr>
      <w:r w:rsidRPr="00557AFD">
        <w:rPr>
          <w:sz w:val="20"/>
          <w:szCs w:val="20"/>
        </w:rPr>
        <w:t xml:space="preserve">1.1.  Naziv: </w:t>
      </w:r>
      <w:r w:rsidR="00A80C69">
        <w:rPr>
          <w:sz w:val="20"/>
          <w:szCs w:val="20"/>
        </w:rPr>
        <w:t xml:space="preserve">OPĆINA </w:t>
      </w:r>
      <w:r w:rsidR="00B65253">
        <w:rPr>
          <w:sz w:val="20"/>
          <w:szCs w:val="20"/>
        </w:rPr>
        <w:t xml:space="preserve">VLADISLAVCI </w:t>
      </w:r>
    </w:p>
    <w:p w:rsidR="00122654" w:rsidRPr="00557AFD" w:rsidRDefault="00122654" w:rsidP="00122654">
      <w:pPr>
        <w:pStyle w:val="Odlomakpopisa"/>
        <w:spacing w:after="0" w:line="240" w:lineRule="atLeast"/>
        <w:ind w:left="390"/>
        <w:rPr>
          <w:sz w:val="20"/>
          <w:szCs w:val="20"/>
        </w:rPr>
      </w:pPr>
      <w:r w:rsidRPr="00557AFD">
        <w:rPr>
          <w:sz w:val="20"/>
          <w:szCs w:val="20"/>
        </w:rPr>
        <w:t xml:space="preserve">1.2.  Sjedište: </w:t>
      </w:r>
      <w:r w:rsidR="00B65253">
        <w:rPr>
          <w:sz w:val="20"/>
          <w:szCs w:val="20"/>
        </w:rPr>
        <w:t xml:space="preserve">Vladislavci </w:t>
      </w:r>
    </w:p>
    <w:p w:rsidR="00122654" w:rsidRPr="00557AFD" w:rsidRDefault="00122654" w:rsidP="00122654">
      <w:pPr>
        <w:pStyle w:val="Odlomakpopisa"/>
        <w:spacing w:after="0"/>
        <w:ind w:left="390" w:right="359"/>
        <w:rPr>
          <w:rFonts w:cs="Tahoma"/>
          <w:sz w:val="20"/>
          <w:szCs w:val="20"/>
        </w:rPr>
      </w:pPr>
      <w:r w:rsidRPr="00557AFD">
        <w:rPr>
          <w:sz w:val="20"/>
          <w:szCs w:val="20"/>
        </w:rPr>
        <w:t xml:space="preserve">1.3.  Adresa: </w:t>
      </w:r>
      <w:r w:rsidR="001A62F2">
        <w:rPr>
          <w:rFonts w:cs="Tahoma"/>
          <w:sz w:val="20"/>
          <w:szCs w:val="20"/>
        </w:rPr>
        <w:t xml:space="preserve"> </w:t>
      </w:r>
      <w:r w:rsidR="00261A5E">
        <w:rPr>
          <w:rFonts w:cs="Tahoma"/>
          <w:sz w:val="20"/>
          <w:szCs w:val="20"/>
        </w:rPr>
        <w:t>ulica Kralja Tomislava 141, Vladislavci</w:t>
      </w:r>
    </w:p>
    <w:p w:rsidR="00122654" w:rsidRPr="00557AFD" w:rsidRDefault="00122654" w:rsidP="00122654">
      <w:pPr>
        <w:pStyle w:val="Odlomakpopisa"/>
        <w:spacing w:after="0" w:line="240" w:lineRule="atLeast"/>
        <w:ind w:left="390"/>
        <w:rPr>
          <w:sz w:val="20"/>
          <w:szCs w:val="20"/>
        </w:rPr>
      </w:pPr>
      <w:r w:rsidRPr="00557AFD">
        <w:rPr>
          <w:sz w:val="20"/>
          <w:szCs w:val="20"/>
        </w:rPr>
        <w:t xml:space="preserve">1.4.  Telefon:  </w:t>
      </w:r>
      <w:r w:rsidR="00261A5E">
        <w:rPr>
          <w:sz w:val="20"/>
          <w:szCs w:val="20"/>
        </w:rPr>
        <w:t>031 391 250</w:t>
      </w:r>
    </w:p>
    <w:p w:rsidR="00122654" w:rsidRPr="00557AFD" w:rsidRDefault="00122654" w:rsidP="00122654">
      <w:pPr>
        <w:pStyle w:val="Odlomakpopisa"/>
        <w:spacing w:after="0" w:line="240" w:lineRule="atLeast"/>
        <w:ind w:left="390"/>
        <w:rPr>
          <w:sz w:val="20"/>
          <w:szCs w:val="20"/>
        </w:rPr>
      </w:pPr>
      <w:r w:rsidRPr="00557AFD">
        <w:rPr>
          <w:sz w:val="20"/>
          <w:szCs w:val="20"/>
        </w:rPr>
        <w:t>1.5.  OIB:</w:t>
      </w:r>
      <w:r w:rsidRPr="00A80C69">
        <w:rPr>
          <w:sz w:val="18"/>
          <w:szCs w:val="20"/>
        </w:rPr>
        <w:t xml:space="preserve"> </w:t>
      </w:r>
      <w:r w:rsidR="00261A5E">
        <w:rPr>
          <w:sz w:val="18"/>
          <w:szCs w:val="20"/>
        </w:rPr>
        <w:t>17797796520</w:t>
      </w:r>
    </w:p>
    <w:p w:rsidR="005060ED" w:rsidRPr="00557AFD" w:rsidRDefault="00122654" w:rsidP="00122654">
      <w:pPr>
        <w:pStyle w:val="Odlomakpopisa"/>
        <w:spacing w:after="0" w:line="240" w:lineRule="atLeast"/>
        <w:ind w:left="390"/>
        <w:rPr>
          <w:sz w:val="20"/>
          <w:szCs w:val="20"/>
        </w:rPr>
      </w:pPr>
      <w:r w:rsidRPr="00557AFD">
        <w:rPr>
          <w:sz w:val="20"/>
          <w:szCs w:val="20"/>
        </w:rPr>
        <w:t xml:space="preserve">1.6.  </w:t>
      </w:r>
      <w:proofErr w:type="spellStart"/>
      <w:r w:rsidR="001A62F2">
        <w:rPr>
          <w:rFonts w:cs="Calibri"/>
          <w:color w:val="000000"/>
          <w:sz w:val="20"/>
          <w:szCs w:val="20"/>
        </w:rPr>
        <w:t>Fax</w:t>
      </w:r>
      <w:proofErr w:type="spellEnd"/>
      <w:r w:rsidR="005060ED" w:rsidRPr="00557AFD">
        <w:rPr>
          <w:rFonts w:cs="Calibri"/>
          <w:color w:val="000000"/>
          <w:sz w:val="20"/>
          <w:szCs w:val="20"/>
        </w:rPr>
        <w:t>:</w:t>
      </w:r>
      <w:r w:rsidR="00261A5E">
        <w:rPr>
          <w:rFonts w:cs="Calibri"/>
          <w:color w:val="000000"/>
          <w:sz w:val="20"/>
          <w:szCs w:val="20"/>
        </w:rPr>
        <w:t xml:space="preserve"> 031 391 007</w:t>
      </w:r>
    </w:p>
    <w:p w:rsidR="00122654" w:rsidRPr="00557AFD" w:rsidRDefault="00122654" w:rsidP="00122654">
      <w:pPr>
        <w:pStyle w:val="Odlomakpopisa"/>
        <w:spacing w:after="0" w:line="240" w:lineRule="atLeast"/>
        <w:ind w:left="390"/>
        <w:rPr>
          <w:sz w:val="20"/>
          <w:szCs w:val="20"/>
        </w:rPr>
      </w:pPr>
      <w:r w:rsidRPr="00557AFD">
        <w:rPr>
          <w:sz w:val="20"/>
          <w:szCs w:val="20"/>
        </w:rPr>
        <w:t xml:space="preserve">1.7.   </w:t>
      </w:r>
      <w:r w:rsidR="005060ED" w:rsidRPr="00557AFD">
        <w:rPr>
          <w:rFonts w:cs="Calibri"/>
          <w:color w:val="000000"/>
          <w:sz w:val="20"/>
          <w:szCs w:val="20"/>
        </w:rPr>
        <w:t>Adresa elektroničke pošte:</w:t>
      </w:r>
      <w:r w:rsidR="00995BD2" w:rsidRPr="00557AFD">
        <w:rPr>
          <w:rFonts w:cs="Calibri"/>
          <w:color w:val="000000"/>
          <w:sz w:val="20"/>
          <w:szCs w:val="20"/>
        </w:rPr>
        <w:t xml:space="preserve"> </w:t>
      </w:r>
      <w:hyperlink r:id="rId10" w:history="1">
        <w:r w:rsidR="00261A5E" w:rsidRPr="00D328B4">
          <w:rPr>
            <w:rStyle w:val="Hiperveza"/>
            <w:rFonts w:cs="Calibri"/>
            <w:sz w:val="20"/>
            <w:szCs w:val="20"/>
          </w:rPr>
          <w:t>vladislavci.tajnik@gmail.com</w:t>
        </w:r>
      </w:hyperlink>
      <w:r w:rsidR="00261A5E">
        <w:rPr>
          <w:rFonts w:cs="Calibri"/>
          <w:color w:val="000000"/>
          <w:sz w:val="20"/>
          <w:szCs w:val="20"/>
        </w:rPr>
        <w:t xml:space="preserve"> </w:t>
      </w:r>
    </w:p>
    <w:p w:rsidR="00327625" w:rsidRPr="00557AFD" w:rsidRDefault="00122654" w:rsidP="00122654">
      <w:pPr>
        <w:pStyle w:val="Odlomakpopisa"/>
        <w:spacing w:after="0" w:line="240" w:lineRule="atLeast"/>
        <w:ind w:left="390"/>
        <w:rPr>
          <w:sz w:val="20"/>
          <w:szCs w:val="20"/>
        </w:rPr>
      </w:pPr>
      <w:r w:rsidRPr="00557AFD">
        <w:rPr>
          <w:sz w:val="20"/>
          <w:szCs w:val="20"/>
        </w:rPr>
        <w:t xml:space="preserve">1.8.   </w:t>
      </w:r>
      <w:r w:rsidRPr="00557AFD">
        <w:rPr>
          <w:rFonts w:cs="Calibri"/>
          <w:color w:val="000000"/>
          <w:sz w:val="20"/>
          <w:szCs w:val="20"/>
        </w:rPr>
        <w:t>web</w:t>
      </w:r>
      <w:r w:rsidR="005060ED" w:rsidRPr="00557AFD">
        <w:rPr>
          <w:rFonts w:cs="Calibri"/>
          <w:color w:val="000000"/>
          <w:sz w:val="20"/>
          <w:szCs w:val="20"/>
        </w:rPr>
        <w:t xml:space="preserve"> adresa:</w:t>
      </w:r>
      <w:r w:rsidRPr="00557AFD">
        <w:rPr>
          <w:rFonts w:cs="Calibri"/>
          <w:color w:val="000000"/>
          <w:sz w:val="20"/>
          <w:szCs w:val="20"/>
        </w:rPr>
        <w:t xml:space="preserve"> </w:t>
      </w:r>
      <w:hyperlink r:id="rId11" w:history="1">
        <w:r w:rsidR="00261A5E" w:rsidRPr="00D328B4">
          <w:rPr>
            <w:rStyle w:val="Hiperveza"/>
            <w:rFonts w:cs="Calibri"/>
            <w:sz w:val="20"/>
            <w:szCs w:val="20"/>
          </w:rPr>
          <w:t>www.opcina-vladislavci.hr</w:t>
        </w:r>
      </w:hyperlink>
      <w:r w:rsidR="00261A5E">
        <w:rPr>
          <w:rFonts w:cs="Calibri"/>
          <w:color w:val="000000"/>
          <w:sz w:val="20"/>
          <w:szCs w:val="20"/>
        </w:rPr>
        <w:t xml:space="preserve"> </w:t>
      </w:r>
    </w:p>
    <w:p w:rsidR="005060ED" w:rsidRPr="00CF7021" w:rsidRDefault="005060ED" w:rsidP="005060ED">
      <w:pPr>
        <w:autoSpaceDE w:val="0"/>
        <w:autoSpaceDN w:val="0"/>
        <w:adjustRightInd w:val="0"/>
        <w:spacing w:after="0" w:line="240" w:lineRule="auto"/>
        <w:rPr>
          <w:rFonts w:cs="Calibri,Bold"/>
          <w:b/>
          <w:bCs/>
          <w:color w:val="000000"/>
          <w:sz w:val="20"/>
          <w:szCs w:val="20"/>
        </w:rPr>
      </w:pPr>
    </w:p>
    <w:p w:rsidR="005060ED" w:rsidRPr="00CF7021" w:rsidRDefault="005060ED" w:rsidP="005060ED">
      <w:pPr>
        <w:autoSpaceDE w:val="0"/>
        <w:autoSpaceDN w:val="0"/>
        <w:adjustRightInd w:val="0"/>
        <w:spacing w:after="0" w:line="240" w:lineRule="auto"/>
        <w:rPr>
          <w:rFonts w:cs="Calibri,Bold"/>
          <w:b/>
          <w:bCs/>
          <w:color w:val="000000"/>
          <w:sz w:val="20"/>
          <w:szCs w:val="20"/>
        </w:rPr>
      </w:pPr>
      <w:r w:rsidRPr="00CF7021">
        <w:rPr>
          <w:rFonts w:cs="Calibri,Bold"/>
          <w:b/>
          <w:bCs/>
          <w:color w:val="000000"/>
          <w:sz w:val="20"/>
          <w:szCs w:val="20"/>
        </w:rPr>
        <w:t>1.2. OSOBA ILI SLUŽBA ZADUŽENA ZA KOMUNIKACIJU S PONUDITELJIMA</w:t>
      </w:r>
    </w:p>
    <w:p w:rsidR="005060ED" w:rsidRPr="00CF7021" w:rsidRDefault="005060ED" w:rsidP="00E301CF">
      <w:pPr>
        <w:autoSpaceDE w:val="0"/>
        <w:autoSpaceDN w:val="0"/>
        <w:adjustRightInd w:val="0"/>
        <w:spacing w:after="0" w:line="240" w:lineRule="auto"/>
        <w:jc w:val="both"/>
        <w:rPr>
          <w:rFonts w:cs="Calibri"/>
          <w:color w:val="000000"/>
          <w:sz w:val="20"/>
          <w:szCs w:val="20"/>
        </w:rPr>
      </w:pPr>
      <w:r w:rsidRPr="00CF7021">
        <w:rPr>
          <w:rFonts w:cs="Calibri"/>
          <w:color w:val="000000"/>
          <w:sz w:val="20"/>
          <w:szCs w:val="20"/>
        </w:rPr>
        <w:t>Osoba zadužena za komunikaciju s ponuditeljima i koja je dužna pružiti informacije u svezi sa</w:t>
      </w:r>
      <w:r w:rsidR="00E301CF" w:rsidRPr="00CF7021">
        <w:rPr>
          <w:rFonts w:cs="Calibri"/>
          <w:color w:val="000000"/>
          <w:sz w:val="20"/>
          <w:szCs w:val="20"/>
        </w:rPr>
        <w:t xml:space="preserve"> </w:t>
      </w:r>
      <w:r w:rsidRPr="00CF7021">
        <w:rPr>
          <w:rFonts w:cs="Calibri"/>
          <w:color w:val="000000"/>
          <w:sz w:val="20"/>
          <w:szCs w:val="20"/>
        </w:rPr>
        <w:t>razjašnjenjem dokumentacije za nadmetanje:</w:t>
      </w:r>
    </w:p>
    <w:p w:rsidR="005060ED" w:rsidRPr="00CF7021" w:rsidRDefault="00CF7021" w:rsidP="005060ED">
      <w:pPr>
        <w:autoSpaceDE w:val="0"/>
        <w:autoSpaceDN w:val="0"/>
        <w:adjustRightInd w:val="0"/>
        <w:spacing w:after="0" w:line="240" w:lineRule="auto"/>
        <w:rPr>
          <w:rFonts w:cs="Calibri"/>
          <w:color w:val="000000"/>
          <w:sz w:val="20"/>
          <w:szCs w:val="20"/>
        </w:rPr>
      </w:pPr>
      <w:r w:rsidRPr="00CF7021">
        <w:rPr>
          <w:rFonts w:cs="Calibri"/>
          <w:color w:val="000000"/>
          <w:sz w:val="20"/>
          <w:szCs w:val="20"/>
        </w:rPr>
        <w:t>Ime i prezime:</w:t>
      </w:r>
      <w:r w:rsidR="00DE2254">
        <w:rPr>
          <w:rFonts w:cs="Calibri"/>
          <w:color w:val="000000"/>
          <w:sz w:val="20"/>
          <w:szCs w:val="20"/>
        </w:rPr>
        <w:t xml:space="preserve"> </w:t>
      </w:r>
      <w:r w:rsidR="00261A5E">
        <w:rPr>
          <w:rFonts w:cs="Calibri"/>
          <w:color w:val="000000"/>
          <w:sz w:val="20"/>
          <w:szCs w:val="20"/>
        </w:rPr>
        <w:t>Tajana Habuš</w:t>
      </w:r>
    </w:p>
    <w:p w:rsidR="00261A5E" w:rsidRDefault="005060ED" w:rsidP="005060ED">
      <w:pPr>
        <w:autoSpaceDE w:val="0"/>
        <w:autoSpaceDN w:val="0"/>
        <w:adjustRightInd w:val="0"/>
        <w:spacing w:after="0" w:line="240" w:lineRule="auto"/>
        <w:rPr>
          <w:rFonts w:cs="Calibri"/>
          <w:color w:val="000000"/>
          <w:sz w:val="20"/>
          <w:szCs w:val="20"/>
        </w:rPr>
      </w:pPr>
      <w:r w:rsidRPr="00CF7021">
        <w:rPr>
          <w:rFonts w:cs="Calibri"/>
          <w:color w:val="000000"/>
          <w:sz w:val="20"/>
          <w:szCs w:val="20"/>
        </w:rPr>
        <w:t>Telefon:</w:t>
      </w:r>
      <w:r w:rsidR="00261A5E">
        <w:rPr>
          <w:rFonts w:cs="Calibri"/>
          <w:color w:val="000000"/>
          <w:sz w:val="20"/>
          <w:szCs w:val="20"/>
        </w:rPr>
        <w:t xml:space="preserve"> 031 391 250</w:t>
      </w:r>
      <w:r w:rsidRPr="00CF7021">
        <w:rPr>
          <w:rFonts w:cs="Calibri"/>
          <w:color w:val="000000"/>
          <w:sz w:val="20"/>
          <w:szCs w:val="20"/>
        </w:rPr>
        <w:t xml:space="preserve"> </w:t>
      </w:r>
    </w:p>
    <w:p w:rsidR="00261A5E" w:rsidRDefault="005060ED" w:rsidP="00DE2254">
      <w:pPr>
        <w:autoSpaceDE w:val="0"/>
        <w:autoSpaceDN w:val="0"/>
        <w:adjustRightInd w:val="0"/>
        <w:spacing w:after="0" w:line="240" w:lineRule="auto"/>
        <w:rPr>
          <w:rFonts w:cs="Calibri"/>
          <w:color w:val="000000"/>
          <w:sz w:val="20"/>
          <w:szCs w:val="20"/>
        </w:rPr>
      </w:pPr>
      <w:proofErr w:type="spellStart"/>
      <w:r w:rsidRPr="00CF7021">
        <w:rPr>
          <w:rFonts w:cs="Calibri"/>
          <w:color w:val="000000"/>
          <w:sz w:val="20"/>
          <w:szCs w:val="20"/>
        </w:rPr>
        <w:t>Telefax</w:t>
      </w:r>
      <w:proofErr w:type="spellEnd"/>
      <w:r w:rsidRPr="00CF7021">
        <w:rPr>
          <w:rFonts w:cs="Calibri"/>
          <w:color w:val="000000"/>
          <w:sz w:val="20"/>
          <w:szCs w:val="20"/>
        </w:rPr>
        <w:t>:</w:t>
      </w:r>
      <w:r w:rsidR="00261A5E">
        <w:rPr>
          <w:rFonts w:cs="Calibri"/>
          <w:color w:val="000000"/>
          <w:sz w:val="20"/>
          <w:szCs w:val="20"/>
        </w:rPr>
        <w:t xml:space="preserve"> 031 391 007</w:t>
      </w:r>
      <w:r w:rsidRPr="00CF7021">
        <w:rPr>
          <w:rFonts w:cs="Calibri"/>
          <w:color w:val="000000"/>
          <w:sz w:val="20"/>
          <w:szCs w:val="20"/>
        </w:rPr>
        <w:t xml:space="preserve"> </w:t>
      </w:r>
    </w:p>
    <w:p w:rsidR="00DE2254" w:rsidRPr="00CF7021" w:rsidRDefault="005060ED" w:rsidP="00DE2254">
      <w:pPr>
        <w:autoSpaceDE w:val="0"/>
        <w:autoSpaceDN w:val="0"/>
        <w:adjustRightInd w:val="0"/>
        <w:spacing w:after="0" w:line="240" w:lineRule="auto"/>
        <w:rPr>
          <w:rFonts w:cs="Calibri"/>
          <w:color w:val="000000"/>
          <w:sz w:val="20"/>
          <w:szCs w:val="20"/>
        </w:rPr>
      </w:pPr>
      <w:r w:rsidRPr="00CF7021">
        <w:rPr>
          <w:rFonts w:cs="Calibri"/>
          <w:color w:val="000000"/>
          <w:sz w:val="20"/>
          <w:szCs w:val="20"/>
        </w:rPr>
        <w:t xml:space="preserve">E-mail: </w:t>
      </w:r>
      <w:hyperlink r:id="rId12" w:history="1">
        <w:r w:rsidR="00261A5E" w:rsidRPr="00D328B4">
          <w:rPr>
            <w:rStyle w:val="Hiperveza"/>
            <w:rFonts w:cs="Calibri"/>
            <w:sz w:val="20"/>
            <w:szCs w:val="20"/>
          </w:rPr>
          <w:t>vladislavci.tajnik@gmail.com</w:t>
        </w:r>
      </w:hyperlink>
      <w:r w:rsidR="00261A5E">
        <w:rPr>
          <w:rFonts w:cs="Calibri"/>
          <w:color w:val="000000"/>
          <w:sz w:val="20"/>
          <w:szCs w:val="20"/>
        </w:rPr>
        <w:t xml:space="preserve"> </w:t>
      </w:r>
    </w:p>
    <w:p w:rsidR="001C66C3" w:rsidRDefault="001C66C3" w:rsidP="00E301CF">
      <w:pPr>
        <w:autoSpaceDE w:val="0"/>
        <w:autoSpaceDN w:val="0"/>
        <w:adjustRightInd w:val="0"/>
        <w:spacing w:after="0" w:line="240" w:lineRule="auto"/>
        <w:jc w:val="both"/>
        <w:rPr>
          <w:rFonts w:cs="Calibri"/>
          <w:color w:val="000000"/>
          <w:sz w:val="20"/>
          <w:szCs w:val="20"/>
        </w:rPr>
      </w:pPr>
    </w:p>
    <w:p w:rsidR="001C66C3"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Ako je potrebno, gospodarski subjekti mogu za vrijeme roka za dostavu ponuda zahtijevati dodatne</w:t>
      </w:r>
      <w:r w:rsidR="00E301CF">
        <w:rPr>
          <w:rFonts w:cs="Calibri"/>
          <w:color w:val="000000"/>
          <w:sz w:val="20"/>
          <w:szCs w:val="20"/>
        </w:rPr>
        <w:t xml:space="preserve"> </w:t>
      </w:r>
      <w:r w:rsidRPr="005060ED">
        <w:rPr>
          <w:rFonts w:cs="Calibri"/>
          <w:color w:val="000000"/>
          <w:sz w:val="20"/>
          <w:szCs w:val="20"/>
        </w:rPr>
        <w:t>informacije i objašnjenja vezana uz dokumentaciju za nadmetanje. Dodatne informacije i objašnjenja</w:t>
      </w:r>
      <w:r w:rsidR="00E301CF">
        <w:rPr>
          <w:rFonts w:cs="Calibri"/>
          <w:color w:val="000000"/>
          <w:sz w:val="20"/>
          <w:szCs w:val="20"/>
        </w:rPr>
        <w:t xml:space="preserve"> </w:t>
      </w:r>
      <w:r w:rsidRPr="005060ED">
        <w:rPr>
          <w:rFonts w:cs="Calibri"/>
          <w:color w:val="000000"/>
          <w:sz w:val="20"/>
          <w:szCs w:val="20"/>
        </w:rPr>
        <w:t>biti će objavljeni bez navođenja podataka o podnositelju zahtjeva na slijedećim internetskim</w:t>
      </w:r>
      <w:r w:rsidR="00E301CF">
        <w:rPr>
          <w:rFonts w:cs="Calibri"/>
          <w:color w:val="000000"/>
          <w:sz w:val="20"/>
          <w:szCs w:val="20"/>
        </w:rPr>
        <w:t xml:space="preserve"> </w:t>
      </w:r>
      <w:r w:rsidRPr="005060ED">
        <w:rPr>
          <w:rFonts w:cs="Calibri"/>
          <w:color w:val="000000"/>
          <w:sz w:val="20"/>
          <w:szCs w:val="20"/>
        </w:rPr>
        <w:t>stranicama: https://eojn.nn.hr. Pod uvjetom da je zahtjev dostavljen pravodobno, posljednje</w:t>
      </w:r>
      <w:r w:rsidR="00E301CF">
        <w:rPr>
          <w:rFonts w:cs="Calibri"/>
          <w:color w:val="000000"/>
          <w:sz w:val="20"/>
          <w:szCs w:val="20"/>
        </w:rPr>
        <w:t xml:space="preserve"> </w:t>
      </w:r>
      <w:r w:rsidRPr="005060ED">
        <w:rPr>
          <w:rFonts w:cs="Calibri"/>
          <w:color w:val="000000"/>
          <w:sz w:val="20"/>
          <w:szCs w:val="20"/>
        </w:rPr>
        <w:t>dodatne informacije i objašnjenja vezana uz dokumentaciju za nadmetanje Davatelj koncesije će</w:t>
      </w:r>
      <w:r w:rsidR="00E301CF">
        <w:rPr>
          <w:rFonts w:cs="Calibri"/>
          <w:color w:val="000000"/>
          <w:sz w:val="20"/>
          <w:szCs w:val="20"/>
        </w:rPr>
        <w:t xml:space="preserve"> </w:t>
      </w:r>
      <w:r w:rsidRPr="005060ED">
        <w:rPr>
          <w:rFonts w:cs="Calibri"/>
          <w:color w:val="000000"/>
          <w:sz w:val="20"/>
          <w:szCs w:val="20"/>
        </w:rPr>
        <w:t xml:space="preserve">staviti na raspolaganje najkasnije četiri dana prije krajnjeg roka za dostavu ponuda. </w:t>
      </w: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Komunikacija i</w:t>
      </w:r>
      <w:r w:rsidR="00E301CF">
        <w:rPr>
          <w:rFonts w:cs="Calibri"/>
          <w:color w:val="000000"/>
          <w:sz w:val="20"/>
          <w:szCs w:val="20"/>
        </w:rPr>
        <w:t xml:space="preserve"> </w:t>
      </w:r>
      <w:r w:rsidRPr="005060ED">
        <w:rPr>
          <w:rFonts w:cs="Calibri"/>
          <w:color w:val="000000"/>
          <w:sz w:val="20"/>
          <w:szCs w:val="20"/>
        </w:rPr>
        <w:t>svaka druga razmjena informacija između Davatelja koncesije i gospodarskih subjekata obavljati će se</w:t>
      </w:r>
      <w:r w:rsidR="00E301CF">
        <w:rPr>
          <w:rFonts w:cs="Calibri"/>
          <w:color w:val="000000"/>
          <w:sz w:val="20"/>
          <w:szCs w:val="20"/>
        </w:rPr>
        <w:t xml:space="preserve"> </w:t>
      </w:r>
      <w:r w:rsidRPr="005060ED">
        <w:rPr>
          <w:rFonts w:cs="Calibri"/>
          <w:color w:val="000000"/>
          <w:sz w:val="20"/>
          <w:szCs w:val="20"/>
        </w:rPr>
        <w:t>u pismenom obliku. Pisani zahtjev zainteresiranih gospodarskih subjekata sa pojašnjenjem dostavlja</w:t>
      </w:r>
      <w:r w:rsidR="00E301CF">
        <w:rPr>
          <w:rFonts w:cs="Calibri"/>
          <w:color w:val="000000"/>
          <w:sz w:val="20"/>
          <w:szCs w:val="20"/>
        </w:rPr>
        <w:t xml:space="preserve"> </w:t>
      </w:r>
      <w:r w:rsidRPr="005060ED">
        <w:rPr>
          <w:rFonts w:cs="Calibri"/>
          <w:color w:val="000000"/>
          <w:sz w:val="20"/>
          <w:szCs w:val="20"/>
        </w:rPr>
        <w:t>se s naznakom ''za koncesiju''- putem e-</w:t>
      </w:r>
      <w:proofErr w:type="spellStart"/>
      <w:r w:rsidRPr="005060ED">
        <w:rPr>
          <w:rFonts w:cs="Calibri"/>
          <w:color w:val="000000"/>
          <w:sz w:val="20"/>
          <w:szCs w:val="20"/>
        </w:rPr>
        <w:t>maila</w:t>
      </w:r>
      <w:proofErr w:type="spellEnd"/>
      <w:r w:rsidRPr="005060ED">
        <w:rPr>
          <w:rFonts w:cs="Calibri"/>
          <w:color w:val="000000"/>
          <w:sz w:val="20"/>
          <w:szCs w:val="20"/>
        </w:rPr>
        <w:t xml:space="preserve">: </w:t>
      </w:r>
      <w:hyperlink r:id="rId13" w:history="1">
        <w:r w:rsidR="00261A5E" w:rsidRPr="00D328B4">
          <w:rPr>
            <w:rStyle w:val="Hiperveza"/>
            <w:rFonts w:ascii="Calibri" w:hAnsi="Calibri"/>
            <w:sz w:val="20"/>
            <w:szCs w:val="20"/>
          </w:rPr>
          <w:t>vladislavci.tajnik@gmail.com</w:t>
        </w:r>
      </w:hyperlink>
      <w:r w:rsidR="00261A5E">
        <w:rPr>
          <w:rFonts w:ascii="Calibri" w:hAnsi="Calibri"/>
          <w:sz w:val="20"/>
          <w:szCs w:val="20"/>
        </w:rPr>
        <w:t xml:space="preserve"> </w:t>
      </w:r>
      <w:r w:rsidRPr="005060ED">
        <w:rPr>
          <w:rFonts w:cs="Calibri"/>
          <w:color w:val="000000"/>
          <w:sz w:val="20"/>
          <w:szCs w:val="20"/>
        </w:rPr>
        <w:t xml:space="preserve"> , ili na broj </w:t>
      </w:r>
      <w:proofErr w:type="spellStart"/>
      <w:r w:rsidRPr="005060ED">
        <w:rPr>
          <w:rFonts w:cs="Calibri"/>
          <w:color w:val="000000"/>
          <w:sz w:val="20"/>
          <w:szCs w:val="20"/>
        </w:rPr>
        <w:t>telefaxa</w:t>
      </w:r>
      <w:proofErr w:type="spellEnd"/>
      <w:r w:rsidRPr="005060ED">
        <w:rPr>
          <w:rFonts w:cs="Calibri"/>
          <w:color w:val="000000"/>
          <w:sz w:val="20"/>
          <w:szCs w:val="20"/>
        </w:rPr>
        <w:t>:</w:t>
      </w:r>
      <w:r w:rsidR="00B65253">
        <w:rPr>
          <w:rFonts w:ascii="Calibri" w:hAnsi="Calibri"/>
          <w:sz w:val="20"/>
          <w:szCs w:val="20"/>
        </w:rPr>
        <w:t xml:space="preserve"> 031</w:t>
      </w:r>
      <w:r w:rsidR="00261A5E">
        <w:rPr>
          <w:rFonts w:ascii="Calibri" w:hAnsi="Calibri"/>
          <w:sz w:val="20"/>
          <w:szCs w:val="20"/>
        </w:rPr>
        <w:t xml:space="preserve"> 391 007.</w:t>
      </w: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1.3. SUKOB INTERESA</w:t>
      </w:r>
    </w:p>
    <w:p w:rsidR="001D0267" w:rsidRPr="0043257C" w:rsidRDefault="001D0267" w:rsidP="001D0267">
      <w:pPr>
        <w:spacing w:after="0" w:line="240" w:lineRule="atLeast"/>
        <w:ind w:right="-1"/>
        <w:jc w:val="both"/>
        <w:rPr>
          <w:sz w:val="20"/>
        </w:rPr>
      </w:pPr>
      <w:r w:rsidRPr="0043257C">
        <w:rPr>
          <w:sz w:val="20"/>
        </w:rPr>
        <w:t>Temeljem članka 80. Zakona o javnoj nabavi, a vezano uz ovaj postupak j</w:t>
      </w:r>
      <w:r>
        <w:rPr>
          <w:sz w:val="20"/>
        </w:rPr>
        <w:t>avne nabave, n</w:t>
      </w:r>
      <w:r w:rsidRPr="0043257C">
        <w:rPr>
          <w:sz w:val="20"/>
        </w:rPr>
        <w:t>aručitelj</w:t>
      </w:r>
      <w:r>
        <w:rPr>
          <w:sz w:val="20"/>
        </w:rPr>
        <w:t xml:space="preserve"> izjavljuje da ne postoje subjekti</w:t>
      </w:r>
      <w:r w:rsidRPr="0043257C">
        <w:rPr>
          <w:sz w:val="20"/>
        </w:rPr>
        <w:t xml:space="preserve"> </w:t>
      </w:r>
      <w:r w:rsidRPr="00BE7125">
        <w:rPr>
          <w:rFonts w:eastAsia="Times New Roman"/>
          <w:color w:val="231F20"/>
          <w:sz w:val="20"/>
          <w:szCs w:val="18"/>
        </w:rPr>
        <w:t xml:space="preserve">s kojima je predstavnik naručitelja iz članka 76. </w:t>
      </w:r>
      <w:r w:rsidR="00261A5E">
        <w:rPr>
          <w:rFonts w:eastAsia="Times New Roman"/>
          <w:color w:val="231F20"/>
          <w:sz w:val="20"/>
          <w:szCs w:val="18"/>
        </w:rPr>
        <w:t xml:space="preserve">i 77. Zakona o javnoj nabavi („Narodne novine“ 120/16)  </w:t>
      </w:r>
      <w:r w:rsidRPr="00BE7125">
        <w:rPr>
          <w:rFonts w:eastAsia="Times New Roman"/>
          <w:color w:val="231F20"/>
          <w:sz w:val="20"/>
          <w:szCs w:val="18"/>
        </w:rPr>
        <w:t xml:space="preserve"> u sukobu interesa</w:t>
      </w:r>
      <w:r>
        <w:rPr>
          <w:rFonts w:eastAsia="Times New Roman"/>
          <w:color w:val="231F20"/>
          <w:sz w:val="20"/>
          <w:szCs w:val="18"/>
        </w:rPr>
        <w:t xml:space="preserve">. </w:t>
      </w: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1.4. VRSTA KONCESIJE</w:t>
      </w:r>
    </w:p>
    <w:p w:rsidR="005060ED" w:rsidRPr="005060ED" w:rsidRDefault="005060ED" w:rsidP="005060ED">
      <w:pPr>
        <w:autoSpaceDE w:val="0"/>
        <w:autoSpaceDN w:val="0"/>
        <w:adjustRightInd w:val="0"/>
        <w:spacing w:after="0" w:line="240" w:lineRule="auto"/>
        <w:rPr>
          <w:rFonts w:cs="Calibri"/>
          <w:color w:val="000000"/>
          <w:sz w:val="20"/>
          <w:szCs w:val="20"/>
        </w:rPr>
      </w:pPr>
      <w:r w:rsidRPr="005060ED">
        <w:rPr>
          <w:rFonts w:cs="Calibri"/>
          <w:color w:val="000000"/>
          <w:sz w:val="20"/>
          <w:szCs w:val="20"/>
        </w:rPr>
        <w:t>Koncesija za javne usluge.</w:t>
      </w: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Pr="00C54854" w:rsidRDefault="005060ED" w:rsidP="005060ED">
      <w:pPr>
        <w:autoSpaceDE w:val="0"/>
        <w:autoSpaceDN w:val="0"/>
        <w:adjustRightInd w:val="0"/>
        <w:spacing w:after="0" w:line="240" w:lineRule="auto"/>
        <w:rPr>
          <w:rFonts w:cs="Calibri,Bold"/>
          <w:b/>
          <w:bCs/>
          <w:color w:val="000000"/>
          <w:sz w:val="20"/>
          <w:szCs w:val="20"/>
        </w:rPr>
      </w:pPr>
      <w:r w:rsidRPr="00C54854">
        <w:rPr>
          <w:rFonts w:cs="Calibri,Bold"/>
          <w:b/>
          <w:bCs/>
          <w:color w:val="000000"/>
          <w:sz w:val="20"/>
          <w:szCs w:val="20"/>
        </w:rPr>
        <w:t>1.5. PROCIJENJENA VRIJEDNOST KONCESIJE</w:t>
      </w:r>
    </w:p>
    <w:p w:rsidR="00122654" w:rsidRPr="00784720" w:rsidRDefault="00BA5ADD" w:rsidP="00122654">
      <w:pPr>
        <w:spacing w:after="0" w:line="240" w:lineRule="atLeast"/>
        <w:jc w:val="both"/>
        <w:rPr>
          <w:color w:val="000000"/>
          <w:sz w:val="20"/>
        </w:rPr>
      </w:pPr>
      <w:r>
        <w:rPr>
          <w:color w:val="000000"/>
          <w:sz w:val="20"/>
        </w:rPr>
        <w:t>50.000,00 kuna</w:t>
      </w:r>
    </w:p>
    <w:p w:rsidR="00CF7021" w:rsidRDefault="00CF7021" w:rsidP="005060ED">
      <w:pPr>
        <w:autoSpaceDE w:val="0"/>
        <w:autoSpaceDN w:val="0"/>
        <w:adjustRightInd w:val="0"/>
        <w:spacing w:after="0" w:line="240" w:lineRule="auto"/>
        <w:rPr>
          <w:rFonts w:cs="Calibri,Bold"/>
          <w:b/>
          <w:bCs/>
          <w:color w:val="000000"/>
          <w:sz w:val="20"/>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1.6. EVIDENCIJSKI BROJ</w:t>
      </w:r>
    </w:p>
    <w:p w:rsidR="005060ED" w:rsidRPr="005060ED" w:rsidRDefault="00642657" w:rsidP="005060ED">
      <w:pPr>
        <w:autoSpaceDE w:val="0"/>
        <w:autoSpaceDN w:val="0"/>
        <w:adjustRightInd w:val="0"/>
        <w:spacing w:after="0" w:line="240" w:lineRule="auto"/>
        <w:rPr>
          <w:rFonts w:cs="Calibri"/>
          <w:color w:val="000000"/>
          <w:sz w:val="20"/>
          <w:szCs w:val="20"/>
        </w:rPr>
      </w:pPr>
      <w:r>
        <w:rPr>
          <w:rFonts w:cs="Calibri"/>
          <w:color w:val="000000"/>
          <w:sz w:val="20"/>
          <w:szCs w:val="20"/>
        </w:rPr>
        <w:t>K</w:t>
      </w:r>
      <w:r w:rsidR="00CF7021">
        <w:rPr>
          <w:rFonts w:cs="Calibri"/>
          <w:color w:val="000000"/>
          <w:sz w:val="20"/>
          <w:szCs w:val="20"/>
        </w:rPr>
        <w:t>01/</w:t>
      </w:r>
      <w:r>
        <w:rPr>
          <w:rFonts w:cs="Calibri"/>
          <w:color w:val="000000"/>
          <w:sz w:val="20"/>
          <w:szCs w:val="20"/>
        </w:rPr>
        <w:t>20</w:t>
      </w:r>
      <w:r w:rsidR="001D0267">
        <w:rPr>
          <w:rFonts w:cs="Calibri"/>
          <w:color w:val="000000"/>
          <w:sz w:val="20"/>
          <w:szCs w:val="20"/>
        </w:rPr>
        <w:t>17</w:t>
      </w:r>
      <w:r w:rsidR="005060ED" w:rsidRPr="005060ED">
        <w:rPr>
          <w:rFonts w:cs="Calibri"/>
          <w:color w:val="000000"/>
          <w:sz w:val="20"/>
          <w:szCs w:val="20"/>
        </w:rPr>
        <w:t>.</w:t>
      </w:r>
    </w:p>
    <w:p w:rsidR="005060ED" w:rsidRDefault="005060ED" w:rsidP="005060ED">
      <w:pPr>
        <w:autoSpaceDE w:val="0"/>
        <w:autoSpaceDN w:val="0"/>
        <w:adjustRightInd w:val="0"/>
        <w:spacing w:after="0" w:line="240" w:lineRule="auto"/>
        <w:rPr>
          <w:rFonts w:cs="Calibri,Bold"/>
          <w:b/>
          <w:bCs/>
          <w:color w:val="000000"/>
          <w:sz w:val="20"/>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2. PODACI O PREDMETU KONCESIJE</w:t>
      </w:r>
    </w:p>
    <w:p w:rsidR="005060ED" w:rsidRPr="00F502F6" w:rsidRDefault="005060ED" w:rsidP="005060ED">
      <w:pPr>
        <w:autoSpaceDE w:val="0"/>
        <w:autoSpaceDN w:val="0"/>
        <w:adjustRightInd w:val="0"/>
        <w:spacing w:after="0" w:line="240" w:lineRule="auto"/>
        <w:rPr>
          <w:rFonts w:cs="Calibri,Bold"/>
          <w:b/>
          <w:bCs/>
          <w:color w:val="000000"/>
          <w:sz w:val="16"/>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2.1. OPIS PREDMETA KONCESIJE</w:t>
      </w:r>
    </w:p>
    <w:p w:rsidR="00122654"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Javna usluga prikupljanja</w:t>
      </w:r>
      <w:r w:rsidR="00C10333">
        <w:rPr>
          <w:rFonts w:cs="Calibri"/>
          <w:color w:val="000000"/>
          <w:sz w:val="20"/>
          <w:szCs w:val="20"/>
        </w:rPr>
        <w:t>, odvoza i</w:t>
      </w:r>
      <w:r w:rsidR="00122654">
        <w:rPr>
          <w:rFonts w:cs="Calibri"/>
          <w:color w:val="000000"/>
          <w:sz w:val="20"/>
          <w:szCs w:val="20"/>
        </w:rPr>
        <w:t xml:space="preserve"> zbrinjavanja </w:t>
      </w:r>
      <w:r w:rsidRPr="005060ED">
        <w:rPr>
          <w:rFonts w:cs="Calibri"/>
          <w:color w:val="000000"/>
          <w:sz w:val="20"/>
          <w:szCs w:val="20"/>
        </w:rPr>
        <w:t xml:space="preserve">miješanog </w:t>
      </w:r>
      <w:r w:rsidRPr="00CF7021">
        <w:rPr>
          <w:rFonts w:cs="Calibri"/>
          <w:color w:val="000000"/>
          <w:sz w:val="20"/>
          <w:szCs w:val="20"/>
        </w:rPr>
        <w:t>komunalnog otpada podrazumijeva prikupljanje</w:t>
      </w:r>
      <w:r w:rsidR="00E301CF" w:rsidRPr="00CF7021">
        <w:rPr>
          <w:rFonts w:cs="Calibri"/>
          <w:color w:val="000000"/>
          <w:sz w:val="20"/>
          <w:szCs w:val="20"/>
        </w:rPr>
        <w:t xml:space="preserve"> </w:t>
      </w:r>
      <w:r w:rsidR="001A62F2">
        <w:rPr>
          <w:rFonts w:cs="Calibri"/>
          <w:color w:val="000000"/>
          <w:sz w:val="20"/>
          <w:szCs w:val="20"/>
        </w:rPr>
        <w:t>tog otpada na području</w:t>
      </w:r>
      <w:r w:rsidRPr="00CF7021">
        <w:rPr>
          <w:rFonts w:cs="Calibri"/>
          <w:color w:val="000000"/>
          <w:sz w:val="20"/>
          <w:szCs w:val="20"/>
        </w:rPr>
        <w:t xml:space="preserve"> </w:t>
      </w:r>
      <w:r w:rsidR="00521986">
        <w:rPr>
          <w:rFonts w:cs="Calibri,Bold"/>
          <w:bCs/>
          <w:color w:val="000000"/>
          <w:sz w:val="20"/>
          <w:szCs w:val="20"/>
        </w:rPr>
        <w:t xml:space="preserve">Općine </w:t>
      </w:r>
      <w:r w:rsidR="00B65253">
        <w:rPr>
          <w:rFonts w:cs="Calibri,Bold"/>
          <w:bCs/>
          <w:color w:val="000000"/>
          <w:sz w:val="20"/>
          <w:szCs w:val="20"/>
        </w:rPr>
        <w:t>Vladislavci</w:t>
      </w:r>
      <w:r w:rsidR="00995BD2" w:rsidRPr="00CF7021">
        <w:rPr>
          <w:rFonts w:cs="Calibri"/>
          <w:color w:val="000000"/>
          <w:sz w:val="20"/>
          <w:szCs w:val="20"/>
        </w:rPr>
        <w:t xml:space="preserve"> </w:t>
      </w:r>
      <w:r w:rsidRPr="001A62F2">
        <w:rPr>
          <w:rFonts w:cs="Calibri"/>
          <w:color w:val="000000" w:themeColor="text1"/>
          <w:sz w:val="20"/>
          <w:szCs w:val="20"/>
        </w:rPr>
        <w:t>putem spremnika</w:t>
      </w:r>
      <w:r w:rsidRPr="00642657">
        <w:rPr>
          <w:rFonts w:ascii="Calibri" w:hAnsi="Calibri" w:cs="Calibri"/>
          <w:color w:val="000000"/>
          <w:sz w:val="20"/>
          <w:szCs w:val="20"/>
        </w:rPr>
        <w:t xml:space="preserve"> od pojedinih</w:t>
      </w:r>
      <w:r w:rsidR="00E301CF" w:rsidRPr="00642657">
        <w:rPr>
          <w:rFonts w:ascii="Calibri" w:hAnsi="Calibri" w:cs="Calibri"/>
          <w:color w:val="000000"/>
          <w:sz w:val="20"/>
          <w:szCs w:val="20"/>
        </w:rPr>
        <w:t xml:space="preserve"> </w:t>
      </w:r>
      <w:r w:rsidR="00C40EE7">
        <w:rPr>
          <w:rFonts w:ascii="Calibri" w:hAnsi="Calibri" w:cs="Calibri"/>
          <w:color w:val="000000"/>
          <w:sz w:val="20"/>
          <w:szCs w:val="20"/>
        </w:rPr>
        <w:t>korisnika i prijevoz</w:t>
      </w:r>
      <w:r w:rsidRPr="00642657">
        <w:rPr>
          <w:rFonts w:ascii="Calibri" w:hAnsi="Calibri" w:cs="Calibri"/>
          <w:color w:val="000000"/>
          <w:sz w:val="20"/>
          <w:szCs w:val="20"/>
        </w:rPr>
        <w:t xml:space="preserve"> otpada do ovlaštene osobe za</w:t>
      </w:r>
      <w:r w:rsidR="001A62F2">
        <w:rPr>
          <w:rFonts w:ascii="Calibri" w:hAnsi="Calibri" w:cs="Calibri"/>
          <w:color w:val="000000"/>
          <w:sz w:val="20"/>
          <w:szCs w:val="20"/>
        </w:rPr>
        <w:t xml:space="preserve"> obradu i</w:t>
      </w:r>
      <w:r w:rsidR="00521986">
        <w:rPr>
          <w:rFonts w:ascii="Calibri" w:hAnsi="Calibri" w:cs="Calibri"/>
          <w:color w:val="000000"/>
          <w:sz w:val="20"/>
          <w:szCs w:val="20"/>
        </w:rPr>
        <w:t>li</w:t>
      </w:r>
      <w:r w:rsidR="00122654">
        <w:rPr>
          <w:rFonts w:ascii="Calibri" w:hAnsi="Calibri" w:cs="Calibri"/>
          <w:color w:val="000000"/>
          <w:sz w:val="20"/>
          <w:szCs w:val="20"/>
        </w:rPr>
        <w:t xml:space="preserve"> zbrinjavanje</w:t>
      </w:r>
      <w:r w:rsidRPr="00CF7021">
        <w:rPr>
          <w:rFonts w:cs="Calibri"/>
          <w:color w:val="000000"/>
          <w:sz w:val="20"/>
          <w:szCs w:val="20"/>
        </w:rPr>
        <w:t xml:space="preserve"> tog otpada. </w:t>
      </w:r>
    </w:p>
    <w:p w:rsidR="00F502F6" w:rsidRDefault="00F502F6" w:rsidP="00E301CF">
      <w:pPr>
        <w:autoSpaceDE w:val="0"/>
        <w:autoSpaceDN w:val="0"/>
        <w:adjustRightInd w:val="0"/>
        <w:spacing w:after="0" w:line="240" w:lineRule="auto"/>
        <w:jc w:val="both"/>
        <w:rPr>
          <w:rFonts w:cs="Calibri"/>
          <w:color w:val="000000"/>
          <w:sz w:val="20"/>
          <w:szCs w:val="20"/>
        </w:rPr>
      </w:pPr>
    </w:p>
    <w:p w:rsidR="007D0155" w:rsidRDefault="007D0155" w:rsidP="00E301CF">
      <w:pPr>
        <w:autoSpaceDE w:val="0"/>
        <w:autoSpaceDN w:val="0"/>
        <w:adjustRightInd w:val="0"/>
        <w:spacing w:after="0" w:line="240" w:lineRule="auto"/>
        <w:jc w:val="both"/>
        <w:rPr>
          <w:rFonts w:cs="Calibri"/>
          <w:color w:val="000000"/>
          <w:sz w:val="20"/>
          <w:szCs w:val="20"/>
        </w:rPr>
      </w:pPr>
    </w:p>
    <w:p w:rsidR="007D0155" w:rsidRDefault="007D0155" w:rsidP="00E301CF">
      <w:pPr>
        <w:autoSpaceDE w:val="0"/>
        <w:autoSpaceDN w:val="0"/>
        <w:adjustRightInd w:val="0"/>
        <w:spacing w:after="0" w:line="240" w:lineRule="auto"/>
        <w:jc w:val="both"/>
        <w:rPr>
          <w:rFonts w:cs="Calibri"/>
          <w:color w:val="000000"/>
          <w:sz w:val="20"/>
          <w:szCs w:val="20"/>
        </w:rPr>
      </w:pPr>
    </w:p>
    <w:p w:rsidR="00150783" w:rsidRDefault="00150783" w:rsidP="00E301CF">
      <w:pPr>
        <w:autoSpaceDE w:val="0"/>
        <w:autoSpaceDN w:val="0"/>
        <w:adjustRightInd w:val="0"/>
        <w:spacing w:after="0" w:line="240" w:lineRule="auto"/>
        <w:jc w:val="both"/>
        <w:rPr>
          <w:rFonts w:cs="Calibri"/>
          <w:color w:val="000000"/>
          <w:sz w:val="20"/>
          <w:szCs w:val="20"/>
        </w:rPr>
      </w:pPr>
    </w:p>
    <w:p w:rsidR="00A80C69" w:rsidRDefault="00A80C69" w:rsidP="00E301CF">
      <w:pPr>
        <w:autoSpaceDE w:val="0"/>
        <w:autoSpaceDN w:val="0"/>
        <w:adjustRightInd w:val="0"/>
        <w:spacing w:after="0" w:line="240" w:lineRule="auto"/>
        <w:jc w:val="both"/>
        <w:rPr>
          <w:rFonts w:cs="Calibri"/>
          <w:color w:val="000000"/>
          <w:sz w:val="20"/>
          <w:szCs w:val="20"/>
        </w:rPr>
      </w:pP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CF7021">
        <w:rPr>
          <w:rFonts w:cs="Calibri"/>
          <w:color w:val="000000"/>
          <w:sz w:val="20"/>
          <w:szCs w:val="20"/>
        </w:rPr>
        <w:t>Javnu uslugu prikupljanja</w:t>
      </w:r>
      <w:r w:rsidR="00E301CF" w:rsidRPr="00CF7021">
        <w:rPr>
          <w:rFonts w:cs="Calibri"/>
          <w:color w:val="000000"/>
          <w:sz w:val="20"/>
          <w:szCs w:val="20"/>
        </w:rPr>
        <w:t xml:space="preserve"> </w:t>
      </w:r>
      <w:r w:rsidRPr="00CF7021">
        <w:rPr>
          <w:rFonts w:cs="Calibri"/>
          <w:color w:val="000000"/>
          <w:sz w:val="20"/>
          <w:szCs w:val="20"/>
        </w:rPr>
        <w:t>miješanog komunalnog otpada pruža davatelj javne usluge prikupljanja</w:t>
      </w:r>
      <w:r w:rsidRPr="005060ED">
        <w:rPr>
          <w:rFonts w:cs="Calibri"/>
          <w:color w:val="000000"/>
          <w:sz w:val="20"/>
          <w:szCs w:val="20"/>
        </w:rPr>
        <w:t xml:space="preserve"> miješanog komunalnog otpada (u daljnjem tekstu: davatelj usluge).</w:t>
      </w:r>
    </w:p>
    <w:p w:rsidR="00327625" w:rsidRPr="00CF7021" w:rsidRDefault="00327625" w:rsidP="005060ED">
      <w:pPr>
        <w:autoSpaceDE w:val="0"/>
        <w:autoSpaceDN w:val="0"/>
        <w:adjustRightInd w:val="0"/>
        <w:spacing w:after="0" w:line="240" w:lineRule="auto"/>
        <w:rPr>
          <w:rFonts w:cs="Calibri"/>
          <w:color w:val="000000"/>
          <w:sz w:val="10"/>
          <w:szCs w:val="20"/>
        </w:rPr>
      </w:pPr>
    </w:p>
    <w:p w:rsid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Miješani komunalni otpad je otpad iz kućanstava i otpad iz trgovina, industrije i iz ustanova koji je o</w:t>
      </w:r>
      <w:r w:rsidR="00E301CF">
        <w:rPr>
          <w:rFonts w:cs="Calibri"/>
          <w:color w:val="000000"/>
          <w:sz w:val="20"/>
          <w:szCs w:val="20"/>
        </w:rPr>
        <w:t xml:space="preserve"> </w:t>
      </w:r>
      <w:r w:rsidRPr="005060ED">
        <w:rPr>
          <w:rFonts w:cs="Calibri"/>
          <w:color w:val="000000"/>
          <w:sz w:val="20"/>
          <w:szCs w:val="20"/>
        </w:rPr>
        <w:t>svojstvima i sastavu sličan otpadu iz kućanstava, iz kojeg posebnim postupkom nisu izdvojeni pojedini</w:t>
      </w:r>
      <w:r w:rsidR="00E301CF">
        <w:rPr>
          <w:rFonts w:cs="Calibri"/>
          <w:color w:val="000000"/>
          <w:sz w:val="20"/>
          <w:szCs w:val="20"/>
        </w:rPr>
        <w:t xml:space="preserve"> </w:t>
      </w:r>
      <w:r w:rsidRPr="005060ED">
        <w:rPr>
          <w:rFonts w:cs="Calibri"/>
          <w:color w:val="000000"/>
          <w:sz w:val="20"/>
          <w:szCs w:val="20"/>
        </w:rPr>
        <w:t xml:space="preserve">materijali (kao što je papir, staklo i </w:t>
      </w:r>
      <w:proofErr w:type="spellStart"/>
      <w:r w:rsidRPr="005060ED">
        <w:rPr>
          <w:rFonts w:cs="Calibri"/>
          <w:color w:val="000000"/>
          <w:sz w:val="20"/>
          <w:szCs w:val="20"/>
        </w:rPr>
        <w:t>dr</w:t>
      </w:r>
      <w:proofErr w:type="spellEnd"/>
      <w:r w:rsidRPr="005060ED">
        <w:rPr>
          <w:rFonts w:cs="Calibri"/>
          <w:color w:val="000000"/>
          <w:sz w:val="20"/>
          <w:szCs w:val="20"/>
        </w:rPr>
        <w:t>.) te je u Katalogu otpada označen kao 20 03 01.</w:t>
      </w:r>
    </w:p>
    <w:p w:rsidR="00B102AE" w:rsidRDefault="00B102AE" w:rsidP="00E301CF">
      <w:pPr>
        <w:autoSpaceDE w:val="0"/>
        <w:autoSpaceDN w:val="0"/>
        <w:adjustRightInd w:val="0"/>
        <w:spacing w:after="0" w:line="240" w:lineRule="auto"/>
        <w:jc w:val="both"/>
        <w:rPr>
          <w:rFonts w:cs="Calibri"/>
          <w:color w:val="000000"/>
          <w:sz w:val="20"/>
          <w:szCs w:val="20"/>
        </w:rPr>
      </w:pP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Korisnik usluge prikupljanja miješano</w:t>
      </w:r>
      <w:r w:rsidR="001A62F2">
        <w:rPr>
          <w:rFonts w:cs="Calibri"/>
          <w:color w:val="000000"/>
          <w:sz w:val="20"/>
          <w:szCs w:val="20"/>
        </w:rPr>
        <w:t>g komunalnog otpada na području</w:t>
      </w:r>
      <w:r w:rsidR="00122654" w:rsidRPr="00CF7021">
        <w:rPr>
          <w:rFonts w:cs="Calibri"/>
          <w:color w:val="000000"/>
          <w:sz w:val="20"/>
          <w:szCs w:val="20"/>
        </w:rPr>
        <w:t xml:space="preserve"> </w:t>
      </w:r>
      <w:r w:rsidR="00521986">
        <w:rPr>
          <w:rFonts w:cs="Calibri,Bold"/>
          <w:bCs/>
          <w:color w:val="000000"/>
          <w:sz w:val="20"/>
          <w:szCs w:val="20"/>
        </w:rPr>
        <w:t xml:space="preserve">Općine </w:t>
      </w:r>
      <w:r w:rsidR="00B65253">
        <w:rPr>
          <w:rFonts w:cs="Calibri,Bold"/>
          <w:bCs/>
          <w:color w:val="000000"/>
          <w:sz w:val="20"/>
          <w:szCs w:val="20"/>
        </w:rPr>
        <w:t xml:space="preserve">Vladislavci </w:t>
      </w:r>
      <w:r w:rsidRPr="005060ED">
        <w:rPr>
          <w:rFonts w:cs="Calibri"/>
          <w:color w:val="000000"/>
          <w:sz w:val="20"/>
          <w:szCs w:val="20"/>
        </w:rPr>
        <w:t>je vlasnik nekretnine, odnosno vlasnik posebnog dijela nekretnine i</w:t>
      </w:r>
      <w:r w:rsidR="00E301CF">
        <w:rPr>
          <w:rFonts w:cs="Calibri"/>
          <w:color w:val="000000"/>
          <w:sz w:val="20"/>
          <w:szCs w:val="20"/>
        </w:rPr>
        <w:t xml:space="preserve"> </w:t>
      </w:r>
      <w:r w:rsidRPr="005060ED">
        <w:rPr>
          <w:rFonts w:cs="Calibri"/>
          <w:color w:val="000000"/>
          <w:sz w:val="20"/>
          <w:szCs w:val="20"/>
        </w:rPr>
        <w:t>korisnik nekretnine, odnosno posebnog dijela nekretnine kada je vlasnik nekretnine, odnosno</w:t>
      </w:r>
      <w:r w:rsidR="00E301CF">
        <w:rPr>
          <w:rFonts w:cs="Calibri"/>
          <w:color w:val="000000"/>
          <w:sz w:val="20"/>
          <w:szCs w:val="20"/>
        </w:rPr>
        <w:t xml:space="preserve"> </w:t>
      </w:r>
      <w:r w:rsidRPr="005060ED">
        <w:rPr>
          <w:rFonts w:cs="Calibri"/>
          <w:color w:val="000000"/>
          <w:sz w:val="20"/>
          <w:szCs w:val="20"/>
        </w:rPr>
        <w:t>posebnog dijela nekretnine obvezu plaćanja ugovorom prenio na tog korisnika i o tome obavijestio</w:t>
      </w:r>
      <w:r w:rsidR="00E301CF">
        <w:rPr>
          <w:rFonts w:cs="Calibri"/>
          <w:color w:val="000000"/>
          <w:sz w:val="20"/>
          <w:szCs w:val="20"/>
        </w:rPr>
        <w:t xml:space="preserve"> </w:t>
      </w:r>
      <w:r w:rsidRPr="005060ED">
        <w:rPr>
          <w:rFonts w:cs="Calibri"/>
          <w:color w:val="000000"/>
          <w:sz w:val="20"/>
          <w:szCs w:val="20"/>
        </w:rPr>
        <w:t>davatelja usluge. Više korisnika mogu na zahtjev, sukladno međusobnom sporazumu, zajednički</w:t>
      </w:r>
      <w:r w:rsidR="00E301CF">
        <w:rPr>
          <w:rFonts w:cs="Calibri"/>
          <w:color w:val="000000"/>
          <w:sz w:val="20"/>
          <w:szCs w:val="20"/>
        </w:rPr>
        <w:t xml:space="preserve"> </w:t>
      </w:r>
      <w:r w:rsidRPr="005060ED">
        <w:rPr>
          <w:rFonts w:cs="Calibri"/>
          <w:color w:val="000000"/>
          <w:sz w:val="20"/>
          <w:szCs w:val="20"/>
        </w:rPr>
        <w:t>nastupati prema davatelju usluge.</w:t>
      </w:r>
    </w:p>
    <w:p w:rsidR="005060ED" w:rsidRPr="005060ED" w:rsidRDefault="005060ED" w:rsidP="005060ED">
      <w:pPr>
        <w:autoSpaceDE w:val="0"/>
        <w:autoSpaceDN w:val="0"/>
        <w:adjustRightInd w:val="0"/>
        <w:spacing w:after="0" w:line="240" w:lineRule="auto"/>
        <w:rPr>
          <w:rFonts w:cs="Calibri"/>
          <w:color w:val="000000"/>
          <w:sz w:val="20"/>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 xml:space="preserve">2.2. TEHNIČKE SPECIFIKACIJE </w:t>
      </w:r>
      <w:r w:rsidR="00155C28">
        <w:rPr>
          <w:rFonts w:cs="Calibri,Bold"/>
          <w:b/>
          <w:bCs/>
          <w:color w:val="000000"/>
          <w:sz w:val="20"/>
          <w:szCs w:val="20"/>
        </w:rPr>
        <w:t>PRUŽANJA USLUGE</w:t>
      </w:r>
    </w:p>
    <w:p w:rsidR="00B102AE" w:rsidRDefault="00B102AE" w:rsidP="00E301CF">
      <w:pPr>
        <w:autoSpaceDE w:val="0"/>
        <w:autoSpaceDN w:val="0"/>
        <w:adjustRightInd w:val="0"/>
        <w:spacing w:after="0" w:line="240" w:lineRule="auto"/>
        <w:jc w:val="both"/>
        <w:rPr>
          <w:rFonts w:cs="Calibri"/>
          <w:color w:val="000000"/>
          <w:sz w:val="20"/>
          <w:szCs w:val="20"/>
        </w:rPr>
      </w:pP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Sukladno odredbama Zakona o održivom gospodarenju otpad</w:t>
      </w:r>
      <w:r w:rsidR="00EE6BE2">
        <w:rPr>
          <w:rFonts w:cs="Calibri"/>
          <w:color w:val="000000"/>
          <w:sz w:val="20"/>
          <w:szCs w:val="20"/>
        </w:rPr>
        <w:t>om („Narodne novine“ broj 94/13) d</w:t>
      </w:r>
      <w:r w:rsidRPr="005060ED">
        <w:rPr>
          <w:rFonts w:cs="Calibri"/>
          <w:color w:val="000000"/>
          <w:sz w:val="20"/>
          <w:szCs w:val="20"/>
        </w:rPr>
        <w:t>avatelj usluge dužan je obračunati cijenu javne usluge prikupljanja miješanog komunalnog otpada na način kojim se osigurava primjena načela „onečišćivač plaća“, ekonomski</w:t>
      </w:r>
      <w:r w:rsidR="000C59E6">
        <w:rPr>
          <w:rFonts w:cs="Calibri"/>
          <w:color w:val="000000"/>
          <w:sz w:val="20"/>
          <w:szCs w:val="20"/>
        </w:rPr>
        <w:t xml:space="preserve"> </w:t>
      </w:r>
      <w:r w:rsidRPr="005060ED">
        <w:rPr>
          <w:rFonts w:cs="Calibri"/>
          <w:color w:val="000000"/>
          <w:sz w:val="20"/>
          <w:szCs w:val="20"/>
        </w:rPr>
        <w:t>održivo poslovanje te sigurnost, redovitost i kvalitetu pružanja te usluge sukladno odredbama</w:t>
      </w:r>
      <w:r w:rsidR="000C59E6">
        <w:rPr>
          <w:rFonts w:cs="Calibri"/>
          <w:color w:val="000000"/>
          <w:sz w:val="20"/>
          <w:szCs w:val="20"/>
        </w:rPr>
        <w:t xml:space="preserve"> </w:t>
      </w:r>
      <w:r w:rsidRPr="005060ED">
        <w:rPr>
          <w:rFonts w:cs="Calibri"/>
          <w:color w:val="000000"/>
          <w:sz w:val="20"/>
          <w:szCs w:val="20"/>
        </w:rPr>
        <w:t>Zakona o održivom gospodarenju otpadom, uredbe iz članka 29. stavka 10. Zakona i odluke iz članka</w:t>
      </w:r>
      <w:r w:rsidR="000C59E6">
        <w:rPr>
          <w:rFonts w:cs="Calibri"/>
          <w:color w:val="000000"/>
          <w:sz w:val="20"/>
          <w:szCs w:val="20"/>
        </w:rPr>
        <w:t xml:space="preserve"> </w:t>
      </w:r>
      <w:r w:rsidRPr="005060ED">
        <w:rPr>
          <w:rFonts w:cs="Calibri"/>
          <w:color w:val="000000"/>
          <w:sz w:val="20"/>
          <w:szCs w:val="20"/>
        </w:rPr>
        <w:t>30. stavka 7. Zakona.</w:t>
      </w:r>
    </w:p>
    <w:p w:rsidR="00B102AE" w:rsidRDefault="00B102AE" w:rsidP="00E301CF">
      <w:pPr>
        <w:autoSpaceDE w:val="0"/>
        <w:autoSpaceDN w:val="0"/>
        <w:adjustRightInd w:val="0"/>
        <w:spacing w:after="0" w:line="240" w:lineRule="auto"/>
        <w:jc w:val="both"/>
        <w:rPr>
          <w:rFonts w:cs="Calibri"/>
          <w:color w:val="000000"/>
          <w:sz w:val="20"/>
          <w:szCs w:val="20"/>
        </w:rPr>
      </w:pPr>
    </w:p>
    <w:p w:rsidR="00507752"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Davatelj javne usluge dužan je u cijenu javne usluge prikupljanja miješanog komunalnog otpada uključiti sljedeće troškove: troškove nabave i održavanja opreme za prikupljanje</w:t>
      </w:r>
      <w:r w:rsidR="000C59E6">
        <w:rPr>
          <w:rFonts w:cs="Calibri"/>
          <w:color w:val="000000"/>
          <w:sz w:val="20"/>
          <w:szCs w:val="20"/>
        </w:rPr>
        <w:t xml:space="preserve"> </w:t>
      </w:r>
      <w:r w:rsidRPr="005060ED">
        <w:rPr>
          <w:rFonts w:cs="Calibri"/>
          <w:color w:val="000000"/>
          <w:sz w:val="20"/>
          <w:szCs w:val="20"/>
        </w:rPr>
        <w:t>otpada, troškove prijevoza otpada, troškove</w:t>
      </w:r>
      <w:r w:rsidR="00521986">
        <w:rPr>
          <w:rFonts w:cs="Calibri"/>
          <w:color w:val="000000"/>
          <w:sz w:val="20"/>
          <w:szCs w:val="20"/>
        </w:rPr>
        <w:t xml:space="preserve"> obrade i</w:t>
      </w:r>
      <w:r w:rsidR="00C10333">
        <w:rPr>
          <w:rFonts w:cs="Calibri"/>
          <w:color w:val="000000"/>
          <w:sz w:val="20"/>
          <w:szCs w:val="20"/>
        </w:rPr>
        <w:t xml:space="preserve"> zbrinjavanja</w:t>
      </w:r>
      <w:r w:rsidR="00F502F6">
        <w:rPr>
          <w:rFonts w:cs="Calibri"/>
          <w:color w:val="000000"/>
          <w:sz w:val="20"/>
          <w:szCs w:val="20"/>
        </w:rPr>
        <w:t xml:space="preserve"> otpada te</w:t>
      </w:r>
      <w:r w:rsidRPr="005060ED">
        <w:rPr>
          <w:rFonts w:cs="Calibri"/>
          <w:color w:val="000000"/>
          <w:sz w:val="20"/>
          <w:szCs w:val="20"/>
        </w:rPr>
        <w:t xml:space="preserve"> druge troškove propisane uredbom iz</w:t>
      </w:r>
      <w:r w:rsidR="000C59E6">
        <w:rPr>
          <w:rFonts w:cs="Calibri"/>
          <w:color w:val="000000"/>
          <w:sz w:val="20"/>
          <w:szCs w:val="20"/>
        </w:rPr>
        <w:t xml:space="preserve"> </w:t>
      </w:r>
      <w:r w:rsidRPr="005060ED">
        <w:rPr>
          <w:rFonts w:cs="Calibri"/>
          <w:color w:val="000000"/>
          <w:sz w:val="20"/>
          <w:szCs w:val="20"/>
        </w:rPr>
        <w:t>članka 29. stavka 10. Zakona.</w:t>
      </w:r>
      <w:r w:rsidR="00F502F6">
        <w:rPr>
          <w:rFonts w:cs="Calibri"/>
          <w:color w:val="000000"/>
          <w:sz w:val="20"/>
          <w:szCs w:val="20"/>
        </w:rPr>
        <w:t xml:space="preserve"> </w:t>
      </w:r>
      <w:r w:rsidR="005D2466">
        <w:rPr>
          <w:rFonts w:cs="Calibri"/>
          <w:color w:val="000000"/>
          <w:sz w:val="20"/>
          <w:szCs w:val="20"/>
        </w:rPr>
        <w:t>Zbrinjavanje</w:t>
      </w:r>
      <w:r w:rsidR="00507752" w:rsidRPr="00DA205D">
        <w:rPr>
          <w:rFonts w:cs="Calibri"/>
          <w:color w:val="000000"/>
          <w:sz w:val="20"/>
          <w:szCs w:val="20"/>
        </w:rPr>
        <w:t xml:space="preserve"> otpada na uređeno odlagalište</w:t>
      </w:r>
      <w:r w:rsidR="005D2466">
        <w:rPr>
          <w:rFonts w:cs="Calibri"/>
          <w:color w:val="000000"/>
          <w:sz w:val="20"/>
          <w:szCs w:val="20"/>
        </w:rPr>
        <w:t xml:space="preserve"> ili odgovarajući pogon za obradu otpada dužan je osigurati</w:t>
      </w:r>
      <w:r w:rsidR="00491626">
        <w:rPr>
          <w:rFonts w:cs="Calibri"/>
          <w:color w:val="000000"/>
          <w:sz w:val="20"/>
          <w:szCs w:val="20"/>
        </w:rPr>
        <w:t xml:space="preserve"> davatelj usluge</w:t>
      </w:r>
      <w:r w:rsidR="00507752" w:rsidRPr="00DA205D">
        <w:rPr>
          <w:rFonts w:cs="Calibri"/>
          <w:color w:val="000000"/>
          <w:sz w:val="20"/>
          <w:szCs w:val="20"/>
        </w:rPr>
        <w:t xml:space="preserve"> </w:t>
      </w:r>
      <w:r w:rsidR="00491626">
        <w:rPr>
          <w:rFonts w:cs="Calibri"/>
          <w:color w:val="000000"/>
          <w:sz w:val="20"/>
          <w:szCs w:val="20"/>
        </w:rPr>
        <w:t>(</w:t>
      </w:r>
      <w:r w:rsidR="00507752" w:rsidRPr="00DA205D">
        <w:rPr>
          <w:rFonts w:cs="Calibri"/>
          <w:color w:val="000000"/>
          <w:sz w:val="20"/>
          <w:szCs w:val="20"/>
        </w:rPr>
        <w:t>koncesionar</w:t>
      </w:r>
      <w:r w:rsidR="00491626">
        <w:rPr>
          <w:rFonts w:cs="Calibri"/>
          <w:color w:val="000000"/>
          <w:sz w:val="20"/>
          <w:szCs w:val="20"/>
        </w:rPr>
        <w:t>)</w:t>
      </w:r>
      <w:r w:rsidR="00507752" w:rsidRPr="00DA205D">
        <w:rPr>
          <w:rFonts w:cs="Calibri"/>
          <w:color w:val="000000"/>
          <w:sz w:val="20"/>
          <w:szCs w:val="20"/>
        </w:rPr>
        <w:t>.</w:t>
      </w:r>
    </w:p>
    <w:p w:rsidR="00D904FB" w:rsidRDefault="00BA5ADD" w:rsidP="00115A30">
      <w:pPr>
        <w:autoSpaceDE w:val="0"/>
        <w:autoSpaceDN w:val="0"/>
        <w:adjustRightInd w:val="0"/>
        <w:spacing w:after="0" w:line="240" w:lineRule="auto"/>
        <w:jc w:val="both"/>
        <w:rPr>
          <w:rFonts w:cs="Calibri"/>
          <w:color w:val="0070C0"/>
          <w:sz w:val="20"/>
          <w:szCs w:val="20"/>
        </w:rPr>
      </w:pPr>
      <w:r w:rsidRPr="00115A30">
        <w:rPr>
          <w:rFonts w:cs="Calibri"/>
          <w:sz w:val="20"/>
          <w:szCs w:val="20"/>
        </w:rPr>
        <w:t>U cijenu  javne usluge davatelj je dužan uvrstiti i troškove prikupljanja, prijevoza, obrade i zbrinjavanja otpada</w:t>
      </w:r>
      <w:r w:rsidR="005E7028" w:rsidRPr="00115A30">
        <w:rPr>
          <w:rFonts w:cs="Calibri"/>
          <w:sz w:val="20"/>
          <w:szCs w:val="20"/>
        </w:rPr>
        <w:t xml:space="preserve">  iz kontejnera zapremine 1100 l na mjesnim grobljima u </w:t>
      </w:r>
      <w:proofErr w:type="spellStart"/>
      <w:r w:rsidR="005E7028" w:rsidRPr="00115A30">
        <w:rPr>
          <w:rFonts w:cs="Calibri"/>
          <w:sz w:val="20"/>
          <w:szCs w:val="20"/>
        </w:rPr>
        <w:t>Vladislavcima</w:t>
      </w:r>
      <w:proofErr w:type="spellEnd"/>
      <w:r w:rsidR="005E7028" w:rsidRPr="00115A30">
        <w:rPr>
          <w:rFonts w:cs="Calibri"/>
          <w:sz w:val="20"/>
          <w:szCs w:val="20"/>
        </w:rPr>
        <w:t xml:space="preserve">, </w:t>
      </w:r>
      <w:proofErr w:type="spellStart"/>
      <w:r w:rsidR="005E7028" w:rsidRPr="00115A30">
        <w:rPr>
          <w:rFonts w:cs="Calibri"/>
          <w:sz w:val="20"/>
          <w:szCs w:val="20"/>
        </w:rPr>
        <w:t>Dopsinu</w:t>
      </w:r>
      <w:proofErr w:type="spellEnd"/>
      <w:r w:rsidR="005E7028" w:rsidRPr="00115A30">
        <w:rPr>
          <w:rFonts w:cs="Calibri"/>
          <w:sz w:val="20"/>
          <w:szCs w:val="20"/>
        </w:rPr>
        <w:t xml:space="preserve"> i </w:t>
      </w:r>
      <w:proofErr w:type="spellStart"/>
      <w:r w:rsidR="005E7028" w:rsidRPr="00115A30">
        <w:rPr>
          <w:rFonts w:cs="Calibri"/>
          <w:sz w:val="20"/>
          <w:szCs w:val="20"/>
        </w:rPr>
        <w:t>Hrastinu</w:t>
      </w:r>
      <w:proofErr w:type="spellEnd"/>
      <w:r w:rsidR="005E7028" w:rsidRPr="00115A30">
        <w:rPr>
          <w:rFonts w:cs="Calibri"/>
          <w:sz w:val="20"/>
          <w:szCs w:val="20"/>
        </w:rPr>
        <w:t xml:space="preserve">, te društvenim domovima u </w:t>
      </w:r>
      <w:proofErr w:type="spellStart"/>
      <w:r w:rsidR="005E7028" w:rsidRPr="00115A30">
        <w:rPr>
          <w:rFonts w:cs="Calibri"/>
          <w:sz w:val="20"/>
          <w:szCs w:val="20"/>
        </w:rPr>
        <w:t>Vladislavcima</w:t>
      </w:r>
      <w:proofErr w:type="spellEnd"/>
      <w:r w:rsidR="005E7028" w:rsidRPr="00115A30">
        <w:rPr>
          <w:rFonts w:cs="Calibri"/>
          <w:sz w:val="20"/>
          <w:szCs w:val="20"/>
        </w:rPr>
        <w:t xml:space="preserve">, </w:t>
      </w:r>
      <w:proofErr w:type="spellStart"/>
      <w:r w:rsidR="005E7028" w:rsidRPr="00115A30">
        <w:rPr>
          <w:rFonts w:cs="Calibri"/>
          <w:sz w:val="20"/>
          <w:szCs w:val="20"/>
        </w:rPr>
        <w:t>Dopsinu</w:t>
      </w:r>
      <w:proofErr w:type="spellEnd"/>
      <w:r w:rsidR="005E7028" w:rsidRPr="00115A30">
        <w:rPr>
          <w:rFonts w:cs="Calibri"/>
          <w:sz w:val="20"/>
          <w:szCs w:val="20"/>
        </w:rPr>
        <w:t xml:space="preserve"> i </w:t>
      </w:r>
      <w:proofErr w:type="spellStart"/>
      <w:r w:rsidR="005E7028" w:rsidRPr="00115A30">
        <w:rPr>
          <w:rFonts w:cs="Calibri"/>
          <w:sz w:val="20"/>
          <w:szCs w:val="20"/>
        </w:rPr>
        <w:t>Hrastinu</w:t>
      </w:r>
      <w:proofErr w:type="spellEnd"/>
      <w:r w:rsidR="005E7028" w:rsidRPr="00115A30">
        <w:rPr>
          <w:rFonts w:cs="Calibri"/>
          <w:sz w:val="20"/>
          <w:szCs w:val="20"/>
        </w:rPr>
        <w:t xml:space="preserve">, koji će se prikupljati četiri (4) puta mjesečno. </w:t>
      </w:r>
      <w:r w:rsidR="00D904FB" w:rsidRPr="00115A30">
        <w:rPr>
          <w:rFonts w:cs="Calibri"/>
          <w:sz w:val="20"/>
          <w:szCs w:val="20"/>
        </w:rPr>
        <w:t xml:space="preserve"> </w:t>
      </w:r>
    </w:p>
    <w:p w:rsidR="00D904FB" w:rsidRPr="00D904FB" w:rsidRDefault="00D904FB" w:rsidP="00E301CF">
      <w:pPr>
        <w:autoSpaceDE w:val="0"/>
        <w:autoSpaceDN w:val="0"/>
        <w:adjustRightInd w:val="0"/>
        <w:spacing w:after="0" w:line="240" w:lineRule="auto"/>
        <w:jc w:val="both"/>
        <w:rPr>
          <w:rFonts w:cs="Calibri"/>
          <w:color w:val="0070C0"/>
          <w:sz w:val="20"/>
          <w:szCs w:val="20"/>
        </w:rPr>
      </w:pP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Davatelj usluge, sukladno odredbama članka 33. stavka 1</w:t>
      </w:r>
      <w:r w:rsidR="00327625">
        <w:rPr>
          <w:rFonts w:cs="Calibri"/>
          <w:color w:val="000000"/>
          <w:sz w:val="20"/>
          <w:szCs w:val="20"/>
        </w:rPr>
        <w:t>.</w:t>
      </w:r>
      <w:r w:rsidRPr="005060ED">
        <w:rPr>
          <w:rFonts w:cs="Calibri"/>
          <w:color w:val="000000"/>
          <w:sz w:val="20"/>
          <w:szCs w:val="20"/>
        </w:rPr>
        <w:t>,</w:t>
      </w:r>
      <w:r w:rsidR="00327625">
        <w:rPr>
          <w:rFonts w:cs="Calibri"/>
          <w:color w:val="000000"/>
          <w:sz w:val="20"/>
          <w:szCs w:val="20"/>
        </w:rPr>
        <w:t xml:space="preserve"> </w:t>
      </w:r>
      <w:r w:rsidRPr="005060ED">
        <w:rPr>
          <w:rFonts w:cs="Calibri"/>
          <w:color w:val="000000"/>
          <w:sz w:val="20"/>
          <w:szCs w:val="20"/>
        </w:rPr>
        <w:t>2. i 4. Zakona o održivom gospodarenju</w:t>
      </w:r>
      <w:r w:rsidR="000C59E6">
        <w:rPr>
          <w:rFonts w:cs="Calibri"/>
          <w:color w:val="000000"/>
          <w:sz w:val="20"/>
          <w:szCs w:val="20"/>
        </w:rPr>
        <w:t xml:space="preserve"> </w:t>
      </w:r>
      <w:r w:rsidRPr="005060ED">
        <w:rPr>
          <w:rFonts w:cs="Calibri"/>
          <w:color w:val="000000"/>
          <w:sz w:val="20"/>
          <w:szCs w:val="20"/>
        </w:rPr>
        <w:t>otpadom, uredbe iz članka 29. stavka 10. Zakona i odluke iz članka 30. stavka 7. Zakona, cjenikom</w:t>
      </w:r>
      <w:r w:rsidR="000C59E6">
        <w:rPr>
          <w:rFonts w:cs="Calibri"/>
          <w:color w:val="000000"/>
          <w:sz w:val="20"/>
          <w:szCs w:val="20"/>
        </w:rPr>
        <w:t xml:space="preserve"> </w:t>
      </w:r>
      <w:r w:rsidRPr="005060ED">
        <w:rPr>
          <w:rFonts w:cs="Calibri"/>
          <w:color w:val="000000"/>
          <w:sz w:val="20"/>
          <w:szCs w:val="20"/>
        </w:rPr>
        <w:t>određuje visinu jedinične cijene za masu predanog otpada</w:t>
      </w:r>
      <w:r w:rsidR="00F502F6">
        <w:rPr>
          <w:rFonts w:cs="Calibri"/>
          <w:color w:val="000000"/>
          <w:sz w:val="20"/>
          <w:szCs w:val="20"/>
        </w:rPr>
        <w:t xml:space="preserve"> ili volumen spremnika otpada. </w:t>
      </w: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Davatelj usluge dužan je prije primjene cjenika, odnosno izmjene cjenika pribaviti suglasnost</w:t>
      </w:r>
      <w:r w:rsidR="000C59E6">
        <w:rPr>
          <w:rFonts w:cs="Calibri"/>
          <w:color w:val="000000"/>
          <w:sz w:val="20"/>
          <w:szCs w:val="20"/>
        </w:rPr>
        <w:t xml:space="preserve"> </w:t>
      </w:r>
      <w:r w:rsidR="00E87E81" w:rsidRPr="00642657">
        <w:rPr>
          <w:rFonts w:cs="Calibri"/>
          <w:color w:val="000000"/>
          <w:sz w:val="20"/>
          <w:szCs w:val="20"/>
        </w:rPr>
        <w:t>izvršnog tijela</w:t>
      </w:r>
      <w:r w:rsidR="00E87E81">
        <w:rPr>
          <w:rFonts w:cs="Calibri"/>
          <w:color w:val="000000"/>
          <w:sz w:val="20"/>
          <w:szCs w:val="20"/>
        </w:rPr>
        <w:t xml:space="preserve"> </w:t>
      </w:r>
      <w:r w:rsidR="00521986">
        <w:rPr>
          <w:rFonts w:cs="Calibri,Bold"/>
          <w:bCs/>
          <w:color w:val="000000"/>
          <w:sz w:val="20"/>
          <w:szCs w:val="20"/>
        </w:rPr>
        <w:t xml:space="preserve">Općine </w:t>
      </w:r>
      <w:r w:rsidR="00B65253">
        <w:rPr>
          <w:rFonts w:cs="Calibri,Bold"/>
          <w:bCs/>
          <w:color w:val="000000"/>
          <w:sz w:val="20"/>
          <w:szCs w:val="20"/>
        </w:rPr>
        <w:t xml:space="preserve">Vladislavci </w:t>
      </w:r>
      <w:r w:rsidRPr="005060ED">
        <w:rPr>
          <w:rFonts w:cs="Calibri"/>
          <w:color w:val="000000"/>
          <w:sz w:val="20"/>
          <w:szCs w:val="20"/>
        </w:rPr>
        <w:t>sukladno odredbama članka 33. Zakona o održivom gospodarenju</w:t>
      </w:r>
      <w:r w:rsidR="000C59E6">
        <w:rPr>
          <w:rFonts w:cs="Calibri"/>
          <w:color w:val="000000"/>
          <w:sz w:val="20"/>
          <w:szCs w:val="20"/>
        </w:rPr>
        <w:t xml:space="preserve"> </w:t>
      </w:r>
      <w:r w:rsidRPr="005060ED">
        <w:rPr>
          <w:rFonts w:cs="Calibri"/>
          <w:color w:val="000000"/>
          <w:sz w:val="20"/>
          <w:szCs w:val="20"/>
        </w:rPr>
        <w:t>otpadom.</w:t>
      </w:r>
    </w:p>
    <w:p w:rsidR="00B102AE" w:rsidRDefault="00B102AE" w:rsidP="00E301CF">
      <w:pPr>
        <w:autoSpaceDE w:val="0"/>
        <w:autoSpaceDN w:val="0"/>
        <w:adjustRightInd w:val="0"/>
        <w:spacing w:after="0" w:line="240" w:lineRule="auto"/>
        <w:jc w:val="both"/>
        <w:rPr>
          <w:rFonts w:cs="Calibri"/>
          <w:color w:val="000000"/>
          <w:sz w:val="20"/>
          <w:szCs w:val="20"/>
        </w:rPr>
      </w:pP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Do donošenja Odluke iz članka 30. stavka 7. Zakona o održivom gospodar</w:t>
      </w:r>
      <w:r w:rsidR="001A62F2">
        <w:rPr>
          <w:rFonts w:cs="Calibri"/>
          <w:color w:val="000000"/>
          <w:sz w:val="20"/>
          <w:szCs w:val="20"/>
        </w:rPr>
        <w:t>enju otpadom, davatelj usluge (koncesionar)</w:t>
      </w:r>
      <w:r w:rsidRPr="005060ED">
        <w:rPr>
          <w:rFonts w:cs="Calibri"/>
          <w:color w:val="000000"/>
          <w:sz w:val="20"/>
          <w:szCs w:val="20"/>
        </w:rPr>
        <w:t xml:space="preserve"> </w:t>
      </w:r>
      <w:r w:rsidR="00C10333">
        <w:rPr>
          <w:rFonts w:cs="Calibri"/>
          <w:color w:val="000000"/>
          <w:sz w:val="20"/>
          <w:szCs w:val="20"/>
        </w:rPr>
        <w:t>će</w:t>
      </w:r>
      <w:r w:rsidRPr="005060ED">
        <w:rPr>
          <w:rFonts w:cs="Calibri"/>
          <w:color w:val="000000"/>
          <w:sz w:val="20"/>
          <w:szCs w:val="20"/>
        </w:rPr>
        <w:t xml:space="preserve"> naplatu naknade za javnu uslugu koja je predmet koncesije</w:t>
      </w:r>
      <w:r w:rsidR="000C59E6">
        <w:rPr>
          <w:rFonts w:cs="Calibri"/>
          <w:color w:val="000000"/>
          <w:sz w:val="20"/>
          <w:szCs w:val="20"/>
        </w:rPr>
        <w:t xml:space="preserve"> </w:t>
      </w:r>
      <w:r w:rsidR="000D3678">
        <w:rPr>
          <w:rFonts w:cs="Calibri"/>
          <w:color w:val="000000"/>
          <w:sz w:val="20"/>
          <w:szCs w:val="20"/>
        </w:rPr>
        <w:t>vršiti prema</w:t>
      </w:r>
      <w:r w:rsidR="00C10333">
        <w:rPr>
          <w:rFonts w:cs="Calibri"/>
          <w:color w:val="000000"/>
          <w:sz w:val="20"/>
          <w:szCs w:val="20"/>
        </w:rPr>
        <w:t xml:space="preserve"> volumenu spremnika</w:t>
      </w:r>
      <w:r w:rsidR="000D3678">
        <w:rPr>
          <w:rFonts w:cs="Calibri"/>
          <w:color w:val="000000"/>
          <w:sz w:val="20"/>
          <w:szCs w:val="20"/>
        </w:rPr>
        <w:t xml:space="preserve"> i</w:t>
      </w:r>
      <w:r w:rsidR="00530863">
        <w:rPr>
          <w:rFonts w:cs="Calibri"/>
          <w:color w:val="000000"/>
          <w:sz w:val="20"/>
          <w:szCs w:val="20"/>
        </w:rPr>
        <w:t xml:space="preserve"> </w:t>
      </w:r>
      <w:r w:rsidR="001D0267">
        <w:rPr>
          <w:rFonts w:cs="Calibri"/>
          <w:color w:val="000000"/>
          <w:sz w:val="20"/>
          <w:szCs w:val="20"/>
        </w:rPr>
        <w:t>ugovorenoj</w:t>
      </w:r>
      <w:r w:rsidR="001A62F2">
        <w:rPr>
          <w:rFonts w:cs="Calibri"/>
          <w:color w:val="000000"/>
          <w:sz w:val="20"/>
          <w:szCs w:val="20"/>
        </w:rPr>
        <w:t xml:space="preserve"> dinamici odvoza</w:t>
      </w:r>
      <w:r w:rsidR="000D3678">
        <w:rPr>
          <w:rFonts w:cs="Calibri"/>
          <w:color w:val="000000"/>
          <w:sz w:val="20"/>
          <w:szCs w:val="20"/>
        </w:rPr>
        <w:t xml:space="preserve"> otpada</w:t>
      </w:r>
      <w:r w:rsidRPr="005060ED">
        <w:rPr>
          <w:rFonts w:cs="Calibri"/>
          <w:color w:val="000000"/>
          <w:sz w:val="20"/>
          <w:szCs w:val="20"/>
        </w:rPr>
        <w:t>.</w:t>
      </w:r>
      <w:r w:rsidR="00F502F6">
        <w:rPr>
          <w:rFonts w:cs="Calibri"/>
          <w:color w:val="000000"/>
          <w:sz w:val="20"/>
          <w:szCs w:val="20"/>
        </w:rPr>
        <w:t xml:space="preserve"> </w:t>
      </w:r>
      <w:r w:rsidRPr="005060ED">
        <w:rPr>
          <w:rFonts w:cs="Calibri"/>
          <w:color w:val="000000"/>
          <w:sz w:val="20"/>
          <w:szCs w:val="20"/>
        </w:rPr>
        <w:t xml:space="preserve"> </w:t>
      </w:r>
    </w:p>
    <w:p w:rsidR="000B25DA" w:rsidRDefault="000B25DA" w:rsidP="00E301CF">
      <w:pPr>
        <w:autoSpaceDE w:val="0"/>
        <w:autoSpaceDN w:val="0"/>
        <w:adjustRightInd w:val="0"/>
        <w:spacing w:after="0" w:line="240" w:lineRule="auto"/>
        <w:jc w:val="both"/>
        <w:rPr>
          <w:rFonts w:cs="Calibri"/>
          <w:color w:val="000000"/>
          <w:sz w:val="20"/>
          <w:szCs w:val="20"/>
          <w:u w:val="single"/>
        </w:rPr>
      </w:pPr>
    </w:p>
    <w:p w:rsidR="000D3678" w:rsidRDefault="001A62F2" w:rsidP="000D3678">
      <w:pPr>
        <w:autoSpaceDE w:val="0"/>
        <w:autoSpaceDN w:val="0"/>
        <w:adjustRightInd w:val="0"/>
        <w:spacing w:after="0" w:line="240" w:lineRule="auto"/>
        <w:jc w:val="both"/>
        <w:rPr>
          <w:rFonts w:cs="Calibri"/>
          <w:color w:val="000000"/>
          <w:sz w:val="20"/>
          <w:szCs w:val="20"/>
        </w:rPr>
      </w:pPr>
      <w:r>
        <w:rPr>
          <w:rFonts w:cs="Calibri"/>
          <w:color w:val="000000"/>
          <w:sz w:val="20"/>
          <w:szCs w:val="20"/>
        </w:rPr>
        <w:t>Davatelj</w:t>
      </w:r>
      <w:r w:rsidR="00EE6BE2" w:rsidRPr="00A55A18">
        <w:rPr>
          <w:rFonts w:cs="Calibri"/>
          <w:color w:val="000000"/>
          <w:sz w:val="20"/>
          <w:szCs w:val="20"/>
        </w:rPr>
        <w:t xml:space="preserve"> usluge</w:t>
      </w:r>
      <w:r w:rsidR="005060ED" w:rsidRPr="00A55A18">
        <w:rPr>
          <w:rFonts w:cs="Calibri"/>
          <w:color w:val="000000"/>
          <w:sz w:val="20"/>
          <w:szCs w:val="20"/>
        </w:rPr>
        <w:t xml:space="preserve"> dužan</w:t>
      </w:r>
      <w:r w:rsidR="00EE6BE2" w:rsidRPr="00A55A18">
        <w:rPr>
          <w:rFonts w:cs="Calibri"/>
          <w:color w:val="000000"/>
          <w:sz w:val="20"/>
          <w:szCs w:val="20"/>
        </w:rPr>
        <w:t xml:space="preserve"> je</w:t>
      </w:r>
      <w:r w:rsidR="005060ED" w:rsidRPr="00A55A18">
        <w:rPr>
          <w:rFonts w:cs="Calibri"/>
          <w:color w:val="000000"/>
          <w:sz w:val="20"/>
          <w:szCs w:val="20"/>
        </w:rPr>
        <w:t xml:space="preserve"> od korisnika </w:t>
      </w:r>
      <w:r w:rsidR="00327625" w:rsidRPr="00A55A18">
        <w:rPr>
          <w:rFonts w:cs="Calibri"/>
          <w:color w:val="000000"/>
          <w:sz w:val="20"/>
          <w:szCs w:val="20"/>
        </w:rPr>
        <w:t>prikupljati</w:t>
      </w:r>
      <w:r w:rsidR="00EE6BE2" w:rsidRPr="00A55A18">
        <w:rPr>
          <w:rFonts w:cs="Calibri"/>
          <w:color w:val="000000"/>
          <w:sz w:val="20"/>
          <w:szCs w:val="20"/>
        </w:rPr>
        <w:t xml:space="preserve"> miješani k</w:t>
      </w:r>
      <w:r w:rsidR="00A22E24">
        <w:rPr>
          <w:rFonts w:cs="Calibri"/>
          <w:color w:val="000000"/>
          <w:sz w:val="20"/>
          <w:szCs w:val="20"/>
        </w:rPr>
        <w:t>omunalni otpad</w:t>
      </w:r>
      <w:r w:rsidR="00945EB3">
        <w:rPr>
          <w:rFonts w:cs="Calibri"/>
          <w:color w:val="000000"/>
          <w:sz w:val="20"/>
          <w:szCs w:val="20"/>
        </w:rPr>
        <w:t xml:space="preserve"> </w:t>
      </w:r>
      <w:r w:rsidR="00C75607">
        <w:rPr>
          <w:rFonts w:cs="Calibri"/>
          <w:color w:val="000000"/>
          <w:sz w:val="20"/>
          <w:szCs w:val="20"/>
        </w:rPr>
        <w:t>četiri (4</w:t>
      </w:r>
      <w:r w:rsidR="000D3678">
        <w:rPr>
          <w:rFonts w:cs="Calibri"/>
          <w:color w:val="000000"/>
          <w:sz w:val="20"/>
          <w:szCs w:val="20"/>
        </w:rPr>
        <w:t>) puta mjesečno</w:t>
      </w:r>
      <w:r w:rsidR="005D2466">
        <w:rPr>
          <w:rFonts w:cs="Calibri"/>
          <w:color w:val="000000"/>
          <w:sz w:val="20"/>
          <w:szCs w:val="20"/>
        </w:rPr>
        <w:t>,</w:t>
      </w:r>
      <w:r w:rsidR="000D3678">
        <w:rPr>
          <w:rFonts w:cs="Calibri"/>
          <w:color w:val="000000"/>
          <w:sz w:val="20"/>
          <w:szCs w:val="20"/>
        </w:rPr>
        <w:t xml:space="preserve"> te</w:t>
      </w:r>
      <w:r w:rsidR="000D3678" w:rsidRPr="000D3678">
        <w:rPr>
          <w:rFonts w:cs="Tahoma"/>
          <w:bCs/>
          <w:color w:val="000000"/>
          <w:sz w:val="20"/>
          <w:szCs w:val="20"/>
        </w:rPr>
        <w:t xml:space="preserve"> </w:t>
      </w:r>
      <w:r w:rsidR="000D3678">
        <w:rPr>
          <w:rFonts w:cs="Tahoma"/>
          <w:bCs/>
          <w:color w:val="000000"/>
          <w:sz w:val="20"/>
          <w:szCs w:val="20"/>
        </w:rPr>
        <w:t xml:space="preserve">papir </w:t>
      </w:r>
      <w:r w:rsidR="000D3678">
        <w:rPr>
          <w:rFonts w:cs="Calibri"/>
          <w:color w:val="000000"/>
          <w:sz w:val="20"/>
          <w:szCs w:val="20"/>
        </w:rPr>
        <w:t>i plastiku</w:t>
      </w:r>
      <w:r w:rsidR="000D3678" w:rsidRPr="000D3678">
        <w:rPr>
          <w:rFonts w:cs="Calibri"/>
          <w:color w:val="000000"/>
          <w:sz w:val="20"/>
          <w:szCs w:val="20"/>
        </w:rPr>
        <w:t xml:space="preserve"> </w:t>
      </w:r>
      <w:r w:rsidR="000D3678" w:rsidRPr="00B526AD">
        <w:rPr>
          <w:rFonts w:cs="Calibri"/>
          <w:color w:val="000000"/>
          <w:sz w:val="20"/>
          <w:szCs w:val="20"/>
        </w:rPr>
        <w:t>jedanput</w:t>
      </w:r>
      <w:r w:rsidR="00B65253">
        <w:rPr>
          <w:rFonts w:cs="Calibri"/>
          <w:color w:val="000000"/>
          <w:sz w:val="20"/>
          <w:szCs w:val="20"/>
        </w:rPr>
        <w:t xml:space="preserve"> (1)</w:t>
      </w:r>
      <w:r w:rsidR="000D3678" w:rsidRPr="00B526AD">
        <w:rPr>
          <w:rFonts w:cs="Calibri"/>
          <w:color w:val="000000"/>
          <w:sz w:val="20"/>
          <w:szCs w:val="20"/>
        </w:rPr>
        <w:t xml:space="preserve"> mjesečno od korisnika</w:t>
      </w:r>
      <w:r w:rsidR="000D3678">
        <w:rPr>
          <w:rFonts w:cs="Calibri"/>
          <w:color w:val="000000"/>
          <w:sz w:val="20"/>
          <w:szCs w:val="20"/>
        </w:rPr>
        <w:t xml:space="preserve"> iz svih naselja;</w:t>
      </w:r>
      <w:r w:rsidR="005060ED" w:rsidRPr="00A55A18">
        <w:rPr>
          <w:rFonts w:cs="Calibri"/>
          <w:color w:val="000000"/>
          <w:sz w:val="20"/>
          <w:szCs w:val="20"/>
        </w:rPr>
        <w:t xml:space="preserve"> te</w:t>
      </w:r>
      <w:r w:rsidR="000D3678">
        <w:rPr>
          <w:rFonts w:cs="Calibri"/>
          <w:color w:val="000000"/>
          <w:sz w:val="20"/>
          <w:szCs w:val="20"/>
        </w:rPr>
        <w:t xml:space="preserve"> tako</w:t>
      </w:r>
      <w:r w:rsidR="005060ED" w:rsidRPr="00A55A18">
        <w:rPr>
          <w:rFonts w:cs="Calibri"/>
          <w:color w:val="000000"/>
          <w:sz w:val="20"/>
          <w:szCs w:val="20"/>
        </w:rPr>
        <w:t xml:space="preserve"> prikupljeni otpad zbrinuti sukladno odredbama Zakona o</w:t>
      </w:r>
      <w:r w:rsidR="00327625" w:rsidRPr="00A55A18">
        <w:rPr>
          <w:rFonts w:cs="Calibri"/>
          <w:color w:val="000000"/>
          <w:sz w:val="20"/>
          <w:szCs w:val="20"/>
        </w:rPr>
        <w:t xml:space="preserve"> </w:t>
      </w:r>
      <w:r w:rsidR="005060ED" w:rsidRPr="00A55A18">
        <w:rPr>
          <w:rFonts w:cs="Calibri"/>
          <w:color w:val="000000"/>
          <w:sz w:val="20"/>
          <w:szCs w:val="20"/>
        </w:rPr>
        <w:t>održivom</w:t>
      </w:r>
      <w:r w:rsidR="000C59E6" w:rsidRPr="00A55A18">
        <w:rPr>
          <w:rFonts w:cs="Calibri"/>
          <w:color w:val="000000"/>
          <w:sz w:val="20"/>
          <w:szCs w:val="20"/>
        </w:rPr>
        <w:t xml:space="preserve"> gospodarenju otpadom (“Narodne </w:t>
      </w:r>
      <w:r w:rsidR="005D2466">
        <w:rPr>
          <w:rFonts w:cs="Calibri"/>
          <w:color w:val="000000"/>
          <w:sz w:val="20"/>
          <w:szCs w:val="20"/>
        </w:rPr>
        <w:t>n</w:t>
      </w:r>
      <w:r w:rsidR="000D3678">
        <w:rPr>
          <w:rFonts w:cs="Calibri"/>
          <w:color w:val="000000"/>
          <w:sz w:val="20"/>
          <w:szCs w:val="20"/>
        </w:rPr>
        <w:t>ovine” broj 94/13)</w:t>
      </w:r>
      <w:r w:rsidR="000D3678" w:rsidRPr="00B526AD">
        <w:rPr>
          <w:rFonts w:cs="Calibri"/>
          <w:color w:val="000000"/>
          <w:sz w:val="20"/>
          <w:szCs w:val="20"/>
        </w:rPr>
        <w:t>.</w:t>
      </w:r>
    </w:p>
    <w:p w:rsidR="00EE6BE2" w:rsidRPr="00A55A18" w:rsidRDefault="000D3678" w:rsidP="000D3678">
      <w:pPr>
        <w:autoSpaceDE w:val="0"/>
        <w:autoSpaceDN w:val="0"/>
        <w:adjustRightInd w:val="0"/>
        <w:spacing w:after="0" w:line="240" w:lineRule="auto"/>
        <w:jc w:val="both"/>
        <w:rPr>
          <w:rFonts w:cs="Calibri"/>
          <w:color w:val="000000"/>
          <w:sz w:val="20"/>
          <w:szCs w:val="20"/>
        </w:rPr>
      </w:pPr>
      <w:r>
        <w:rPr>
          <w:rFonts w:cs="Calibri"/>
          <w:color w:val="000000"/>
          <w:sz w:val="20"/>
          <w:szCs w:val="20"/>
        </w:rPr>
        <w:t>Navedene</w:t>
      </w:r>
      <w:r w:rsidR="005354C9" w:rsidRPr="00A55A18">
        <w:rPr>
          <w:rFonts w:cs="Calibri"/>
          <w:color w:val="000000"/>
          <w:sz w:val="20"/>
          <w:szCs w:val="20"/>
        </w:rPr>
        <w:t xml:space="preserve"> vrst</w:t>
      </w:r>
      <w:r>
        <w:rPr>
          <w:rFonts w:cs="Calibri"/>
          <w:color w:val="000000"/>
          <w:sz w:val="20"/>
          <w:szCs w:val="20"/>
        </w:rPr>
        <w:t>e</w:t>
      </w:r>
      <w:r w:rsidR="005354C9" w:rsidRPr="00A55A18">
        <w:rPr>
          <w:rFonts w:cs="Calibri"/>
          <w:color w:val="000000"/>
          <w:sz w:val="20"/>
          <w:szCs w:val="20"/>
        </w:rPr>
        <w:t xml:space="preserve"> otpada odabrani ponuditelj biti će dužan prikupljati putem</w:t>
      </w:r>
      <w:r w:rsidR="00E87E81" w:rsidRPr="00A55A18">
        <w:rPr>
          <w:rFonts w:cs="Calibri"/>
          <w:color w:val="000000"/>
          <w:sz w:val="20"/>
          <w:szCs w:val="20"/>
        </w:rPr>
        <w:t xml:space="preserve"> plastičnih</w:t>
      </w:r>
      <w:r w:rsidR="00F502F6">
        <w:rPr>
          <w:rFonts w:cs="Calibri"/>
          <w:color w:val="000000"/>
          <w:sz w:val="20"/>
          <w:szCs w:val="20"/>
        </w:rPr>
        <w:t xml:space="preserve"> spremnika i/ili</w:t>
      </w:r>
      <w:r w:rsidR="00E87E81" w:rsidRPr="00A55A18">
        <w:rPr>
          <w:rFonts w:cs="Calibri"/>
          <w:color w:val="000000"/>
          <w:sz w:val="20"/>
          <w:szCs w:val="20"/>
        </w:rPr>
        <w:t xml:space="preserve"> </w:t>
      </w:r>
      <w:r w:rsidR="005354C9" w:rsidRPr="00A55A18">
        <w:rPr>
          <w:rFonts w:cs="Calibri"/>
          <w:color w:val="000000"/>
          <w:sz w:val="20"/>
          <w:szCs w:val="20"/>
        </w:rPr>
        <w:t xml:space="preserve">vreća sa svojim logotipom.  </w:t>
      </w:r>
    </w:p>
    <w:p w:rsidR="005354C9" w:rsidRPr="00A55A18" w:rsidRDefault="005354C9" w:rsidP="000D3678">
      <w:pPr>
        <w:autoSpaceDE w:val="0"/>
        <w:autoSpaceDN w:val="0"/>
        <w:adjustRightInd w:val="0"/>
        <w:spacing w:after="0" w:line="240" w:lineRule="auto"/>
        <w:jc w:val="both"/>
        <w:rPr>
          <w:rFonts w:cs="Calibri"/>
          <w:color w:val="000000"/>
          <w:sz w:val="20"/>
          <w:szCs w:val="20"/>
        </w:rPr>
      </w:pPr>
      <w:r w:rsidRPr="00A55A18">
        <w:rPr>
          <w:rFonts w:cs="Calibri"/>
          <w:color w:val="000000"/>
          <w:sz w:val="20"/>
          <w:szCs w:val="20"/>
        </w:rPr>
        <w:t>Pored navedenih usluga, odabrani ponuditelj biti će dužan prikuplja</w:t>
      </w:r>
      <w:r w:rsidR="000B25DA" w:rsidRPr="00A55A18">
        <w:rPr>
          <w:rFonts w:cs="Calibri"/>
          <w:color w:val="000000"/>
          <w:sz w:val="20"/>
          <w:szCs w:val="20"/>
        </w:rPr>
        <w:t>ti i zbrinjavati staklo, metal i</w:t>
      </w:r>
      <w:r w:rsidRPr="00A55A18">
        <w:rPr>
          <w:rFonts w:cs="Calibri"/>
          <w:color w:val="000000"/>
          <w:sz w:val="20"/>
          <w:szCs w:val="20"/>
        </w:rPr>
        <w:t xml:space="preserve"> tekstil, i to putem</w:t>
      </w:r>
      <w:r w:rsidR="00945EB3">
        <w:rPr>
          <w:rFonts w:cs="Calibri"/>
          <w:color w:val="000000"/>
          <w:sz w:val="20"/>
          <w:szCs w:val="20"/>
        </w:rPr>
        <w:t xml:space="preserve"> spremnika na zelenim otocima koji su postavljeni</w:t>
      </w:r>
      <w:r w:rsidR="00642657" w:rsidRPr="00A55A18">
        <w:rPr>
          <w:rFonts w:cs="Calibri"/>
          <w:color w:val="000000"/>
          <w:sz w:val="20"/>
          <w:szCs w:val="20"/>
        </w:rPr>
        <w:t xml:space="preserve"> u svako</w:t>
      </w:r>
      <w:r w:rsidR="00945EB3">
        <w:rPr>
          <w:rFonts w:cs="Calibri"/>
          <w:color w:val="000000"/>
          <w:sz w:val="20"/>
          <w:szCs w:val="20"/>
        </w:rPr>
        <w:t>m naselju</w:t>
      </w:r>
      <w:r w:rsidRPr="00A55A18">
        <w:rPr>
          <w:rFonts w:cs="Calibri"/>
          <w:color w:val="000000"/>
          <w:sz w:val="20"/>
          <w:szCs w:val="20"/>
        </w:rPr>
        <w:t xml:space="preserve">, </w:t>
      </w:r>
      <w:r w:rsidR="00DC48F8" w:rsidRPr="00B526AD">
        <w:rPr>
          <w:rFonts w:cs="Calibri"/>
          <w:color w:val="000000"/>
          <w:sz w:val="20"/>
          <w:szCs w:val="20"/>
        </w:rPr>
        <w:t>jedanput</w:t>
      </w:r>
      <w:r w:rsidR="00DC48F8">
        <w:rPr>
          <w:rFonts w:cs="Calibri"/>
          <w:color w:val="000000"/>
          <w:sz w:val="20"/>
          <w:szCs w:val="20"/>
        </w:rPr>
        <w:t xml:space="preserve"> (1)</w:t>
      </w:r>
      <w:r w:rsidR="00DC48F8" w:rsidRPr="00B526AD">
        <w:rPr>
          <w:rFonts w:cs="Calibri"/>
          <w:color w:val="000000"/>
          <w:sz w:val="20"/>
          <w:szCs w:val="20"/>
        </w:rPr>
        <w:t xml:space="preserve"> mjesečno</w:t>
      </w:r>
      <w:r w:rsidR="00DC48F8">
        <w:rPr>
          <w:rFonts w:cs="Calibri"/>
          <w:color w:val="000000"/>
          <w:sz w:val="20"/>
          <w:szCs w:val="20"/>
        </w:rPr>
        <w:t>.</w:t>
      </w:r>
    </w:p>
    <w:p w:rsidR="00600CEB" w:rsidRDefault="00600CEB" w:rsidP="00600CEB">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Cijena</w:t>
      </w:r>
      <w:r>
        <w:rPr>
          <w:rFonts w:cs="Calibri"/>
          <w:color w:val="000000"/>
          <w:sz w:val="20"/>
          <w:szCs w:val="20"/>
        </w:rPr>
        <w:t xml:space="preserve"> </w:t>
      </w:r>
      <w:r w:rsidRPr="00FD101C">
        <w:rPr>
          <w:rFonts w:cs="Calibri"/>
          <w:color w:val="000000"/>
          <w:sz w:val="20"/>
          <w:szCs w:val="20"/>
        </w:rPr>
        <w:t>prikupljanja, p</w:t>
      </w:r>
      <w:r w:rsidRPr="005060ED">
        <w:rPr>
          <w:rFonts w:cs="Calibri"/>
          <w:color w:val="000000"/>
          <w:sz w:val="20"/>
          <w:szCs w:val="20"/>
        </w:rPr>
        <w:t xml:space="preserve">rijevoza </w:t>
      </w:r>
      <w:r w:rsidRPr="00A55A18">
        <w:rPr>
          <w:rFonts w:cs="Calibri"/>
          <w:color w:val="000000"/>
          <w:sz w:val="20"/>
          <w:szCs w:val="20"/>
        </w:rPr>
        <w:t>i</w:t>
      </w:r>
      <w:r w:rsidRPr="005060ED">
        <w:rPr>
          <w:rFonts w:cs="Calibri"/>
          <w:color w:val="000000"/>
          <w:sz w:val="20"/>
          <w:szCs w:val="20"/>
        </w:rPr>
        <w:t xml:space="preserve"> </w:t>
      </w:r>
      <w:r>
        <w:rPr>
          <w:rFonts w:cs="Calibri"/>
          <w:color w:val="000000"/>
          <w:sz w:val="20"/>
          <w:szCs w:val="20"/>
        </w:rPr>
        <w:t xml:space="preserve">zbrinjavanja </w:t>
      </w:r>
      <w:r w:rsidRPr="00A55A18">
        <w:rPr>
          <w:rFonts w:cs="Calibri"/>
          <w:color w:val="000000"/>
          <w:sz w:val="20"/>
          <w:szCs w:val="20"/>
        </w:rPr>
        <w:t>stakl</w:t>
      </w:r>
      <w:r>
        <w:rPr>
          <w:rFonts w:cs="Calibri"/>
          <w:color w:val="000000"/>
          <w:sz w:val="20"/>
          <w:szCs w:val="20"/>
        </w:rPr>
        <w:t>a</w:t>
      </w:r>
      <w:r w:rsidRPr="00A55A18">
        <w:rPr>
          <w:rFonts w:cs="Calibri"/>
          <w:color w:val="000000"/>
          <w:sz w:val="20"/>
          <w:szCs w:val="20"/>
        </w:rPr>
        <w:t>, metal</w:t>
      </w:r>
      <w:r>
        <w:rPr>
          <w:rFonts w:cs="Calibri"/>
          <w:color w:val="000000"/>
          <w:sz w:val="20"/>
          <w:szCs w:val="20"/>
        </w:rPr>
        <w:t>a</w:t>
      </w:r>
      <w:r w:rsidRPr="00A55A18">
        <w:rPr>
          <w:rFonts w:cs="Calibri"/>
          <w:color w:val="000000"/>
          <w:sz w:val="20"/>
          <w:szCs w:val="20"/>
        </w:rPr>
        <w:t xml:space="preserve"> i tekstil</w:t>
      </w:r>
      <w:r>
        <w:rPr>
          <w:rFonts w:cs="Calibri"/>
          <w:color w:val="000000"/>
          <w:sz w:val="20"/>
          <w:szCs w:val="20"/>
        </w:rPr>
        <w:t xml:space="preserve">a </w:t>
      </w:r>
      <w:r w:rsidRPr="00A55A18">
        <w:rPr>
          <w:rFonts w:cs="Calibri"/>
          <w:color w:val="000000"/>
          <w:sz w:val="20"/>
          <w:szCs w:val="20"/>
        </w:rPr>
        <w:t xml:space="preserve"> putem</w:t>
      </w:r>
      <w:r>
        <w:rPr>
          <w:rFonts w:cs="Calibri"/>
          <w:color w:val="000000"/>
          <w:sz w:val="20"/>
          <w:szCs w:val="20"/>
        </w:rPr>
        <w:t xml:space="preserve"> spremnika na zelenim otocima, </w:t>
      </w:r>
      <w:r w:rsidRPr="005060ED">
        <w:rPr>
          <w:rFonts w:cs="Calibri"/>
          <w:color w:val="000000"/>
          <w:sz w:val="20"/>
          <w:szCs w:val="20"/>
        </w:rPr>
        <w:t xml:space="preserve"> mora biti sadržana u</w:t>
      </w:r>
      <w:r>
        <w:rPr>
          <w:rFonts w:cs="Calibri"/>
          <w:color w:val="000000"/>
          <w:sz w:val="20"/>
          <w:szCs w:val="20"/>
        </w:rPr>
        <w:t xml:space="preserve"> cijeni prikupljanja miješanog</w:t>
      </w:r>
      <w:r w:rsidRPr="005060ED">
        <w:rPr>
          <w:rFonts w:cs="Calibri"/>
          <w:color w:val="000000"/>
          <w:sz w:val="20"/>
          <w:szCs w:val="20"/>
        </w:rPr>
        <w:t xml:space="preserve"> komunalnog otpada.</w:t>
      </w:r>
    </w:p>
    <w:p w:rsidR="000B25DA" w:rsidRDefault="000B25DA" w:rsidP="00E301CF">
      <w:pPr>
        <w:autoSpaceDE w:val="0"/>
        <w:autoSpaceDN w:val="0"/>
        <w:adjustRightInd w:val="0"/>
        <w:spacing w:after="0" w:line="240" w:lineRule="auto"/>
        <w:jc w:val="both"/>
        <w:rPr>
          <w:rFonts w:cs="Calibri"/>
          <w:b/>
          <w:color w:val="000000"/>
          <w:sz w:val="8"/>
          <w:szCs w:val="20"/>
        </w:rPr>
      </w:pPr>
    </w:p>
    <w:p w:rsidR="00D159EA" w:rsidRPr="000B25DA" w:rsidRDefault="00D159EA" w:rsidP="00E301CF">
      <w:pPr>
        <w:autoSpaceDE w:val="0"/>
        <w:autoSpaceDN w:val="0"/>
        <w:adjustRightInd w:val="0"/>
        <w:spacing w:after="0" w:line="240" w:lineRule="auto"/>
        <w:jc w:val="both"/>
        <w:rPr>
          <w:rFonts w:cs="Calibri"/>
          <w:b/>
          <w:color w:val="000000"/>
          <w:sz w:val="8"/>
          <w:szCs w:val="20"/>
        </w:rPr>
      </w:pPr>
    </w:p>
    <w:p w:rsidR="00A22E24" w:rsidRPr="00115A30" w:rsidRDefault="007D0155" w:rsidP="000D3678">
      <w:pPr>
        <w:autoSpaceDE w:val="0"/>
        <w:autoSpaceDN w:val="0"/>
        <w:adjustRightInd w:val="0"/>
        <w:spacing w:after="0" w:line="240" w:lineRule="auto"/>
        <w:jc w:val="both"/>
        <w:rPr>
          <w:rFonts w:cs="Calibri"/>
          <w:sz w:val="20"/>
          <w:szCs w:val="20"/>
        </w:rPr>
      </w:pPr>
      <w:r w:rsidRPr="00115A30">
        <w:rPr>
          <w:rFonts w:cs="Calibri"/>
          <w:sz w:val="20"/>
          <w:szCs w:val="20"/>
        </w:rPr>
        <w:t>Način pri</w:t>
      </w:r>
      <w:r w:rsidR="00DE6E50" w:rsidRPr="00115A30">
        <w:rPr>
          <w:rFonts w:cs="Calibri"/>
          <w:sz w:val="20"/>
          <w:szCs w:val="20"/>
        </w:rPr>
        <w:t>kupljanja, odvoza i zbrinjavanja biorazgradivog komunalnog</w:t>
      </w:r>
      <w:r w:rsidR="000B25DA" w:rsidRPr="00115A30">
        <w:rPr>
          <w:rFonts w:cs="Calibri"/>
          <w:sz w:val="20"/>
          <w:szCs w:val="20"/>
        </w:rPr>
        <w:t xml:space="preserve"> otpad</w:t>
      </w:r>
      <w:r w:rsidR="007E52C9" w:rsidRPr="00115A30">
        <w:rPr>
          <w:rFonts w:cs="Calibri"/>
          <w:sz w:val="20"/>
          <w:szCs w:val="20"/>
        </w:rPr>
        <w:t>a sa područja</w:t>
      </w:r>
      <w:r w:rsidR="00A22E24" w:rsidRPr="00115A30">
        <w:rPr>
          <w:rFonts w:cs="Calibri"/>
          <w:sz w:val="20"/>
          <w:szCs w:val="20"/>
        </w:rPr>
        <w:t xml:space="preserve"> </w:t>
      </w:r>
      <w:r w:rsidR="00521986" w:rsidRPr="00115A30">
        <w:rPr>
          <w:rFonts w:cs="Calibri,Bold"/>
          <w:bCs/>
          <w:sz w:val="20"/>
          <w:szCs w:val="20"/>
        </w:rPr>
        <w:t xml:space="preserve">Općine </w:t>
      </w:r>
      <w:r w:rsidR="00B65253" w:rsidRPr="00115A30">
        <w:rPr>
          <w:rFonts w:cs="Calibri,Bold"/>
          <w:bCs/>
          <w:sz w:val="20"/>
          <w:szCs w:val="20"/>
        </w:rPr>
        <w:t xml:space="preserve">Vladislavci </w:t>
      </w:r>
      <w:r w:rsidR="00DE6E50" w:rsidRPr="00115A30">
        <w:rPr>
          <w:rFonts w:cs="Calibri"/>
          <w:sz w:val="20"/>
          <w:szCs w:val="20"/>
        </w:rPr>
        <w:t>svojim će aktom</w:t>
      </w:r>
      <w:r w:rsidR="00A22E24" w:rsidRPr="00115A30">
        <w:rPr>
          <w:rFonts w:cs="Calibri"/>
          <w:sz w:val="20"/>
          <w:szCs w:val="20"/>
        </w:rPr>
        <w:t xml:space="preserve"> naknadno</w:t>
      </w:r>
      <w:r w:rsidR="00DE6E50" w:rsidRPr="00115A30">
        <w:rPr>
          <w:rFonts w:cs="Calibri"/>
          <w:sz w:val="20"/>
          <w:szCs w:val="20"/>
        </w:rPr>
        <w:t xml:space="preserve"> odrediti predstavničko tijelo davatelja koncesije</w:t>
      </w:r>
      <w:r w:rsidR="00A22E24" w:rsidRPr="00115A30">
        <w:rPr>
          <w:rFonts w:cs="Calibri"/>
          <w:sz w:val="20"/>
          <w:szCs w:val="20"/>
        </w:rPr>
        <w:t xml:space="preserve"> sukladno zakonskim propisima</w:t>
      </w:r>
      <w:r w:rsidR="00230AD3" w:rsidRPr="00115A30">
        <w:rPr>
          <w:rFonts w:cs="Calibri"/>
          <w:sz w:val="20"/>
          <w:szCs w:val="20"/>
        </w:rPr>
        <w:t>, prilikom čega</w:t>
      </w:r>
      <w:r w:rsidR="00230AD3" w:rsidRPr="00115A30">
        <w:rPr>
          <w:sz w:val="20"/>
          <w:szCs w:val="20"/>
        </w:rPr>
        <w:t xml:space="preserve"> isto ujedno predstavlja</w:t>
      </w:r>
      <w:r w:rsidR="007E52C9" w:rsidRPr="00115A30">
        <w:rPr>
          <w:sz w:val="20"/>
          <w:szCs w:val="20"/>
        </w:rPr>
        <w:t xml:space="preserve"> osnovu za izmjenu/dopunu U</w:t>
      </w:r>
      <w:r w:rsidR="00230AD3" w:rsidRPr="00115A30">
        <w:rPr>
          <w:sz w:val="20"/>
          <w:szCs w:val="20"/>
        </w:rPr>
        <w:t>govora o koncesiji.</w:t>
      </w:r>
    </w:p>
    <w:p w:rsidR="002575A7" w:rsidRPr="002A4B3F" w:rsidRDefault="002575A7" w:rsidP="00E301CF">
      <w:pPr>
        <w:autoSpaceDE w:val="0"/>
        <w:autoSpaceDN w:val="0"/>
        <w:adjustRightInd w:val="0"/>
        <w:spacing w:after="0" w:line="240" w:lineRule="auto"/>
        <w:jc w:val="both"/>
        <w:rPr>
          <w:rFonts w:cs="Calibri"/>
          <w:b/>
          <w:color w:val="FF0000"/>
          <w:sz w:val="20"/>
          <w:szCs w:val="20"/>
        </w:rPr>
      </w:pPr>
    </w:p>
    <w:p w:rsidR="00327625" w:rsidRPr="005060ED" w:rsidRDefault="007E52C9" w:rsidP="00E301CF">
      <w:pPr>
        <w:autoSpaceDE w:val="0"/>
        <w:autoSpaceDN w:val="0"/>
        <w:adjustRightInd w:val="0"/>
        <w:spacing w:after="0" w:line="240" w:lineRule="auto"/>
        <w:jc w:val="both"/>
        <w:rPr>
          <w:rFonts w:cs="Calibri"/>
          <w:color w:val="000000"/>
          <w:sz w:val="20"/>
          <w:szCs w:val="20"/>
        </w:rPr>
      </w:pPr>
      <w:r>
        <w:rPr>
          <w:rFonts w:cs="Calibri"/>
          <w:color w:val="000000"/>
          <w:sz w:val="20"/>
          <w:szCs w:val="20"/>
        </w:rPr>
        <w:t>Davatelj</w:t>
      </w:r>
      <w:r w:rsidR="005060ED" w:rsidRPr="005060ED">
        <w:rPr>
          <w:rFonts w:cs="Calibri"/>
          <w:color w:val="000000"/>
          <w:sz w:val="20"/>
          <w:szCs w:val="20"/>
        </w:rPr>
        <w:t xml:space="preserve"> usluge (koncesionar) je dužan vršiti</w:t>
      </w:r>
      <w:r w:rsidR="00572EE7">
        <w:rPr>
          <w:rFonts w:cs="Calibri"/>
          <w:color w:val="000000"/>
          <w:sz w:val="20"/>
          <w:szCs w:val="20"/>
        </w:rPr>
        <w:t xml:space="preserve"> </w:t>
      </w:r>
      <w:r w:rsidR="00FD101C" w:rsidRPr="00FD101C">
        <w:rPr>
          <w:rFonts w:cs="Calibri"/>
          <w:color w:val="000000"/>
          <w:sz w:val="20"/>
          <w:szCs w:val="20"/>
        </w:rPr>
        <w:t>prikupljanje,</w:t>
      </w:r>
      <w:r w:rsidR="005060ED" w:rsidRPr="00FD101C">
        <w:rPr>
          <w:rFonts w:cs="Calibri"/>
          <w:color w:val="000000"/>
          <w:sz w:val="20"/>
          <w:szCs w:val="20"/>
        </w:rPr>
        <w:t xml:space="preserve"> prijevoz</w:t>
      </w:r>
      <w:r w:rsidR="00FD101C" w:rsidRPr="00FD101C">
        <w:rPr>
          <w:rFonts w:cs="Calibri"/>
          <w:color w:val="000000"/>
          <w:sz w:val="20"/>
          <w:szCs w:val="20"/>
        </w:rPr>
        <w:t xml:space="preserve"> i zbrinjavanje</w:t>
      </w:r>
      <w:r w:rsidR="005060ED" w:rsidRPr="00FD101C">
        <w:rPr>
          <w:rFonts w:cs="Calibri"/>
          <w:color w:val="000000"/>
          <w:sz w:val="20"/>
          <w:szCs w:val="20"/>
        </w:rPr>
        <w:t xml:space="preserve"> krupnog (glomaznog) otpada</w:t>
      </w:r>
      <w:r>
        <w:rPr>
          <w:rFonts w:cs="Calibri"/>
          <w:color w:val="000000"/>
          <w:sz w:val="20"/>
          <w:szCs w:val="20"/>
        </w:rPr>
        <w:t xml:space="preserve"> sa područja</w:t>
      </w:r>
      <w:r w:rsidR="00A22E24" w:rsidRPr="00CF7021">
        <w:rPr>
          <w:rFonts w:cs="Calibri"/>
          <w:color w:val="000000"/>
          <w:sz w:val="20"/>
          <w:szCs w:val="20"/>
        </w:rPr>
        <w:t xml:space="preserve"> </w:t>
      </w:r>
      <w:r w:rsidR="00521986">
        <w:rPr>
          <w:rFonts w:cs="Calibri,Bold"/>
          <w:bCs/>
          <w:color w:val="000000"/>
          <w:sz w:val="20"/>
          <w:szCs w:val="20"/>
        </w:rPr>
        <w:t xml:space="preserve">Općine </w:t>
      </w:r>
      <w:r w:rsidR="00B65253">
        <w:rPr>
          <w:rFonts w:cs="Calibri,Bold"/>
          <w:bCs/>
          <w:color w:val="000000"/>
          <w:sz w:val="20"/>
          <w:szCs w:val="20"/>
        </w:rPr>
        <w:t xml:space="preserve">Vladislavci </w:t>
      </w:r>
      <w:r w:rsidR="00443397">
        <w:rPr>
          <w:rFonts w:cs="Calibri,Bold"/>
          <w:bCs/>
          <w:color w:val="000000"/>
          <w:sz w:val="20"/>
          <w:szCs w:val="20"/>
        </w:rPr>
        <w:t>dva</w:t>
      </w:r>
      <w:r w:rsidR="00572EE7" w:rsidRPr="00FD101C">
        <w:rPr>
          <w:rFonts w:cs="Calibri,Bold"/>
          <w:bCs/>
          <w:color w:val="000000"/>
          <w:sz w:val="20"/>
          <w:szCs w:val="20"/>
        </w:rPr>
        <w:t xml:space="preserve"> </w:t>
      </w:r>
      <w:r w:rsidR="00443397">
        <w:rPr>
          <w:rFonts w:cs="Calibri,Bold"/>
          <w:bCs/>
          <w:color w:val="000000"/>
          <w:sz w:val="20"/>
          <w:szCs w:val="20"/>
        </w:rPr>
        <w:t>(2</w:t>
      </w:r>
      <w:r w:rsidR="00A22E24">
        <w:rPr>
          <w:rFonts w:cs="Calibri,Bold"/>
          <w:bCs/>
          <w:color w:val="000000"/>
          <w:sz w:val="20"/>
          <w:szCs w:val="20"/>
        </w:rPr>
        <w:t xml:space="preserve">) </w:t>
      </w:r>
      <w:r w:rsidR="00572EE7" w:rsidRPr="00FD101C">
        <w:rPr>
          <w:rFonts w:cs="Calibri,Bold"/>
          <w:bCs/>
          <w:color w:val="000000"/>
          <w:sz w:val="20"/>
          <w:szCs w:val="20"/>
        </w:rPr>
        <w:t>puta godišnje</w:t>
      </w:r>
      <w:r w:rsidR="000C59E6" w:rsidRPr="00327625">
        <w:rPr>
          <w:rFonts w:cs="Calibri"/>
          <w:color w:val="000000"/>
          <w:sz w:val="20"/>
          <w:szCs w:val="20"/>
        </w:rPr>
        <w:t>,</w:t>
      </w:r>
      <w:r w:rsidR="00327625" w:rsidRPr="005060ED">
        <w:rPr>
          <w:rFonts w:cs="Calibri"/>
          <w:color w:val="000000"/>
          <w:sz w:val="20"/>
          <w:szCs w:val="20"/>
        </w:rPr>
        <w:t xml:space="preserve"> sukladno odredbama Zakona o održivom gospodarenju otpadom.</w:t>
      </w:r>
    </w:p>
    <w:p w:rsidR="00155C28" w:rsidRDefault="00155C28" w:rsidP="00E301CF">
      <w:pPr>
        <w:autoSpaceDE w:val="0"/>
        <w:autoSpaceDN w:val="0"/>
        <w:adjustRightInd w:val="0"/>
        <w:spacing w:after="0" w:line="240" w:lineRule="auto"/>
        <w:jc w:val="both"/>
        <w:rPr>
          <w:rFonts w:cs="Calibri"/>
          <w:color w:val="000000"/>
          <w:sz w:val="20"/>
          <w:szCs w:val="20"/>
        </w:rPr>
      </w:pP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lastRenderedPageBreak/>
        <w:t>Krupni (glomazni) komunalni otpad je predmet ili tvar koju je zbog zapremnine i/ili mase neprikladno</w:t>
      </w:r>
      <w:r w:rsidR="000C59E6">
        <w:rPr>
          <w:rFonts w:cs="Calibri"/>
          <w:color w:val="000000"/>
          <w:sz w:val="20"/>
          <w:szCs w:val="20"/>
        </w:rPr>
        <w:t xml:space="preserve"> </w:t>
      </w:r>
      <w:r w:rsidRPr="005060ED">
        <w:rPr>
          <w:rFonts w:cs="Calibri"/>
          <w:color w:val="000000"/>
          <w:sz w:val="20"/>
          <w:szCs w:val="20"/>
        </w:rPr>
        <w:t>prikupljati u sklopu usluge prikupljanja miješanog komunalnog otpada.</w:t>
      </w:r>
    </w:p>
    <w:p w:rsidR="00C10333"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Cijena</w:t>
      </w:r>
      <w:r w:rsidR="00572EE7">
        <w:rPr>
          <w:rFonts w:cs="Calibri"/>
          <w:color w:val="000000"/>
          <w:sz w:val="20"/>
          <w:szCs w:val="20"/>
        </w:rPr>
        <w:t xml:space="preserve"> </w:t>
      </w:r>
      <w:r w:rsidR="00572EE7" w:rsidRPr="00FD101C">
        <w:rPr>
          <w:rFonts w:cs="Calibri"/>
          <w:color w:val="000000"/>
          <w:sz w:val="20"/>
          <w:szCs w:val="20"/>
        </w:rPr>
        <w:t>prikupljanja</w:t>
      </w:r>
      <w:r w:rsidR="00FD101C" w:rsidRPr="00FD101C">
        <w:rPr>
          <w:rFonts w:cs="Calibri"/>
          <w:color w:val="000000"/>
          <w:sz w:val="20"/>
          <w:szCs w:val="20"/>
        </w:rPr>
        <w:t>,</w:t>
      </w:r>
      <w:r w:rsidR="00572EE7" w:rsidRPr="00FD101C">
        <w:rPr>
          <w:rFonts w:cs="Calibri"/>
          <w:color w:val="000000"/>
          <w:sz w:val="20"/>
          <w:szCs w:val="20"/>
        </w:rPr>
        <w:t xml:space="preserve"> </w:t>
      </w:r>
      <w:r w:rsidRPr="00FD101C">
        <w:rPr>
          <w:rFonts w:cs="Calibri"/>
          <w:color w:val="000000"/>
          <w:sz w:val="20"/>
          <w:szCs w:val="20"/>
        </w:rPr>
        <w:t>p</w:t>
      </w:r>
      <w:r w:rsidRPr="005060ED">
        <w:rPr>
          <w:rFonts w:cs="Calibri"/>
          <w:color w:val="000000"/>
          <w:sz w:val="20"/>
          <w:szCs w:val="20"/>
        </w:rPr>
        <w:t xml:space="preserve">rijevoza </w:t>
      </w:r>
      <w:r w:rsidR="00FD101C" w:rsidRPr="00A55A18">
        <w:rPr>
          <w:rFonts w:cs="Calibri"/>
          <w:color w:val="000000"/>
          <w:sz w:val="20"/>
          <w:szCs w:val="20"/>
        </w:rPr>
        <w:t>i</w:t>
      </w:r>
      <w:r w:rsidR="00FD101C" w:rsidRPr="005060ED">
        <w:rPr>
          <w:rFonts w:cs="Calibri"/>
          <w:color w:val="000000"/>
          <w:sz w:val="20"/>
          <w:szCs w:val="20"/>
        </w:rPr>
        <w:t xml:space="preserve"> </w:t>
      </w:r>
      <w:r w:rsidR="00FD101C">
        <w:rPr>
          <w:rFonts w:cs="Calibri"/>
          <w:color w:val="000000"/>
          <w:sz w:val="20"/>
          <w:szCs w:val="20"/>
        </w:rPr>
        <w:t xml:space="preserve">zbrinjavanja </w:t>
      </w:r>
      <w:r w:rsidRPr="005060ED">
        <w:rPr>
          <w:rFonts w:cs="Calibri"/>
          <w:color w:val="000000"/>
          <w:sz w:val="20"/>
          <w:szCs w:val="20"/>
        </w:rPr>
        <w:t>krupnog (glomaznog) otpada mora biti sadržana u</w:t>
      </w:r>
      <w:r w:rsidR="001D431A">
        <w:rPr>
          <w:rFonts w:cs="Calibri"/>
          <w:color w:val="000000"/>
          <w:sz w:val="20"/>
          <w:szCs w:val="20"/>
        </w:rPr>
        <w:t xml:space="preserve"> cijeni prikupljanja miješanog</w:t>
      </w:r>
      <w:r w:rsidRPr="005060ED">
        <w:rPr>
          <w:rFonts w:cs="Calibri"/>
          <w:color w:val="000000"/>
          <w:sz w:val="20"/>
          <w:szCs w:val="20"/>
        </w:rPr>
        <w:t xml:space="preserve"> komunalnog otpada.</w:t>
      </w:r>
    </w:p>
    <w:p w:rsidR="00B102AE" w:rsidRDefault="00B102AE" w:rsidP="00E301CF">
      <w:pPr>
        <w:autoSpaceDE w:val="0"/>
        <w:autoSpaceDN w:val="0"/>
        <w:adjustRightInd w:val="0"/>
        <w:spacing w:after="0" w:line="240" w:lineRule="auto"/>
        <w:jc w:val="both"/>
        <w:rPr>
          <w:rFonts w:cs="Calibri"/>
          <w:color w:val="000000"/>
          <w:sz w:val="20"/>
          <w:szCs w:val="20"/>
        </w:rPr>
      </w:pPr>
    </w:p>
    <w:p w:rsidR="00C10333" w:rsidRPr="00C10333" w:rsidRDefault="005060ED" w:rsidP="00C10333">
      <w:pPr>
        <w:pStyle w:val="Odlomakpopisa1"/>
        <w:spacing w:line="240" w:lineRule="atLeast"/>
        <w:ind w:left="0"/>
        <w:jc w:val="both"/>
        <w:rPr>
          <w:rFonts w:asciiTheme="minorHAnsi" w:hAnsiTheme="minorHAnsi" w:cs="Tahoma"/>
          <w:sz w:val="20"/>
          <w:szCs w:val="20"/>
        </w:rPr>
      </w:pPr>
      <w:r w:rsidRPr="00C10333">
        <w:rPr>
          <w:rFonts w:asciiTheme="minorHAnsi" w:hAnsiTheme="minorHAnsi" w:cs="Calibri"/>
          <w:color w:val="000000"/>
          <w:sz w:val="20"/>
          <w:szCs w:val="20"/>
        </w:rPr>
        <w:t>Davatelj koncesije ostavlja otvorenim mogućnost sklapanja dodatka ugovora o koncesiji sa</w:t>
      </w:r>
      <w:r w:rsidR="000C59E6" w:rsidRPr="00C10333">
        <w:rPr>
          <w:rFonts w:asciiTheme="minorHAnsi" w:hAnsiTheme="minorHAnsi" w:cs="Calibri"/>
          <w:color w:val="000000"/>
          <w:sz w:val="20"/>
          <w:szCs w:val="20"/>
        </w:rPr>
        <w:t xml:space="preserve"> </w:t>
      </w:r>
      <w:r w:rsidRPr="00C10333">
        <w:rPr>
          <w:rFonts w:asciiTheme="minorHAnsi" w:hAnsiTheme="minorHAnsi" w:cs="Calibri"/>
          <w:color w:val="000000"/>
          <w:sz w:val="20"/>
          <w:szCs w:val="20"/>
        </w:rPr>
        <w:t>odabranim davateljem usluge (koncesionarom) u okviru mogućnosti utvrđenih Zakonom o</w:t>
      </w:r>
      <w:r w:rsidR="000C59E6" w:rsidRPr="00C10333">
        <w:rPr>
          <w:rFonts w:asciiTheme="minorHAnsi" w:hAnsiTheme="minorHAnsi" w:cs="Calibri"/>
          <w:color w:val="000000"/>
          <w:sz w:val="20"/>
          <w:szCs w:val="20"/>
        </w:rPr>
        <w:t xml:space="preserve"> </w:t>
      </w:r>
      <w:r w:rsidRPr="00C10333">
        <w:rPr>
          <w:rFonts w:asciiTheme="minorHAnsi" w:hAnsiTheme="minorHAnsi" w:cs="Calibri"/>
          <w:color w:val="000000"/>
          <w:sz w:val="20"/>
          <w:szCs w:val="20"/>
        </w:rPr>
        <w:t>koncesijama</w:t>
      </w:r>
      <w:r w:rsidR="00C10333">
        <w:rPr>
          <w:rFonts w:asciiTheme="minorHAnsi" w:hAnsiTheme="minorHAnsi" w:cs="Calibri"/>
          <w:color w:val="000000"/>
          <w:sz w:val="20"/>
          <w:szCs w:val="20"/>
        </w:rPr>
        <w:t>, kao i temeljem</w:t>
      </w:r>
      <w:r w:rsidR="00C10333" w:rsidRPr="00C10333">
        <w:rPr>
          <w:rFonts w:asciiTheme="minorHAnsi" w:hAnsiTheme="minorHAnsi" w:cs="Calibri"/>
          <w:color w:val="000000"/>
          <w:sz w:val="20"/>
          <w:szCs w:val="20"/>
        </w:rPr>
        <w:t xml:space="preserve"> </w:t>
      </w:r>
      <w:r w:rsidR="00C10333">
        <w:rPr>
          <w:rFonts w:asciiTheme="minorHAnsi" w:hAnsiTheme="minorHAnsi" w:cs="Calibri"/>
          <w:color w:val="000000"/>
          <w:sz w:val="20"/>
          <w:szCs w:val="20"/>
        </w:rPr>
        <w:t>primjene</w:t>
      </w:r>
      <w:r w:rsidR="00C10333" w:rsidRPr="00C10333">
        <w:rPr>
          <w:rFonts w:asciiTheme="minorHAnsi" w:hAnsiTheme="minorHAnsi" w:cs="Tahoma"/>
          <w:sz w:val="20"/>
          <w:szCs w:val="20"/>
        </w:rPr>
        <w:t xml:space="preserve"> zakonskih propisa koj</w:t>
      </w:r>
      <w:r w:rsidR="00C10333">
        <w:rPr>
          <w:rFonts w:asciiTheme="minorHAnsi" w:hAnsiTheme="minorHAnsi" w:cs="Tahoma"/>
          <w:sz w:val="20"/>
          <w:szCs w:val="20"/>
        </w:rPr>
        <w:t>i</w:t>
      </w:r>
      <w:r w:rsidR="00C10333" w:rsidRPr="00C10333">
        <w:rPr>
          <w:rFonts w:asciiTheme="minorHAnsi" w:hAnsiTheme="minorHAnsi" w:cs="Tahoma"/>
          <w:sz w:val="20"/>
          <w:szCs w:val="20"/>
        </w:rPr>
        <w:t xml:space="preserve"> reguliraju gospodarenje otpadom. </w:t>
      </w:r>
    </w:p>
    <w:p w:rsidR="00A55A18" w:rsidRPr="00DE2254" w:rsidRDefault="00A55A18" w:rsidP="00E301CF">
      <w:pPr>
        <w:autoSpaceDE w:val="0"/>
        <w:autoSpaceDN w:val="0"/>
        <w:adjustRightInd w:val="0"/>
        <w:spacing w:after="0" w:line="240" w:lineRule="auto"/>
        <w:jc w:val="both"/>
        <w:rPr>
          <w:rFonts w:cs="Calibri"/>
          <w:color w:val="000000"/>
          <w:sz w:val="20"/>
          <w:szCs w:val="20"/>
        </w:rPr>
      </w:pPr>
    </w:p>
    <w:p w:rsidR="00795BFB" w:rsidRPr="0085352D" w:rsidRDefault="00795BFB" w:rsidP="00795BFB">
      <w:pPr>
        <w:autoSpaceDE w:val="0"/>
        <w:autoSpaceDN w:val="0"/>
        <w:adjustRightInd w:val="0"/>
        <w:spacing w:after="0" w:line="240" w:lineRule="auto"/>
        <w:jc w:val="both"/>
        <w:rPr>
          <w:rFonts w:cs="Calibri"/>
          <w:color w:val="000000"/>
          <w:sz w:val="20"/>
          <w:szCs w:val="20"/>
        </w:rPr>
      </w:pPr>
      <w:r w:rsidRPr="0085352D">
        <w:rPr>
          <w:rFonts w:cs="Calibri"/>
          <w:color w:val="000000"/>
          <w:sz w:val="20"/>
          <w:szCs w:val="20"/>
        </w:rPr>
        <w:t>Davatelj koncesije ostavlja otvorenim mogućnost sklapanja dodatka ugovora o koncesiji sa odabranim davateljem usluge (koncesionarom) u okviru mogućnosti utvrđenih Zakonom o koncesi</w:t>
      </w:r>
      <w:r w:rsidR="00B65253">
        <w:rPr>
          <w:rFonts w:cs="Calibri"/>
          <w:color w:val="000000"/>
          <w:sz w:val="20"/>
          <w:szCs w:val="20"/>
        </w:rPr>
        <w:t xml:space="preserve">jama, a radi izvršavanja obveza </w:t>
      </w:r>
      <w:r w:rsidRPr="0085352D">
        <w:rPr>
          <w:rFonts w:cs="Calibri"/>
          <w:color w:val="000000"/>
          <w:sz w:val="20"/>
          <w:szCs w:val="20"/>
        </w:rPr>
        <w:t xml:space="preserve">Općine </w:t>
      </w:r>
      <w:r w:rsidR="00B65253">
        <w:rPr>
          <w:rFonts w:cs="Calibri,Bold"/>
          <w:bCs/>
          <w:color w:val="000000"/>
          <w:sz w:val="20"/>
          <w:szCs w:val="20"/>
        </w:rPr>
        <w:t xml:space="preserve">Vladislavci </w:t>
      </w:r>
      <w:r w:rsidRPr="0085352D">
        <w:rPr>
          <w:rFonts w:cs="Calibri"/>
          <w:color w:val="000000"/>
          <w:sz w:val="20"/>
          <w:szCs w:val="20"/>
        </w:rPr>
        <w:t>utvrđenih člankom 35. Zakona o održivom gospodarenju otpadom.</w:t>
      </w:r>
    </w:p>
    <w:p w:rsidR="00795BFB" w:rsidRDefault="00795BFB" w:rsidP="00795BFB">
      <w:pPr>
        <w:pStyle w:val="Odlomakpopisa"/>
        <w:spacing w:after="0" w:line="240" w:lineRule="atLeast"/>
        <w:ind w:left="0"/>
        <w:jc w:val="both"/>
        <w:rPr>
          <w:sz w:val="20"/>
          <w:szCs w:val="20"/>
        </w:rPr>
      </w:pPr>
      <w:r w:rsidRPr="0085352D">
        <w:rPr>
          <w:sz w:val="20"/>
          <w:szCs w:val="20"/>
        </w:rPr>
        <w:t xml:space="preserve">Davatelj koncesije će predati </w:t>
      </w:r>
      <w:r w:rsidRPr="0085352D">
        <w:rPr>
          <w:rFonts w:cs="Calibri"/>
          <w:color w:val="000000"/>
          <w:sz w:val="20"/>
          <w:szCs w:val="20"/>
        </w:rPr>
        <w:t>davatelju usluge (</w:t>
      </w:r>
      <w:r w:rsidRPr="0085352D">
        <w:rPr>
          <w:sz w:val="20"/>
          <w:szCs w:val="20"/>
        </w:rPr>
        <w:t>koncesionaru) obavlj</w:t>
      </w:r>
      <w:r>
        <w:rPr>
          <w:sz w:val="20"/>
          <w:szCs w:val="20"/>
        </w:rPr>
        <w:t>anje poslova iz članka 35. stav</w:t>
      </w:r>
      <w:r w:rsidRPr="0085352D">
        <w:rPr>
          <w:sz w:val="20"/>
          <w:szCs w:val="20"/>
        </w:rPr>
        <w:t>k</w:t>
      </w:r>
      <w:r>
        <w:rPr>
          <w:sz w:val="20"/>
          <w:szCs w:val="20"/>
        </w:rPr>
        <w:t>a</w:t>
      </w:r>
      <w:r w:rsidRPr="0085352D">
        <w:rPr>
          <w:sz w:val="20"/>
          <w:szCs w:val="20"/>
        </w:rPr>
        <w:t xml:space="preserve"> 10. Zakona o održivom gospodarenju otpadom kada se za to steknu odgovarajući uvjeti, prilikom čega </w:t>
      </w:r>
      <w:r w:rsidR="00C75607">
        <w:rPr>
          <w:sz w:val="20"/>
          <w:szCs w:val="20"/>
        </w:rPr>
        <w:t>isti troškovi</w:t>
      </w:r>
      <w:r w:rsidRPr="0085352D">
        <w:rPr>
          <w:sz w:val="20"/>
          <w:szCs w:val="20"/>
        </w:rPr>
        <w:t xml:space="preserve"> predstavljaju osnovu za izmjenu/dopunu ugovora o koncesiji</w:t>
      </w:r>
      <w:r>
        <w:rPr>
          <w:sz w:val="20"/>
          <w:szCs w:val="20"/>
        </w:rPr>
        <w:t>.</w:t>
      </w:r>
    </w:p>
    <w:p w:rsidR="005E1EA7" w:rsidRPr="00A22E24" w:rsidRDefault="005E1EA7" w:rsidP="007141C5">
      <w:pPr>
        <w:pStyle w:val="Odlomakpopisa"/>
        <w:spacing w:after="0" w:line="240" w:lineRule="atLeast"/>
        <w:ind w:left="0"/>
        <w:jc w:val="both"/>
        <w:rPr>
          <w:sz w:val="20"/>
          <w:szCs w:val="20"/>
        </w:rPr>
      </w:pPr>
    </w:p>
    <w:p w:rsidR="005060ED" w:rsidRPr="005060ED" w:rsidRDefault="005060ED" w:rsidP="00E301CF">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Davatelj usluge dužan je izv</w:t>
      </w:r>
      <w:r w:rsidR="00150783">
        <w:rPr>
          <w:rFonts w:cs="Calibri"/>
          <w:color w:val="000000"/>
          <w:sz w:val="20"/>
          <w:szCs w:val="20"/>
        </w:rPr>
        <w:t>ješće o radu podnijeti općinskom</w:t>
      </w:r>
      <w:r w:rsidR="007E52C9">
        <w:rPr>
          <w:rFonts w:cs="Calibri"/>
          <w:color w:val="000000"/>
          <w:sz w:val="20"/>
          <w:szCs w:val="20"/>
        </w:rPr>
        <w:t xml:space="preserve"> vijeću</w:t>
      </w:r>
      <w:r w:rsidR="00A22E24" w:rsidRPr="00CF7021">
        <w:rPr>
          <w:rFonts w:cs="Calibri"/>
          <w:color w:val="000000"/>
          <w:sz w:val="20"/>
          <w:szCs w:val="20"/>
        </w:rPr>
        <w:t xml:space="preserve"> </w:t>
      </w:r>
      <w:r w:rsidR="00521986">
        <w:rPr>
          <w:rFonts w:cs="Calibri,Bold"/>
          <w:bCs/>
          <w:color w:val="000000"/>
          <w:sz w:val="20"/>
          <w:szCs w:val="20"/>
        </w:rPr>
        <w:t xml:space="preserve">Općine </w:t>
      </w:r>
      <w:r w:rsidR="00B65253">
        <w:rPr>
          <w:rFonts w:cs="Calibri,Bold"/>
          <w:bCs/>
          <w:color w:val="000000"/>
          <w:sz w:val="20"/>
          <w:szCs w:val="20"/>
        </w:rPr>
        <w:t>Vladislavci</w:t>
      </w:r>
      <w:r w:rsidR="00A22E24" w:rsidRPr="00CF7021">
        <w:rPr>
          <w:rFonts w:cs="Calibri"/>
          <w:color w:val="000000"/>
          <w:sz w:val="20"/>
          <w:szCs w:val="20"/>
        </w:rPr>
        <w:t xml:space="preserve"> </w:t>
      </w:r>
      <w:r w:rsidRPr="005060ED">
        <w:rPr>
          <w:rFonts w:cs="Calibri"/>
          <w:color w:val="000000"/>
          <w:sz w:val="20"/>
          <w:szCs w:val="20"/>
        </w:rPr>
        <w:t xml:space="preserve">do 31. </w:t>
      </w:r>
      <w:r w:rsidR="001D0267">
        <w:rPr>
          <w:rFonts w:cs="Calibri"/>
          <w:color w:val="000000"/>
          <w:sz w:val="20"/>
          <w:szCs w:val="20"/>
        </w:rPr>
        <w:t>ožujka</w:t>
      </w:r>
      <w:r w:rsidR="000C59E6">
        <w:rPr>
          <w:rFonts w:cs="Calibri"/>
          <w:color w:val="000000"/>
          <w:sz w:val="20"/>
          <w:szCs w:val="20"/>
        </w:rPr>
        <w:t xml:space="preserve"> </w:t>
      </w:r>
      <w:r w:rsidRPr="005060ED">
        <w:rPr>
          <w:rFonts w:cs="Calibri"/>
          <w:color w:val="000000"/>
          <w:sz w:val="20"/>
          <w:szCs w:val="20"/>
        </w:rPr>
        <w:t>tekuće godine za prethodnu kalendarsku godinu i dostaviti ga Agenciji sukladno članku 32. stavku 5.</w:t>
      </w:r>
      <w:r w:rsidR="000C59E6">
        <w:rPr>
          <w:rFonts w:cs="Calibri"/>
          <w:color w:val="000000"/>
          <w:sz w:val="20"/>
          <w:szCs w:val="20"/>
        </w:rPr>
        <w:t xml:space="preserve"> </w:t>
      </w:r>
      <w:r w:rsidRPr="005060ED">
        <w:rPr>
          <w:rFonts w:cs="Calibri"/>
          <w:color w:val="000000"/>
          <w:sz w:val="20"/>
          <w:szCs w:val="20"/>
        </w:rPr>
        <w:t>Zakona o održivom gospodarenju otpadom.</w:t>
      </w:r>
    </w:p>
    <w:p w:rsidR="00B102AE" w:rsidRDefault="00B102AE" w:rsidP="005060ED">
      <w:pPr>
        <w:autoSpaceDE w:val="0"/>
        <w:autoSpaceDN w:val="0"/>
        <w:adjustRightInd w:val="0"/>
        <w:spacing w:after="0" w:line="240" w:lineRule="auto"/>
        <w:rPr>
          <w:rFonts w:cs="Calibri,Bold"/>
          <w:b/>
          <w:bCs/>
          <w:color w:val="000000"/>
          <w:sz w:val="20"/>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2.3. UVJETI PODUGOVARANJA</w:t>
      </w:r>
    </w:p>
    <w:p w:rsidR="001C66C3" w:rsidRDefault="001C66C3" w:rsidP="000C59E6">
      <w:pPr>
        <w:autoSpaceDE w:val="0"/>
        <w:autoSpaceDN w:val="0"/>
        <w:adjustRightInd w:val="0"/>
        <w:spacing w:after="0" w:line="240" w:lineRule="auto"/>
        <w:jc w:val="both"/>
        <w:rPr>
          <w:rFonts w:cs="Calibri"/>
          <w:color w:val="000000"/>
          <w:sz w:val="20"/>
          <w:szCs w:val="20"/>
        </w:rPr>
      </w:pPr>
    </w:p>
    <w:p w:rsidR="005060ED" w:rsidRPr="005060ED" w:rsidRDefault="005060ED" w:rsidP="000C59E6">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Za vrijeme trajanja ugovora o koncesiji</w:t>
      </w:r>
      <w:r w:rsidR="00A22E24">
        <w:rPr>
          <w:rFonts w:cs="Calibri"/>
          <w:color w:val="000000"/>
          <w:sz w:val="20"/>
          <w:szCs w:val="20"/>
        </w:rPr>
        <w:t xml:space="preserve"> davatelj usluge</w:t>
      </w:r>
      <w:r w:rsidRPr="005060ED">
        <w:rPr>
          <w:rFonts w:cs="Calibri"/>
          <w:color w:val="000000"/>
          <w:sz w:val="20"/>
          <w:szCs w:val="20"/>
        </w:rPr>
        <w:t xml:space="preserve"> </w:t>
      </w:r>
      <w:r w:rsidR="00A22E24">
        <w:rPr>
          <w:rFonts w:cs="Calibri"/>
          <w:color w:val="000000"/>
          <w:sz w:val="20"/>
          <w:szCs w:val="20"/>
        </w:rPr>
        <w:t>(</w:t>
      </w:r>
      <w:r w:rsidRPr="005060ED">
        <w:rPr>
          <w:rFonts w:cs="Calibri"/>
          <w:color w:val="000000"/>
          <w:sz w:val="20"/>
          <w:szCs w:val="20"/>
        </w:rPr>
        <w:t>koncesionar</w:t>
      </w:r>
      <w:r w:rsidR="00A22E24">
        <w:rPr>
          <w:rFonts w:cs="Calibri"/>
          <w:color w:val="000000"/>
          <w:sz w:val="20"/>
          <w:szCs w:val="20"/>
        </w:rPr>
        <w:t>)</w:t>
      </w:r>
      <w:r w:rsidRPr="005060ED">
        <w:rPr>
          <w:rFonts w:cs="Calibri"/>
          <w:color w:val="000000"/>
          <w:sz w:val="20"/>
          <w:szCs w:val="20"/>
        </w:rPr>
        <w:t xml:space="preserve"> ne može s trećim osobama sklopiti ugovor o</w:t>
      </w:r>
      <w:r w:rsidR="000C59E6">
        <w:rPr>
          <w:rFonts w:cs="Calibri"/>
          <w:color w:val="000000"/>
          <w:sz w:val="20"/>
          <w:szCs w:val="20"/>
        </w:rPr>
        <w:t xml:space="preserve"> </w:t>
      </w:r>
      <w:proofErr w:type="spellStart"/>
      <w:r w:rsidRPr="005060ED">
        <w:rPr>
          <w:rFonts w:cs="Calibri"/>
          <w:color w:val="000000"/>
          <w:sz w:val="20"/>
          <w:szCs w:val="20"/>
        </w:rPr>
        <w:t>potkoncesiji</w:t>
      </w:r>
      <w:proofErr w:type="spellEnd"/>
      <w:r w:rsidRPr="005060ED">
        <w:rPr>
          <w:rFonts w:cs="Calibri"/>
          <w:color w:val="000000"/>
          <w:sz w:val="20"/>
          <w:szCs w:val="20"/>
        </w:rPr>
        <w:t xml:space="preserve"> o obavljanju sporednih djelatnosti koncesije sukladno odredbi članka 43. Zakona o</w:t>
      </w:r>
      <w:r w:rsidR="000C59E6">
        <w:rPr>
          <w:rFonts w:cs="Calibri"/>
          <w:color w:val="000000"/>
          <w:sz w:val="20"/>
          <w:szCs w:val="20"/>
        </w:rPr>
        <w:t xml:space="preserve"> </w:t>
      </w:r>
      <w:r w:rsidRPr="005060ED">
        <w:rPr>
          <w:rFonts w:cs="Calibri"/>
          <w:color w:val="000000"/>
          <w:sz w:val="20"/>
          <w:szCs w:val="20"/>
        </w:rPr>
        <w:t>koncesijama, s obzirom da javna usluga prikupljanja miješanog komunalnog otpada</w:t>
      </w:r>
      <w:r w:rsidR="000C59E6">
        <w:rPr>
          <w:rFonts w:cs="Calibri"/>
          <w:color w:val="000000"/>
          <w:sz w:val="20"/>
          <w:szCs w:val="20"/>
        </w:rPr>
        <w:t xml:space="preserve"> </w:t>
      </w:r>
      <w:r w:rsidRPr="005060ED">
        <w:rPr>
          <w:rFonts w:cs="Calibri"/>
          <w:color w:val="000000"/>
          <w:sz w:val="20"/>
          <w:szCs w:val="20"/>
        </w:rPr>
        <w:t>nema sporedne djelatnosti.</w:t>
      </w:r>
    </w:p>
    <w:p w:rsidR="0041452F" w:rsidRDefault="0041452F" w:rsidP="005060ED">
      <w:pPr>
        <w:autoSpaceDE w:val="0"/>
        <w:autoSpaceDN w:val="0"/>
        <w:adjustRightInd w:val="0"/>
        <w:spacing w:after="0" w:line="240" w:lineRule="auto"/>
        <w:rPr>
          <w:rFonts w:cs="Calibri,Bold"/>
          <w:b/>
          <w:bCs/>
          <w:color w:val="000000"/>
          <w:sz w:val="20"/>
          <w:szCs w:val="20"/>
        </w:rPr>
      </w:pPr>
    </w:p>
    <w:p w:rsidR="005060ED"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2.4. ROK POČETKA RADOVA ILI PRUŽANJA USLUGA</w:t>
      </w:r>
    </w:p>
    <w:p w:rsidR="001C66C3" w:rsidRDefault="001C66C3" w:rsidP="005060ED">
      <w:pPr>
        <w:autoSpaceDE w:val="0"/>
        <w:autoSpaceDN w:val="0"/>
        <w:adjustRightInd w:val="0"/>
        <w:spacing w:after="0" w:line="240" w:lineRule="auto"/>
        <w:rPr>
          <w:rFonts w:cs="Calibri"/>
          <w:color w:val="000000"/>
          <w:sz w:val="20"/>
          <w:szCs w:val="20"/>
        </w:rPr>
      </w:pPr>
    </w:p>
    <w:p w:rsidR="005060ED" w:rsidRPr="004E5698" w:rsidRDefault="00E87E81" w:rsidP="000B25DA">
      <w:pPr>
        <w:autoSpaceDE w:val="0"/>
        <w:autoSpaceDN w:val="0"/>
        <w:adjustRightInd w:val="0"/>
        <w:spacing w:after="0" w:line="240" w:lineRule="auto"/>
        <w:jc w:val="both"/>
        <w:rPr>
          <w:rFonts w:cs="Calibri"/>
          <w:color w:val="000000"/>
          <w:sz w:val="20"/>
          <w:szCs w:val="20"/>
        </w:rPr>
      </w:pPr>
      <w:r w:rsidRPr="004E5698">
        <w:rPr>
          <w:rFonts w:cs="Calibri"/>
          <w:color w:val="000000"/>
          <w:sz w:val="20"/>
          <w:szCs w:val="20"/>
        </w:rPr>
        <w:t>Davatelj usluge dužan je započeti sa obavljanjem usluge koja je predmet ko</w:t>
      </w:r>
      <w:r w:rsidR="00A22E24">
        <w:rPr>
          <w:rFonts w:cs="Calibri"/>
          <w:color w:val="000000"/>
          <w:sz w:val="20"/>
          <w:szCs w:val="20"/>
        </w:rPr>
        <w:t>ncesije najkasnije u roku od 30</w:t>
      </w:r>
      <w:r w:rsidR="00DE2254" w:rsidRPr="004E5698">
        <w:rPr>
          <w:rFonts w:cs="Calibri"/>
          <w:color w:val="000000"/>
          <w:sz w:val="20"/>
          <w:szCs w:val="20"/>
        </w:rPr>
        <w:t xml:space="preserve"> </w:t>
      </w:r>
      <w:r w:rsidRPr="004E5698">
        <w:rPr>
          <w:rFonts w:cs="Calibri"/>
          <w:color w:val="000000"/>
          <w:sz w:val="20"/>
          <w:szCs w:val="20"/>
        </w:rPr>
        <w:t>dana od dana sklapanja ugovora o koncesiji</w:t>
      </w:r>
      <w:r w:rsidR="00DE2254" w:rsidRPr="004E5698">
        <w:rPr>
          <w:rFonts w:cs="Calibri"/>
          <w:color w:val="000000"/>
          <w:sz w:val="20"/>
          <w:szCs w:val="20"/>
        </w:rPr>
        <w:t>, što će se definirati ugovorom</w:t>
      </w:r>
      <w:r w:rsidRPr="004E5698">
        <w:rPr>
          <w:rFonts w:cs="Calibri"/>
          <w:color w:val="000000"/>
          <w:sz w:val="20"/>
          <w:szCs w:val="20"/>
        </w:rPr>
        <w:t xml:space="preserve">.    </w:t>
      </w:r>
    </w:p>
    <w:p w:rsidR="00E87E81" w:rsidRDefault="00E87E81" w:rsidP="005060ED">
      <w:pPr>
        <w:autoSpaceDE w:val="0"/>
        <w:autoSpaceDN w:val="0"/>
        <w:adjustRightInd w:val="0"/>
        <w:spacing w:after="0" w:line="240" w:lineRule="auto"/>
        <w:rPr>
          <w:rFonts w:cs="Calibri,Bold"/>
          <w:b/>
          <w:bCs/>
          <w:color w:val="000000"/>
          <w:sz w:val="20"/>
          <w:szCs w:val="20"/>
        </w:rPr>
      </w:pPr>
    </w:p>
    <w:p w:rsidR="00DA3048" w:rsidRP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2.5. TRAJANJE UGOVORA O KONCESIJI</w:t>
      </w:r>
    </w:p>
    <w:p w:rsidR="001C66C3" w:rsidRPr="00EE6BE2" w:rsidRDefault="001C66C3" w:rsidP="005060ED">
      <w:pPr>
        <w:autoSpaceDE w:val="0"/>
        <w:autoSpaceDN w:val="0"/>
        <w:adjustRightInd w:val="0"/>
        <w:spacing w:after="0" w:line="240" w:lineRule="auto"/>
        <w:rPr>
          <w:rFonts w:cs="Calibri"/>
          <w:color w:val="000000"/>
          <w:sz w:val="20"/>
          <w:szCs w:val="20"/>
        </w:rPr>
      </w:pPr>
    </w:p>
    <w:p w:rsidR="005060ED" w:rsidRDefault="00E87E81" w:rsidP="00B91D2C">
      <w:pPr>
        <w:autoSpaceDE w:val="0"/>
        <w:autoSpaceDN w:val="0"/>
        <w:adjustRightInd w:val="0"/>
        <w:spacing w:after="0" w:line="240" w:lineRule="auto"/>
        <w:jc w:val="both"/>
        <w:rPr>
          <w:sz w:val="20"/>
          <w:szCs w:val="20"/>
        </w:rPr>
      </w:pPr>
      <w:r w:rsidRPr="00230AD3">
        <w:rPr>
          <w:rFonts w:cs="Calibri"/>
          <w:color w:val="000000"/>
          <w:sz w:val="20"/>
          <w:szCs w:val="20"/>
        </w:rPr>
        <w:t xml:space="preserve">Koncesija se daje na rok od </w:t>
      </w:r>
      <w:r w:rsidR="005E7028" w:rsidRPr="00115A30">
        <w:rPr>
          <w:rFonts w:cs="Calibri"/>
          <w:b/>
          <w:sz w:val="20"/>
          <w:szCs w:val="20"/>
        </w:rPr>
        <w:t>pet</w:t>
      </w:r>
      <w:r w:rsidR="00F502F6" w:rsidRPr="00115A30">
        <w:rPr>
          <w:rFonts w:cs="Calibri"/>
          <w:b/>
          <w:sz w:val="20"/>
          <w:szCs w:val="20"/>
        </w:rPr>
        <w:t xml:space="preserve"> (</w:t>
      </w:r>
      <w:r w:rsidR="005E7028" w:rsidRPr="00115A30">
        <w:rPr>
          <w:rFonts w:cs="Calibri"/>
          <w:b/>
          <w:sz w:val="20"/>
          <w:szCs w:val="20"/>
        </w:rPr>
        <w:t>5</w:t>
      </w:r>
      <w:r w:rsidR="00A22E24" w:rsidRPr="00115A30">
        <w:rPr>
          <w:rFonts w:cs="Calibri"/>
          <w:b/>
          <w:sz w:val="20"/>
          <w:szCs w:val="20"/>
        </w:rPr>
        <w:t>)</w:t>
      </w:r>
      <w:r w:rsidR="001457B6" w:rsidRPr="00115A30">
        <w:rPr>
          <w:rFonts w:cs="Calibri"/>
          <w:b/>
          <w:sz w:val="20"/>
          <w:szCs w:val="20"/>
        </w:rPr>
        <w:t xml:space="preserve"> godina</w:t>
      </w:r>
      <w:r w:rsidR="00B91D2C" w:rsidRPr="00230AD3">
        <w:rPr>
          <w:rFonts w:cs="Calibri"/>
          <w:color w:val="000000"/>
          <w:sz w:val="20"/>
          <w:szCs w:val="20"/>
        </w:rPr>
        <w:t xml:space="preserve"> računajući od dana</w:t>
      </w:r>
      <w:r w:rsidR="00A22E24" w:rsidRPr="00230AD3">
        <w:rPr>
          <w:rFonts w:cs="Calibri"/>
          <w:color w:val="000000"/>
          <w:sz w:val="20"/>
          <w:szCs w:val="20"/>
        </w:rPr>
        <w:t xml:space="preserve"> stupanja ugovora na snagu</w:t>
      </w:r>
      <w:r w:rsidR="001457B6" w:rsidRPr="00230AD3">
        <w:rPr>
          <w:rFonts w:cs="Calibri"/>
          <w:color w:val="000000"/>
          <w:sz w:val="20"/>
          <w:szCs w:val="20"/>
        </w:rPr>
        <w:t>.</w:t>
      </w:r>
      <w:r w:rsidR="001457B6" w:rsidRPr="00EE6BE2">
        <w:rPr>
          <w:rFonts w:cs="Calibri"/>
          <w:color w:val="000000"/>
          <w:sz w:val="20"/>
          <w:szCs w:val="20"/>
        </w:rPr>
        <w:t xml:space="preserve"> </w:t>
      </w:r>
      <w:r w:rsidR="00EE6BE2">
        <w:rPr>
          <w:sz w:val="20"/>
          <w:szCs w:val="20"/>
        </w:rPr>
        <w:t>R</w:t>
      </w:r>
      <w:r w:rsidR="00EE6BE2" w:rsidRPr="00EE6BE2">
        <w:rPr>
          <w:sz w:val="20"/>
          <w:szCs w:val="20"/>
        </w:rPr>
        <w:t>ok se može produžiti ako je produženje nužno kao posljedica izmjene Ugovora o koncesiji iz razloga propisanog člankom 39.stavkom 6.</w:t>
      </w:r>
      <w:r w:rsidR="00EE6BE2">
        <w:rPr>
          <w:sz w:val="20"/>
          <w:szCs w:val="20"/>
        </w:rPr>
        <w:t xml:space="preserve"> </w:t>
      </w:r>
      <w:r w:rsidR="00EE6BE2" w:rsidRPr="00EE6BE2">
        <w:rPr>
          <w:sz w:val="20"/>
          <w:szCs w:val="20"/>
        </w:rPr>
        <w:t>Zakona o koncesiji, ali na rok od 6 mjeseci.</w:t>
      </w:r>
    </w:p>
    <w:p w:rsidR="00DA3048" w:rsidRPr="00156583" w:rsidRDefault="00DA3048" w:rsidP="00DA3048">
      <w:pPr>
        <w:pStyle w:val="Naslov3"/>
        <w:keepLines w:val="0"/>
        <w:numPr>
          <w:ilvl w:val="1"/>
          <w:numId w:val="30"/>
        </w:numPr>
        <w:tabs>
          <w:tab w:val="left" w:pos="709"/>
        </w:tabs>
        <w:spacing w:before="120" w:after="120" w:line="240" w:lineRule="auto"/>
        <w:jc w:val="both"/>
        <w:rPr>
          <w:rFonts w:ascii="Calibri" w:hAnsi="Calibri"/>
          <w:color w:val="auto"/>
          <w:sz w:val="20"/>
          <w:szCs w:val="20"/>
        </w:rPr>
      </w:pPr>
      <w:r w:rsidRPr="00156583">
        <w:rPr>
          <w:rFonts w:ascii="Calibri" w:hAnsi="Calibri"/>
          <w:color w:val="auto"/>
          <w:sz w:val="20"/>
          <w:szCs w:val="20"/>
        </w:rPr>
        <w:t>NAKNADA ZA KONCESIJU</w:t>
      </w:r>
    </w:p>
    <w:p w:rsidR="00DA3048" w:rsidRPr="000D08CE" w:rsidRDefault="00DA3048" w:rsidP="00A22E24">
      <w:pPr>
        <w:widowControl w:val="0"/>
        <w:autoSpaceDE w:val="0"/>
        <w:spacing w:after="0" w:line="240" w:lineRule="atLeast"/>
        <w:jc w:val="both"/>
        <w:rPr>
          <w:rFonts w:ascii="Calibri" w:hAnsi="Calibri"/>
          <w:bCs/>
          <w:iCs/>
          <w:spacing w:val="5"/>
          <w:sz w:val="20"/>
          <w:szCs w:val="20"/>
        </w:rPr>
      </w:pPr>
      <w:r w:rsidRPr="00156583">
        <w:rPr>
          <w:rFonts w:ascii="Calibri" w:hAnsi="Calibri"/>
          <w:bCs/>
          <w:iCs/>
          <w:spacing w:val="5"/>
          <w:sz w:val="20"/>
          <w:szCs w:val="20"/>
        </w:rPr>
        <w:t>Najniža koncesi</w:t>
      </w:r>
      <w:r w:rsidR="00230AD3">
        <w:rPr>
          <w:rFonts w:ascii="Calibri" w:hAnsi="Calibri"/>
          <w:bCs/>
          <w:iCs/>
          <w:spacing w:val="5"/>
          <w:sz w:val="20"/>
          <w:szCs w:val="20"/>
        </w:rPr>
        <w:t xml:space="preserve">jska naknada iznosi </w:t>
      </w:r>
      <w:r w:rsidR="00230AD3" w:rsidRPr="00115A30">
        <w:rPr>
          <w:rFonts w:ascii="Calibri" w:hAnsi="Calibri"/>
          <w:b/>
          <w:bCs/>
          <w:iCs/>
          <w:spacing w:val="5"/>
          <w:sz w:val="20"/>
          <w:szCs w:val="20"/>
        </w:rPr>
        <w:t xml:space="preserve">najmanje </w:t>
      </w:r>
      <w:r w:rsidR="005E7028" w:rsidRPr="00115A30">
        <w:rPr>
          <w:rFonts w:ascii="Calibri" w:hAnsi="Calibri"/>
          <w:b/>
          <w:bCs/>
          <w:iCs/>
          <w:spacing w:val="5"/>
          <w:sz w:val="20"/>
          <w:szCs w:val="20"/>
        </w:rPr>
        <w:t>10</w:t>
      </w:r>
      <w:r w:rsidR="00B65253" w:rsidRPr="00115A30">
        <w:rPr>
          <w:rFonts w:ascii="Calibri" w:hAnsi="Calibri"/>
          <w:b/>
          <w:bCs/>
          <w:iCs/>
          <w:spacing w:val="5"/>
          <w:sz w:val="20"/>
          <w:szCs w:val="20"/>
        </w:rPr>
        <w:t>.000,00 kn godišnje</w:t>
      </w:r>
      <w:r w:rsidR="00230AD3">
        <w:rPr>
          <w:rFonts w:ascii="Calibri" w:hAnsi="Calibri"/>
          <w:bCs/>
          <w:iCs/>
          <w:spacing w:val="5"/>
          <w:sz w:val="20"/>
          <w:szCs w:val="20"/>
        </w:rPr>
        <w:t>,</w:t>
      </w:r>
      <w:r w:rsidR="00150783">
        <w:rPr>
          <w:rFonts w:ascii="Calibri" w:hAnsi="Calibri"/>
          <w:bCs/>
          <w:iCs/>
          <w:spacing w:val="5"/>
          <w:sz w:val="20"/>
          <w:szCs w:val="20"/>
        </w:rPr>
        <w:t xml:space="preserve"> te se ista up</w:t>
      </w:r>
      <w:r w:rsidR="004E311E">
        <w:rPr>
          <w:rFonts w:ascii="Calibri" w:hAnsi="Calibri"/>
          <w:bCs/>
          <w:iCs/>
          <w:spacing w:val="5"/>
          <w:sz w:val="20"/>
          <w:szCs w:val="20"/>
        </w:rPr>
        <w:t xml:space="preserve">laćuje polugodišnje, </w:t>
      </w:r>
      <w:r w:rsidR="007B0B01">
        <w:rPr>
          <w:rFonts w:ascii="Calibri" w:hAnsi="Calibri" w:cs="Calibri"/>
          <w:color w:val="000000"/>
          <w:sz w:val="20"/>
          <w:szCs w:val="20"/>
        </w:rPr>
        <w:t>u roku od 30 dana od isteka obračunskog razdoblja.</w:t>
      </w:r>
    </w:p>
    <w:p w:rsidR="00DA3048" w:rsidRPr="00EE6BE2" w:rsidRDefault="00DA3048" w:rsidP="00B91D2C">
      <w:pPr>
        <w:autoSpaceDE w:val="0"/>
        <w:autoSpaceDN w:val="0"/>
        <w:adjustRightInd w:val="0"/>
        <w:spacing w:after="0" w:line="240" w:lineRule="auto"/>
        <w:jc w:val="both"/>
        <w:rPr>
          <w:rFonts w:cs="Calibri"/>
          <w:color w:val="000000"/>
          <w:sz w:val="20"/>
          <w:szCs w:val="20"/>
        </w:rPr>
      </w:pPr>
    </w:p>
    <w:p w:rsidR="005060ED" w:rsidRDefault="005060ED" w:rsidP="005060ED">
      <w:pPr>
        <w:autoSpaceDE w:val="0"/>
        <w:autoSpaceDN w:val="0"/>
        <w:adjustRightInd w:val="0"/>
        <w:spacing w:after="0" w:line="240" w:lineRule="auto"/>
        <w:rPr>
          <w:rFonts w:cs="Calibri,Bold"/>
          <w:b/>
          <w:bCs/>
          <w:color w:val="000000"/>
          <w:sz w:val="20"/>
          <w:szCs w:val="20"/>
        </w:rPr>
      </w:pPr>
      <w:r w:rsidRPr="005060ED">
        <w:rPr>
          <w:rFonts w:cs="Calibri,Bold"/>
          <w:b/>
          <w:bCs/>
          <w:color w:val="000000"/>
          <w:sz w:val="20"/>
          <w:szCs w:val="20"/>
        </w:rPr>
        <w:t>3. RAZLOZI ISKLJUČENJA PONUDITELJA</w:t>
      </w:r>
    </w:p>
    <w:p w:rsidR="00B65253" w:rsidRPr="00370E2C" w:rsidRDefault="00B65253" w:rsidP="00C31ECE">
      <w:pPr>
        <w:autoSpaceDE w:val="0"/>
        <w:autoSpaceDN w:val="0"/>
        <w:adjustRightInd w:val="0"/>
        <w:spacing w:after="0" w:line="240" w:lineRule="auto"/>
        <w:jc w:val="both"/>
        <w:rPr>
          <w:rFonts w:cs="Calibri,Bold"/>
          <w:b/>
          <w:bCs/>
          <w:color w:val="000000"/>
          <w:sz w:val="8"/>
          <w:szCs w:val="20"/>
        </w:rPr>
      </w:pPr>
    </w:p>
    <w:p w:rsidR="00370E2C" w:rsidRPr="00A02282" w:rsidRDefault="00370E2C" w:rsidP="00370E2C">
      <w:pPr>
        <w:pStyle w:val="StandardWeb"/>
        <w:spacing w:before="0" w:beforeAutospacing="0" w:after="120" w:afterAutospacing="0" w:line="276" w:lineRule="auto"/>
        <w:rPr>
          <w:rFonts w:asciiTheme="minorHAnsi" w:hAnsiTheme="minorHAnsi"/>
          <w:sz w:val="20"/>
          <w:szCs w:val="20"/>
        </w:rPr>
      </w:pPr>
      <w:r w:rsidRPr="00041850">
        <w:rPr>
          <w:rFonts w:asciiTheme="minorHAnsi" w:hAnsiTheme="minorHAnsi"/>
          <w:sz w:val="20"/>
          <w:szCs w:val="20"/>
        </w:rPr>
        <w:t>OBVEZNI RAZLOZI ISKLJUČENJA</w:t>
      </w:r>
      <w:r w:rsidR="00E82327">
        <w:rPr>
          <w:rFonts w:asciiTheme="minorHAnsi" w:hAnsiTheme="minorHAnsi"/>
          <w:sz w:val="20"/>
          <w:szCs w:val="20"/>
        </w:rPr>
        <w:t xml:space="preserve"> </w:t>
      </w:r>
    </w:p>
    <w:p w:rsidR="00370E2C" w:rsidRPr="007A2815" w:rsidRDefault="00370E2C" w:rsidP="00370E2C">
      <w:pPr>
        <w:autoSpaceDE w:val="0"/>
        <w:autoSpaceDN w:val="0"/>
        <w:adjustRightInd w:val="0"/>
        <w:spacing w:after="0" w:line="240" w:lineRule="auto"/>
        <w:jc w:val="both"/>
        <w:rPr>
          <w:rFonts w:cs="Calibri,Bold"/>
          <w:bCs/>
          <w:color w:val="000000"/>
          <w:sz w:val="20"/>
          <w:szCs w:val="20"/>
        </w:rPr>
      </w:pPr>
      <w:r w:rsidRPr="007A2815">
        <w:rPr>
          <w:rFonts w:cs="Calibri,Bold"/>
          <w:bCs/>
          <w:color w:val="000000"/>
          <w:sz w:val="20"/>
          <w:szCs w:val="20"/>
        </w:rPr>
        <w:t>3.1. OBVEZNI RAZLOZI ISKLJUČENJA PONUDITELJA, TE DOKUMENTI KOJIMA PONUDITELJ DOKAZUJE DA NE POSTOJE RAZLOZI ZA ISKLJUČENJE</w:t>
      </w:r>
    </w:p>
    <w:p w:rsidR="00370E2C" w:rsidRPr="00230AD3" w:rsidRDefault="00370E2C" w:rsidP="00370E2C">
      <w:pPr>
        <w:autoSpaceDE w:val="0"/>
        <w:autoSpaceDN w:val="0"/>
        <w:adjustRightInd w:val="0"/>
        <w:spacing w:after="0" w:line="240" w:lineRule="auto"/>
        <w:jc w:val="both"/>
        <w:rPr>
          <w:rFonts w:cs="Calibri,Bold"/>
          <w:b/>
          <w:bCs/>
          <w:color w:val="000000"/>
          <w:sz w:val="20"/>
          <w:szCs w:val="20"/>
        </w:rPr>
      </w:pPr>
    </w:p>
    <w:p w:rsidR="00370E2C" w:rsidRPr="004D3688" w:rsidRDefault="00370E2C" w:rsidP="00370E2C">
      <w:pPr>
        <w:autoSpaceDE w:val="0"/>
        <w:autoSpaceDN w:val="0"/>
        <w:adjustRightInd w:val="0"/>
        <w:spacing w:after="0" w:line="240" w:lineRule="atLeast"/>
        <w:jc w:val="both"/>
        <w:rPr>
          <w:rFonts w:cs="Calibri"/>
          <w:color w:val="000000"/>
          <w:sz w:val="18"/>
          <w:szCs w:val="20"/>
        </w:rPr>
      </w:pPr>
      <w:r w:rsidRPr="009B74F4">
        <w:rPr>
          <w:sz w:val="20"/>
        </w:rPr>
        <w:t xml:space="preserve">U predmetnom postupku Naručitelj će primjenjivati sljedeće osnove za isključenje gospodarskog subjekta iz </w:t>
      </w:r>
      <w:r w:rsidR="00E82327">
        <w:rPr>
          <w:sz w:val="20"/>
        </w:rPr>
        <w:t xml:space="preserve">članka </w:t>
      </w:r>
      <w:r w:rsidR="008332C4">
        <w:rPr>
          <w:sz w:val="20"/>
        </w:rPr>
        <w:t>24. Zakona o koncesijama („Narodne novine“ br. 69/17)</w:t>
      </w:r>
      <w:r w:rsidRPr="009B74F4">
        <w:rPr>
          <w:sz w:val="20"/>
        </w:rPr>
        <w:t xml:space="preserve"> kako je to određeno odredbama ove dokumentacije i to:</w:t>
      </w:r>
    </w:p>
    <w:p w:rsidR="00370E2C" w:rsidRDefault="00370E2C" w:rsidP="00370E2C">
      <w:pPr>
        <w:autoSpaceDE w:val="0"/>
        <w:autoSpaceDN w:val="0"/>
        <w:adjustRightInd w:val="0"/>
        <w:spacing w:after="0" w:line="240" w:lineRule="auto"/>
        <w:jc w:val="both"/>
        <w:rPr>
          <w:bCs/>
          <w:sz w:val="20"/>
        </w:rPr>
      </w:pPr>
    </w:p>
    <w:p w:rsidR="00370E2C" w:rsidRDefault="00370E2C" w:rsidP="00370E2C">
      <w:pPr>
        <w:autoSpaceDE w:val="0"/>
        <w:autoSpaceDN w:val="0"/>
        <w:adjustRightInd w:val="0"/>
        <w:spacing w:after="0" w:line="240" w:lineRule="auto"/>
        <w:jc w:val="both"/>
        <w:rPr>
          <w:bCs/>
          <w:sz w:val="20"/>
        </w:rPr>
      </w:pPr>
      <w:r w:rsidRPr="009B74F4">
        <w:rPr>
          <w:bCs/>
          <w:sz w:val="20"/>
        </w:rPr>
        <w:t xml:space="preserve">3.1.1. </w:t>
      </w:r>
      <w:r w:rsidR="008332C4">
        <w:rPr>
          <w:bCs/>
          <w:sz w:val="20"/>
        </w:rPr>
        <w:t xml:space="preserve"> </w:t>
      </w:r>
      <w:r w:rsidRPr="009B74F4">
        <w:rPr>
          <w:bCs/>
          <w:sz w:val="20"/>
        </w:rPr>
        <w:t>Osnove za isključenje</w:t>
      </w:r>
      <w:r w:rsidR="00ED3E78">
        <w:rPr>
          <w:bCs/>
          <w:sz w:val="20"/>
        </w:rPr>
        <w:t>:</w:t>
      </w:r>
    </w:p>
    <w:p w:rsidR="00ED3E78" w:rsidRDefault="00ED3E78" w:rsidP="00370E2C">
      <w:pPr>
        <w:autoSpaceDE w:val="0"/>
        <w:autoSpaceDN w:val="0"/>
        <w:adjustRightInd w:val="0"/>
        <w:spacing w:after="0" w:line="240" w:lineRule="auto"/>
        <w:jc w:val="both"/>
        <w:rPr>
          <w:rFonts w:cs="Calibri"/>
          <w:color w:val="000000"/>
          <w:sz w:val="20"/>
          <w:szCs w:val="20"/>
        </w:rPr>
      </w:pPr>
    </w:p>
    <w:p w:rsidR="00370E2C" w:rsidRDefault="00370E2C" w:rsidP="00370E2C">
      <w:pPr>
        <w:autoSpaceDE w:val="0"/>
        <w:autoSpaceDN w:val="0"/>
        <w:adjustRightInd w:val="0"/>
        <w:spacing w:after="0" w:line="240" w:lineRule="auto"/>
        <w:jc w:val="both"/>
        <w:rPr>
          <w:rFonts w:ascii="Calibri" w:hAnsi="Calibri" w:cs="Calibri"/>
          <w:color w:val="000000"/>
          <w:sz w:val="20"/>
        </w:rPr>
      </w:pPr>
      <w:r w:rsidRPr="005060ED">
        <w:rPr>
          <w:rFonts w:cs="Calibri"/>
          <w:color w:val="000000"/>
          <w:sz w:val="20"/>
          <w:szCs w:val="20"/>
        </w:rPr>
        <w:t>Davatelj koncesije je obvezan isključiti ponuditelja iz postupka davanja koncesije</w:t>
      </w:r>
      <w:r>
        <w:rPr>
          <w:rFonts w:cs="Calibri"/>
          <w:color w:val="000000"/>
          <w:sz w:val="20"/>
          <w:szCs w:val="20"/>
        </w:rPr>
        <w:t xml:space="preserve"> </w:t>
      </w:r>
      <w:r w:rsidRPr="009B7553">
        <w:rPr>
          <w:rFonts w:ascii="Calibri" w:hAnsi="Calibri" w:cs="Calibri"/>
          <w:color w:val="000000"/>
          <w:sz w:val="20"/>
        </w:rPr>
        <w:t xml:space="preserve">ako utvrdi: </w:t>
      </w:r>
    </w:p>
    <w:p w:rsidR="00ED3E78" w:rsidRPr="009B7553" w:rsidRDefault="00ED3E78" w:rsidP="00370E2C">
      <w:pPr>
        <w:autoSpaceDE w:val="0"/>
        <w:autoSpaceDN w:val="0"/>
        <w:adjustRightInd w:val="0"/>
        <w:spacing w:after="0" w:line="240" w:lineRule="auto"/>
        <w:jc w:val="both"/>
        <w:rPr>
          <w:rFonts w:cs="Calibri"/>
          <w:color w:val="000000"/>
          <w:sz w:val="20"/>
          <w:szCs w:val="20"/>
        </w:rPr>
      </w:pPr>
    </w:p>
    <w:p w:rsidR="00ED3E78" w:rsidRPr="00ED3E78" w:rsidRDefault="00ED3E78" w:rsidP="00370E2C">
      <w:pPr>
        <w:autoSpaceDE w:val="0"/>
        <w:autoSpaceDN w:val="0"/>
        <w:adjustRightInd w:val="0"/>
        <w:spacing w:after="0" w:line="240" w:lineRule="atLeast"/>
        <w:jc w:val="both"/>
        <w:rPr>
          <w:sz w:val="20"/>
          <w:szCs w:val="20"/>
        </w:rPr>
      </w:pPr>
      <w:r w:rsidRPr="00ED3E78">
        <w:rPr>
          <w:b/>
          <w:sz w:val="20"/>
          <w:szCs w:val="20"/>
        </w:rPr>
        <w:t>3.1.1.1</w:t>
      </w:r>
      <w:r w:rsidRPr="00ED3E78">
        <w:rPr>
          <w:sz w:val="20"/>
          <w:szCs w:val="20"/>
        </w:rPr>
        <w:t xml:space="preserve">.  </w:t>
      </w:r>
      <w:r w:rsidR="00ED218F">
        <w:rPr>
          <w:sz w:val="20"/>
          <w:szCs w:val="20"/>
        </w:rPr>
        <w:t xml:space="preserve">da </w:t>
      </w:r>
      <w:r w:rsidRPr="00ED3E78">
        <w:rPr>
          <w:sz w:val="20"/>
          <w:szCs w:val="20"/>
        </w:rPr>
        <w:t xml:space="preserve">je gospodarski subjekt koji ima poslovni nastran u Republici Hrvatskoj ili osoba koja je član upravnog, upravljačkog ili nadzornog tijela ili ima ovlasti zastupanja, donošenja odluka ili nadzora toga gospodarskog subjekta i koja je državljanin Republike Hrvatske pravomoćno osuđena za: a) sudjelovanje u zločinačkoj organizaciji, na temelju članka 328. (zločinačko udruživanje) i članka 329. (počinjenje kaznenog djela </w:t>
      </w:r>
      <w:r w:rsidRPr="00ED3E78">
        <w:rPr>
          <w:sz w:val="20"/>
          <w:szCs w:val="20"/>
        </w:rPr>
        <w:lastRenderedPageBreak/>
        <w:t xml:space="preserve">u sustavu zločinačkog udruženja) Kaznenog zakona - članka 333. (udruživanje za počinjenje kaznenih djela), iz Kaznenog zakona („Narodne novine“ broj 110/97., 27/98., 50/00., 129/00., 51/01., 111/03., 190/03., 105/04., 84/05., 71/06., 110/07., 152/08., 57/11. i 143/12.) b) korupciju, na temelju članka 252. (primanje mita u gospodarskom poslovanju), članka 253. (davanje mita u gospodarskom poslovanju), članka 254. (zlouporabe u postupku javne nabave), članka 291. (zlouporaba položaja i ovlasti), članka 292. (nezakonito pogodovanje), članka 293. (primanje mita), članka 294. (davanje mita), članka 295. (trgovanje utjecajem) i članka 296.(davanje mita za trgovanjem utjecaja) Kaznenog zakona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150/00., 129/00., 51/01., 111/03., 190/03., 105/04., 84/05., 71/06., 110/07., 152/08., 57/11., 77/11. i 143/12.) c) prijevaru, na temelju članka 236. (prijevara), članka 247. (prijevara u gospodarskom poslovanju), članka 256. (utaja poreza i carine) i članka 258. (subvencijska prijevara) Kaznenog zakona - članka 224. (prijevara), članka 293. (prijevara u gospodarskom poslovanju) i članka 283. (utaja poreza i drugih davanja) iz Kaznenog zakona („Narodne novine“ broj 110/97., 27/98., 50/00., 129/00., 51/01., 111/03., 190/03., 105/04., 84/05., 71/06., 110/07., 152/08., 57/11., 77/11 i 143/12.) d) terorizam ili kazna djela povezana s terorističkim aktivistima, na temelju članka 97 (terorizam),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(„Narodne novine“ broj 110/97., 27/98., 50/00., 129/00., 51/01., 111/03., 190/03., 105/04., 84/05., 71/06., 110/07., 152/08., 57/11., 77/11 i 143/12.) e) pranje novca ili financiranje terorizma, na temelju članka 98. (financiranje terorizma) i članka 265. (pranje novca) Kaznenog zakona - članak 279. (pranje novca) iz Kaznenog zakona („Narodne novine“ broj 110/97., 27/98., 50/00., 129/00., 51/01., 111/03., 190/03., 105/04., 84/05., 71/06., 110/07., 152/08., 57/11., 77/11 i 143/12.) f) dječji rad ili druge oblike trgovanja ljudima, na temelju članka 106. (trgovanje ljudima), Kaznenog zakona - članka 175. (trgovanje ljudima i ropstvo) iz Kaznenog zakona („Narodne novine“ broj 110/97., 27/98., 50/00., 129/00., 51/01., 111/03., 190/03., 105/04., 84/05., 71/06., 110/07., 152/08., 57/11., 77/11 i 143/12.). </w:t>
      </w:r>
    </w:p>
    <w:p w:rsidR="00ED3E78" w:rsidRPr="00ED3E78" w:rsidRDefault="00ED3E78" w:rsidP="00370E2C">
      <w:pPr>
        <w:autoSpaceDE w:val="0"/>
        <w:autoSpaceDN w:val="0"/>
        <w:adjustRightInd w:val="0"/>
        <w:spacing w:after="0" w:line="240" w:lineRule="atLeast"/>
        <w:jc w:val="both"/>
        <w:rPr>
          <w:sz w:val="20"/>
          <w:szCs w:val="20"/>
        </w:rPr>
      </w:pPr>
      <w:r w:rsidRPr="00ED3E78">
        <w:rPr>
          <w:b/>
          <w:sz w:val="20"/>
          <w:szCs w:val="20"/>
        </w:rPr>
        <w:t>3.1.1.2.</w:t>
      </w:r>
      <w:r w:rsidRPr="00ED3E78">
        <w:rPr>
          <w:sz w:val="20"/>
          <w:szCs w:val="20"/>
        </w:rPr>
        <w:t xml:space="preserve"> Davatelj koncesije će isključiti gospodarski subjekt u bilo kojem trenutku tijekom postupka davanja koncesije ako je gospodarski subjekt koji nema poslovni </w:t>
      </w:r>
      <w:proofErr w:type="spellStart"/>
      <w:r w:rsidRPr="00ED3E78">
        <w:rPr>
          <w:sz w:val="20"/>
          <w:szCs w:val="20"/>
        </w:rPr>
        <w:t>nastan</w:t>
      </w:r>
      <w:proofErr w:type="spellEnd"/>
      <w:r w:rsidRPr="00ED3E78">
        <w:rPr>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prethodne točke </w:t>
      </w:r>
      <w:r w:rsidR="009C202F">
        <w:rPr>
          <w:sz w:val="20"/>
          <w:szCs w:val="20"/>
        </w:rPr>
        <w:t>3.1.1.</w:t>
      </w:r>
      <w:r w:rsidRPr="00ED3E78">
        <w:rPr>
          <w:sz w:val="20"/>
          <w:szCs w:val="20"/>
        </w:rPr>
        <w:t xml:space="preserve">1. </w:t>
      </w:r>
      <w:proofErr w:type="spellStart"/>
      <w:r w:rsidRPr="00ED3E78">
        <w:rPr>
          <w:sz w:val="20"/>
          <w:szCs w:val="20"/>
        </w:rPr>
        <w:t>podtočaka</w:t>
      </w:r>
      <w:proofErr w:type="spellEnd"/>
      <w:r w:rsidRPr="00ED3E78">
        <w:rPr>
          <w:sz w:val="20"/>
          <w:szCs w:val="20"/>
        </w:rPr>
        <w:t xml:space="preserve"> od a) do f), i za odgovarajuća kaznena djela koja, prema nacionalnim propisima države poslovnog </w:t>
      </w:r>
      <w:proofErr w:type="spellStart"/>
      <w:r w:rsidRPr="00ED3E78">
        <w:rPr>
          <w:sz w:val="20"/>
          <w:szCs w:val="20"/>
        </w:rPr>
        <w:t>nastana</w:t>
      </w:r>
      <w:proofErr w:type="spellEnd"/>
      <w:r w:rsidRPr="00ED3E78">
        <w:rPr>
          <w:sz w:val="20"/>
          <w:szCs w:val="20"/>
        </w:rPr>
        <w:t xml:space="preserve"> gospodarskog subjekta, odnosno države čiji je osoba državljanin. Za potrebe utvrđivanja okolnosti iz točke 3.1.1.1.i 3.1.1.2. gospodarski subjekt je u ponudi dužan dostaviti: a) izvadak iz kaznene evidencije ili drugog odgovarajućeg registra ili ako to nije moguće, jednakovrijedni dokument nadležne sudske ili upravne vlasti u državi poslovnog </w:t>
      </w:r>
      <w:proofErr w:type="spellStart"/>
      <w:r w:rsidRPr="00ED3E78">
        <w:rPr>
          <w:sz w:val="20"/>
          <w:szCs w:val="20"/>
        </w:rPr>
        <w:t>nastana</w:t>
      </w:r>
      <w:proofErr w:type="spellEnd"/>
      <w:r w:rsidRPr="00ED3E78">
        <w:rPr>
          <w:sz w:val="20"/>
          <w:szCs w:val="20"/>
        </w:rPr>
        <w:t xml:space="preserve"> gospodarskog subjekta, odnosno državi čiji je osoba državljanin, kojim se dokazuje da ne postoje osnove za isključenje iz točke 3.1.1.1. i 3.1.1.2. Dokumentacije za nadmetanje, odnosno članka 24.stavka 1. Zakona o koncesijama, odnosno članka 251. stavka 1. ZJN 2016. </w:t>
      </w:r>
    </w:p>
    <w:p w:rsidR="00ED3E78" w:rsidRPr="00ED3E78" w:rsidRDefault="00ED3E78" w:rsidP="00370E2C">
      <w:pPr>
        <w:autoSpaceDE w:val="0"/>
        <w:autoSpaceDN w:val="0"/>
        <w:adjustRightInd w:val="0"/>
        <w:spacing w:after="0" w:line="240" w:lineRule="atLeast"/>
        <w:jc w:val="both"/>
        <w:rPr>
          <w:sz w:val="20"/>
          <w:szCs w:val="20"/>
        </w:rPr>
      </w:pPr>
      <w:r w:rsidRPr="00ED3E78">
        <w:rPr>
          <w:sz w:val="20"/>
          <w:szCs w:val="20"/>
        </w:rPr>
        <w:t xml:space="preserve">Davatelj koncesije može tijekom postupka davanja koncesije radi provjere okolnosti iz ove točke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ED3E78" w:rsidRPr="00ED3E78" w:rsidRDefault="00ED3E78" w:rsidP="00370E2C">
      <w:pPr>
        <w:autoSpaceDE w:val="0"/>
        <w:autoSpaceDN w:val="0"/>
        <w:adjustRightInd w:val="0"/>
        <w:spacing w:after="0" w:line="240" w:lineRule="atLeast"/>
        <w:jc w:val="both"/>
        <w:rPr>
          <w:sz w:val="20"/>
          <w:szCs w:val="20"/>
        </w:rPr>
      </w:pPr>
      <w:r w:rsidRPr="00ED3E78">
        <w:rPr>
          <w:b/>
          <w:sz w:val="20"/>
          <w:szCs w:val="20"/>
        </w:rPr>
        <w:t>3.1.1.3.</w:t>
      </w:r>
      <w:r w:rsidRPr="00ED3E78">
        <w:rPr>
          <w:sz w:val="20"/>
          <w:szCs w:val="20"/>
        </w:rPr>
        <w:t xml:space="preserve"> Davatelj koncesije će isključiti gospodarski subjekt u bilo kojem trenutku tijekom postupka ako je gospodarski subjekt u postupku likvidacije, odnosno ako je obustavio svoje poslovne aktivnosti. </w:t>
      </w:r>
    </w:p>
    <w:p w:rsidR="00ED3E78" w:rsidRPr="00ED3E78" w:rsidRDefault="00ED3E78" w:rsidP="00370E2C">
      <w:pPr>
        <w:autoSpaceDE w:val="0"/>
        <w:autoSpaceDN w:val="0"/>
        <w:adjustRightInd w:val="0"/>
        <w:spacing w:after="0" w:line="240" w:lineRule="atLeast"/>
        <w:jc w:val="both"/>
        <w:rPr>
          <w:sz w:val="20"/>
          <w:szCs w:val="20"/>
        </w:rPr>
      </w:pPr>
      <w:r w:rsidRPr="00ED3E78">
        <w:rPr>
          <w:sz w:val="20"/>
          <w:szCs w:val="20"/>
        </w:rPr>
        <w:t xml:space="preserve">Za potrebe utvrđivanja okolnosti iz točke 3.1.1.3. gospodarski subjekt je u ponudi dužan dostaviti: a) izvadak iz sudskog registra ili potvrdu trgovačkog suda ili drugog nadležnog tijela u državi poslovnog </w:t>
      </w:r>
      <w:proofErr w:type="spellStart"/>
      <w:r w:rsidRPr="00ED3E78">
        <w:rPr>
          <w:sz w:val="20"/>
          <w:szCs w:val="20"/>
        </w:rPr>
        <w:t>nastana</w:t>
      </w:r>
      <w:proofErr w:type="spellEnd"/>
      <w:r w:rsidRPr="00ED3E78">
        <w:rPr>
          <w:sz w:val="20"/>
          <w:szCs w:val="20"/>
        </w:rPr>
        <w:t xml:space="preserve"> gospodarskog subjekta kojim se dokazuje da ne postoje osnove za isključenje iz članka 24. stavka 1. točka 2. Zakona o koncesijama, odnosno članka 254. stavka 1. točke 2. ovoga ZJN. </w:t>
      </w:r>
    </w:p>
    <w:p w:rsidR="00ED3E78" w:rsidRPr="00ED3E78" w:rsidRDefault="00ED3E78" w:rsidP="00370E2C">
      <w:pPr>
        <w:autoSpaceDE w:val="0"/>
        <w:autoSpaceDN w:val="0"/>
        <w:adjustRightInd w:val="0"/>
        <w:spacing w:after="0" w:line="240" w:lineRule="atLeast"/>
        <w:jc w:val="both"/>
        <w:rPr>
          <w:sz w:val="20"/>
          <w:szCs w:val="20"/>
        </w:rPr>
      </w:pPr>
      <w:r w:rsidRPr="00ED3E78">
        <w:rPr>
          <w:b/>
          <w:sz w:val="20"/>
          <w:szCs w:val="20"/>
        </w:rPr>
        <w:t>3.1.1.4.</w:t>
      </w:r>
      <w:r w:rsidRPr="00ED3E78">
        <w:rPr>
          <w:sz w:val="20"/>
          <w:szCs w:val="20"/>
        </w:rPr>
        <w:t xml:space="preserve"> Davatelj koncesije će isključiti gospodarski subjekt u bilo kojem trenutku tijekom postupka ako gospodarski subjekt nije ispunio obvezu plaćanja dospjelih poreznih obveza i/ili doprinosa za mirovinsko i zdravstveno osiguranje u Republici Hrvatskoj ili u državi poslovnog </w:t>
      </w:r>
      <w:proofErr w:type="spellStart"/>
      <w:r w:rsidRPr="00ED3E78">
        <w:rPr>
          <w:sz w:val="20"/>
          <w:szCs w:val="20"/>
        </w:rPr>
        <w:t>nastana</w:t>
      </w:r>
      <w:proofErr w:type="spellEnd"/>
      <w:r w:rsidRPr="00ED3E78">
        <w:rPr>
          <w:sz w:val="20"/>
          <w:szCs w:val="20"/>
        </w:rPr>
        <w:t xml:space="preserve"> gospodarskog subjekta.</w:t>
      </w:r>
    </w:p>
    <w:p w:rsidR="00504B8B" w:rsidRDefault="00ED3E78" w:rsidP="00370E2C">
      <w:pPr>
        <w:autoSpaceDE w:val="0"/>
        <w:autoSpaceDN w:val="0"/>
        <w:adjustRightInd w:val="0"/>
        <w:spacing w:after="0" w:line="240" w:lineRule="atLeast"/>
        <w:jc w:val="both"/>
        <w:rPr>
          <w:sz w:val="20"/>
          <w:szCs w:val="20"/>
        </w:rPr>
      </w:pPr>
      <w:r w:rsidRPr="00ED3E78">
        <w:rPr>
          <w:sz w:val="20"/>
          <w:szCs w:val="20"/>
        </w:rPr>
        <w:t xml:space="preserve"> Iznimno, Davatelj koncesije neće isključiti gospodarski subjekt iz postupka davanja koncesije ako mu sukladno posebnom propisu plaćanje tih obveza nije dopušteno ili je odobrena odgoda plaćanja. Za potrebe utvrđivanja okolnosti iz ove točke gospodarski subjekt u ponudi dostavlja potvrdu Porezne uprave koja ne smije biti starija od 30 (trideset) dana računajući od dana objave obavijesti o namjeri davanja koncesije ili drugog nadležnog tijela u državi poslovnog </w:t>
      </w:r>
      <w:proofErr w:type="spellStart"/>
      <w:r w:rsidRPr="00ED3E78">
        <w:rPr>
          <w:sz w:val="20"/>
          <w:szCs w:val="20"/>
        </w:rPr>
        <w:t>nastana</w:t>
      </w:r>
      <w:proofErr w:type="spellEnd"/>
      <w:r w:rsidRPr="00ED3E78">
        <w:rPr>
          <w:sz w:val="20"/>
          <w:szCs w:val="20"/>
        </w:rPr>
        <w:t xml:space="preserve"> gospodarskog subjekta kojom se dokazuje da ne postoje osnove za isključenje iz članka 24. stavak 3. Zakona o koncesijama, odnosno članka 252. stavka 1. ZJN 2016. </w:t>
      </w:r>
    </w:p>
    <w:p w:rsidR="00504B8B" w:rsidRDefault="00504B8B" w:rsidP="00370E2C">
      <w:pPr>
        <w:autoSpaceDE w:val="0"/>
        <w:autoSpaceDN w:val="0"/>
        <w:adjustRightInd w:val="0"/>
        <w:spacing w:after="0" w:line="240" w:lineRule="atLeast"/>
        <w:jc w:val="both"/>
        <w:rPr>
          <w:sz w:val="20"/>
          <w:szCs w:val="20"/>
        </w:rPr>
      </w:pPr>
    </w:p>
    <w:p w:rsidR="00504B8B" w:rsidRDefault="00ED3E78" w:rsidP="00370E2C">
      <w:pPr>
        <w:autoSpaceDE w:val="0"/>
        <w:autoSpaceDN w:val="0"/>
        <w:adjustRightInd w:val="0"/>
        <w:spacing w:after="0" w:line="240" w:lineRule="atLeast"/>
        <w:jc w:val="both"/>
        <w:rPr>
          <w:sz w:val="20"/>
          <w:szCs w:val="20"/>
        </w:rPr>
      </w:pPr>
      <w:r w:rsidRPr="00ED3E78">
        <w:rPr>
          <w:sz w:val="20"/>
          <w:szCs w:val="20"/>
        </w:rPr>
        <w:lastRenderedPageBreak/>
        <w:t xml:space="preserve">Ako se u državi poslovnog </w:t>
      </w:r>
      <w:proofErr w:type="spellStart"/>
      <w:r w:rsidRPr="00ED3E78">
        <w:rPr>
          <w:sz w:val="20"/>
          <w:szCs w:val="20"/>
        </w:rPr>
        <w:t>nastana</w:t>
      </w:r>
      <w:proofErr w:type="spellEnd"/>
      <w:r w:rsidRPr="00ED3E78">
        <w:rPr>
          <w:sz w:val="20"/>
          <w:szCs w:val="20"/>
        </w:rPr>
        <w:t xml:space="preserve"> gospodarskog subjekta odnosno državi čiji je osoba državljanin ne izdaju navedeni dokumenti ili ako ne obuhvaćaju sve okolnosti iz članka 24. stavak 1., 2., i 3. Zakona o koncesijama, odnosno članak 251. stavka 1. i članak 252. stavka 1. I članak 254. Stavak 1. točka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D3E78">
        <w:rPr>
          <w:sz w:val="20"/>
          <w:szCs w:val="20"/>
        </w:rPr>
        <w:t>nastana</w:t>
      </w:r>
      <w:proofErr w:type="spellEnd"/>
      <w:r w:rsidRPr="00ED3E78">
        <w:rPr>
          <w:sz w:val="20"/>
          <w:szCs w:val="20"/>
        </w:rPr>
        <w:t xml:space="preserve"> gospodarskog subjekta, odnosno državi čiji je osoba državljanin. </w:t>
      </w:r>
    </w:p>
    <w:p w:rsidR="00504B8B" w:rsidRDefault="00504B8B" w:rsidP="00370E2C">
      <w:pPr>
        <w:autoSpaceDE w:val="0"/>
        <w:autoSpaceDN w:val="0"/>
        <w:adjustRightInd w:val="0"/>
        <w:spacing w:after="0" w:line="240" w:lineRule="atLeast"/>
        <w:jc w:val="both"/>
        <w:rPr>
          <w:sz w:val="20"/>
          <w:szCs w:val="20"/>
        </w:rPr>
      </w:pPr>
    </w:p>
    <w:p w:rsidR="00F775E3" w:rsidRPr="00ED3E78" w:rsidRDefault="00ED3E78" w:rsidP="00370E2C">
      <w:pPr>
        <w:autoSpaceDE w:val="0"/>
        <w:autoSpaceDN w:val="0"/>
        <w:adjustRightInd w:val="0"/>
        <w:spacing w:after="0" w:line="240" w:lineRule="atLeast"/>
        <w:jc w:val="both"/>
        <w:rPr>
          <w:rFonts w:cs="Calibri"/>
          <w:color w:val="000000"/>
          <w:sz w:val="20"/>
          <w:szCs w:val="20"/>
        </w:rPr>
      </w:pPr>
      <w:r w:rsidRPr="00ED3E78">
        <w:rPr>
          <w:sz w:val="20"/>
          <w:szCs w:val="20"/>
        </w:rPr>
        <w:t>U slučaju zajednice ponuditelja, okolnosti iz točke 3.1.1.1., 3.1.1.2., 3.1.1.3 i 3.1.1.4. utvrđuju se za svakog člana zajednice pojedinačno.</w:t>
      </w:r>
    </w:p>
    <w:p w:rsidR="00F775E3" w:rsidRDefault="00F775E3" w:rsidP="00370E2C">
      <w:pPr>
        <w:autoSpaceDE w:val="0"/>
        <w:autoSpaceDN w:val="0"/>
        <w:adjustRightInd w:val="0"/>
        <w:spacing w:after="0" w:line="240" w:lineRule="atLeast"/>
        <w:jc w:val="both"/>
        <w:rPr>
          <w:rFonts w:cs="Calibri"/>
          <w:color w:val="000000"/>
          <w:sz w:val="20"/>
        </w:rPr>
      </w:pPr>
    </w:p>
    <w:p w:rsidR="00F775E3" w:rsidRPr="002F5EF0" w:rsidRDefault="00F775E3" w:rsidP="00370E2C">
      <w:pPr>
        <w:autoSpaceDE w:val="0"/>
        <w:autoSpaceDN w:val="0"/>
        <w:adjustRightInd w:val="0"/>
        <w:spacing w:after="0" w:line="240" w:lineRule="auto"/>
        <w:rPr>
          <w:rFonts w:ascii="Calibri" w:hAnsi="Calibri" w:cs="Calibri"/>
          <w:color w:val="000000"/>
          <w:sz w:val="6"/>
        </w:rPr>
      </w:pPr>
    </w:p>
    <w:p w:rsidR="008332C4" w:rsidRPr="008332C4" w:rsidRDefault="008332C4" w:rsidP="00370E2C">
      <w:pPr>
        <w:autoSpaceDE w:val="0"/>
        <w:autoSpaceDN w:val="0"/>
        <w:adjustRightInd w:val="0"/>
        <w:spacing w:after="0" w:line="240" w:lineRule="auto"/>
        <w:jc w:val="both"/>
        <w:rPr>
          <w:rFonts w:cs="Calibri,Bold"/>
          <w:bCs/>
          <w:color w:val="000000"/>
          <w:szCs w:val="20"/>
        </w:rPr>
      </w:pPr>
    </w:p>
    <w:p w:rsidR="00370E2C" w:rsidRPr="007A2815" w:rsidRDefault="00370E2C" w:rsidP="00370E2C">
      <w:pPr>
        <w:autoSpaceDE w:val="0"/>
        <w:autoSpaceDN w:val="0"/>
        <w:adjustRightInd w:val="0"/>
        <w:spacing w:after="0" w:line="240" w:lineRule="auto"/>
        <w:rPr>
          <w:rFonts w:ascii="Calibri" w:hAnsi="Calibri" w:cs="Calibri"/>
          <w:color w:val="000000"/>
          <w:sz w:val="20"/>
        </w:rPr>
      </w:pPr>
      <w:r w:rsidRPr="007A2815">
        <w:rPr>
          <w:rFonts w:ascii="Calibri" w:hAnsi="Calibri" w:cs="Calibri"/>
          <w:bCs/>
          <w:color w:val="000000"/>
          <w:sz w:val="20"/>
        </w:rPr>
        <w:t xml:space="preserve">4.UVJETI SPOSOBNOSTI I KRITERIJI ZA ODABIR GOSPODARSKOG SUBJEKTA/PONUDITELJA: </w:t>
      </w:r>
    </w:p>
    <w:p w:rsidR="00370E2C" w:rsidRPr="00975A1A" w:rsidRDefault="00370E2C" w:rsidP="00370E2C">
      <w:pPr>
        <w:autoSpaceDE w:val="0"/>
        <w:autoSpaceDN w:val="0"/>
        <w:adjustRightInd w:val="0"/>
        <w:spacing w:after="0" w:line="240" w:lineRule="auto"/>
        <w:rPr>
          <w:rFonts w:ascii="Calibri" w:hAnsi="Calibri" w:cs="Calibri"/>
          <w:color w:val="000000"/>
          <w:sz w:val="20"/>
          <w:u w:val="single"/>
        </w:rPr>
      </w:pPr>
      <w:r w:rsidRPr="00975A1A">
        <w:rPr>
          <w:rFonts w:ascii="Calibri" w:hAnsi="Calibri" w:cs="Calibri"/>
          <w:color w:val="000000"/>
          <w:sz w:val="20"/>
          <w:u w:val="single"/>
        </w:rPr>
        <w:t xml:space="preserve">4.1. SPOSOBNOST ZA OBAVLJANJE PROFESIONALNE DJELATNOSTI TE DOKUMENTI KOJIMA SE DOKAZUJE SPOSOBNOST </w:t>
      </w:r>
    </w:p>
    <w:p w:rsidR="00370E2C" w:rsidRPr="00725886" w:rsidRDefault="00370E2C" w:rsidP="00370E2C">
      <w:pPr>
        <w:autoSpaceDE w:val="0"/>
        <w:autoSpaceDN w:val="0"/>
        <w:adjustRightInd w:val="0"/>
        <w:spacing w:after="0" w:line="240" w:lineRule="auto"/>
        <w:rPr>
          <w:rFonts w:ascii="Calibri" w:hAnsi="Calibri" w:cs="Calibri"/>
          <w:color w:val="000000"/>
          <w:sz w:val="20"/>
        </w:rPr>
      </w:pPr>
      <w:r w:rsidRPr="00725886">
        <w:rPr>
          <w:rFonts w:ascii="Calibri" w:hAnsi="Calibri" w:cs="Calibri"/>
          <w:bCs/>
          <w:color w:val="000000"/>
          <w:sz w:val="20"/>
        </w:rPr>
        <w:t>4.1.1.</w:t>
      </w:r>
      <w:r w:rsidRPr="00725886">
        <w:rPr>
          <w:rFonts w:ascii="Calibri" w:hAnsi="Calibri" w:cs="Calibri"/>
          <w:b/>
          <w:bCs/>
          <w:color w:val="000000"/>
          <w:sz w:val="20"/>
        </w:rPr>
        <w:t xml:space="preserve"> </w:t>
      </w:r>
      <w:r w:rsidRPr="00725886">
        <w:rPr>
          <w:rFonts w:ascii="Calibri" w:hAnsi="Calibri" w:cs="Calibri"/>
          <w:bCs/>
          <w:color w:val="000000"/>
          <w:sz w:val="20"/>
        </w:rPr>
        <w:t xml:space="preserve">Izvod o upisu u sudski, obrtni, strukovni, obrtni ili drugi odgovarajući registar u državi poslovnog </w:t>
      </w:r>
      <w:proofErr w:type="spellStart"/>
      <w:r w:rsidRPr="00725886">
        <w:rPr>
          <w:rFonts w:ascii="Calibri" w:hAnsi="Calibri" w:cs="Calibri"/>
          <w:bCs/>
          <w:color w:val="000000"/>
          <w:sz w:val="20"/>
        </w:rPr>
        <w:t>nastana</w:t>
      </w:r>
      <w:proofErr w:type="spellEnd"/>
      <w:r w:rsidRPr="00725886">
        <w:rPr>
          <w:rFonts w:ascii="Calibri" w:hAnsi="Calibri" w:cs="Calibri"/>
          <w:bCs/>
          <w:color w:val="000000"/>
          <w:sz w:val="20"/>
        </w:rPr>
        <w:t>.</w:t>
      </w:r>
      <w:r w:rsidRPr="00725886">
        <w:rPr>
          <w:rFonts w:ascii="Calibri" w:hAnsi="Calibri" w:cs="Calibri"/>
          <w:b/>
          <w:bCs/>
          <w:color w:val="000000"/>
          <w:sz w:val="20"/>
        </w:rPr>
        <w:t xml:space="preserve"> </w:t>
      </w:r>
    </w:p>
    <w:p w:rsidR="00586AB2" w:rsidRPr="00586AB2" w:rsidRDefault="00370E2C" w:rsidP="00586AB2">
      <w:pPr>
        <w:autoSpaceDE w:val="0"/>
        <w:autoSpaceDN w:val="0"/>
        <w:adjustRightInd w:val="0"/>
        <w:spacing w:after="0" w:line="240" w:lineRule="atLeast"/>
        <w:jc w:val="both"/>
        <w:rPr>
          <w:rFonts w:cs="Calibri"/>
          <w:color w:val="FF0000"/>
          <w:sz w:val="20"/>
        </w:rPr>
      </w:pPr>
      <w:r w:rsidRPr="00725886">
        <w:rPr>
          <w:rFonts w:ascii="Calibri" w:hAnsi="Calibri" w:cs="Calibri"/>
          <w:color w:val="000000"/>
          <w:sz w:val="20"/>
        </w:rPr>
        <w:t>Upis u registar dokazuje se odgovarajućim izvodom, a ako se oni ne izdaju u državi sjedišta gospodarskog subjekta</w:t>
      </w:r>
      <w:r>
        <w:rPr>
          <w:rFonts w:ascii="Calibri" w:hAnsi="Calibri" w:cs="Calibri"/>
          <w:color w:val="000000"/>
          <w:sz w:val="20"/>
        </w:rPr>
        <w:t>/ponuditelja</w:t>
      </w:r>
      <w:r w:rsidRPr="00725886">
        <w:rPr>
          <w:rFonts w:ascii="Calibri" w:hAnsi="Calibri" w:cs="Calibri"/>
          <w:color w:val="000000"/>
          <w:sz w:val="20"/>
        </w:rPr>
        <w:t>, gospodarski subjekt</w:t>
      </w:r>
      <w:r>
        <w:rPr>
          <w:rFonts w:ascii="Calibri" w:hAnsi="Calibri" w:cs="Calibri"/>
          <w:color w:val="000000"/>
          <w:sz w:val="20"/>
        </w:rPr>
        <w:t>/ponuditelj</w:t>
      </w:r>
      <w:r w:rsidRPr="00725886">
        <w:rPr>
          <w:rFonts w:ascii="Calibri" w:hAnsi="Calibri" w:cs="Calibri"/>
          <w:color w:val="000000"/>
          <w:sz w:val="20"/>
        </w:rPr>
        <w:t xml:space="preserve"> može dostaviti izjavu s ovjero</w:t>
      </w:r>
      <w:r w:rsidR="00586AB2">
        <w:rPr>
          <w:rFonts w:ascii="Calibri" w:hAnsi="Calibri" w:cs="Calibri"/>
          <w:color w:val="000000"/>
          <w:sz w:val="20"/>
        </w:rPr>
        <w:t xml:space="preserve">m potpisa kod nadležnog tijela, </w:t>
      </w:r>
      <w:r w:rsidR="00586AB2" w:rsidRPr="006C5692">
        <w:rPr>
          <w:rFonts w:cs="Calibri"/>
          <w:sz w:val="20"/>
        </w:rPr>
        <w:t>ne stariji od 3 mjeseca  računajući od početka postupka davanja koncesije (od dana objav</w:t>
      </w:r>
      <w:r w:rsidR="00A477D4" w:rsidRPr="006C5692">
        <w:rPr>
          <w:rFonts w:cs="Calibri"/>
          <w:sz w:val="20"/>
        </w:rPr>
        <w:t>e</w:t>
      </w:r>
      <w:r w:rsidR="00586AB2" w:rsidRPr="006C5692">
        <w:rPr>
          <w:rFonts w:cs="Calibri"/>
          <w:sz w:val="20"/>
        </w:rPr>
        <w:t xml:space="preserve"> obavijesti o namjeri davanja koncesije u Elektroničkom oglasniku javne nabave Narodnih novina)</w:t>
      </w:r>
    </w:p>
    <w:p w:rsidR="00370E2C" w:rsidRPr="00725886" w:rsidRDefault="00370E2C" w:rsidP="00370E2C">
      <w:pPr>
        <w:autoSpaceDE w:val="0"/>
        <w:autoSpaceDN w:val="0"/>
        <w:adjustRightInd w:val="0"/>
        <w:spacing w:after="0" w:line="240" w:lineRule="auto"/>
        <w:jc w:val="both"/>
        <w:rPr>
          <w:rFonts w:cs="Calibri,Bold"/>
          <w:b/>
          <w:bCs/>
          <w:color w:val="000000"/>
          <w:sz w:val="18"/>
          <w:szCs w:val="20"/>
        </w:rPr>
      </w:pPr>
      <w:r w:rsidRPr="00725886">
        <w:rPr>
          <w:sz w:val="20"/>
        </w:rPr>
        <w:t>Ponuditelj je sposoban ukoliko priloži valjani Izvod ili Izjavu, te ako je registriran za obavljanje traženih poslova.</w:t>
      </w:r>
    </w:p>
    <w:p w:rsidR="00370E2C" w:rsidRDefault="00370E2C" w:rsidP="00370E2C">
      <w:pPr>
        <w:spacing w:after="0" w:line="240" w:lineRule="atLeast"/>
        <w:jc w:val="both"/>
        <w:rPr>
          <w:sz w:val="20"/>
          <w:szCs w:val="24"/>
        </w:rPr>
      </w:pPr>
      <w:r w:rsidRPr="00725886">
        <w:rPr>
          <w:sz w:val="20"/>
          <w:szCs w:val="24"/>
        </w:rPr>
        <w:t>4</w:t>
      </w:r>
      <w:r>
        <w:rPr>
          <w:sz w:val="20"/>
          <w:szCs w:val="24"/>
        </w:rPr>
        <w:t>.1.2</w:t>
      </w:r>
      <w:r w:rsidRPr="00725886">
        <w:rPr>
          <w:sz w:val="20"/>
          <w:szCs w:val="24"/>
        </w:rPr>
        <w:t>.</w:t>
      </w:r>
      <w:r w:rsidRPr="001C4172">
        <w:rPr>
          <w:sz w:val="20"/>
          <w:szCs w:val="24"/>
        </w:rPr>
        <w:t xml:space="preserve"> </w:t>
      </w:r>
      <w:r w:rsidRPr="00607AB4">
        <w:rPr>
          <w:sz w:val="20"/>
          <w:szCs w:val="24"/>
        </w:rPr>
        <w:t>Potvrd</w:t>
      </w:r>
      <w:r>
        <w:rPr>
          <w:sz w:val="20"/>
          <w:szCs w:val="24"/>
        </w:rPr>
        <w:t>a</w:t>
      </w:r>
      <w:r w:rsidRPr="001C4172">
        <w:rPr>
          <w:b/>
          <w:sz w:val="20"/>
          <w:szCs w:val="24"/>
        </w:rPr>
        <w:t xml:space="preserve"> </w:t>
      </w:r>
      <w:r w:rsidRPr="001C4172">
        <w:rPr>
          <w:sz w:val="20"/>
          <w:szCs w:val="24"/>
        </w:rPr>
        <w:t>Ministarstva zaštite okoliša i prirode o upisu ponuditelja u</w:t>
      </w:r>
      <w:r>
        <w:rPr>
          <w:sz w:val="20"/>
          <w:szCs w:val="24"/>
        </w:rPr>
        <w:t xml:space="preserve"> Očevidnik prijevoznika otpada.</w:t>
      </w:r>
    </w:p>
    <w:p w:rsidR="00370E2C" w:rsidRPr="00E72ECA" w:rsidRDefault="00370E2C" w:rsidP="00370E2C">
      <w:pPr>
        <w:spacing w:after="0" w:line="240" w:lineRule="atLeast"/>
        <w:jc w:val="both"/>
        <w:rPr>
          <w:sz w:val="12"/>
          <w:szCs w:val="24"/>
        </w:rPr>
      </w:pPr>
    </w:p>
    <w:p w:rsidR="00370E2C" w:rsidRPr="00975A1A" w:rsidRDefault="00370E2C" w:rsidP="00370E2C">
      <w:pPr>
        <w:autoSpaceDE w:val="0"/>
        <w:autoSpaceDN w:val="0"/>
        <w:adjustRightInd w:val="0"/>
        <w:spacing w:after="0" w:line="240" w:lineRule="auto"/>
        <w:jc w:val="both"/>
        <w:rPr>
          <w:rFonts w:cs="Calibri,Bold"/>
          <w:bCs/>
          <w:color w:val="000000"/>
          <w:sz w:val="20"/>
          <w:szCs w:val="20"/>
          <w:u w:val="single"/>
        </w:rPr>
      </w:pPr>
      <w:r w:rsidRPr="00975A1A">
        <w:rPr>
          <w:rFonts w:cs="Calibri,Bold"/>
          <w:bCs/>
          <w:color w:val="000000"/>
          <w:sz w:val="20"/>
          <w:szCs w:val="20"/>
          <w:u w:val="single"/>
        </w:rPr>
        <w:t xml:space="preserve">4.2. </w:t>
      </w:r>
      <w:r w:rsidRPr="00975A1A">
        <w:rPr>
          <w:sz w:val="20"/>
          <w:u w:val="single"/>
        </w:rPr>
        <w:t>TEHNIČKA I STRUČNA SPOSOBNOSTI TE DOKUMENTI KOJIMA SE DOKAZUJE SPOSOBNOST:</w:t>
      </w:r>
    </w:p>
    <w:p w:rsidR="00370E2C" w:rsidRPr="00961684" w:rsidRDefault="00370E2C" w:rsidP="00370E2C">
      <w:pPr>
        <w:autoSpaceDE w:val="0"/>
        <w:autoSpaceDN w:val="0"/>
        <w:adjustRightInd w:val="0"/>
        <w:spacing w:after="0" w:line="240" w:lineRule="auto"/>
        <w:jc w:val="both"/>
        <w:rPr>
          <w:rFonts w:cs="Calibri"/>
          <w:color w:val="000000"/>
          <w:sz w:val="4"/>
          <w:szCs w:val="20"/>
        </w:rPr>
      </w:pPr>
    </w:p>
    <w:p w:rsidR="00370E2C" w:rsidRPr="009973A9" w:rsidRDefault="00370E2C" w:rsidP="00370E2C">
      <w:pPr>
        <w:autoSpaceDE w:val="0"/>
        <w:autoSpaceDN w:val="0"/>
        <w:adjustRightInd w:val="0"/>
        <w:spacing w:after="0" w:line="240" w:lineRule="atLeast"/>
        <w:jc w:val="both"/>
        <w:rPr>
          <w:rFonts w:cs="Calibri"/>
          <w:color w:val="000000"/>
          <w:sz w:val="20"/>
          <w:szCs w:val="20"/>
        </w:rPr>
      </w:pPr>
      <w:r w:rsidRPr="009973A9">
        <w:rPr>
          <w:rFonts w:cs="Calibri"/>
          <w:color w:val="000000"/>
          <w:sz w:val="20"/>
          <w:szCs w:val="20"/>
        </w:rPr>
        <w:t>Naručitelj je za i</w:t>
      </w:r>
      <w:r>
        <w:rPr>
          <w:rFonts w:cs="Calibri"/>
          <w:color w:val="000000"/>
          <w:sz w:val="20"/>
          <w:szCs w:val="20"/>
        </w:rPr>
        <w:t>zvršenje ugovora o koncesiji</w:t>
      </w:r>
      <w:r w:rsidRPr="009973A9">
        <w:rPr>
          <w:rFonts w:cs="Calibri"/>
          <w:color w:val="000000"/>
          <w:sz w:val="20"/>
          <w:szCs w:val="20"/>
        </w:rPr>
        <w:t xml:space="preserve"> odredio sljedeće uvjete tehničke i stručne sposobnosti ponuditelja: </w:t>
      </w:r>
    </w:p>
    <w:p w:rsidR="00370E2C" w:rsidRPr="00897BC5" w:rsidRDefault="00370E2C" w:rsidP="00370E2C">
      <w:pPr>
        <w:autoSpaceDE w:val="0"/>
        <w:autoSpaceDN w:val="0"/>
        <w:adjustRightInd w:val="0"/>
        <w:spacing w:after="0" w:line="240" w:lineRule="atLeast"/>
        <w:jc w:val="both"/>
        <w:rPr>
          <w:rFonts w:cs="Calibri"/>
          <w:color w:val="000000"/>
          <w:sz w:val="20"/>
          <w:szCs w:val="20"/>
        </w:rPr>
      </w:pPr>
      <w:r w:rsidRPr="009973A9">
        <w:rPr>
          <w:rFonts w:cs="Calibri"/>
          <w:bCs/>
          <w:color w:val="000000"/>
          <w:sz w:val="20"/>
          <w:szCs w:val="20"/>
        </w:rPr>
        <w:t>4.2.1</w:t>
      </w:r>
      <w:r w:rsidRPr="009973A9">
        <w:rPr>
          <w:rFonts w:cs="Calibri"/>
          <w:color w:val="000000"/>
          <w:sz w:val="20"/>
          <w:szCs w:val="20"/>
        </w:rPr>
        <w:t xml:space="preserve">. </w:t>
      </w:r>
      <w:r>
        <w:rPr>
          <w:sz w:val="20"/>
        </w:rPr>
        <w:t>Popis</w:t>
      </w:r>
      <w:r w:rsidRPr="00461DD8">
        <w:rPr>
          <w:sz w:val="20"/>
        </w:rPr>
        <w:t xml:space="preserve"> </w:t>
      </w:r>
      <w:r>
        <w:rPr>
          <w:sz w:val="20"/>
        </w:rPr>
        <w:t>usluga izvršenih temeljem sklopljenih</w:t>
      </w:r>
      <w:r w:rsidRPr="00461DD8">
        <w:rPr>
          <w:sz w:val="20"/>
        </w:rPr>
        <w:t xml:space="preserve"> važ</w:t>
      </w:r>
      <w:r>
        <w:rPr>
          <w:sz w:val="20"/>
        </w:rPr>
        <w:t>ećih ugovora</w:t>
      </w:r>
      <w:r w:rsidRPr="00461DD8">
        <w:rPr>
          <w:sz w:val="20"/>
        </w:rPr>
        <w:t xml:space="preserve"> sa drugim davateljima koncesije u smislu Zakona o koncesijama</w:t>
      </w:r>
      <w:r>
        <w:rPr>
          <w:sz w:val="20"/>
        </w:rPr>
        <w:t>, pruženih</w:t>
      </w:r>
      <w:r w:rsidRPr="00461DD8">
        <w:rPr>
          <w:rFonts w:cs="Calibri"/>
          <w:color w:val="000000"/>
          <w:sz w:val="20"/>
          <w:szCs w:val="20"/>
        </w:rPr>
        <w:t xml:space="preserve"> </w:t>
      </w:r>
      <w:r w:rsidRPr="009973A9">
        <w:rPr>
          <w:rFonts w:cs="Calibri"/>
          <w:color w:val="000000"/>
          <w:sz w:val="20"/>
          <w:szCs w:val="20"/>
        </w:rPr>
        <w:t xml:space="preserve">u godini u kojoj </w:t>
      </w:r>
      <w:r>
        <w:rPr>
          <w:rFonts w:cs="Calibri"/>
          <w:color w:val="000000"/>
          <w:sz w:val="20"/>
          <w:szCs w:val="20"/>
        </w:rPr>
        <w:t>je započeo postupak dodjele koncesije</w:t>
      </w:r>
      <w:r w:rsidRPr="009973A9">
        <w:rPr>
          <w:rFonts w:cs="Calibri"/>
          <w:color w:val="000000"/>
          <w:sz w:val="20"/>
          <w:szCs w:val="20"/>
        </w:rPr>
        <w:t xml:space="preserve"> i tijekom tri godine koje prethode toj godini.</w:t>
      </w:r>
      <w:r w:rsidRPr="00461DD8">
        <w:rPr>
          <w:sz w:val="20"/>
        </w:rPr>
        <w:t xml:space="preserve"> </w:t>
      </w:r>
      <w:r>
        <w:rPr>
          <w:sz w:val="20"/>
        </w:rPr>
        <w:t>Popis mora</w:t>
      </w:r>
      <w:r w:rsidRPr="00461DD8">
        <w:rPr>
          <w:sz w:val="20"/>
        </w:rPr>
        <w:t xml:space="preserve"> sadrža</w:t>
      </w:r>
      <w:r>
        <w:rPr>
          <w:sz w:val="20"/>
        </w:rPr>
        <w:t>vati naziv druge ugovorne strane,</w:t>
      </w:r>
      <w:r w:rsidRPr="00461DD8">
        <w:rPr>
          <w:sz w:val="20"/>
        </w:rPr>
        <w:t xml:space="preserve"> vrijed</w:t>
      </w:r>
      <w:r>
        <w:rPr>
          <w:sz w:val="20"/>
        </w:rPr>
        <w:t>nost usluge, datum i mjesto izvršenja</w:t>
      </w:r>
      <w:r w:rsidRPr="00461DD8">
        <w:rPr>
          <w:sz w:val="20"/>
        </w:rPr>
        <w:t xml:space="preserve"> usluge</w:t>
      </w:r>
      <w:r>
        <w:rPr>
          <w:sz w:val="20"/>
        </w:rPr>
        <w:t xml:space="preserve">.  </w:t>
      </w:r>
    </w:p>
    <w:p w:rsidR="00370E2C" w:rsidRPr="00897BC5" w:rsidRDefault="00370E2C" w:rsidP="00370E2C">
      <w:pPr>
        <w:autoSpaceDE w:val="0"/>
        <w:autoSpaceDN w:val="0"/>
        <w:adjustRightInd w:val="0"/>
        <w:spacing w:after="0" w:line="240" w:lineRule="atLeast"/>
        <w:jc w:val="both"/>
        <w:rPr>
          <w:sz w:val="18"/>
        </w:rPr>
      </w:pPr>
      <w:r w:rsidRPr="00461DD8">
        <w:rPr>
          <w:sz w:val="20"/>
        </w:rPr>
        <w:t>Potrebno je dostaviti</w:t>
      </w:r>
      <w:r>
        <w:rPr>
          <w:sz w:val="20"/>
        </w:rPr>
        <w:t xml:space="preserve"> popis sa minimalno tri sklopljena ugovora</w:t>
      </w:r>
      <w:r w:rsidRPr="00461DD8">
        <w:rPr>
          <w:sz w:val="20"/>
        </w:rPr>
        <w:t xml:space="preserve"> o koncesiji za obavljanje javne usluge prikupljanja, odvoza i zbrinjavanja miješanog komunalnog otpada, odnosno komunalne djelatnosti prikupljanja i odlaganja komunalnog otpada</w:t>
      </w:r>
      <w:r>
        <w:rPr>
          <w:sz w:val="20"/>
        </w:rPr>
        <w:t xml:space="preserve">. </w:t>
      </w:r>
    </w:p>
    <w:p w:rsidR="00370E2C" w:rsidRPr="00975A1A" w:rsidRDefault="00370E2C" w:rsidP="00370E2C">
      <w:pPr>
        <w:autoSpaceDE w:val="0"/>
        <w:autoSpaceDN w:val="0"/>
        <w:adjustRightInd w:val="0"/>
        <w:spacing w:after="0" w:line="240" w:lineRule="auto"/>
        <w:jc w:val="both"/>
        <w:rPr>
          <w:rFonts w:cs="Calibri,Bold"/>
          <w:bCs/>
          <w:color w:val="000000"/>
          <w:sz w:val="20"/>
          <w:szCs w:val="20"/>
        </w:rPr>
      </w:pPr>
      <w:r>
        <w:rPr>
          <w:rFonts w:cs="Calibri,Bold"/>
          <w:bCs/>
          <w:color w:val="000000"/>
          <w:sz w:val="20"/>
          <w:szCs w:val="20"/>
        </w:rPr>
        <w:t>4.2.2</w:t>
      </w:r>
      <w:r w:rsidRPr="009973A9">
        <w:rPr>
          <w:rFonts w:cs="Calibri,Bold"/>
          <w:bCs/>
          <w:color w:val="000000"/>
          <w:sz w:val="20"/>
          <w:szCs w:val="20"/>
        </w:rPr>
        <w:t>.</w:t>
      </w:r>
      <w:r>
        <w:rPr>
          <w:rFonts w:cs="Calibri,Bold"/>
          <w:b/>
          <w:bCs/>
          <w:color w:val="000000"/>
          <w:sz w:val="20"/>
          <w:szCs w:val="20"/>
        </w:rPr>
        <w:t xml:space="preserve"> </w:t>
      </w:r>
      <w:r w:rsidRPr="0035741D">
        <w:rPr>
          <w:rStyle w:val="Hiperveza"/>
          <w:color w:val="000000" w:themeColor="text1"/>
          <w:sz w:val="20"/>
          <w:u w:val="none"/>
        </w:rPr>
        <w:t xml:space="preserve">Izjava ponuditelja o broju zaposlenika </w:t>
      </w:r>
      <w:r>
        <w:rPr>
          <w:rStyle w:val="Hiperveza"/>
          <w:color w:val="000000" w:themeColor="text1"/>
          <w:sz w:val="20"/>
          <w:u w:val="none"/>
        </w:rPr>
        <w:t>prilikom čega isti</w:t>
      </w:r>
      <w:r w:rsidRPr="0035741D">
        <w:rPr>
          <w:rStyle w:val="Hiperveza"/>
          <w:color w:val="000000" w:themeColor="text1"/>
          <w:sz w:val="20"/>
          <w:u w:val="none"/>
        </w:rPr>
        <w:t xml:space="preserve"> mora raspolagati sa minimalno jednom (1) osobom odgovornom za gospodarenje otpadom te tri (3) vozača „</w:t>
      </w:r>
      <w:r>
        <w:rPr>
          <w:rStyle w:val="Hiperveza"/>
          <w:color w:val="000000" w:themeColor="text1"/>
          <w:sz w:val="20"/>
          <w:u w:val="none"/>
        </w:rPr>
        <w:t>C“ kategorije</w:t>
      </w:r>
      <w:r w:rsidRPr="0035741D">
        <w:rPr>
          <w:rStyle w:val="Hiperveza"/>
          <w:color w:val="000000" w:themeColor="text1"/>
          <w:sz w:val="20"/>
          <w:u w:val="none"/>
        </w:rPr>
        <w:t>. U svrhu dokazivanja ispunjavanja navedenih uvjeta</w:t>
      </w:r>
      <w:r>
        <w:rPr>
          <w:rStyle w:val="Hiperveza"/>
          <w:color w:val="000000" w:themeColor="text1"/>
          <w:sz w:val="20"/>
          <w:u w:val="none"/>
        </w:rPr>
        <w:t>, ponuditelji moraju</w:t>
      </w:r>
      <w:r w:rsidRPr="0035741D">
        <w:rPr>
          <w:rStyle w:val="Hiperveza"/>
          <w:color w:val="000000" w:themeColor="text1"/>
          <w:sz w:val="20"/>
          <w:u w:val="none"/>
        </w:rPr>
        <w:t xml:space="preserve"> uz ponudu dostaviti Izjavu koja osoba iz njihove tvrtke će biti od</w:t>
      </w:r>
      <w:r>
        <w:rPr>
          <w:rStyle w:val="Hiperveza"/>
          <w:color w:val="000000" w:themeColor="text1"/>
          <w:sz w:val="20"/>
          <w:u w:val="none"/>
        </w:rPr>
        <w:t>govorna za gospodarenje otpadom, te</w:t>
      </w:r>
      <w:r w:rsidRPr="0035741D">
        <w:rPr>
          <w:rStyle w:val="Hiperveza"/>
          <w:color w:val="000000" w:themeColor="text1"/>
          <w:sz w:val="20"/>
          <w:u w:val="none"/>
        </w:rPr>
        <w:t xml:space="preserve"> za vozače preslike njihovih vozačkih dozvola. </w:t>
      </w:r>
    </w:p>
    <w:p w:rsidR="00370E2C" w:rsidRPr="00F162DC" w:rsidRDefault="00370E2C" w:rsidP="00370E2C">
      <w:pPr>
        <w:autoSpaceDE w:val="0"/>
        <w:autoSpaceDN w:val="0"/>
        <w:adjustRightInd w:val="0"/>
        <w:spacing w:after="0" w:line="240" w:lineRule="auto"/>
        <w:jc w:val="both"/>
        <w:rPr>
          <w:rFonts w:ascii="Calibri" w:hAnsi="Calibri" w:cs="Calibri"/>
          <w:sz w:val="20"/>
          <w:szCs w:val="24"/>
        </w:rPr>
      </w:pPr>
      <w:r>
        <w:rPr>
          <w:rFonts w:cs="Calibri,Bold"/>
          <w:bCs/>
          <w:color w:val="000000"/>
          <w:sz w:val="20"/>
          <w:szCs w:val="20"/>
        </w:rPr>
        <w:t>4.2.3</w:t>
      </w:r>
      <w:r w:rsidRPr="0005400F">
        <w:rPr>
          <w:rFonts w:cs="Calibri,Bold"/>
          <w:bCs/>
          <w:color w:val="000000"/>
          <w:sz w:val="20"/>
          <w:szCs w:val="20"/>
        </w:rPr>
        <w:t>.</w:t>
      </w:r>
      <w:r>
        <w:rPr>
          <w:rFonts w:cs="Calibri,Bold"/>
          <w:b/>
          <w:bCs/>
          <w:color w:val="000000"/>
          <w:sz w:val="20"/>
          <w:szCs w:val="20"/>
        </w:rPr>
        <w:t xml:space="preserve"> </w:t>
      </w:r>
      <w:r w:rsidRPr="00EC0839">
        <w:rPr>
          <w:rFonts w:ascii="Calibri" w:hAnsi="Calibri" w:cs="Calibri"/>
          <w:sz w:val="20"/>
          <w:szCs w:val="24"/>
        </w:rPr>
        <w:t xml:space="preserve">Dokaz o osiguranom zakonitom odlagalištu otpada na koji će ponuditelj </w:t>
      </w:r>
      <w:r>
        <w:rPr>
          <w:sz w:val="20"/>
          <w:szCs w:val="20"/>
        </w:rPr>
        <w:t xml:space="preserve">zbrinjavati miješani komunalni otpad, </w:t>
      </w:r>
      <w:r>
        <w:rPr>
          <w:rFonts w:ascii="Calibri" w:hAnsi="Calibri" w:cs="Calibri"/>
          <w:sz w:val="20"/>
          <w:szCs w:val="24"/>
        </w:rPr>
        <w:t xml:space="preserve">kao i dokaz o </w:t>
      </w:r>
      <w:proofErr w:type="spellStart"/>
      <w:r>
        <w:rPr>
          <w:rFonts w:ascii="Calibri" w:hAnsi="Calibri" w:cs="Calibri"/>
          <w:sz w:val="20"/>
          <w:szCs w:val="24"/>
        </w:rPr>
        <w:t>oporabi</w:t>
      </w:r>
      <w:proofErr w:type="spellEnd"/>
      <w:r>
        <w:rPr>
          <w:rFonts w:ascii="Calibri" w:hAnsi="Calibri" w:cs="Calibri"/>
          <w:sz w:val="20"/>
          <w:szCs w:val="24"/>
        </w:rPr>
        <w:t xml:space="preserve"> miješanog komunalnog otpada jednim od postupaka R.  </w:t>
      </w:r>
    </w:p>
    <w:p w:rsidR="00370E2C" w:rsidRPr="007A2815" w:rsidRDefault="00370E2C" w:rsidP="00370E2C">
      <w:pPr>
        <w:pStyle w:val="Odlomakpopisa"/>
        <w:spacing w:after="0" w:line="120" w:lineRule="atLeast"/>
        <w:ind w:left="0"/>
        <w:jc w:val="both"/>
        <w:rPr>
          <w:rFonts w:cs="Calibri"/>
          <w:sz w:val="20"/>
          <w:szCs w:val="24"/>
        </w:rPr>
      </w:pPr>
      <w:r>
        <w:rPr>
          <w:rFonts w:cs="Calibri"/>
          <w:sz w:val="20"/>
          <w:szCs w:val="24"/>
        </w:rPr>
        <w:t xml:space="preserve">4.2.4. </w:t>
      </w:r>
      <w:r w:rsidRPr="0035741D">
        <w:rPr>
          <w:rStyle w:val="Hiperveza"/>
          <w:color w:val="000000" w:themeColor="text1"/>
          <w:sz w:val="20"/>
          <w:u w:val="none"/>
        </w:rPr>
        <w:t xml:space="preserve">Izjava ponuditelja </w:t>
      </w:r>
      <w:r>
        <w:rPr>
          <w:rStyle w:val="Hiperveza"/>
          <w:color w:val="000000" w:themeColor="text1"/>
          <w:sz w:val="20"/>
          <w:u w:val="none"/>
        </w:rPr>
        <w:t xml:space="preserve">da </w:t>
      </w:r>
      <w:r>
        <w:rPr>
          <w:rFonts w:cs="Calibri"/>
          <w:sz w:val="20"/>
          <w:szCs w:val="24"/>
        </w:rPr>
        <w:t>raspolaže sa</w:t>
      </w:r>
      <w:r w:rsidRPr="00CE09A4">
        <w:rPr>
          <w:rFonts w:cs="Calibri"/>
          <w:sz w:val="20"/>
          <w:szCs w:val="24"/>
        </w:rPr>
        <w:t xml:space="preserve"> odgovaraju</w:t>
      </w:r>
      <w:r>
        <w:rPr>
          <w:rFonts w:cs="Calibri"/>
          <w:sz w:val="20"/>
          <w:szCs w:val="24"/>
        </w:rPr>
        <w:t>ćim vozilima</w:t>
      </w:r>
      <w:r w:rsidRPr="00CE09A4">
        <w:rPr>
          <w:rFonts w:cs="Calibri"/>
          <w:sz w:val="20"/>
          <w:szCs w:val="24"/>
        </w:rPr>
        <w:t xml:space="preserve"> za obavljanje usluge sakupljanja i odvo</w:t>
      </w:r>
      <w:r>
        <w:rPr>
          <w:rFonts w:cs="Calibri"/>
          <w:sz w:val="20"/>
          <w:szCs w:val="24"/>
        </w:rPr>
        <w:t>za miješanog komunalnog otpada, u kojoj mora biti navedeno da p</w:t>
      </w:r>
      <w:r w:rsidRPr="004E5698">
        <w:rPr>
          <w:sz w:val="20"/>
          <w:szCs w:val="24"/>
        </w:rPr>
        <w:t xml:space="preserve">onuditelj </w:t>
      </w:r>
      <w:r>
        <w:rPr>
          <w:sz w:val="20"/>
          <w:szCs w:val="24"/>
        </w:rPr>
        <w:t>ima na raspolaganju sljedeća vozila</w:t>
      </w:r>
      <w:r w:rsidRPr="004E5698">
        <w:rPr>
          <w:sz w:val="20"/>
          <w:szCs w:val="24"/>
        </w:rPr>
        <w:t>:</w:t>
      </w:r>
    </w:p>
    <w:p w:rsidR="00370E2C" w:rsidRPr="00F162DC" w:rsidRDefault="00370E2C" w:rsidP="00370E2C">
      <w:pPr>
        <w:pStyle w:val="Odlomakpopisa"/>
        <w:numPr>
          <w:ilvl w:val="0"/>
          <w:numId w:val="28"/>
        </w:numPr>
        <w:spacing w:after="0" w:line="240" w:lineRule="atLeast"/>
        <w:ind w:left="284" w:hanging="284"/>
        <w:jc w:val="both"/>
        <w:rPr>
          <w:color w:val="000000" w:themeColor="text1"/>
          <w:sz w:val="20"/>
          <w:szCs w:val="20"/>
        </w:rPr>
      </w:pPr>
      <w:r>
        <w:rPr>
          <w:color w:val="000000" w:themeColor="text1"/>
          <w:sz w:val="20"/>
          <w:szCs w:val="20"/>
        </w:rPr>
        <w:t>najmanje dva specijalna vozila (</w:t>
      </w:r>
      <w:proofErr w:type="spellStart"/>
      <w:r>
        <w:rPr>
          <w:color w:val="000000" w:themeColor="text1"/>
          <w:sz w:val="20"/>
          <w:szCs w:val="20"/>
        </w:rPr>
        <w:t>smećara</w:t>
      </w:r>
      <w:proofErr w:type="spellEnd"/>
      <w:r w:rsidRPr="00FF7241">
        <w:rPr>
          <w:color w:val="000000" w:themeColor="text1"/>
          <w:sz w:val="20"/>
          <w:szCs w:val="20"/>
        </w:rPr>
        <w:t xml:space="preserve">) za sakupljanje komunalnog otpada </w:t>
      </w:r>
    </w:p>
    <w:p w:rsidR="00370E2C" w:rsidRPr="00962389" w:rsidRDefault="00370E2C" w:rsidP="00370E2C">
      <w:pPr>
        <w:pStyle w:val="Odlomakpopisa"/>
        <w:numPr>
          <w:ilvl w:val="0"/>
          <w:numId w:val="28"/>
        </w:numPr>
        <w:spacing w:after="0" w:line="240" w:lineRule="atLeast"/>
        <w:ind w:left="284" w:hanging="284"/>
        <w:jc w:val="both"/>
        <w:rPr>
          <w:rStyle w:val="Hiperveza"/>
          <w:color w:val="000000" w:themeColor="text1"/>
          <w:sz w:val="20"/>
          <w:szCs w:val="20"/>
          <w:u w:val="none"/>
        </w:rPr>
      </w:pPr>
      <w:r w:rsidRPr="00FF7241">
        <w:rPr>
          <w:color w:val="000000" w:themeColor="text1"/>
          <w:sz w:val="20"/>
          <w:szCs w:val="20"/>
        </w:rPr>
        <w:t xml:space="preserve">najmanje </w:t>
      </w:r>
      <w:r w:rsidRPr="00FF7241">
        <w:rPr>
          <w:rStyle w:val="Hiperveza"/>
          <w:color w:val="000000" w:themeColor="text1"/>
          <w:sz w:val="20"/>
          <w:szCs w:val="20"/>
          <w:u w:val="none"/>
        </w:rPr>
        <w:t xml:space="preserve">jedno specijalno vozilo - kamion s dizalicom i </w:t>
      </w:r>
      <w:proofErr w:type="spellStart"/>
      <w:r w:rsidRPr="00FF7241">
        <w:rPr>
          <w:rStyle w:val="Hiperveza"/>
          <w:color w:val="000000" w:themeColor="text1"/>
          <w:sz w:val="20"/>
          <w:szCs w:val="20"/>
          <w:u w:val="none"/>
        </w:rPr>
        <w:t>grajferom</w:t>
      </w:r>
      <w:proofErr w:type="spellEnd"/>
      <w:r w:rsidRPr="00FF7241">
        <w:rPr>
          <w:rStyle w:val="Hiperveza"/>
          <w:color w:val="000000" w:themeColor="text1"/>
          <w:sz w:val="20"/>
          <w:szCs w:val="20"/>
          <w:u w:val="none"/>
        </w:rPr>
        <w:t>, za odvoz glomaznog otpada</w:t>
      </w:r>
    </w:p>
    <w:p w:rsidR="00370E2C" w:rsidRPr="00FF7241" w:rsidRDefault="00370E2C" w:rsidP="00370E2C">
      <w:pPr>
        <w:pStyle w:val="Odlomakpopisa"/>
        <w:numPr>
          <w:ilvl w:val="0"/>
          <w:numId w:val="28"/>
        </w:numPr>
        <w:spacing w:after="0" w:line="240" w:lineRule="atLeast"/>
        <w:ind w:left="284" w:hanging="284"/>
        <w:jc w:val="both"/>
        <w:rPr>
          <w:rStyle w:val="Hiperveza"/>
          <w:color w:val="000000" w:themeColor="text1"/>
          <w:sz w:val="20"/>
          <w:szCs w:val="20"/>
          <w:u w:val="none"/>
        </w:rPr>
      </w:pPr>
      <w:r w:rsidRPr="00FF7241">
        <w:rPr>
          <w:color w:val="000000" w:themeColor="text1"/>
          <w:sz w:val="20"/>
          <w:szCs w:val="20"/>
        </w:rPr>
        <w:t>najmanje jednim specijalnim vozilom (podizačem) za podizanje kontejnera najveće dopuštene mase 6,5 t</w:t>
      </w:r>
    </w:p>
    <w:p w:rsidR="00370E2C" w:rsidRPr="00FF7241" w:rsidRDefault="00370E2C" w:rsidP="00370E2C">
      <w:pPr>
        <w:pStyle w:val="Odlomakpopisa"/>
        <w:numPr>
          <w:ilvl w:val="0"/>
          <w:numId w:val="28"/>
        </w:numPr>
        <w:spacing w:after="0" w:line="240" w:lineRule="atLeast"/>
        <w:ind w:left="284" w:hanging="284"/>
        <w:jc w:val="both"/>
        <w:rPr>
          <w:rStyle w:val="Hiperveza"/>
          <w:color w:val="000000" w:themeColor="text1"/>
          <w:sz w:val="20"/>
          <w:szCs w:val="20"/>
          <w:u w:val="none"/>
        </w:rPr>
      </w:pPr>
      <w:r w:rsidRPr="00FF7241">
        <w:rPr>
          <w:color w:val="000000" w:themeColor="text1"/>
          <w:sz w:val="20"/>
          <w:szCs w:val="20"/>
        </w:rPr>
        <w:t xml:space="preserve">najmanje </w:t>
      </w:r>
      <w:r w:rsidRPr="00FF7241">
        <w:rPr>
          <w:rStyle w:val="Hiperveza"/>
          <w:color w:val="000000" w:themeColor="text1"/>
          <w:sz w:val="20"/>
          <w:szCs w:val="20"/>
          <w:u w:val="none"/>
        </w:rPr>
        <w:t xml:space="preserve">jedno specijalno vozilo - kamion </w:t>
      </w:r>
      <w:proofErr w:type="spellStart"/>
      <w:r w:rsidRPr="00FF7241">
        <w:rPr>
          <w:rStyle w:val="Hiperveza"/>
          <w:color w:val="000000" w:themeColor="text1"/>
          <w:sz w:val="20"/>
          <w:szCs w:val="20"/>
          <w:u w:val="none"/>
        </w:rPr>
        <w:t>navlakač</w:t>
      </w:r>
      <w:proofErr w:type="spellEnd"/>
      <w:r w:rsidRPr="00FF7241">
        <w:rPr>
          <w:rStyle w:val="Hiperveza"/>
          <w:color w:val="000000" w:themeColor="text1"/>
          <w:sz w:val="20"/>
          <w:szCs w:val="20"/>
          <w:u w:val="none"/>
        </w:rPr>
        <w:t xml:space="preserve">, za odvoz </w:t>
      </w:r>
      <w:proofErr w:type="spellStart"/>
      <w:r w:rsidRPr="00FF7241">
        <w:rPr>
          <w:rStyle w:val="Hiperveza"/>
          <w:color w:val="000000" w:themeColor="text1"/>
          <w:sz w:val="20"/>
          <w:szCs w:val="20"/>
          <w:u w:val="none"/>
        </w:rPr>
        <w:t>rol</w:t>
      </w:r>
      <w:proofErr w:type="spellEnd"/>
      <w:r w:rsidRPr="00FF7241">
        <w:rPr>
          <w:rStyle w:val="Hiperveza"/>
          <w:color w:val="000000" w:themeColor="text1"/>
          <w:sz w:val="20"/>
          <w:szCs w:val="20"/>
          <w:u w:val="none"/>
        </w:rPr>
        <w:t xml:space="preserve"> kontejnera</w:t>
      </w:r>
    </w:p>
    <w:p w:rsidR="00370E2C" w:rsidRPr="007A2815" w:rsidRDefault="00370E2C" w:rsidP="00370E2C">
      <w:pPr>
        <w:spacing w:after="0" w:line="240" w:lineRule="atLeast"/>
        <w:ind w:right="-516" w:firstLine="284"/>
        <w:jc w:val="both"/>
        <w:rPr>
          <w:rStyle w:val="Hiperveza"/>
          <w:color w:val="000000" w:themeColor="text1"/>
          <w:sz w:val="16"/>
          <w:szCs w:val="20"/>
          <w:u w:val="none"/>
        </w:rPr>
      </w:pPr>
      <w:r w:rsidRPr="007A2815">
        <w:rPr>
          <w:rFonts w:cs="Calibri"/>
          <w:color w:val="000000" w:themeColor="text1"/>
          <w:sz w:val="16"/>
          <w:szCs w:val="20"/>
        </w:rPr>
        <w:t xml:space="preserve">Uz navedenu izjavu ponuditelji moraju priložiti preslike prometnih dozvola vozila navedenih u izjavi.  </w:t>
      </w:r>
    </w:p>
    <w:p w:rsidR="00F775E3" w:rsidRDefault="00F775E3" w:rsidP="00370E2C">
      <w:pPr>
        <w:autoSpaceDE w:val="0"/>
        <w:autoSpaceDN w:val="0"/>
        <w:adjustRightInd w:val="0"/>
        <w:spacing w:after="0" w:line="240" w:lineRule="auto"/>
        <w:jc w:val="both"/>
        <w:rPr>
          <w:rFonts w:cs="Calibri,Bold"/>
          <w:bCs/>
          <w:color w:val="000000"/>
          <w:sz w:val="20"/>
          <w:szCs w:val="20"/>
        </w:rPr>
      </w:pPr>
    </w:p>
    <w:p w:rsidR="00370E2C" w:rsidRPr="0005400F" w:rsidRDefault="00370E2C" w:rsidP="00370E2C">
      <w:pPr>
        <w:autoSpaceDE w:val="0"/>
        <w:autoSpaceDN w:val="0"/>
        <w:adjustRightInd w:val="0"/>
        <w:spacing w:after="0" w:line="240" w:lineRule="auto"/>
        <w:jc w:val="both"/>
        <w:rPr>
          <w:rFonts w:cs="Calibri,Bold"/>
          <w:bCs/>
          <w:color w:val="000000"/>
          <w:sz w:val="20"/>
          <w:szCs w:val="20"/>
        </w:rPr>
      </w:pPr>
      <w:r w:rsidRPr="0005400F">
        <w:rPr>
          <w:rFonts w:cs="Calibri,Bold"/>
          <w:bCs/>
          <w:color w:val="000000"/>
          <w:sz w:val="20"/>
          <w:szCs w:val="20"/>
        </w:rPr>
        <w:t>4.3. Uvjeti FINANCIJSKE SPOSOBNOSTI ponuditelja, te dokumenti kojima dokazuju sposobnost:</w:t>
      </w:r>
    </w:p>
    <w:p w:rsidR="00370E2C" w:rsidRPr="00961684" w:rsidRDefault="00370E2C" w:rsidP="00370E2C">
      <w:pPr>
        <w:autoSpaceDE w:val="0"/>
        <w:autoSpaceDN w:val="0"/>
        <w:adjustRightInd w:val="0"/>
        <w:spacing w:after="0" w:line="240" w:lineRule="auto"/>
        <w:jc w:val="both"/>
        <w:rPr>
          <w:rFonts w:cs="Calibri"/>
          <w:color w:val="000000"/>
          <w:sz w:val="4"/>
          <w:szCs w:val="20"/>
        </w:rPr>
      </w:pPr>
    </w:p>
    <w:p w:rsidR="00370E2C" w:rsidRPr="0005400F" w:rsidRDefault="00370E2C" w:rsidP="00370E2C">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Svaki ponuditelj mora dostaviti:</w:t>
      </w:r>
    </w:p>
    <w:p w:rsidR="00370E2C" w:rsidRPr="000D1C41" w:rsidRDefault="00370E2C" w:rsidP="00370E2C">
      <w:pPr>
        <w:autoSpaceDE w:val="0"/>
        <w:autoSpaceDN w:val="0"/>
        <w:adjustRightInd w:val="0"/>
        <w:spacing w:after="0" w:line="240" w:lineRule="auto"/>
        <w:jc w:val="both"/>
        <w:rPr>
          <w:rFonts w:cs="Calibri,Bold"/>
          <w:bCs/>
          <w:color w:val="000000"/>
          <w:sz w:val="20"/>
          <w:szCs w:val="20"/>
        </w:rPr>
      </w:pPr>
      <w:r w:rsidRPr="0005400F">
        <w:rPr>
          <w:rFonts w:cs="Calibri,Bold"/>
          <w:bCs/>
          <w:color w:val="000000"/>
          <w:sz w:val="20"/>
          <w:szCs w:val="20"/>
        </w:rPr>
        <w:t>4.3.1. Dokument</w:t>
      </w:r>
      <w:r w:rsidRPr="001C3DCE">
        <w:rPr>
          <w:rFonts w:cs="Calibri,Bold"/>
          <w:b/>
          <w:bCs/>
          <w:color w:val="000000"/>
          <w:sz w:val="20"/>
          <w:szCs w:val="20"/>
        </w:rPr>
        <w:t xml:space="preserve"> </w:t>
      </w:r>
      <w:r w:rsidRPr="000D1C41">
        <w:rPr>
          <w:rFonts w:cs="Calibri,Bold"/>
          <w:bCs/>
          <w:color w:val="000000"/>
          <w:sz w:val="20"/>
          <w:szCs w:val="20"/>
        </w:rPr>
        <w:t>izdan od bankarskih ili drugih financijskih institucija kojim se dokazuje</w:t>
      </w:r>
      <w:r>
        <w:rPr>
          <w:rFonts w:cs="Calibri,Bold"/>
          <w:bCs/>
          <w:color w:val="000000"/>
          <w:sz w:val="20"/>
          <w:szCs w:val="20"/>
        </w:rPr>
        <w:t xml:space="preserve"> bonitet i</w:t>
      </w:r>
      <w:r w:rsidRPr="000D1C41">
        <w:rPr>
          <w:rFonts w:cs="Calibri,Bold"/>
          <w:bCs/>
          <w:color w:val="000000"/>
          <w:sz w:val="20"/>
          <w:szCs w:val="20"/>
        </w:rPr>
        <w:t xml:space="preserve"> solventnost gospodarskog subjekta.</w:t>
      </w:r>
    </w:p>
    <w:p w:rsidR="00370E2C" w:rsidRDefault="00370E2C" w:rsidP="00370E2C">
      <w:pPr>
        <w:autoSpaceDE w:val="0"/>
        <w:autoSpaceDN w:val="0"/>
        <w:adjustRightInd w:val="0"/>
        <w:spacing w:after="0" w:line="240" w:lineRule="auto"/>
        <w:jc w:val="both"/>
        <w:rPr>
          <w:rFonts w:cs="Calibri"/>
          <w:color w:val="000000"/>
          <w:sz w:val="20"/>
          <w:szCs w:val="20"/>
        </w:rPr>
      </w:pPr>
      <w:r>
        <w:rPr>
          <w:rFonts w:cs="Calibri"/>
          <w:color w:val="000000"/>
          <w:sz w:val="20"/>
          <w:szCs w:val="20"/>
        </w:rPr>
        <w:t>P</w:t>
      </w:r>
      <w:r w:rsidRPr="005060ED">
        <w:rPr>
          <w:rFonts w:cs="Calibri"/>
          <w:color w:val="000000"/>
          <w:sz w:val="20"/>
          <w:szCs w:val="20"/>
        </w:rPr>
        <w:t>onuditelj mora dokazati da nije bio u blokadi poslovnog</w:t>
      </w:r>
      <w:r>
        <w:rPr>
          <w:rFonts w:cs="Calibri"/>
          <w:color w:val="000000"/>
          <w:sz w:val="20"/>
          <w:szCs w:val="20"/>
        </w:rPr>
        <w:t xml:space="preserve"> računa</w:t>
      </w:r>
      <w:r w:rsidRPr="005060ED">
        <w:rPr>
          <w:rFonts w:cs="Calibri"/>
          <w:color w:val="000000"/>
          <w:sz w:val="20"/>
          <w:szCs w:val="20"/>
        </w:rPr>
        <w:t xml:space="preserve"> </w:t>
      </w:r>
      <w:r>
        <w:rPr>
          <w:rFonts w:cs="Calibri"/>
          <w:color w:val="000000"/>
          <w:sz w:val="20"/>
          <w:szCs w:val="20"/>
        </w:rPr>
        <w:t>u posljednjih šest (6) mjeseci računajući od dana objave obavijesti o namjeri davanja koncesije</w:t>
      </w:r>
      <w:r w:rsidRPr="005060ED">
        <w:rPr>
          <w:rFonts w:cs="Calibri"/>
          <w:color w:val="000000"/>
          <w:sz w:val="20"/>
          <w:szCs w:val="20"/>
        </w:rPr>
        <w:t>. Dokaz</w:t>
      </w:r>
      <w:r>
        <w:rPr>
          <w:rFonts w:cs="Calibri"/>
          <w:color w:val="000000"/>
          <w:sz w:val="20"/>
          <w:szCs w:val="20"/>
        </w:rPr>
        <w:t>i</w:t>
      </w:r>
      <w:r w:rsidRPr="005060ED">
        <w:rPr>
          <w:rFonts w:cs="Calibri"/>
          <w:color w:val="000000"/>
          <w:sz w:val="20"/>
          <w:szCs w:val="20"/>
        </w:rPr>
        <w:t>:</w:t>
      </w:r>
      <w:r>
        <w:rPr>
          <w:rFonts w:cs="Calibri"/>
          <w:color w:val="000000"/>
          <w:sz w:val="20"/>
          <w:szCs w:val="20"/>
        </w:rPr>
        <w:t xml:space="preserve"> BON</w:t>
      </w:r>
      <w:r w:rsidR="00AB4F4A">
        <w:rPr>
          <w:rFonts w:cs="Calibri"/>
          <w:color w:val="000000"/>
          <w:sz w:val="20"/>
          <w:szCs w:val="20"/>
        </w:rPr>
        <w:t>, SOL obrazac</w:t>
      </w:r>
      <w:r w:rsidRPr="005060ED">
        <w:rPr>
          <w:rFonts w:cs="Calibri"/>
          <w:color w:val="000000"/>
          <w:sz w:val="20"/>
          <w:szCs w:val="20"/>
        </w:rPr>
        <w:t>.</w:t>
      </w:r>
      <w:r>
        <w:rPr>
          <w:rFonts w:cs="Calibri"/>
          <w:color w:val="000000"/>
          <w:sz w:val="20"/>
          <w:szCs w:val="20"/>
        </w:rPr>
        <w:t xml:space="preserve"> </w:t>
      </w:r>
    </w:p>
    <w:p w:rsidR="00F775E3" w:rsidRDefault="00F775E3" w:rsidP="00370E2C">
      <w:pPr>
        <w:autoSpaceDE w:val="0"/>
        <w:autoSpaceDN w:val="0"/>
        <w:adjustRightInd w:val="0"/>
        <w:spacing w:after="0" w:line="240" w:lineRule="auto"/>
        <w:jc w:val="both"/>
        <w:rPr>
          <w:rFonts w:cs="Calibri"/>
          <w:color w:val="000000"/>
          <w:sz w:val="20"/>
          <w:szCs w:val="20"/>
        </w:rPr>
      </w:pPr>
    </w:p>
    <w:p w:rsidR="00F775E3" w:rsidRDefault="00F775E3" w:rsidP="00F775E3">
      <w:pPr>
        <w:autoSpaceDE w:val="0"/>
        <w:autoSpaceDN w:val="0"/>
        <w:adjustRightInd w:val="0"/>
        <w:spacing w:after="0" w:line="240" w:lineRule="atLeast"/>
        <w:jc w:val="both"/>
        <w:rPr>
          <w:rFonts w:ascii="Calibri" w:hAnsi="Calibri" w:cs="Calibri"/>
          <w:b/>
          <w:bCs/>
          <w:sz w:val="20"/>
        </w:rPr>
      </w:pPr>
      <w:r>
        <w:rPr>
          <w:sz w:val="20"/>
        </w:rPr>
        <w:t>Sve dokumente koje naruč</w:t>
      </w:r>
      <w:r w:rsidRPr="009973A9">
        <w:rPr>
          <w:sz w:val="20"/>
        </w:rPr>
        <w:t>itelj zahtijeva u poglavlju 3. i 4. gospodarski subjekti</w:t>
      </w:r>
      <w:r>
        <w:rPr>
          <w:sz w:val="20"/>
        </w:rPr>
        <w:t>/ponuditelji</w:t>
      </w:r>
      <w:r w:rsidRPr="009973A9">
        <w:rPr>
          <w:sz w:val="20"/>
        </w:rPr>
        <w:t xml:space="preserve"> mogu dostaviti u neovjerenoj preslici. Neovjerenom preslikom smatra </w:t>
      </w:r>
      <w:r>
        <w:rPr>
          <w:sz w:val="20"/>
        </w:rPr>
        <w:t>se i neovjereni ispis elektroničke isprave. U sluč</w:t>
      </w:r>
      <w:r w:rsidRPr="009973A9">
        <w:rPr>
          <w:sz w:val="20"/>
        </w:rPr>
        <w:t>aju postojanja sumnje u istinitost podataka u priloženim dokumentima ili izjavama g</w:t>
      </w:r>
      <w:r>
        <w:rPr>
          <w:sz w:val="20"/>
        </w:rPr>
        <w:t>ospodarskog subjekta javni naruč</w:t>
      </w:r>
      <w:r w:rsidRPr="009973A9">
        <w:rPr>
          <w:sz w:val="20"/>
        </w:rPr>
        <w:t>itelj može radi provjere istinitosti podataka od gospodarski</w:t>
      </w:r>
      <w:r>
        <w:rPr>
          <w:sz w:val="20"/>
        </w:rPr>
        <w:t>h</w:t>
      </w:r>
      <w:r w:rsidRPr="009973A9">
        <w:rPr>
          <w:sz w:val="20"/>
        </w:rPr>
        <w:t xml:space="preserve"> subjek</w:t>
      </w:r>
      <w:r>
        <w:rPr>
          <w:sz w:val="20"/>
        </w:rPr>
        <w:t>a</w:t>
      </w:r>
      <w:r w:rsidRPr="009973A9">
        <w:rPr>
          <w:sz w:val="20"/>
        </w:rPr>
        <w:t>ta zatražiti da u primjerenom roku dostave izvornike ili ovjerene preslike tih dokumenata i/ili se obratiti izdavatelju dokumenata i/ili</w:t>
      </w:r>
      <w:r>
        <w:rPr>
          <w:sz w:val="20"/>
        </w:rPr>
        <w:t xml:space="preserve"> </w:t>
      </w:r>
      <w:r w:rsidRPr="009973A9">
        <w:rPr>
          <w:sz w:val="20"/>
        </w:rPr>
        <w:t>nadležnim tijelima.</w:t>
      </w:r>
    </w:p>
    <w:p w:rsidR="00370E2C" w:rsidRPr="00F775E3" w:rsidRDefault="00370E2C" w:rsidP="00C31ECE">
      <w:pPr>
        <w:autoSpaceDE w:val="0"/>
        <w:autoSpaceDN w:val="0"/>
        <w:adjustRightInd w:val="0"/>
        <w:spacing w:after="0" w:line="240" w:lineRule="auto"/>
        <w:jc w:val="both"/>
        <w:rPr>
          <w:rFonts w:cs="Calibri,Bold"/>
          <w:b/>
          <w:bCs/>
          <w:color w:val="000000"/>
          <w:sz w:val="16"/>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lastRenderedPageBreak/>
        <w:t>5</w:t>
      </w:r>
      <w:r w:rsidR="005060ED" w:rsidRPr="005060ED">
        <w:rPr>
          <w:rFonts w:cs="Calibri,Bold"/>
          <w:b/>
          <w:bCs/>
          <w:color w:val="000000"/>
          <w:sz w:val="20"/>
          <w:szCs w:val="20"/>
        </w:rPr>
        <w:t>. ODREDBE O SPOSOBNOSTI PONUDITELJA</w:t>
      </w:r>
    </w:p>
    <w:p w:rsidR="00961684" w:rsidRPr="00F775E3" w:rsidRDefault="00961684" w:rsidP="00C31ECE">
      <w:pPr>
        <w:autoSpaceDE w:val="0"/>
        <w:autoSpaceDN w:val="0"/>
        <w:adjustRightInd w:val="0"/>
        <w:spacing w:after="0" w:line="240" w:lineRule="auto"/>
        <w:jc w:val="both"/>
        <w:rPr>
          <w:rFonts w:cs="Calibri"/>
          <w:color w:val="000000"/>
          <w:sz w:val="16"/>
          <w:szCs w:val="20"/>
        </w:rPr>
      </w:pPr>
    </w:p>
    <w:p w:rsidR="00961684"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Davatelj koncesije određuje uvjete sposobnosti ponuditelja u skladu s odredbama Zakona o</w:t>
      </w:r>
      <w:r w:rsidR="00961684">
        <w:rPr>
          <w:rFonts w:cs="Calibri"/>
          <w:color w:val="000000"/>
          <w:sz w:val="20"/>
          <w:szCs w:val="20"/>
        </w:rPr>
        <w:t xml:space="preserve"> </w:t>
      </w:r>
      <w:r w:rsidRPr="005060ED">
        <w:rPr>
          <w:rFonts w:cs="Calibri"/>
          <w:color w:val="000000"/>
          <w:sz w:val="20"/>
          <w:szCs w:val="20"/>
        </w:rPr>
        <w:t xml:space="preserve">koncesijama i oni moraju biti objektivni i </w:t>
      </w:r>
      <w:proofErr w:type="spellStart"/>
      <w:r w:rsidRPr="005060ED">
        <w:rPr>
          <w:rFonts w:cs="Calibri"/>
          <w:color w:val="000000"/>
          <w:sz w:val="20"/>
          <w:szCs w:val="20"/>
        </w:rPr>
        <w:t>nediskriminirajući</w:t>
      </w:r>
      <w:proofErr w:type="spellEnd"/>
      <w:r w:rsidRPr="005060ED">
        <w:rPr>
          <w:rFonts w:cs="Calibri"/>
          <w:color w:val="000000"/>
          <w:sz w:val="20"/>
          <w:szCs w:val="20"/>
        </w:rPr>
        <w:t xml:space="preserve"> te dostupni svim zainteresiranim</w:t>
      </w:r>
      <w:r w:rsidR="00961684">
        <w:rPr>
          <w:rFonts w:cs="Calibri"/>
          <w:color w:val="000000"/>
          <w:sz w:val="20"/>
          <w:szCs w:val="20"/>
        </w:rPr>
        <w:t xml:space="preserve"> </w:t>
      </w:r>
      <w:r w:rsidRPr="005060ED">
        <w:rPr>
          <w:rFonts w:cs="Calibri"/>
          <w:color w:val="000000"/>
          <w:sz w:val="20"/>
          <w:szCs w:val="20"/>
        </w:rPr>
        <w:t xml:space="preserve">gospodarskim subjektima. </w:t>
      </w:r>
    </w:p>
    <w:p w:rsidR="003B2855" w:rsidRPr="002575A7" w:rsidRDefault="003B2855" w:rsidP="00C31ECE">
      <w:pPr>
        <w:autoSpaceDE w:val="0"/>
        <w:autoSpaceDN w:val="0"/>
        <w:adjustRightInd w:val="0"/>
        <w:spacing w:after="0" w:line="240" w:lineRule="auto"/>
        <w:jc w:val="both"/>
        <w:rPr>
          <w:rFonts w:cs="Calibri"/>
          <w:b/>
          <w:color w:val="000000"/>
          <w:sz w:val="16"/>
          <w:szCs w:val="20"/>
        </w:rPr>
      </w:pPr>
    </w:p>
    <w:p w:rsidR="000D1C41" w:rsidRDefault="005060ED" w:rsidP="00C31ECE">
      <w:pPr>
        <w:autoSpaceDE w:val="0"/>
        <w:autoSpaceDN w:val="0"/>
        <w:adjustRightInd w:val="0"/>
        <w:spacing w:after="0" w:line="240" w:lineRule="auto"/>
        <w:jc w:val="both"/>
        <w:rPr>
          <w:rFonts w:cs="Calibri"/>
          <w:color w:val="000000"/>
          <w:sz w:val="20"/>
          <w:szCs w:val="20"/>
        </w:rPr>
      </w:pPr>
      <w:r w:rsidRPr="003B2855">
        <w:rPr>
          <w:rFonts w:cs="Calibri"/>
          <w:color w:val="000000"/>
          <w:sz w:val="20"/>
          <w:szCs w:val="20"/>
        </w:rPr>
        <w:t>Sve dokumente koje Davatelj koncesije zahtijeva kao dokaze sposobnosti</w:t>
      </w:r>
      <w:r w:rsidR="00961684" w:rsidRPr="003B2855">
        <w:rPr>
          <w:rFonts w:cs="Calibri"/>
          <w:color w:val="000000"/>
          <w:sz w:val="20"/>
          <w:szCs w:val="20"/>
        </w:rPr>
        <w:t xml:space="preserve"> </w:t>
      </w:r>
      <w:r w:rsidRPr="003B2855">
        <w:rPr>
          <w:rFonts w:cs="Calibri"/>
          <w:color w:val="000000"/>
          <w:sz w:val="20"/>
          <w:szCs w:val="20"/>
        </w:rPr>
        <w:t>ponuditelji mogu dostaviti u neovjerenoj preslici.</w:t>
      </w:r>
      <w:r w:rsidRPr="005060ED">
        <w:rPr>
          <w:rFonts w:cs="Calibri"/>
          <w:color w:val="000000"/>
          <w:sz w:val="20"/>
          <w:szCs w:val="20"/>
        </w:rPr>
        <w:t xml:space="preserve"> Neovjerenom preslikom smatra se i neovjereni ispis</w:t>
      </w:r>
      <w:r w:rsidR="00961684">
        <w:rPr>
          <w:rFonts w:cs="Calibri"/>
          <w:color w:val="000000"/>
          <w:sz w:val="20"/>
          <w:szCs w:val="20"/>
        </w:rPr>
        <w:t xml:space="preserve"> </w:t>
      </w:r>
      <w:r w:rsidRPr="005060ED">
        <w:rPr>
          <w:rFonts w:cs="Calibri"/>
          <w:color w:val="000000"/>
          <w:sz w:val="20"/>
          <w:szCs w:val="20"/>
        </w:rPr>
        <w:t>elektroničke isprave. Nakon rangiranja ponuda prema kriteriju za odabir ponude, a prije donošenja</w:t>
      </w:r>
      <w:r w:rsidR="00961684">
        <w:rPr>
          <w:rFonts w:cs="Calibri"/>
          <w:color w:val="000000"/>
          <w:sz w:val="20"/>
          <w:szCs w:val="20"/>
        </w:rPr>
        <w:t xml:space="preserve"> </w:t>
      </w:r>
      <w:r w:rsidRPr="005060ED">
        <w:rPr>
          <w:rFonts w:cs="Calibri"/>
          <w:color w:val="000000"/>
          <w:sz w:val="20"/>
          <w:szCs w:val="20"/>
        </w:rPr>
        <w:t>odluke o davanju koncesije, Davatelj koncesije može od najpovoljnijeg ponuditelja s kojim namjerava</w:t>
      </w:r>
      <w:r w:rsidR="00961684">
        <w:rPr>
          <w:rFonts w:cs="Calibri"/>
          <w:color w:val="000000"/>
          <w:sz w:val="20"/>
          <w:szCs w:val="20"/>
        </w:rPr>
        <w:t xml:space="preserve"> </w:t>
      </w:r>
      <w:r w:rsidRPr="005060ED">
        <w:rPr>
          <w:rFonts w:cs="Calibri"/>
          <w:color w:val="000000"/>
          <w:sz w:val="20"/>
          <w:szCs w:val="20"/>
        </w:rPr>
        <w:t>sklopiti ugovor o koncesiji, zatražiti dostavu izvornika ili ovjerenih preslika svih onih dokumenata</w:t>
      </w:r>
      <w:r w:rsidR="00961684">
        <w:rPr>
          <w:rFonts w:cs="Calibri"/>
          <w:color w:val="000000"/>
          <w:sz w:val="20"/>
          <w:szCs w:val="20"/>
        </w:rPr>
        <w:t xml:space="preserve"> </w:t>
      </w:r>
      <w:r w:rsidRPr="005060ED">
        <w:rPr>
          <w:rFonts w:cs="Calibri"/>
          <w:color w:val="000000"/>
          <w:sz w:val="20"/>
          <w:szCs w:val="20"/>
        </w:rPr>
        <w:t xml:space="preserve">(potvrde, isprave, izvodi, ovlaštenja i </w:t>
      </w:r>
      <w:proofErr w:type="spellStart"/>
      <w:r w:rsidRPr="005060ED">
        <w:rPr>
          <w:rFonts w:cs="Calibri"/>
          <w:color w:val="000000"/>
          <w:sz w:val="20"/>
          <w:szCs w:val="20"/>
        </w:rPr>
        <w:t>sl</w:t>
      </w:r>
      <w:proofErr w:type="spellEnd"/>
      <w:r w:rsidRPr="005060ED">
        <w:rPr>
          <w:rFonts w:cs="Calibri"/>
          <w:color w:val="000000"/>
          <w:sz w:val="20"/>
          <w:szCs w:val="20"/>
        </w:rPr>
        <w:t xml:space="preserve">.) koji su bili traženi, a koje izdaju nadležna tijela. </w:t>
      </w:r>
    </w:p>
    <w:p w:rsidR="00961B4D" w:rsidRPr="00F775E3" w:rsidRDefault="00961B4D" w:rsidP="00C31ECE">
      <w:pPr>
        <w:autoSpaceDE w:val="0"/>
        <w:autoSpaceDN w:val="0"/>
        <w:adjustRightInd w:val="0"/>
        <w:spacing w:after="0" w:line="240" w:lineRule="auto"/>
        <w:jc w:val="both"/>
        <w:rPr>
          <w:rFonts w:cs="Calibri"/>
          <w:color w:val="000000"/>
          <w:sz w:val="16"/>
          <w:szCs w:val="20"/>
        </w:rPr>
      </w:pPr>
    </w:p>
    <w:p w:rsidR="002C001B"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Ako je</w:t>
      </w:r>
      <w:r w:rsidR="00961684">
        <w:rPr>
          <w:rFonts w:cs="Calibri"/>
          <w:color w:val="000000"/>
          <w:sz w:val="20"/>
          <w:szCs w:val="20"/>
        </w:rPr>
        <w:t xml:space="preserve"> </w:t>
      </w:r>
      <w:r w:rsidRPr="005060ED">
        <w:rPr>
          <w:rFonts w:cs="Calibri"/>
          <w:color w:val="000000"/>
          <w:sz w:val="20"/>
          <w:szCs w:val="20"/>
        </w:rPr>
        <w:t>gospodarski subjekt već u ponudi dostavio određene dokumente u izvorniku ili ovjerenoj preslici, nije</w:t>
      </w:r>
      <w:r w:rsidR="00961684">
        <w:rPr>
          <w:rFonts w:cs="Calibri"/>
          <w:color w:val="000000"/>
          <w:sz w:val="20"/>
          <w:szCs w:val="20"/>
        </w:rPr>
        <w:t xml:space="preserve"> </w:t>
      </w:r>
      <w:r w:rsidRPr="005060ED">
        <w:rPr>
          <w:rFonts w:cs="Calibri"/>
          <w:color w:val="000000"/>
          <w:sz w:val="20"/>
          <w:szCs w:val="20"/>
        </w:rPr>
        <w:t xml:space="preserve">ih dužan ponovo dostavljati. </w:t>
      </w:r>
    </w:p>
    <w:p w:rsidR="00961684"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Za potrebe dostavljanja izvornika dokumenata dati će se rok od 5 dana</w:t>
      </w:r>
      <w:r w:rsidR="00961684">
        <w:rPr>
          <w:rFonts w:cs="Calibri"/>
          <w:color w:val="000000"/>
          <w:sz w:val="20"/>
          <w:szCs w:val="20"/>
        </w:rPr>
        <w:t xml:space="preserve"> </w:t>
      </w:r>
      <w:r w:rsidRPr="005060ED">
        <w:rPr>
          <w:rFonts w:cs="Calibri"/>
          <w:color w:val="000000"/>
          <w:sz w:val="20"/>
          <w:szCs w:val="20"/>
        </w:rPr>
        <w:t>od dana dostave zahtjeva. Izvornici ili ovjerene preslike dokumenata ne moraju odgovarati</w:t>
      </w:r>
      <w:r w:rsidR="00961684">
        <w:rPr>
          <w:rFonts w:cs="Calibri"/>
          <w:color w:val="000000"/>
          <w:sz w:val="20"/>
          <w:szCs w:val="20"/>
        </w:rPr>
        <w:t xml:space="preserve"> </w:t>
      </w:r>
      <w:r w:rsidRPr="005060ED">
        <w:rPr>
          <w:rFonts w:cs="Calibri"/>
          <w:color w:val="000000"/>
          <w:sz w:val="20"/>
          <w:szCs w:val="20"/>
        </w:rPr>
        <w:t>prethodno dostavljenim neovjerenim preslikama dokumenata, primjerice u pogledu datuma</w:t>
      </w:r>
      <w:r w:rsidR="00961684">
        <w:rPr>
          <w:rFonts w:cs="Calibri"/>
          <w:color w:val="000000"/>
          <w:sz w:val="20"/>
          <w:szCs w:val="20"/>
        </w:rPr>
        <w:t xml:space="preserve"> </w:t>
      </w:r>
      <w:r w:rsidRPr="005060ED">
        <w:rPr>
          <w:rFonts w:cs="Calibri"/>
          <w:color w:val="000000"/>
          <w:sz w:val="20"/>
          <w:szCs w:val="20"/>
        </w:rPr>
        <w:t>izdavanja, odnosno starosti, ali njima gospodarski subjekt mora dokazati da i dalje ispunjava uvjete</w:t>
      </w:r>
      <w:r w:rsidR="00961684">
        <w:rPr>
          <w:rFonts w:cs="Calibri"/>
          <w:color w:val="000000"/>
          <w:sz w:val="20"/>
          <w:szCs w:val="20"/>
        </w:rPr>
        <w:t xml:space="preserve"> </w:t>
      </w:r>
      <w:r w:rsidRPr="005060ED">
        <w:rPr>
          <w:rFonts w:cs="Calibri"/>
          <w:color w:val="000000"/>
          <w:sz w:val="20"/>
          <w:szCs w:val="20"/>
        </w:rPr>
        <w:t xml:space="preserve">koje je Davatelj koncesije odredio u postupku davanja koncesije. </w:t>
      </w:r>
    </w:p>
    <w:p w:rsidR="007B0B01" w:rsidRPr="00F775E3" w:rsidRDefault="007B0B01" w:rsidP="00C31ECE">
      <w:pPr>
        <w:autoSpaceDE w:val="0"/>
        <w:autoSpaceDN w:val="0"/>
        <w:adjustRightInd w:val="0"/>
        <w:spacing w:after="0" w:line="240" w:lineRule="auto"/>
        <w:jc w:val="both"/>
        <w:rPr>
          <w:rFonts w:cs="Calibri"/>
          <w:color w:val="000000"/>
          <w:sz w:val="16"/>
          <w:szCs w:val="20"/>
        </w:rPr>
      </w:pPr>
    </w:p>
    <w:p w:rsidR="001C564F"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Ako najpovoljniji gospodarski</w:t>
      </w:r>
      <w:r w:rsidR="00961684">
        <w:rPr>
          <w:rFonts w:cs="Calibri"/>
          <w:color w:val="000000"/>
          <w:sz w:val="20"/>
          <w:szCs w:val="20"/>
        </w:rPr>
        <w:t xml:space="preserve"> </w:t>
      </w:r>
      <w:r w:rsidRPr="005060ED">
        <w:rPr>
          <w:rFonts w:cs="Calibri"/>
          <w:color w:val="000000"/>
          <w:sz w:val="20"/>
          <w:szCs w:val="20"/>
        </w:rPr>
        <w:t>subjekt u navedenom roku ne dostavi sve tražene izvornike ili ovjerene preslike dokumenata i/ili ne</w:t>
      </w:r>
      <w:r w:rsidR="00961684">
        <w:rPr>
          <w:rFonts w:cs="Calibri"/>
          <w:color w:val="000000"/>
          <w:sz w:val="20"/>
          <w:szCs w:val="20"/>
        </w:rPr>
        <w:t xml:space="preserve"> </w:t>
      </w:r>
      <w:r w:rsidRPr="005060ED">
        <w:rPr>
          <w:rFonts w:cs="Calibri"/>
          <w:color w:val="000000"/>
          <w:sz w:val="20"/>
          <w:szCs w:val="20"/>
        </w:rPr>
        <w:t>dokaže da i dalje ispunjava uvjete koje je odredio Davatelj koncesije, Davatelj koncesije će isključiti</w:t>
      </w:r>
      <w:r w:rsidR="00961684">
        <w:rPr>
          <w:rFonts w:cs="Calibri"/>
          <w:color w:val="000000"/>
          <w:sz w:val="20"/>
          <w:szCs w:val="20"/>
        </w:rPr>
        <w:t xml:space="preserve"> </w:t>
      </w:r>
      <w:r w:rsidRPr="005060ED">
        <w:rPr>
          <w:rFonts w:cs="Calibri"/>
          <w:color w:val="000000"/>
          <w:sz w:val="20"/>
          <w:szCs w:val="20"/>
        </w:rPr>
        <w:t xml:space="preserve">takvog ponuditelja odnosno odbiti njegovu ponudu. </w:t>
      </w:r>
    </w:p>
    <w:p w:rsidR="00961684"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U takvom će slučaju Davatelj koncesije ponovo</w:t>
      </w:r>
      <w:r w:rsidR="00961684">
        <w:rPr>
          <w:rFonts w:cs="Calibri"/>
          <w:color w:val="000000"/>
          <w:sz w:val="20"/>
          <w:szCs w:val="20"/>
        </w:rPr>
        <w:t xml:space="preserve"> </w:t>
      </w:r>
      <w:r w:rsidRPr="005060ED">
        <w:rPr>
          <w:rFonts w:cs="Calibri"/>
          <w:color w:val="000000"/>
          <w:sz w:val="20"/>
          <w:szCs w:val="20"/>
        </w:rPr>
        <w:t>izvršiti rangiranje ponuda prema kriteriju za odabir ne uzimajući u obzir ponudu ponuditelja kojeg je</w:t>
      </w:r>
      <w:r w:rsidR="00961684">
        <w:rPr>
          <w:rFonts w:cs="Calibri"/>
          <w:color w:val="000000"/>
          <w:sz w:val="20"/>
          <w:szCs w:val="20"/>
        </w:rPr>
        <w:t xml:space="preserve"> </w:t>
      </w:r>
      <w:r w:rsidRPr="005060ED">
        <w:rPr>
          <w:rFonts w:cs="Calibri"/>
          <w:color w:val="000000"/>
          <w:sz w:val="20"/>
          <w:szCs w:val="20"/>
        </w:rPr>
        <w:t xml:space="preserve">isključio odnosno ponuditelja čiju je ponudu odbio </w:t>
      </w:r>
      <w:r w:rsidR="00961684">
        <w:rPr>
          <w:rFonts w:cs="Calibri"/>
          <w:color w:val="000000"/>
          <w:sz w:val="20"/>
          <w:szCs w:val="20"/>
        </w:rPr>
        <w:t xml:space="preserve">te pozvati novog najpovoljnijeg </w:t>
      </w:r>
      <w:r w:rsidRPr="005060ED">
        <w:rPr>
          <w:rFonts w:cs="Calibri"/>
          <w:color w:val="000000"/>
          <w:sz w:val="20"/>
          <w:szCs w:val="20"/>
        </w:rPr>
        <w:t>ponuditelja da</w:t>
      </w:r>
      <w:r w:rsidR="00961684">
        <w:rPr>
          <w:rFonts w:cs="Calibri"/>
          <w:color w:val="000000"/>
          <w:sz w:val="20"/>
          <w:szCs w:val="20"/>
        </w:rPr>
        <w:t xml:space="preserve"> </w:t>
      </w:r>
      <w:r w:rsidRPr="005060ED">
        <w:rPr>
          <w:rFonts w:cs="Calibri"/>
          <w:color w:val="000000"/>
          <w:sz w:val="20"/>
          <w:szCs w:val="20"/>
        </w:rPr>
        <w:t xml:space="preserve">dostavi traženo. </w:t>
      </w:r>
    </w:p>
    <w:p w:rsidR="003B2855" w:rsidRDefault="003B2855" w:rsidP="00C31ECE">
      <w:pPr>
        <w:autoSpaceDE w:val="0"/>
        <w:autoSpaceDN w:val="0"/>
        <w:adjustRightInd w:val="0"/>
        <w:spacing w:after="0" w:line="240" w:lineRule="auto"/>
        <w:jc w:val="both"/>
        <w:rPr>
          <w:rFonts w:cs="Calibri,Bold"/>
          <w:b/>
          <w:bCs/>
          <w:color w:val="000000"/>
          <w:sz w:val="20"/>
          <w:szCs w:val="20"/>
        </w:rPr>
      </w:pPr>
    </w:p>
    <w:p w:rsidR="00CE09A4"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6</w:t>
      </w:r>
      <w:r w:rsidR="005060ED" w:rsidRPr="005060ED">
        <w:rPr>
          <w:rFonts w:cs="Calibri,Bold"/>
          <w:b/>
          <w:bCs/>
          <w:color w:val="000000"/>
          <w:sz w:val="20"/>
          <w:szCs w:val="20"/>
        </w:rPr>
        <w:t>. PODACI O PONUDI</w:t>
      </w: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6</w:t>
      </w:r>
      <w:r w:rsidR="005060ED" w:rsidRPr="005060ED">
        <w:rPr>
          <w:rFonts w:cs="Calibri,Bold"/>
          <w:b/>
          <w:bCs/>
          <w:color w:val="000000"/>
          <w:sz w:val="20"/>
          <w:szCs w:val="20"/>
        </w:rPr>
        <w:t>.1. SADRŽAJ I NAČIN IZRADE PONUDE</w:t>
      </w:r>
    </w:p>
    <w:p w:rsidR="005060ED" w:rsidRPr="005060ED" w:rsidRDefault="00370E2C" w:rsidP="00C31ECE">
      <w:pPr>
        <w:autoSpaceDE w:val="0"/>
        <w:autoSpaceDN w:val="0"/>
        <w:adjustRightInd w:val="0"/>
        <w:spacing w:after="0" w:line="240" w:lineRule="auto"/>
        <w:jc w:val="both"/>
        <w:rPr>
          <w:rFonts w:cs="Calibri"/>
          <w:color w:val="000000"/>
          <w:sz w:val="20"/>
          <w:szCs w:val="20"/>
        </w:rPr>
      </w:pPr>
      <w:r>
        <w:rPr>
          <w:rFonts w:cs="Calibri"/>
          <w:color w:val="000000"/>
          <w:sz w:val="20"/>
          <w:szCs w:val="20"/>
        </w:rPr>
        <w:t>Po</w:t>
      </w:r>
      <w:r w:rsidR="005060ED" w:rsidRPr="005060ED">
        <w:rPr>
          <w:rFonts w:cs="Calibri"/>
          <w:color w:val="000000"/>
          <w:sz w:val="20"/>
          <w:szCs w:val="20"/>
        </w:rPr>
        <w:t>nuda je pisana izjava volje ponuditelja da će obavljati predmet koncesije sukladno uvjetima i</w:t>
      </w:r>
      <w:r w:rsidR="001C66C3">
        <w:rPr>
          <w:rFonts w:cs="Calibri"/>
          <w:color w:val="000000"/>
          <w:sz w:val="20"/>
          <w:szCs w:val="20"/>
        </w:rPr>
        <w:t xml:space="preserve"> </w:t>
      </w:r>
      <w:r w:rsidR="005060ED" w:rsidRPr="005060ED">
        <w:rPr>
          <w:rFonts w:cs="Calibri"/>
          <w:color w:val="000000"/>
          <w:sz w:val="20"/>
          <w:szCs w:val="20"/>
        </w:rPr>
        <w:t>zahtjevima navedenima u dokumentaciji za nadmetanje. Pri izradi ponude ponuditelj se mora</w:t>
      </w:r>
      <w:r w:rsidR="001C66C3">
        <w:rPr>
          <w:rFonts w:cs="Calibri"/>
          <w:color w:val="000000"/>
          <w:sz w:val="20"/>
          <w:szCs w:val="20"/>
        </w:rPr>
        <w:t xml:space="preserve"> </w:t>
      </w:r>
      <w:r w:rsidR="005060ED" w:rsidRPr="005060ED">
        <w:rPr>
          <w:rFonts w:cs="Calibri"/>
          <w:color w:val="000000"/>
          <w:sz w:val="20"/>
          <w:szCs w:val="20"/>
        </w:rPr>
        <w:t>pridržavati zahtjeva i uvjeta iz dokumentacije za nadmetanje. Ponuda se zajedno s pripadajućom</w:t>
      </w:r>
      <w:r w:rsidR="001C66C3">
        <w:rPr>
          <w:rFonts w:cs="Calibri"/>
          <w:color w:val="000000"/>
          <w:sz w:val="20"/>
          <w:szCs w:val="20"/>
        </w:rPr>
        <w:t xml:space="preserve"> </w:t>
      </w:r>
      <w:r w:rsidR="005060ED" w:rsidRPr="005060ED">
        <w:rPr>
          <w:rFonts w:cs="Calibri"/>
          <w:color w:val="000000"/>
          <w:sz w:val="20"/>
          <w:szCs w:val="20"/>
        </w:rPr>
        <w:t>dokumentacijom izrađuje na hrvatskom jeziku i latiničnom pismu, a cijena ponude izražava se u</w:t>
      </w:r>
      <w:r w:rsidR="001C66C3">
        <w:rPr>
          <w:rFonts w:cs="Calibri"/>
          <w:color w:val="000000"/>
          <w:sz w:val="20"/>
          <w:szCs w:val="20"/>
        </w:rPr>
        <w:t xml:space="preserve"> </w:t>
      </w:r>
      <w:r w:rsidR="005060ED" w:rsidRPr="005060ED">
        <w:rPr>
          <w:rFonts w:cs="Calibri"/>
          <w:color w:val="000000"/>
          <w:sz w:val="20"/>
          <w:szCs w:val="20"/>
        </w:rPr>
        <w:t>kunama. Pri izradi ponude ponuditelj ne smije mijenjati i nadopunjavati tekst dokumentacije za</w:t>
      </w:r>
      <w:r w:rsidR="001C66C3">
        <w:rPr>
          <w:rFonts w:cs="Calibri"/>
          <w:color w:val="000000"/>
          <w:sz w:val="20"/>
          <w:szCs w:val="20"/>
        </w:rPr>
        <w:t xml:space="preserve"> </w:t>
      </w:r>
      <w:r w:rsidR="005060ED" w:rsidRPr="005060ED">
        <w:rPr>
          <w:rFonts w:cs="Calibri"/>
          <w:color w:val="000000"/>
          <w:sz w:val="20"/>
          <w:szCs w:val="20"/>
        </w:rPr>
        <w:t>nadmetanje. Na zahtjev Davatelja koncesije ponuditelj može produžiti rok valjanosti svoje ponude.</w:t>
      </w:r>
    </w:p>
    <w:p w:rsidR="006B746D" w:rsidRPr="003B2855" w:rsidRDefault="006B746D" w:rsidP="00C31ECE">
      <w:pPr>
        <w:autoSpaceDE w:val="0"/>
        <w:autoSpaceDN w:val="0"/>
        <w:adjustRightInd w:val="0"/>
        <w:spacing w:after="0" w:line="240" w:lineRule="auto"/>
        <w:jc w:val="both"/>
        <w:rPr>
          <w:rFonts w:cs="Calibri,Bold"/>
          <w:b/>
          <w:bCs/>
          <w:color w:val="000000"/>
          <w:sz w:val="14"/>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6</w:t>
      </w:r>
      <w:r w:rsidR="005060ED" w:rsidRPr="005060ED">
        <w:rPr>
          <w:rFonts w:cs="Calibri,Bold"/>
          <w:b/>
          <w:bCs/>
          <w:color w:val="000000"/>
          <w:sz w:val="20"/>
          <w:szCs w:val="20"/>
        </w:rPr>
        <w:t>.1.1. Sadržaj ponude</w:t>
      </w:r>
    </w:p>
    <w:p w:rsidR="005060ED" w:rsidRPr="003B2855" w:rsidRDefault="005060ED" w:rsidP="00C31ECE">
      <w:pPr>
        <w:autoSpaceDE w:val="0"/>
        <w:autoSpaceDN w:val="0"/>
        <w:adjustRightInd w:val="0"/>
        <w:spacing w:after="0" w:line="240" w:lineRule="auto"/>
        <w:jc w:val="both"/>
        <w:rPr>
          <w:rFonts w:cs="Calibri,Bold"/>
          <w:b/>
          <w:bCs/>
          <w:color w:val="000000"/>
          <w:sz w:val="12"/>
          <w:szCs w:val="20"/>
        </w:rPr>
      </w:pPr>
    </w:p>
    <w:p w:rsidR="00856603" w:rsidRDefault="00856603" w:rsidP="00856603">
      <w:pPr>
        <w:autoSpaceDE w:val="0"/>
        <w:autoSpaceDN w:val="0"/>
        <w:adjustRightInd w:val="0"/>
        <w:spacing w:after="0" w:line="240" w:lineRule="auto"/>
        <w:jc w:val="both"/>
        <w:rPr>
          <w:rFonts w:cs="Calibri"/>
          <w:color w:val="000000"/>
          <w:sz w:val="20"/>
          <w:szCs w:val="20"/>
        </w:rPr>
      </w:pPr>
      <w:r w:rsidRPr="00E55801">
        <w:rPr>
          <w:rFonts w:cs="Calibri"/>
          <w:color w:val="000000"/>
          <w:sz w:val="20"/>
          <w:szCs w:val="20"/>
        </w:rPr>
        <w:t>Ponuditelj predaje ponudu u izvorniku koja</w:t>
      </w:r>
      <w:r w:rsidR="009E6EE9">
        <w:rPr>
          <w:rFonts w:cs="Calibri"/>
          <w:color w:val="000000"/>
          <w:sz w:val="20"/>
          <w:szCs w:val="20"/>
        </w:rPr>
        <w:t xml:space="preserve"> obavezno mora sadržavati</w:t>
      </w:r>
      <w:r w:rsidRPr="00E55801">
        <w:rPr>
          <w:rFonts w:cs="Calibri"/>
          <w:color w:val="000000"/>
          <w:sz w:val="20"/>
          <w:szCs w:val="20"/>
        </w:rPr>
        <w:t xml:space="preserve"> dokumentaciju </w:t>
      </w:r>
      <w:proofErr w:type="spellStart"/>
      <w:r w:rsidRPr="00E55801">
        <w:rPr>
          <w:rFonts w:cs="Calibri"/>
          <w:color w:val="000000"/>
          <w:sz w:val="20"/>
          <w:szCs w:val="20"/>
        </w:rPr>
        <w:t>posloženu</w:t>
      </w:r>
      <w:proofErr w:type="spellEnd"/>
      <w:r w:rsidRPr="00E55801">
        <w:rPr>
          <w:rFonts w:cs="Calibri"/>
          <w:color w:val="000000"/>
          <w:sz w:val="20"/>
          <w:szCs w:val="20"/>
        </w:rPr>
        <w:t>, uvezanu, te potpisanu i ovjerenu pečatom na za to predviđenim mjestima od strane ovlaštene osobe ponuditelja, slijedećim redoslijedom:</w:t>
      </w:r>
    </w:p>
    <w:p w:rsidR="007B0B01" w:rsidRPr="00370E2C" w:rsidRDefault="007B0B01" w:rsidP="00856603">
      <w:pPr>
        <w:autoSpaceDE w:val="0"/>
        <w:autoSpaceDN w:val="0"/>
        <w:adjustRightInd w:val="0"/>
        <w:spacing w:after="0" w:line="240" w:lineRule="auto"/>
        <w:jc w:val="both"/>
        <w:rPr>
          <w:rFonts w:cs="Calibri"/>
          <w:color w:val="000000"/>
          <w:sz w:val="6"/>
          <w:szCs w:val="20"/>
        </w:rPr>
      </w:pPr>
    </w:p>
    <w:p w:rsidR="00F775E3" w:rsidRPr="00F02C0F"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F02C0F">
        <w:rPr>
          <w:rFonts w:asciiTheme="minorHAnsi" w:hAnsiTheme="minorHAnsi" w:cs="Calibri"/>
          <w:color w:val="000000"/>
          <w:sz w:val="20"/>
          <w:szCs w:val="20"/>
        </w:rPr>
        <w:t>S</w:t>
      </w:r>
      <w:r>
        <w:rPr>
          <w:rFonts w:asciiTheme="minorHAnsi" w:hAnsiTheme="minorHAnsi" w:cs="Calibri"/>
          <w:color w:val="000000"/>
          <w:sz w:val="20"/>
          <w:szCs w:val="20"/>
        </w:rPr>
        <w:t>adržaj ponude</w:t>
      </w:r>
    </w:p>
    <w:p w:rsidR="00F775E3" w:rsidRPr="00F02C0F"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F02C0F">
        <w:rPr>
          <w:rFonts w:asciiTheme="minorHAnsi" w:hAnsiTheme="minorHAnsi" w:cs="Calibri"/>
          <w:color w:val="000000"/>
          <w:sz w:val="20"/>
          <w:szCs w:val="20"/>
        </w:rPr>
        <w:t xml:space="preserve">Ponudbeni list </w:t>
      </w:r>
    </w:p>
    <w:p w:rsidR="00F775E3" w:rsidRPr="00F02C0F"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F02C0F">
        <w:rPr>
          <w:rFonts w:asciiTheme="minorHAnsi" w:hAnsiTheme="minorHAnsi" w:cs="Calibri"/>
          <w:color w:val="000000"/>
          <w:sz w:val="20"/>
          <w:szCs w:val="20"/>
        </w:rPr>
        <w:t>Jamstvo za ozbiljnost ponude</w:t>
      </w:r>
    </w:p>
    <w:p w:rsidR="00F775E3" w:rsidRPr="00F02C0F"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F02C0F">
        <w:rPr>
          <w:rFonts w:asciiTheme="minorHAnsi" w:hAnsiTheme="minorHAnsi"/>
          <w:position w:val="1"/>
          <w:sz w:val="20"/>
          <w:szCs w:val="20"/>
        </w:rPr>
        <w:t>I</w:t>
      </w:r>
      <w:r w:rsidRPr="00F02C0F">
        <w:rPr>
          <w:rFonts w:asciiTheme="minorHAnsi" w:hAnsiTheme="minorHAnsi"/>
          <w:spacing w:val="-1"/>
          <w:position w:val="1"/>
          <w:sz w:val="20"/>
          <w:szCs w:val="20"/>
        </w:rPr>
        <w:t>z</w:t>
      </w:r>
      <w:r w:rsidRPr="00F02C0F">
        <w:rPr>
          <w:rFonts w:asciiTheme="minorHAnsi" w:hAnsiTheme="minorHAnsi"/>
          <w:spacing w:val="1"/>
          <w:position w:val="1"/>
          <w:sz w:val="20"/>
          <w:szCs w:val="20"/>
        </w:rPr>
        <w:t>vo</w:t>
      </w:r>
      <w:r w:rsidRPr="00F02C0F">
        <w:rPr>
          <w:rFonts w:asciiTheme="minorHAnsi" w:hAnsiTheme="minorHAnsi"/>
          <w:position w:val="1"/>
          <w:sz w:val="20"/>
          <w:szCs w:val="20"/>
        </w:rPr>
        <w:t>d</w:t>
      </w:r>
      <w:r w:rsidRPr="00F02C0F">
        <w:rPr>
          <w:rFonts w:asciiTheme="minorHAnsi" w:hAnsiTheme="minorHAnsi"/>
          <w:spacing w:val="-1"/>
          <w:position w:val="1"/>
          <w:sz w:val="20"/>
          <w:szCs w:val="20"/>
        </w:rPr>
        <w:t xml:space="preserve"> </w:t>
      </w:r>
      <w:r w:rsidRPr="00F02C0F">
        <w:rPr>
          <w:rFonts w:asciiTheme="minorHAnsi" w:hAnsiTheme="minorHAnsi"/>
          <w:position w:val="1"/>
          <w:sz w:val="20"/>
          <w:szCs w:val="20"/>
        </w:rPr>
        <w:t>iz su</w:t>
      </w:r>
      <w:r w:rsidRPr="00F02C0F">
        <w:rPr>
          <w:rFonts w:asciiTheme="minorHAnsi" w:hAnsiTheme="minorHAnsi"/>
          <w:spacing w:val="-1"/>
          <w:position w:val="1"/>
          <w:sz w:val="20"/>
          <w:szCs w:val="20"/>
        </w:rPr>
        <w:t>d</w:t>
      </w:r>
      <w:r w:rsidRPr="00F02C0F">
        <w:rPr>
          <w:rFonts w:asciiTheme="minorHAnsi" w:hAnsiTheme="minorHAnsi"/>
          <w:position w:val="1"/>
          <w:sz w:val="20"/>
          <w:szCs w:val="20"/>
        </w:rPr>
        <w:t>s</w:t>
      </w:r>
      <w:r w:rsidRPr="00F02C0F">
        <w:rPr>
          <w:rFonts w:asciiTheme="minorHAnsi" w:hAnsiTheme="minorHAnsi"/>
          <w:spacing w:val="-2"/>
          <w:position w:val="1"/>
          <w:sz w:val="20"/>
          <w:szCs w:val="20"/>
        </w:rPr>
        <w:t>k</w:t>
      </w:r>
      <w:r w:rsidRPr="00F02C0F">
        <w:rPr>
          <w:rFonts w:asciiTheme="minorHAnsi" w:hAnsiTheme="minorHAnsi"/>
          <w:spacing w:val="1"/>
          <w:position w:val="1"/>
          <w:sz w:val="20"/>
          <w:szCs w:val="20"/>
        </w:rPr>
        <w:t>o</w:t>
      </w:r>
      <w:r w:rsidRPr="00F02C0F">
        <w:rPr>
          <w:rFonts w:asciiTheme="minorHAnsi" w:hAnsiTheme="minorHAnsi"/>
          <w:spacing w:val="-1"/>
          <w:position w:val="1"/>
          <w:sz w:val="20"/>
          <w:szCs w:val="20"/>
        </w:rPr>
        <w:t xml:space="preserve">g </w:t>
      </w:r>
      <w:r w:rsidRPr="00F02C0F">
        <w:rPr>
          <w:rFonts w:asciiTheme="minorHAnsi" w:hAnsiTheme="minorHAnsi"/>
          <w:position w:val="1"/>
          <w:sz w:val="20"/>
          <w:szCs w:val="20"/>
        </w:rPr>
        <w:t>r</w:t>
      </w:r>
      <w:r w:rsidRPr="00F02C0F">
        <w:rPr>
          <w:rFonts w:asciiTheme="minorHAnsi" w:hAnsiTheme="minorHAnsi"/>
          <w:spacing w:val="1"/>
          <w:position w:val="1"/>
          <w:sz w:val="20"/>
          <w:szCs w:val="20"/>
        </w:rPr>
        <w:t>e</w:t>
      </w:r>
      <w:r w:rsidRPr="00F02C0F">
        <w:rPr>
          <w:rFonts w:asciiTheme="minorHAnsi" w:hAnsiTheme="minorHAnsi"/>
          <w:spacing w:val="-1"/>
          <w:position w:val="1"/>
          <w:sz w:val="20"/>
          <w:szCs w:val="20"/>
        </w:rPr>
        <w:t>g</w:t>
      </w:r>
      <w:r w:rsidRPr="00F02C0F">
        <w:rPr>
          <w:rFonts w:asciiTheme="minorHAnsi" w:hAnsiTheme="minorHAnsi"/>
          <w:position w:val="1"/>
          <w:sz w:val="20"/>
          <w:szCs w:val="20"/>
        </w:rPr>
        <w:t>istra</w:t>
      </w:r>
    </w:p>
    <w:p w:rsidR="00504B8B" w:rsidRPr="00504B8B"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504B8B">
        <w:rPr>
          <w:rFonts w:asciiTheme="minorHAnsi" w:hAnsiTheme="minorHAnsi"/>
          <w:position w:val="1"/>
          <w:sz w:val="20"/>
          <w:szCs w:val="20"/>
        </w:rPr>
        <w:t>I</w:t>
      </w:r>
      <w:r w:rsidRPr="00504B8B">
        <w:rPr>
          <w:rFonts w:asciiTheme="minorHAnsi" w:hAnsiTheme="minorHAnsi"/>
          <w:spacing w:val="-1"/>
          <w:position w:val="1"/>
          <w:sz w:val="20"/>
          <w:szCs w:val="20"/>
        </w:rPr>
        <w:t>z</w:t>
      </w:r>
      <w:r w:rsidRPr="00504B8B">
        <w:rPr>
          <w:rFonts w:asciiTheme="minorHAnsi" w:hAnsiTheme="minorHAnsi"/>
          <w:position w:val="1"/>
          <w:sz w:val="20"/>
          <w:szCs w:val="20"/>
        </w:rPr>
        <w:t>ja</w:t>
      </w:r>
      <w:r w:rsidRPr="00504B8B">
        <w:rPr>
          <w:rFonts w:asciiTheme="minorHAnsi" w:hAnsiTheme="minorHAnsi"/>
          <w:spacing w:val="1"/>
          <w:position w:val="1"/>
          <w:sz w:val="20"/>
          <w:szCs w:val="20"/>
        </w:rPr>
        <w:t>v</w:t>
      </w:r>
      <w:r w:rsidRPr="00504B8B">
        <w:rPr>
          <w:rFonts w:asciiTheme="minorHAnsi" w:hAnsiTheme="minorHAnsi"/>
          <w:position w:val="1"/>
          <w:sz w:val="20"/>
          <w:szCs w:val="20"/>
        </w:rPr>
        <w:t>a o nekažnjavanju</w:t>
      </w:r>
      <w:r w:rsidR="00983608" w:rsidRPr="00504B8B">
        <w:rPr>
          <w:rFonts w:asciiTheme="minorHAnsi" w:hAnsiTheme="minorHAnsi"/>
          <w:position w:val="1"/>
          <w:sz w:val="20"/>
          <w:szCs w:val="20"/>
        </w:rPr>
        <w:t xml:space="preserve"> </w:t>
      </w:r>
    </w:p>
    <w:p w:rsidR="00F775E3" w:rsidRPr="00504B8B"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504B8B">
        <w:rPr>
          <w:rFonts w:asciiTheme="minorHAnsi" w:hAnsiTheme="minorHAnsi"/>
          <w:spacing w:val="1"/>
          <w:position w:val="1"/>
          <w:sz w:val="20"/>
          <w:szCs w:val="20"/>
        </w:rPr>
        <w:t>P</w:t>
      </w:r>
      <w:r w:rsidRPr="00504B8B">
        <w:rPr>
          <w:rFonts w:asciiTheme="minorHAnsi" w:hAnsiTheme="minorHAnsi"/>
          <w:spacing w:val="-1"/>
          <w:position w:val="1"/>
          <w:sz w:val="20"/>
          <w:szCs w:val="20"/>
        </w:rPr>
        <w:t>o</w:t>
      </w:r>
      <w:r w:rsidRPr="00504B8B">
        <w:rPr>
          <w:rFonts w:asciiTheme="minorHAnsi" w:hAnsiTheme="minorHAnsi"/>
          <w:position w:val="1"/>
          <w:sz w:val="20"/>
          <w:szCs w:val="20"/>
        </w:rPr>
        <w:t>t</w:t>
      </w:r>
      <w:r w:rsidRPr="00504B8B">
        <w:rPr>
          <w:rFonts w:asciiTheme="minorHAnsi" w:hAnsiTheme="minorHAnsi"/>
          <w:spacing w:val="1"/>
          <w:position w:val="1"/>
          <w:sz w:val="20"/>
          <w:szCs w:val="20"/>
        </w:rPr>
        <w:t>v</w:t>
      </w:r>
      <w:r w:rsidRPr="00504B8B">
        <w:rPr>
          <w:rFonts w:asciiTheme="minorHAnsi" w:hAnsiTheme="minorHAnsi"/>
          <w:position w:val="1"/>
          <w:sz w:val="20"/>
          <w:szCs w:val="20"/>
        </w:rPr>
        <w:t>r</w:t>
      </w:r>
      <w:r w:rsidRPr="00504B8B">
        <w:rPr>
          <w:rFonts w:asciiTheme="minorHAnsi" w:hAnsiTheme="minorHAnsi"/>
          <w:spacing w:val="-1"/>
          <w:position w:val="1"/>
          <w:sz w:val="20"/>
          <w:szCs w:val="20"/>
        </w:rPr>
        <w:t>d</w:t>
      </w:r>
      <w:r w:rsidRPr="00504B8B">
        <w:rPr>
          <w:rFonts w:asciiTheme="minorHAnsi" w:hAnsiTheme="minorHAnsi"/>
          <w:position w:val="1"/>
          <w:sz w:val="20"/>
          <w:szCs w:val="20"/>
        </w:rPr>
        <w:t>a</w:t>
      </w:r>
      <w:r w:rsidRPr="00504B8B">
        <w:rPr>
          <w:rFonts w:asciiTheme="minorHAnsi" w:hAnsiTheme="minorHAnsi"/>
          <w:spacing w:val="-2"/>
          <w:position w:val="1"/>
          <w:sz w:val="20"/>
          <w:szCs w:val="20"/>
        </w:rPr>
        <w:t xml:space="preserve"> </w:t>
      </w:r>
      <w:r w:rsidRPr="00504B8B">
        <w:rPr>
          <w:rFonts w:asciiTheme="minorHAnsi" w:hAnsiTheme="minorHAnsi"/>
          <w:spacing w:val="-1"/>
          <w:position w:val="1"/>
          <w:sz w:val="20"/>
          <w:szCs w:val="20"/>
        </w:rPr>
        <w:t>P</w:t>
      </w:r>
      <w:r w:rsidRPr="00504B8B">
        <w:rPr>
          <w:rFonts w:asciiTheme="minorHAnsi" w:hAnsiTheme="minorHAnsi"/>
          <w:spacing w:val="1"/>
          <w:position w:val="1"/>
          <w:sz w:val="20"/>
          <w:szCs w:val="20"/>
        </w:rPr>
        <w:t>o</w:t>
      </w:r>
      <w:r w:rsidRPr="00504B8B">
        <w:rPr>
          <w:rFonts w:asciiTheme="minorHAnsi" w:hAnsiTheme="minorHAnsi"/>
          <w:position w:val="1"/>
          <w:sz w:val="20"/>
          <w:szCs w:val="20"/>
        </w:rPr>
        <w:t>rez</w:t>
      </w:r>
      <w:r w:rsidRPr="00504B8B">
        <w:rPr>
          <w:rFonts w:asciiTheme="minorHAnsi" w:hAnsiTheme="minorHAnsi"/>
          <w:spacing w:val="-1"/>
          <w:position w:val="1"/>
          <w:sz w:val="20"/>
          <w:szCs w:val="20"/>
        </w:rPr>
        <w:t>n</w:t>
      </w:r>
      <w:r w:rsidRPr="00504B8B">
        <w:rPr>
          <w:rFonts w:asciiTheme="minorHAnsi" w:hAnsiTheme="minorHAnsi"/>
          <w:position w:val="1"/>
          <w:sz w:val="20"/>
          <w:szCs w:val="20"/>
        </w:rPr>
        <w:t>e</w:t>
      </w:r>
      <w:r w:rsidRPr="00504B8B">
        <w:rPr>
          <w:rFonts w:asciiTheme="minorHAnsi" w:hAnsiTheme="minorHAnsi"/>
          <w:spacing w:val="1"/>
          <w:position w:val="1"/>
          <w:sz w:val="20"/>
          <w:szCs w:val="20"/>
        </w:rPr>
        <w:t xml:space="preserve"> </w:t>
      </w:r>
      <w:r w:rsidRPr="00504B8B">
        <w:rPr>
          <w:rFonts w:asciiTheme="minorHAnsi" w:hAnsiTheme="minorHAnsi"/>
          <w:spacing w:val="-1"/>
          <w:position w:val="1"/>
          <w:sz w:val="20"/>
          <w:szCs w:val="20"/>
        </w:rPr>
        <w:t>up</w:t>
      </w:r>
      <w:r w:rsidRPr="00504B8B">
        <w:rPr>
          <w:rFonts w:asciiTheme="minorHAnsi" w:hAnsiTheme="minorHAnsi"/>
          <w:position w:val="1"/>
          <w:sz w:val="20"/>
          <w:szCs w:val="20"/>
        </w:rPr>
        <w:t>r</w:t>
      </w:r>
      <w:r w:rsidRPr="00504B8B">
        <w:rPr>
          <w:rFonts w:asciiTheme="minorHAnsi" w:hAnsiTheme="minorHAnsi"/>
          <w:spacing w:val="-3"/>
          <w:position w:val="1"/>
          <w:sz w:val="20"/>
          <w:szCs w:val="20"/>
        </w:rPr>
        <w:t>a</w:t>
      </w:r>
      <w:r w:rsidRPr="00504B8B">
        <w:rPr>
          <w:rFonts w:asciiTheme="minorHAnsi" w:hAnsiTheme="minorHAnsi"/>
          <w:spacing w:val="1"/>
          <w:position w:val="1"/>
          <w:sz w:val="20"/>
          <w:szCs w:val="20"/>
        </w:rPr>
        <w:t>v</w:t>
      </w:r>
      <w:r w:rsidRPr="00504B8B">
        <w:rPr>
          <w:rFonts w:asciiTheme="minorHAnsi" w:hAnsiTheme="minorHAnsi"/>
          <w:position w:val="1"/>
          <w:sz w:val="20"/>
          <w:szCs w:val="20"/>
        </w:rPr>
        <w:t>e</w:t>
      </w:r>
      <w:r w:rsidR="00504B8B">
        <w:rPr>
          <w:rFonts w:asciiTheme="minorHAnsi" w:hAnsiTheme="minorHAnsi"/>
          <w:position w:val="1"/>
          <w:sz w:val="20"/>
          <w:szCs w:val="20"/>
        </w:rPr>
        <w:t xml:space="preserve"> </w:t>
      </w:r>
    </w:p>
    <w:p w:rsidR="00F775E3" w:rsidRPr="00F02C0F"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F02C0F">
        <w:rPr>
          <w:rFonts w:asciiTheme="minorHAnsi" w:hAnsiTheme="minorHAnsi"/>
          <w:spacing w:val="1"/>
          <w:position w:val="1"/>
          <w:sz w:val="20"/>
          <w:szCs w:val="20"/>
        </w:rPr>
        <w:t>Po</w:t>
      </w:r>
      <w:r w:rsidRPr="00F02C0F">
        <w:rPr>
          <w:rFonts w:asciiTheme="minorHAnsi" w:hAnsiTheme="minorHAnsi"/>
          <w:spacing w:val="-1"/>
          <w:position w:val="1"/>
          <w:sz w:val="20"/>
          <w:szCs w:val="20"/>
        </w:rPr>
        <w:t>p</w:t>
      </w:r>
      <w:r w:rsidRPr="00F02C0F">
        <w:rPr>
          <w:rFonts w:asciiTheme="minorHAnsi" w:hAnsiTheme="minorHAnsi"/>
          <w:position w:val="1"/>
          <w:sz w:val="20"/>
          <w:szCs w:val="20"/>
        </w:rPr>
        <w:t>is</w:t>
      </w:r>
      <w:r w:rsidRPr="00F02C0F">
        <w:rPr>
          <w:rFonts w:asciiTheme="minorHAnsi" w:hAnsiTheme="minorHAnsi"/>
          <w:spacing w:val="-2"/>
          <w:position w:val="1"/>
          <w:sz w:val="20"/>
          <w:szCs w:val="20"/>
        </w:rPr>
        <w:t xml:space="preserve"> </w:t>
      </w:r>
      <w:r w:rsidRPr="00F02C0F">
        <w:rPr>
          <w:rFonts w:asciiTheme="minorHAnsi" w:hAnsiTheme="minorHAnsi"/>
          <w:position w:val="1"/>
          <w:sz w:val="20"/>
          <w:szCs w:val="20"/>
        </w:rPr>
        <w:t>u</w:t>
      </w:r>
      <w:r w:rsidRPr="00F02C0F">
        <w:rPr>
          <w:rFonts w:asciiTheme="minorHAnsi" w:hAnsiTheme="minorHAnsi"/>
          <w:spacing w:val="-1"/>
          <w:position w:val="1"/>
          <w:sz w:val="20"/>
          <w:szCs w:val="20"/>
        </w:rPr>
        <w:t>g</w:t>
      </w:r>
      <w:r w:rsidRPr="00F02C0F">
        <w:rPr>
          <w:rFonts w:asciiTheme="minorHAnsi" w:hAnsiTheme="minorHAnsi"/>
          <w:spacing w:val="1"/>
          <w:position w:val="1"/>
          <w:sz w:val="20"/>
          <w:szCs w:val="20"/>
        </w:rPr>
        <w:t>o</w:t>
      </w:r>
      <w:r w:rsidRPr="00F02C0F">
        <w:rPr>
          <w:rFonts w:asciiTheme="minorHAnsi" w:hAnsiTheme="minorHAnsi"/>
          <w:spacing w:val="-1"/>
          <w:position w:val="1"/>
          <w:sz w:val="20"/>
          <w:szCs w:val="20"/>
        </w:rPr>
        <w:t>v</w:t>
      </w:r>
      <w:r w:rsidRPr="00F02C0F">
        <w:rPr>
          <w:rFonts w:asciiTheme="minorHAnsi" w:hAnsiTheme="minorHAnsi"/>
          <w:spacing w:val="1"/>
          <w:position w:val="1"/>
          <w:sz w:val="20"/>
          <w:szCs w:val="20"/>
        </w:rPr>
        <w:t>o</w:t>
      </w:r>
      <w:r w:rsidRPr="00F02C0F">
        <w:rPr>
          <w:rFonts w:asciiTheme="minorHAnsi" w:hAnsiTheme="minorHAnsi"/>
          <w:position w:val="1"/>
          <w:sz w:val="20"/>
          <w:szCs w:val="20"/>
        </w:rPr>
        <w:t>ra</w:t>
      </w:r>
      <w:r w:rsidRPr="00F02C0F">
        <w:rPr>
          <w:rFonts w:asciiTheme="minorHAnsi" w:hAnsiTheme="minorHAnsi"/>
          <w:spacing w:val="-3"/>
          <w:position w:val="1"/>
          <w:sz w:val="20"/>
          <w:szCs w:val="20"/>
        </w:rPr>
        <w:t xml:space="preserve"> </w:t>
      </w:r>
      <w:r w:rsidRPr="00F02C0F">
        <w:rPr>
          <w:rFonts w:asciiTheme="minorHAnsi" w:hAnsiTheme="minorHAnsi"/>
          <w:position w:val="1"/>
          <w:sz w:val="20"/>
          <w:szCs w:val="20"/>
        </w:rPr>
        <w:t xml:space="preserve">u </w:t>
      </w:r>
      <w:r w:rsidRPr="00F02C0F">
        <w:rPr>
          <w:rFonts w:asciiTheme="minorHAnsi" w:hAnsiTheme="minorHAnsi"/>
          <w:spacing w:val="-1"/>
          <w:position w:val="1"/>
          <w:sz w:val="20"/>
          <w:szCs w:val="20"/>
        </w:rPr>
        <w:t>v</w:t>
      </w:r>
      <w:r w:rsidRPr="00F02C0F">
        <w:rPr>
          <w:rFonts w:asciiTheme="minorHAnsi" w:hAnsiTheme="minorHAnsi"/>
          <w:position w:val="1"/>
          <w:sz w:val="20"/>
          <w:szCs w:val="20"/>
        </w:rPr>
        <w:t>ezi s</w:t>
      </w:r>
      <w:r w:rsidRPr="00F02C0F">
        <w:rPr>
          <w:rFonts w:asciiTheme="minorHAnsi" w:hAnsiTheme="minorHAnsi"/>
          <w:spacing w:val="1"/>
          <w:position w:val="1"/>
          <w:sz w:val="20"/>
          <w:szCs w:val="20"/>
        </w:rPr>
        <w:t xml:space="preserve"> </w:t>
      </w:r>
      <w:r w:rsidRPr="00F02C0F">
        <w:rPr>
          <w:rFonts w:asciiTheme="minorHAnsi" w:hAnsiTheme="minorHAnsi"/>
          <w:spacing w:val="-1"/>
          <w:position w:val="1"/>
          <w:sz w:val="20"/>
          <w:szCs w:val="20"/>
        </w:rPr>
        <w:t>p</w:t>
      </w:r>
      <w:r w:rsidRPr="00F02C0F">
        <w:rPr>
          <w:rFonts w:asciiTheme="minorHAnsi" w:hAnsiTheme="minorHAnsi"/>
          <w:position w:val="1"/>
          <w:sz w:val="20"/>
          <w:szCs w:val="20"/>
        </w:rPr>
        <w:t>re</w:t>
      </w:r>
      <w:r w:rsidRPr="00F02C0F">
        <w:rPr>
          <w:rFonts w:asciiTheme="minorHAnsi" w:hAnsiTheme="minorHAnsi"/>
          <w:spacing w:val="-3"/>
          <w:position w:val="1"/>
          <w:sz w:val="20"/>
          <w:szCs w:val="20"/>
        </w:rPr>
        <w:t>d</w:t>
      </w:r>
      <w:r w:rsidRPr="00F02C0F">
        <w:rPr>
          <w:rFonts w:asciiTheme="minorHAnsi" w:hAnsiTheme="minorHAnsi"/>
          <w:spacing w:val="1"/>
          <w:position w:val="1"/>
          <w:sz w:val="20"/>
          <w:szCs w:val="20"/>
        </w:rPr>
        <w:t>m</w:t>
      </w:r>
      <w:r w:rsidRPr="00F02C0F">
        <w:rPr>
          <w:rFonts w:asciiTheme="minorHAnsi" w:hAnsiTheme="minorHAnsi"/>
          <w:position w:val="1"/>
          <w:sz w:val="20"/>
          <w:szCs w:val="20"/>
        </w:rPr>
        <w:t>e</w:t>
      </w:r>
      <w:r w:rsidRPr="00F02C0F">
        <w:rPr>
          <w:rFonts w:asciiTheme="minorHAnsi" w:hAnsiTheme="minorHAnsi"/>
          <w:spacing w:val="-1"/>
          <w:position w:val="1"/>
          <w:sz w:val="20"/>
          <w:szCs w:val="20"/>
        </w:rPr>
        <w:t>to</w:t>
      </w:r>
      <w:r w:rsidRPr="00F02C0F">
        <w:rPr>
          <w:rFonts w:asciiTheme="minorHAnsi" w:hAnsiTheme="minorHAnsi"/>
          <w:position w:val="1"/>
          <w:sz w:val="20"/>
          <w:szCs w:val="20"/>
        </w:rPr>
        <w:t>m</w:t>
      </w:r>
      <w:r w:rsidRPr="00F02C0F">
        <w:rPr>
          <w:rFonts w:asciiTheme="minorHAnsi" w:hAnsiTheme="minorHAnsi"/>
          <w:spacing w:val="1"/>
          <w:position w:val="1"/>
          <w:sz w:val="20"/>
          <w:szCs w:val="20"/>
        </w:rPr>
        <w:t xml:space="preserve"> </w:t>
      </w:r>
      <w:r w:rsidRPr="00F02C0F">
        <w:rPr>
          <w:rFonts w:asciiTheme="minorHAnsi" w:hAnsiTheme="minorHAnsi"/>
          <w:spacing w:val="-1"/>
          <w:position w:val="1"/>
          <w:sz w:val="20"/>
          <w:szCs w:val="20"/>
        </w:rPr>
        <w:t>k</w:t>
      </w:r>
      <w:r w:rsidRPr="00F02C0F">
        <w:rPr>
          <w:rFonts w:asciiTheme="minorHAnsi" w:hAnsiTheme="minorHAnsi"/>
          <w:spacing w:val="1"/>
          <w:position w:val="1"/>
          <w:sz w:val="20"/>
          <w:szCs w:val="20"/>
        </w:rPr>
        <w:t>o</w:t>
      </w:r>
      <w:r w:rsidRPr="00F02C0F">
        <w:rPr>
          <w:rFonts w:asciiTheme="minorHAnsi" w:hAnsiTheme="minorHAnsi"/>
          <w:spacing w:val="-1"/>
          <w:position w:val="1"/>
          <w:sz w:val="20"/>
          <w:szCs w:val="20"/>
        </w:rPr>
        <w:t>n</w:t>
      </w:r>
      <w:r w:rsidRPr="00F02C0F">
        <w:rPr>
          <w:rFonts w:asciiTheme="minorHAnsi" w:hAnsiTheme="minorHAnsi"/>
          <w:spacing w:val="-2"/>
          <w:position w:val="1"/>
          <w:sz w:val="20"/>
          <w:szCs w:val="20"/>
        </w:rPr>
        <w:t>c</w:t>
      </w:r>
      <w:r w:rsidRPr="00F02C0F">
        <w:rPr>
          <w:rFonts w:asciiTheme="minorHAnsi" w:hAnsiTheme="minorHAnsi"/>
          <w:position w:val="1"/>
          <w:sz w:val="20"/>
          <w:szCs w:val="20"/>
        </w:rPr>
        <w:t>esije</w:t>
      </w:r>
    </w:p>
    <w:p w:rsidR="00F775E3" w:rsidRPr="00CC26EE"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F02C0F">
        <w:rPr>
          <w:rFonts w:asciiTheme="minorHAnsi" w:hAnsiTheme="minorHAnsi"/>
          <w:position w:val="1"/>
          <w:sz w:val="20"/>
          <w:szCs w:val="20"/>
        </w:rPr>
        <w:t>I</w:t>
      </w:r>
      <w:r w:rsidRPr="00F02C0F">
        <w:rPr>
          <w:rFonts w:asciiTheme="minorHAnsi" w:hAnsiTheme="minorHAnsi"/>
          <w:spacing w:val="-1"/>
          <w:position w:val="1"/>
          <w:sz w:val="20"/>
          <w:szCs w:val="20"/>
        </w:rPr>
        <w:t>z</w:t>
      </w:r>
      <w:r w:rsidRPr="00F02C0F">
        <w:rPr>
          <w:rFonts w:asciiTheme="minorHAnsi" w:hAnsiTheme="minorHAnsi"/>
          <w:position w:val="1"/>
          <w:sz w:val="20"/>
          <w:szCs w:val="20"/>
        </w:rPr>
        <w:t>ja</w:t>
      </w:r>
      <w:r w:rsidRPr="00F02C0F">
        <w:rPr>
          <w:rFonts w:asciiTheme="minorHAnsi" w:hAnsiTheme="minorHAnsi"/>
          <w:spacing w:val="1"/>
          <w:position w:val="1"/>
          <w:sz w:val="20"/>
          <w:szCs w:val="20"/>
        </w:rPr>
        <w:t>v</w:t>
      </w:r>
      <w:r w:rsidRPr="00F02C0F">
        <w:rPr>
          <w:rFonts w:asciiTheme="minorHAnsi" w:hAnsiTheme="minorHAnsi"/>
          <w:position w:val="1"/>
          <w:sz w:val="20"/>
          <w:szCs w:val="20"/>
        </w:rPr>
        <w:t>a o</w:t>
      </w:r>
      <w:r w:rsidRPr="00F02C0F">
        <w:rPr>
          <w:rFonts w:asciiTheme="minorHAnsi" w:hAnsiTheme="minorHAnsi"/>
          <w:spacing w:val="-1"/>
          <w:position w:val="1"/>
          <w:sz w:val="20"/>
          <w:szCs w:val="20"/>
        </w:rPr>
        <w:t xml:space="preserve"> </w:t>
      </w:r>
      <w:r w:rsidRPr="00F02C0F">
        <w:rPr>
          <w:rFonts w:asciiTheme="minorHAnsi" w:hAnsiTheme="minorHAnsi"/>
          <w:position w:val="1"/>
          <w:sz w:val="20"/>
          <w:szCs w:val="20"/>
        </w:rPr>
        <w:t>broju</w:t>
      </w:r>
      <w:r w:rsidRPr="00F02C0F">
        <w:rPr>
          <w:rFonts w:asciiTheme="minorHAnsi" w:hAnsiTheme="minorHAnsi"/>
          <w:spacing w:val="-1"/>
          <w:position w:val="1"/>
          <w:sz w:val="20"/>
          <w:szCs w:val="20"/>
        </w:rPr>
        <w:t xml:space="preserve"> z</w:t>
      </w:r>
      <w:r w:rsidRPr="00F02C0F">
        <w:rPr>
          <w:rFonts w:asciiTheme="minorHAnsi" w:hAnsiTheme="minorHAnsi"/>
          <w:position w:val="1"/>
          <w:sz w:val="20"/>
          <w:szCs w:val="20"/>
        </w:rPr>
        <w:t>a</w:t>
      </w:r>
      <w:r w:rsidRPr="00F02C0F">
        <w:rPr>
          <w:rFonts w:asciiTheme="minorHAnsi" w:hAnsiTheme="minorHAnsi"/>
          <w:spacing w:val="-3"/>
          <w:position w:val="1"/>
          <w:sz w:val="20"/>
          <w:szCs w:val="20"/>
        </w:rPr>
        <w:t>p</w:t>
      </w:r>
      <w:r w:rsidRPr="00F02C0F">
        <w:rPr>
          <w:rFonts w:asciiTheme="minorHAnsi" w:hAnsiTheme="minorHAnsi"/>
          <w:spacing w:val="1"/>
          <w:position w:val="1"/>
          <w:sz w:val="20"/>
          <w:szCs w:val="20"/>
        </w:rPr>
        <w:t>o</w:t>
      </w:r>
      <w:r w:rsidRPr="00F02C0F">
        <w:rPr>
          <w:rFonts w:asciiTheme="minorHAnsi" w:hAnsiTheme="minorHAnsi"/>
          <w:position w:val="1"/>
          <w:sz w:val="20"/>
          <w:szCs w:val="20"/>
        </w:rPr>
        <w:t>slen</w:t>
      </w:r>
      <w:r w:rsidRPr="00F02C0F">
        <w:rPr>
          <w:rFonts w:asciiTheme="minorHAnsi" w:hAnsiTheme="minorHAnsi"/>
          <w:spacing w:val="-1"/>
          <w:position w:val="1"/>
          <w:sz w:val="20"/>
          <w:szCs w:val="20"/>
        </w:rPr>
        <w:t>i</w:t>
      </w:r>
      <w:r w:rsidRPr="00F02C0F">
        <w:rPr>
          <w:rFonts w:asciiTheme="minorHAnsi" w:hAnsiTheme="minorHAnsi"/>
          <w:position w:val="1"/>
          <w:sz w:val="20"/>
          <w:szCs w:val="20"/>
        </w:rPr>
        <w:t>h</w:t>
      </w:r>
      <w:r>
        <w:rPr>
          <w:rFonts w:asciiTheme="minorHAnsi" w:hAnsiTheme="minorHAnsi"/>
          <w:position w:val="1"/>
          <w:sz w:val="20"/>
          <w:szCs w:val="20"/>
        </w:rPr>
        <w:t xml:space="preserve"> i odgovornoj osobi za gospodarenje otpadom </w:t>
      </w:r>
    </w:p>
    <w:p w:rsidR="00CC26EE" w:rsidRPr="00F02C0F" w:rsidRDefault="00CC26EE"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Pr>
          <w:rFonts w:asciiTheme="minorHAnsi" w:hAnsiTheme="minorHAnsi"/>
          <w:position w:val="1"/>
          <w:sz w:val="20"/>
          <w:szCs w:val="20"/>
        </w:rPr>
        <w:t>Izjava ponuditelja o posjedovanju specijaliziranih vozila</w:t>
      </w:r>
    </w:p>
    <w:p w:rsidR="00F775E3" w:rsidRPr="00E55801" w:rsidRDefault="00F775E3" w:rsidP="00F775E3">
      <w:pPr>
        <w:pStyle w:val="Odlomakpopisa"/>
        <w:numPr>
          <w:ilvl w:val="0"/>
          <w:numId w:val="31"/>
        </w:numPr>
        <w:spacing w:after="0" w:line="240" w:lineRule="atLeast"/>
        <w:jc w:val="both"/>
        <w:rPr>
          <w:rFonts w:asciiTheme="minorHAnsi" w:hAnsiTheme="minorHAnsi" w:cs="Calibri,Bold"/>
          <w:bCs/>
          <w:color w:val="000000"/>
          <w:sz w:val="20"/>
          <w:szCs w:val="20"/>
          <w:u w:val="single"/>
        </w:rPr>
      </w:pPr>
      <w:r w:rsidRPr="00E55801">
        <w:rPr>
          <w:rFonts w:asciiTheme="minorHAnsi" w:hAnsiTheme="minorHAnsi" w:cs="Calibri,Bold"/>
          <w:bCs/>
          <w:color w:val="000000"/>
          <w:sz w:val="20"/>
          <w:szCs w:val="20"/>
        </w:rPr>
        <w:t xml:space="preserve">Izjava o dostavi jamstva za </w:t>
      </w:r>
      <w:r w:rsidR="00CC26EE">
        <w:rPr>
          <w:rFonts w:asciiTheme="minorHAnsi" w:hAnsiTheme="minorHAnsi" w:cs="Calibri,Bold"/>
          <w:bCs/>
          <w:color w:val="000000"/>
          <w:sz w:val="20"/>
          <w:szCs w:val="20"/>
        </w:rPr>
        <w:t>uredno ispunjenje ugovora</w:t>
      </w:r>
    </w:p>
    <w:p w:rsidR="00F775E3" w:rsidRPr="00E55801"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Pr>
          <w:rFonts w:asciiTheme="minorHAnsi" w:hAnsiTheme="minorHAnsi" w:cs="Calibri"/>
          <w:color w:val="000000"/>
          <w:sz w:val="20"/>
          <w:szCs w:val="20"/>
        </w:rPr>
        <w:t>Ponudbeni c</w:t>
      </w:r>
      <w:r w:rsidRPr="00E55801">
        <w:rPr>
          <w:rFonts w:asciiTheme="minorHAnsi" w:hAnsiTheme="minorHAnsi" w:cs="Calibri"/>
          <w:color w:val="000000"/>
          <w:sz w:val="20"/>
          <w:szCs w:val="20"/>
        </w:rPr>
        <w:t>jenik javne usluge prikupl</w:t>
      </w:r>
      <w:r>
        <w:rPr>
          <w:rFonts w:asciiTheme="minorHAnsi" w:hAnsiTheme="minorHAnsi" w:cs="Calibri"/>
          <w:color w:val="000000"/>
          <w:sz w:val="20"/>
          <w:szCs w:val="20"/>
        </w:rPr>
        <w:t>janja miješanog komunalnog otpada</w:t>
      </w:r>
    </w:p>
    <w:p w:rsidR="00F775E3"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Pr>
          <w:rFonts w:asciiTheme="minorHAnsi" w:hAnsiTheme="minorHAnsi" w:cs="Calibri"/>
          <w:color w:val="000000"/>
          <w:sz w:val="20"/>
          <w:szCs w:val="20"/>
        </w:rPr>
        <w:t>P</w:t>
      </w:r>
      <w:r w:rsidRPr="00E55801">
        <w:rPr>
          <w:rFonts w:asciiTheme="minorHAnsi" w:hAnsiTheme="minorHAnsi" w:cs="Calibri"/>
          <w:color w:val="000000"/>
          <w:sz w:val="20"/>
          <w:szCs w:val="20"/>
        </w:rPr>
        <w:t>otpisan</w:t>
      </w:r>
      <w:r>
        <w:rPr>
          <w:rFonts w:asciiTheme="minorHAnsi" w:hAnsiTheme="minorHAnsi" w:cs="Calibri"/>
          <w:color w:val="000000"/>
          <w:sz w:val="20"/>
          <w:szCs w:val="20"/>
        </w:rPr>
        <w:t>, ispunjen</w:t>
      </w:r>
      <w:r w:rsidRPr="00E55801">
        <w:rPr>
          <w:rFonts w:asciiTheme="minorHAnsi" w:hAnsiTheme="minorHAnsi" w:cs="Calibri"/>
          <w:color w:val="000000"/>
          <w:sz w:val="20"/>
          <w:szCs w:val="20"/>
        </w:rPr>
        <w:t xml:space="preserve"> i ov</w:t>
      </w:r>
      <w:r>
        <w:rPr>
          <w:rFonts w:asciiTheme="minorHAnsi" w:hAnsiTheme="minorHAnsi" w:cs="Calibri"/>
          <w:color w:val="000000"/>
          <w:sz w:val="20"/>
          <w:szCs w:val="20"/>
        </w:rPr>
        <w:t>jeren nacrt Ugovora o koncesiji</w:t>
      </w:r>
    </w:p>
    <w:p w:rsidR="00AD4B34" w:rsidRDefault="00AD4B34"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sidRPr="00EC0839">
        <w:rPr>
          <w:rFonts w:cs="Calibri"/>
          <w:sz w:val="20"/>
          <w:szCs w:val="24"/>
        </w:rPr>
        <w:t xml:space="preserve">Dokaz o osiguranom zakonitom odlagalištu otpada na koji će ponuditelj </w:t>
      </w:r>
      <w:r>
        <w:rPr>
          <w:sz w:val="20"/>
          <w:szCs w:val="20"/>
        </w:rPr>
        <w:t xml:space="preserve">zbrinjavati miješani komunalni otpad, </w:t>
      </w:r>
      <w:r>
        <w:rPr>
          <w:rFonts w:cs="Calibri"/>
          <w:sz w:val="20"/>
          <w:szCs w:val="24"/>
        </w:rPr>
        <w:t xml:space="preserve">kao i dokaz o </w:t>
      </w:r>
      <w:proofErr w:type="spellStart"/>
      <w:r>
        <w:rPr>
          <w:rFonts w:cs="Calibri"/>
          <w:sz w:val="20"/>
          <w:szCs w:val="24"/>
        </w:rPr>
        <w:t>oporabi</w:t>
      </w:r>
      <w:proofErr w:type="spellEnd"/>
      <w:r>
        <w:rPr>
          <w:rFonts w:cs="Calibri"/>
          <w:sz w:val="20"/>
          <w:szCs w:val="24"/>
        </w:rPr>
        <w:t xml:space="preserve"> miješanog komunalnog otpada jednim od postupaka R.</w:t>
      </w:r>
    </w:p>
    <w:p w:rsidR="00983608" w:rsidRPr="00E55801" w:rsidRDefault="00983608"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Pr>
          <w:rFonts w:asciiTheme="minorHAnsi" w:hAnsiTheme="minorHAnsi" w:cs="Calibri"/>
          <w:color w:val="000000"/>
          <w:sz w:val="20"/>
          <w:szCs w:val="20"/>
        </w:rPr>
        <w:t>Izjava o roku valjanosti ponude</w:t>
      </w:r>
    </w:p>
    <w:p w:rsidR="00F775E3" w:rsidRDefault="00F775E3" w:rsidP="00F775E3">
      <w:pPr>
        <w:pStyle w:val="Odlomakpopisa"/>
        <w:numPr>
          <w:ilvl w:val="0"/>
          <w:numId w:val="31"/>
        </w:numPr>
        <w:autoSpaceDE w:val="0"/>
        <w:autoSpaceDN w:val="0"/>
        <w:adjustRightInd w:val="0"/>
        <w:spacing w:after="0"/>
        <w:jc w:val="both"/>
        <w:rPr>
          <w:rFonts w:asciiTheme="minorHAnsi" w:hAnsiTheme="minorHAnsi" w:cs="Calibri"/>
          <w:color w:val="000000"/>
          <w:sz w:val="20"/>
          <w:szCs w:val="20"/>
        </w:rPr>
      </w:pPr>
      <w:r>
        <w:rPr>
          <w:rFonts w:asciiTheme="minorHAnsi" w:hAnsiTheme="minorHAnsi" w:cs="Calibri"/>
          <w:color w:val="000000"/>
          <w:sz w:val="20"/>
          <w:szCs w:val="20"/>
        </w:rPr>
        <w:t>O</w:t>
      </w:r>
      <w:r w:rsidRPr="00E55801">
        <w:rPr>
          <w:rFonts w:asciiTheme="minorHAnsi" w:hAnsiTheme="minorHAnsi" w:cs="Calibri"/>
          <w:color w:val="000000"/>
          <w:sz w:val="20"/>
          <w:szCs w:val="20"/>
        </w:rPr>
        <w:t>stalo traženo u dokumentaciji za nadmetanje</w:t>
      </w:r>
    </w:p>
    <w:p w:rsidR="00F775E3" w:rsidRDefault="00F775E3" w:rsidP="00C31ECE">
      <w:pPr>
        <w:autoSpaceDE w:val="0"/>
        <w:autoSpaceDN w:val="0"/>
        <w:adjustRightInd w:val="0"/>
        <w:spacing w:after="0" w:line="240" w:lineRule="auto"/>
        <w:jc w:val="both"/>
        <w:rPr>
          <w:rFonts w:cs="Calibri,Bold"/>
          <w:b/>
          <w:bCs/>
          <w:color w:val="000000"/>
          <w:sz w:val="20"/>
          <w:szCs w:val="20"/>
        </w:rPr>
      </w:pPr>
    </w:p>
    <w:p w:rsidR="00F775E3" w:rsidRDefault="00F775E3"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6</w:t>
      </w:r>
      <w:r w:rsidR="005060ED" w:rsidRPr="005060ED">
        <w:rPr>
          <w:rFonts w:cs="Calibri,Bold"/>
          <w:b/>
          <w:bCs/>
          <w:color w:val="000000"/>
          <w:sz w:val="20"/>
          <w:szCs w:val="20"/>
        </w:rPr>
        <w:t>.1.2. Način izrade ponude</w:t>
      </w:r>
    </w:p>
    <w:p w:rsidR="001C66C3"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Ponuda se izrađuje na način da čini cjelinu. Ako zbog opsega ili drugih objektivnih okolnosti ponuda</w:t>
      </w:r>
      <w:r w:rsidR="001C66C3">
        <w:rPr>
          <w:rFonts w:cs="Calibri"/>
          <w:color w:val="000000"/>
          <w:sz w:val="20"/>
          <w:szCs w:val="20"/>
        </w:rPr>
        <w:t xml:space="preserve"> </w:t>
      </w:r>
      <w:r w:rsidRPr="005060ED">
        <w:rPr>
          <w:rFonts w:cs="Calibri"/>
          <w:color w:val="000000"/>
          <w:sz w:val="20"/>
          <w:szCs w:val="20"/>
        </w:rPr>
        <w:t>ne može biti izrađena na način da čini cjelinu, onda se izrađuje u dva ili više dijelova. Ponuda se</w:t>
      </w:r>
      <w:r w:rsidR="001C66C3">
        <w:rPr>
          <w:rFonts w:cs="Calibri"/>
          <w:color w:val="000000"/>
          <w:sz w:val="20"/>
          <w:szCs w:val="20"/>
        </w:rPr>
        <w:t xml:space="preserve"> </w:t>
      </w:r>
      <w:r w:rsidRPr="005060ED">
        <w:rPr>
          <w:rFonts w:cs="Calibri"/>
          <w:color w:val="000000"/>
          <w:sz w:val="20"/>
          <w:szCs w:val="20"/>
        </w:rPr>
        <w:t xml:space="preserve">uvezuje na način da se </w:t>
      </w:r>
      <w:r w:rsidRPr="005060ED">
        <w:rPr>
          <w:rFonts w:cs="Calibri"/>
          <w:color w:val="000000"/>
          <w:sz w:val="20"/>
          <w:szCs w:val="20"/>
        </w:rPr>
        <w:lastRenderedPageBreak/>
        <w:t>onemogući naknadno vađenje ili umetanje listova i to jamstvenikom, s</w:t>
      </w:r>
      <w:r w:rsidR="001C66C3">
        <w:rPr>
          <w:rFonts w:cs="Calibri"/>
          <w:color w:val="000000"/>
          <w:sz w:val="20"/>
          <w:szCs w:val="20"/>
        </w:rPr>
        <w:t xml:space="preserve"> </w:t>
      </w:r>
      <w:r w:rsidRPr="005060ED">
        <w:rPr>
          <w:rFonts w:cs="Calibri"/>
          <w:color w:val="000000"/>
          <w:sz w:val="20"/>
          <w:szCs w:val="20"/>
        </w:rPr>
        <w:t>pečatom na poleđini. Ako je ponuda izrađena u dva ili više dijelova, svaki dio se uvezuje na način da</w:t>
      </w:r>
      <w:r w:rsidR="001C66C3">
        <w:rPr>
          <w:rFonts w:cs="Calibri"/>
          <w:color w:val="000000"/>
          <w:sz w:val="20"/>
          <w:szCs w:val="20"/>
        </w:rPr>
        <w:t xml:space="preserve"> </w:t>
      </w:r>
      <w:r w:rsidRPr="005060ED">
        <w:rPr>
          <w:rFonts w:cs="Calibri"/>
          <w:color w:val="000000"/>
          <w:sz w:val="20"/>
          <w:szCs w:val="20"/>
        </w:rPr>
        <w:t>se onemogući naknadno vađenje ili umetanje listova. Dijelove ponude kao što su uzorci, katalozi,</w:t>
      </w:r>
      <w:r w:rsidR="001C66C3">
        <w:rPr>
          <w:rFonts w:cs="Calibri"/>
          <w:color w:val="000000"/>
          <w:sz w:val="20"/>
          <w:szCs w:val="20"/>
        </w:rPr>
        <w:t xml:space="preserve"> </w:t>
      </w:r>
      <w:r w:rsidRPr="005060ED">
        <w:rPr>
          <w:rFonts w:cs="Calibri"/>
          <w:color w:val="000000"/>
          <w:sz w:val="20"/>
          <w:szCs w:val="20"/>
        </w:rPr>
        <w:t xml:space="preserve">mediji za pohranjivanje podataka i </w:t>
      </w:r>
      <w:proofErr w:type="spellStart"/>
      <w:r w:rsidRPr="005060ED">
        <w:rPr>
          <w:rFonts w:cs="Calibri"/>
          <w:color w:val="000000"/>
          <w:sz w:val="20"/>
          <w:szCs w:val="20"/>
        </w:rPr>
        <w:t>sl</w:t>
      </w:r>
      <w:proofErr w:type="spellEnd"/>
      <w:r w:rsidRPr="005060ED">
        <w:rPr>
          <w:rFonts w:cs="Calibri"/>
          <w:color w:val="000000"/>
          <w:sz w:val="20"/>
          <w:szCs w:val="20"/>
        </w:rPr>
        <w:t>. koji ne mogu biti uvezani ponuditelj obilježava nazivom i navodi</w:t>
      </w:r>
      <w:r w:rsidR="001C66C3">
        <w:rPr>
          <w:rFonts w:cs="Calibri"/>
          <w:color w:val="000000"/>
          <w:sz w:val="20"/>
          <w:szCs w:val="20"/>
        </w:rPr>
        <w:t xml:space="preserve"> </w:t>
      </w:r>
      <w:r w:rsidRPr="005060ED">
        <w:rPr>
          <w:rFonts w:cs="Calibri"/>
          <w:color w:val="000000"/>
          <w:sz w:val="20"/>
          <w:szCs w:val="20"/>
        </w:rPr>
        <w:t xml:space="preserve">u sadržaju ponude kao dio ponude. </w:t>
      </w:r>
    </w:p>
    <w:p w:rsidR="001C66C3" w:rsidRDefault="001C66C3" w:rsidP="00C31ECE">
      <w:pPr>
        <w:autoSpaceDE w:val="0"/>
        <w:autoSpaceDN w:val="0"/>
        <w:adjustRightInd w:val="0"/>
        <w:spacing w:after="0" w:line="240" w:lineRule="auto"/>
        <w:jc w:val="both"/>
        <w:rPr>
          <w:rFonts w:cs="Calibri"/>
          <w:color w:val="000000"/>
          <w:sz w:val="20"/>
          <w:szCs w:val="20"/>
        </w:rPr>
      </w:pPr>
    </w:p>
    <w:p w:rsidR="005518BB" w:rsidRPr="005518BB" w:rsidRDefault="005518BB" w:rsidP="005518BB">
      <w:pPr>
        <w:pStyle w:val="Default"/>
        <w:jc w:val="both"/>
        <w:rPr>
          <w:rFonts w:asciiTheme="minorHAnsi" w:hAnsiTheme="minorHAnsi"/>
          <w:sz w:val="20"/>
          <w:szCs w:val="20"/>
        </w:rPr>
      </w:pPr>
      <w:r w:rsidRPr="005518BB">
        <w:rPr>
          <w:rFonts w:asciiTheme="minorHAnsi" w:hAnsiTheme="minorHAnsi"/>
          <w:sz w:val="20"/>
          <w:szCs w:val="20"/>
        </w:rPr>
        <w:t xml:space="preserve">Ponuditelj je dužan dokumente u ponudi uvezati u jednu cjelinu na način da se onemogući naknadno vađenje ili umetanje listova ili dijelova ponude (uvezivanje se vrši jamstvenikom čiji se krajevi pečate pečatnim voskom ili naljepnicom s pečatom gospodarskog subjekta na način da isti obuhvaća dio posljednje strane ponude i dio pričvršćene naljepnice). </w:t>
      </w:r>
    </w:p>
    <w:p w:rsidR="002575A7" w:rsidRDefault="002575A7" w:rsidP="005518BB">
      <w:pPr>
        <w:autoSpaceDE w:val="0"/>
        <w:autoSpaceDN w:val="0"/>
        <w:adjustRightInd w:val="0"/>
        <w:spacing w:after="0" w:line="240" w:lineRule="auto"/>
        <w:jc w:val="both"/>
        <w:rPr>
          <w:sz w:val="20"/>
          <w:szCs w:val="20"/>
        </w:rPr>
      </w:pPr>
    </w:p>
    <w:p w:rsidR="005354C9" w:rsidRPr="005518BB" w:rsidRDefault="005518BB" w:rsidP="005518BB">
      <w:pPr>
        <w:autoSpaceDE w:val="0"/>
        <w:autoSpaceDN w:val="0"/>
        <w:adjustRightInd w:val="0"/>
        <w:spacing w:after="0" w:line="240" w:lineRule="auto"/>
        <w:jc w:val="both"/>
        <w:rPr>
          <w:sz w:val="20"/>
          <w:szCs w:val="20"/>
        </w:rPr>
      </w:pPr>
      <w:r w:rsidRPr="005518BB">
        <w:rPr>
          <w:sz w:val="20"/>
          <w:szCs w:val="20"/>
        </w:rPr>
        <w:t xml:space="preserve">Stranice moraju biti označene rednim brojevima na način da je vidljiv redni broj stranice i ukupan broj stranica ponude. Kada je ponuda izrađena od više dijelova, stranice se označavaju na način da svaki slijedeći dio započinje rednim brojem koji se nastavlja na redni broj stranice kojim završava prethodni dio. Numeracija stranica ponuda se treba izvršiti na način da se numerira svaka stranica na kojoj je „nešto“ (tekst, prilog, ovjera </w:t>
      </w:r>
      <w:proofErr w:type="spellStart"/>
      <w:r w:rsidRPr="005518BB">
        <w:rPr>
          <w:sz w:val="20"/>
          <w:szCs w:val="20"/>
        </w:rPr>
        <w:t>itd</w:t>
      </w:r>
      <w:proofErr w:type="spellEnd"/>
      <w:r w:rsidRPr="005518BB">
        <w:rPr>
          <w:sz w:val="20"/>
          <w:szCs w:val="20"/>
        </w:rPr>
        <w:t>.), a ne numerira se prazni (bijeli) dio lista. Ako je dio ponude izvorno numeriran (primjerice katalozi) ponuditelj ne mora taj dio ponude ponovno numerirati.</w:t>
      </w:r>
    </w:p>
    <w:p w:rsidR="005518BB" w:rsidRDefault="005518BB" w:rsidP="005518BB">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6</w:t>
      </w:r>
      <w:r w:rsidR="005060ED" w:rsidRPr="005060ED">
        <w:rPr>
          <w:rFonts w:cs="Calibri,Bold"/>
          <w:b/>
          <w:bCs/>
          <w:color w:val="000000"/>
          <w:sz w:val="20"/>
          <w:szCs w:val="20"/>
        </w:rPr>
        <w:t>.2. NAČIN DOSTAVE PONUDE</w:t>
      </w:r>
    </w:p>
    <w:p w:rsidR="005060ED" w:rsidRPr="00CE09A4" w:rsidRDefault="005060ED" w:rsidP="00CE09A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after="0" w:line="240" w:lineRule="atLeast"/>
        <w:jc w:val="both"/>
        <w:rPr>
          <w:b/>
          <w:bCs/>
          <w:sz w:val="20"/>
          <w:szCs w:val="20"/>
        </w:rPr>
      </w:pPr>
      <w:r w:rsidRPr="005060ED">
        <w:rPr>
          <w:rFonts w:cs="Calibri"/>
          <w:color w:val="000000"/>
          <w:sz w:val="20"/>
          <w:szCs w:val="20"/>
        </w:rPr>
        <w:t>U postupku davanja koncesije gospodarski subjekti dostavljaju svoje ponude u roku za dostavu</w:t>
      </w:r>
      <w:r w:rsidR="001C66C3">
        <w:rPr>
          <w:rFonts w:cs="Calibri"/>
          <w:color w:val="000000"/>
          <w:sz w:val="20"/>
          <w:szCs w:val="20"/>
        </w:rPr>
        <w:t xml:space="preserve"> </w:t>
      </w:r>
      <w:r w:rsidRPr="005060ED">
        <w:rPr>
          <w:rFonts w:cs="Calibri"/>
          <w:color w:val="000000"/>
          <w:sz w:val="20"/>
          <w:szCs w:val="20"/>
        </w:rPr>
        <w:t>ponuda. Nakon proteka roka za dostavu ponuda, ponuda se ne smije mijenjati. Ponuda se u pisanoj,</w:t>
      </w:r>
      <w:r w:rsidR="001C66C3">
        <w:rPr>
          <w:rFonts w:cs="Calibri"/>
          <w:color w:val="000000"/>
          <w:sz w:val="20"/>
          <w:szCs w:val="20"/>
        </w:rPr>
        <w:t xml:space="preserve"> </w:t>
      </w:r>
      <w:r w:rsidRPr="005060ED">
        <w:rPr>
          <w:rFonts w:cs="Calibri"/>
          <w:color w:val="000000"/>
          <w:sz w:val="20"/>
          <w:szCs w:val="20"/>
        </w:rPr>
        <w:t xml:space="preserve">zatvorenoj omotnici dostavlja na adresu Davatelja koncesije: </w:t>
      </w:r>
      <w:r w:rsidR="00521986">
        <w:rPr>
          <w:rFonts w:cs="Calibri,Bold"/>
          <w:b/>
          <w:bCs/>
          <w:color w:val="000000"/>
          <w:sz w:val="20"/>
          <w:szCs w:val="20"/>
        </w:rPr>
        <w:t xml:space="preserve">OPĆINA </w:t>
      </w:r>
      <w:r w:rsidR="003B2855">
        <w:rPr>
          <w:rFonts w:cs="Calibri,Bold"/>
          <w:b/>
          <w:bCs/>
          <w:color w:val="000000"/>
          <w:sz w:val="20"/>
          <w:szCs w:val="20"/>
        </w:rPr>
        <w:t>VLADISLAVCI</w:t>
      </w:r>
      <w:r w:rsidR="001457B6">
        <w:rPr>
          <w:rFonts w:cs="Calibri,Bold"/>
          <w:b/>
          <w:bCs/>
          <w:color w:val="000000"/>
          <w:sz w:val="20"/>
          <w:szCs w:val="20"/>
        </w:rPr>
        <w:t xml:space="preserve">, </w:t>
      </w:r>
      <w:r w:rsidR="00BD6045">
        <w:rPr>
          <w:rFonts w:cs="Calibri,Bold"/>
          <w:b/>
          <w:bCs/>
          <w:color w:val="000000"/>
          <w:sz w:val="20"/>
          <w:szCs w:val="20"/>
        </w:rPr>
        <w:t xml:space="preserve">ulica Kralja Tomislava 141, </w:t>
      </w:r>
      <w:r w:rsidR="001457B6">
        <w:rPr>
          <w:rFonts w:cs="Calibri,Bold"/>
          <w:b/>
          <w:bCs/>
          <w:color w:val="000000"/>
          <w:sz w:val="20"/>
          <w:szCs w:val="20"/>
        </w:rPr>
        <w:t xml:space="preserve"> </w:t>
      </w:r>
      <w:r w:rsidRPr="005060ED">
        <w:rPr>
          <w:rFonts w:cs="Calibri,Bold"/>
          <w:b/>
          <w:bCs/>
          <w:color w:val="000000"/>
          <w:sz w:val="20"/>
          <w:szCs w:val="20"/>
        </w:rPr>
        <w:t xml:space="preserve">s naznakom: Koncesija za </w:t>
      </w:r>
      <w:r w:rsidR="00CE09A4">
        <w:rPr>
          <w:b/>
          <w:bCs/>
          <w:sz w:val="20"/>
          <w:szCs w:val="20"/>
        </w:rPr>
        <w:t>sakupljanje, odvoz i zbrinjavanje</w:t>
      </w:r>
      <w:r w:rsidR="00CE09A4" w:rsidRPr="00122654">
        <w:rPr>
          <w:b/>
          <w:bCs/>
          <w:sz w:val="20"/>
          <w:szCs w:val="20"/>
        </w:rPr>
        <w:t xml:space="preserve"> miješanog</w:t>
      </w:r>
      <w:r w:rsidR="00CE09A4" w:rsidRPr="00122654">
        <w:rPr>
          <w:rFonts w:cs="Calibri,Bold"/>
          <w:b/>
          <w:bCs/>
          <w:color w:val="000000"/>
          <w:sz w:val="20"/>
          <w:szCs w:val="20"/>
        </w:rPr>
        <w:t xml:space="preserve"> komunalnog otpada</w:t>
      </w:r>
      <w:r w:rsidR="00CE09A4" w:rsidRPr="00122654">
        <w:rPr>
          <w:b/>
          <w:bCs/>
          <w:sz w:val="20"/>
          <w:szCs w:val="20"/>
        </w:rPr>
        <w:t xml:space="preserve"> </w:t>
      </w:r>
      <w:r w:rsidR="00CE09A4">
        <w:rPr>
          <w:b/>
          <w:bCs/>
          <w:sz w:val="20"/>
          <w:szCs w:val="20"/>
        </w:rPr>
        <w:t>s</w:t>
      </w:r>
      <w:r w:rsidR="00CE09A4" w:rsidRPr="00122654">
        <w:rPr>
          <w:b/>
          <w:bCs/>
          <w:sz w:val="20"/>
          <w:szCs w:val="20"/>
        </w:rPr>
        <w:t>a po</w:t>
      </w:r>
      <w:r w:rsidR="00CE09A4">
        <w:rPr>
          <w:b/>
          <w:bCs/>
          <w:sz w:val="20"/>
          <w:szCs w:val="20"/>
        </w:rPr>
        <w:t>dručja</w:t>
      </w:r>
      <w:r w:rsidR="00CE09A4" w:rsidRPr="00122654">
        <w:rPr>
          <w:b/>
          <w:bCs/>
          <w:sz w:val="20"/>
          <w:szCs w:val="20"/>
        </w:rPr>
        <w:t xml:space="preserve"> </w:t>
      </w:r>
      <w:r w:rsidR="00521986">
        <w:rPr>
          <w:b/>
          <w:bCs/>
          <w:sz w:val="20"/>
          <w:szCs w:val="20"/>
        </w:rPr>
        <w:t xml:space="preserve">Općine </w:t>
      </w:r>
      <w:r w:rsidR="003B2855" w:rsidRPr="003B2855">
        <w:rPr>
          <w:b/>
          <w:sz w:val="20"/>
          <w:szCs w:val="20"/>
        </w:rPr>
        <w:t>Vladislavci</w:t>
      </w:r>
      <w:r w:rsidR="00CE09A4" w:rsidRPr="003B2855">
        <w:rPr>
          <w:rFonts w:cs="Calibri,Bold"/>
          <w:b/>
          <w:bCs/>
          <w:color w:val="000000"/>
          <w:sz w:val="20"/>
          <w:szCs w:val="20"/>
        </w:rPr>
        <w:t>,</w:t>
      </w:r>
      <w:r w:rsidR="00CE09A4">
        <w:rPr>
          <w:rFonts w:cs="Calibri,Bold"/>
          <w:b/>
          <w:bCs/>
          <w:color w:val="000000"/>
          <w:sz w:val="20"/>
          <w:szCs w:val="20"/>
        </w:rPr>
        <w:t xml:space="preserve"> </w:t>
      </w:r>
      <w:proofErr w:type="spellStart"/>
      <w:r w:rsidR="00CE09A4">
        <w:rPr>
          <w:rFonts w:cs="Calibri,Bold"/>
          <w:b/>
          <w:bCs/>
          <w:color w:val="000000"/>
          <w:sz w:val="20"/>
          <w:szCs w:val="20"/>
        </w:rPr>
        <w:t>Ev</w:t>
      </w:r>
      <w:proofErr w:type="spellEnd"/>
      <w:r w:rsidR="00CE09A4">
        <w:rPr>
          <w:rFonts w:cs="Calibri,Bold"/>
          <w:b/>
          <w:bCs/>
          <w:color w:val="000000"/>
          <w:sz w:val="20"/>
          <w:szCs w:val="20"/>
        </w:rPr>
        <w:t>. b</w:t>
      </w:r>
      <w:r w:rsidR="00B41865">
        <w:rPr>
          <w:rFonts w:cs="Calibri,Bold"/>
          <w:b/>
          <w:bCs/>
          <w:color w:val="000000"/>
          <w:sz w:val="20"/>
          <w:szCs w:val="20"/>
        </w:rPr>
        <w:t>roj</w:t>
      </w:r>
      <w:r w:rsidR="00F775E3">
        <w:rPr>
          <w:rFonts w:cs="Calibri,Bold"/>
          <w:b/>
          <w:bCs/>
          <w:color w:val="000000"/>
          <w:sz w:val="20"/>
          <w:szCs w:val="20"/>
        </w:rPr>
        <w:t>: K01/2017</w:t>
      </w:r>
      <w:r w:rsidR="00CE09A4">
        <w:rPr>
          <w:rFonts w:cs="Calibri,Bold"/>
          <w:b/>
          <w:bCs/>
          <w:color w:val="000000"/>
          <w:sz w:val="20"/>
          <w:szCs w:val="20"/>
        </w:rPr>
        <w:t>. »N</w:t>
      </w:r>
      <w:r w:rsidRPr="005060ED">
        <w:rPr>
          <w:rFonts w:cs="Calibri,Bold"/>
          <w:b/>
          <w:bCs/>
          <w:color w:val="000000"/>
          <w:sz w:val="20"/>
          <w:szCs w:val="20"/>
        </w:rPr>
        <w:t>e otvaraj«</w:t>
      </w:r>
      <w:r w:rsidR="00CE09A4">
        <w:rPr>
          <w:rFonts w:cs="Calibri,Bold"/>
          <w:b/>
          <w:bCs/>
          <w:color w:val="000000"/>
          <w:sz w:val="20"/>
          <w:szCs w:val="20"/>
        </w:rPr>
        <w:t xml:space="preserve">. </w:t>
      </w:r>
    </w:p>
    <w:p w:rsidR="001C564F" w:rsidRDefault="001C564F" w:rsidP="00C31ECE">
      <w:pPr>
        <w:autoSpaceDE w:val="0"/>
        <w:autoSpaceDN w:val="0"/>
        <w:adjustRightInd w:val="0"/>
        <w:spacing w:after="0" w:line="240" w:lineRule="auto"/>
        <w:jc w:val="both"/>
        <w:rPr>
          <w:rFonts w:cs="Calibri"/>
          <w:color w:val="000000"/>
          <w:sz w:val="20"/>
          <w:szCs w:val="20"/>
        </w:rPr>
      </w:pP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Na omotnici ponude mora biti naznačeno:</w:t>
      </w:r>
    </w:p>
    <w:p w:rsidR="005060ED" w:rsidRPr="001C66C3" w:rsidRDefault="00CE09A4" w:rsidP="001C66C3">
      <w:pPr>
        <w:pStyle w:val="Odlomakpopisa"/>
        <w:numPr>
          <w:ilvl w:val="0"/>
          <w:numId w:val="12"/>
        </w:numPr>
        <w:autoSpaceDE w:val="0"/>
        <w:autoSpaceDN w:val="0"/>
        <w:adjustRightInd w:val="0"/>
        <w:spacing w:after="0"/>
        <w:jc w:val="both"/>
        <w:rPr>
          <w:rFonts w:cs="Calibri"/>
          <w:color w:val="000000"/>
          <w:sz w:val="20"/>
          <w:szCs w:val="20"/>
        </w:rPr>
      </w:pPr>
      <w:r>
        <w:rPr>
          <w:rFonts w:cs="Calibri"/>
          <w:color w:val="000000"/>
          <w:sz w:val="20"/>
          <w:szCs w:val="20"/>
        </w:rPr>
        <w:t>naziv i adresa d</w:t>
      </w:r>
      <w:r w:rsidR="005060ED" w:rsidRPr="001C66C3">
        <w:rPr>
          <w:rFonts w:cs="Calibri"/>
          <w:color w:val="000000"/>
          <w:sz w:val="20"/>
          <w:szCs w:val="20"/>
        </w:rPr>
        <w:t>avatelj</w:t>
      </w:r>
      <w:r>
        <w:rPr>
          <w:rFonts w:cs="Calibri"/>
          <w:color w:val="000000"/>
          <w:sz w:val="20"/>
          <w:szCs w:val="20"/>
        </w:rPr>
        <w:t>a</w:t>
      </w:r>
      <w:r w:rsidR="005060ED" w:rsidRPr="001C66C3">
        <w:rPr>
          <w:rFonts w:cs="Calibri"/>
          <w:color w:val="000000"/>
          <w:sz w:val="20"/>
          <w:szCs w:val="20"/>
        </w:rPr>
        <w:t xml:space="preserve"> koncesije,</w:t>
      </w:r>
    </w:p>
    <w:p w:rsidR="005060ED" w:rsidRPr="001C66C3" w:rsidRDefault="005060ED" w:rsidP="001C66C3">
      <w:pPr>
        <w:pStyle w:val="Odlomakpopisa"/>
        <w:numPr>
          <w:ilvl w:val="0"/>
          <w:numId w:val="12"/>
        </w:numPr>
        <w:autoSpaceDE w:val="0"/>
        <w:autoSpaceDN w:val="0"/>
        <w:adjustRightInd w:val="0"/>
        <w:spacing w:after="0"/>
        <w:jc w:val="both"/>
        <w:rPr>
          <w:rFonts w:cs="Calibri"/>
          <w:color w:val="000000"/>
          <w:sz w:val="20"/>
          <w:szCs w:val="20"/>
        </w:rPr>
      </w:pPr>
      <w:r w:rsidRPr="001C66C3">
        <w:rPr>
          <w:rFonts w:cs="Calibri"/>
          <w:color w:val="000000"/>
          <w:sz w:val="20"/>
          <w:szCs w:val="20"/>
        </w:rPr>
        <w:t>adresa ponuditelja,</w:t>
      </w:r>
    </w:p>
    <w:p w:rsidR="005060ED" w:rsidRPr="001C66C3" w:rsidRDefault="005060ED" w:rsidP="001C66C3">
      <w:pPr>
        <w:pStyle w:val="Odlomakpopisa"/>
        <w:numPr>
          <w:ilvl w:val="0"/>
          <w:numId w:val="12"/>
        </w:numPr>
        <w:autoSpaceDE w:val="0"/>
        <w:autoSpaceDN w:val="0"/>
        <w:adjustRightInd w:val="0"/>
        <w:spacing w:after="0"/>
        <w:jc w:val="both"/>
        <w:rPr>
          <w:rFonts w:cs="Calibri"/>
          <w:color w:val="000000"/>
          <w:sz w:val="20"/>
          <w:szCs w:val="20"/>
        </w:rPr>
      </w:pPr>
      <w:r w:rsidRPr="001C66C3">
        <w:rPr>
          <w:rFonts w:cs="Calibri"/>
          <w:color w:val="000000"/>
          <w:sz w:val="20"/>
          <w:szCs w:val="20"/>
        </w:rPr>
        <w:t>naznaka postupka davanja koncesije na koji se odnosi,</w:t>
      </w:r>
    </w:p>
    <w:p w:rsidR="00961B4D" w:rsidRDefault="005060ED" w:rsidP="00C31ECE">
      <w:pPr>
        <w:pStyle w:val="Odlomakpopisa"/>
        <w:numPr>
          <w:ilvl w:val="0"/>
          <w:numId w:val="12"/>
        </w:numPr>
        <w:autoSpaceDE w:val="0"/>
        <w:autoSpaceDN w:val="0"/>
        <w:adjustRightInd w:val="0"/>
        <w:spacing w:after="0"/>
        <w:jc w:val="both"/>
        <w:rPr>
          <w:rFonts w:cs="Calibri"/>
          <w:color w:val="000000"/>
          <w:sz w:val="20"/>
          <w:szCs w:val="20"/>
        </w:rPr>
      </w:pPr>
      <w:r w:rsidRPr="001C66C3">
        <w:rPr>
          <w:rFonts w:cs="Calibri"/>
          <w:color w:val="000000"/>
          <w:sz w:val="20"/>
          <w:szCs w:val="20"/>
        </w:rPr>
        <w:t>naznaka »ne otvaraj«.</w:t>
      </w:r>
    </w:p>
    <w:p w:rsidR="007B0B01" w:rsidRDefault="007B0B01" w:rsidP="00C31ECE">
      <w:pPr>
        <w:autoSpaceDE w:val="0"/>
        <w:autoSpaceDN w:val="0"/>
        <w:adjustRightInd w:val="0"/>
        <w:spacing w:after="0" w:line="240" w:lineRule="auto"/>
        <w:jc w:val="both"/>
        <w:rPr>
          <w:rFonts w:cs="Calibri"/>
          <w:color w:val="000000"/>
          <w:sz w:val="20"/>
          <w:szCs w:val="20"/>
        </w:rPr>
      </w:pPr>
    </w:p>
    <w:p w:rsidR="001C66C3"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Ponuditelj može do isteka roka za dostavu ponuda dostaviti izmjenu i/ili dopunu ponude. Izmjena i/ili</w:t>
      </w:r>
      <w:r w:rsidR="001C66C3">
        <w:rPr>
          <w:rFonts w:cs="Calibri"/>
          <w:color w:val="000000"/>
          <w:sz w:val="20"/>
          <w:szCs w:val="20"/>
        </w:rPr>
        <w:t xml:space="preserve"> </w:t>
      </w:r>
      <w:r w:rsidRPr="005060ED">
        <w:rPr>
          <w:rFonts w:cs="Calibri"/>
          <w:color w:val="000000"/>
          <w:sz w:val="20"/>
          <w:szCs w:val="20"/>
        </w:rPr>
        <w:t>dopuna ponude dostavlja se na isti način kao i osnovna ponuda s obveznom naznakom da se radi o</w:t>
      </w:r>
      <w:r w:rsidR="001C66C3">
        <w:rPr>
          <w:rFonts w:cs="Calibri"/>
          <w:color w:val="000000"/>
          <w:sz w:val="20"/>
          <w:szCs w:val="20"/>
        </w:rPr>
        <w:t xml:space="preserve"> </w:t>
      </w:r>
      <w:r w:rsidRPr="005060ED">
        <w:rPr>
          <w:rFonts w:cs="Calibri"/>
          <w:color w:val="000000"/>
          <w:sz w:val="20"/>
          <w:szCs w:val="20"/>
        </w:rPr>
        <w:t xml:space="preserve">izmjeni i/ili dopuni ponude. </w:t>
      </w:r>
    </w:p>
    <w:p w:rsidR="009F05FC" w:rsidRDefault="009F05FC" w:rsidP="00C31ECE">
      <w:pPr>
        <w:autoSpaceDE w:val="0"/>
        <w:autoSpaceDN w:val="0"/>
        <w:adjustRightInd w:val="0"/>
        <w:spacing w:after="0" w:line="240" w:lineRule="auto"/>
        <w:jc w:val="both"/>
        <w:rPr>
          <w:rFonts w:cs="Calibri"/>
          <w:color w:val="000000"/>
          <w:sz w:val="20"/>
          <w:szCs w:val="20"/>
        </w:rPr>
      </w:pP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Ponuditelj može do isteka roka za dostavu ponude pisanom izjavom</w:t>
      </w:r>
      <w:r w:rsidR="001C66C3">
        <w:rPr>
          <w:rFonts w:cs="Calibri"/>
          <w:color w:val="000000"/>
          <w:sz w:val="20"/>
          <w:szCs w:val="20"/>
        </w:rPr>
        <w:t xml:space="preserve"> </w:t>
      </w:r>
      <w:r w:rsidRPr="005060ED">
        <w:rPr>
          <w:rFonts w:cs="Calibri"/>
          <w:color w:val="000000"/>
          <w:sz w:val="20"/>
          <w:szCs w:val="20"/>
        </w:rPr>
        <w:t>odustati od svoje dostavljene ponude. Pisana izjava se dostavlja na isti način kao i ponuda s</w:t>
      </w:r>
      <w:r w:rsidR="001C66C3">
        <w:rPr>
          <w:rFonts w:cs="Calibri"/>
          <w:color w:val="000000"/>
          <w:sz w:val="20"/>
          <w:szCs w:val="20"/>
        </w:rPr>
        <w:t xml:space="preserve"> </w:t>
      </w:r>
      <w:r w:rsidRPr="005060ED">
        <w:rPr>
          <w:rFonts w:cs="Calibri"/>
          <w:color w:val="000000"/>
          <w:sz w:val="20"/>
          <w:szCs w:val="20"/>
        </w:rPr>
        <w:t>obveznom naznakom da se radi o odustajanju od ponude. U tom slučaju neotvorena ponuda se vraća</w:t>
      </w:r>
      <w:r w:rsidR="001C66C3">
        <w:rPr>
          <w:rFonts w:cs="Calibri"/>
          <w:color w:val="000000"/>
          <w:sz w:val="20"/>
          <w:szCs w:val="20"/>
        </w:rPr>
        <w:t xml:space="preserve"> </w:t>
      </w:r>
      <w:r w:rsidRPr="005060ED">
        <w:rPr>
          <w:rFonts w:cs="Calibri"/>
          <w:color w:val="000000"/>
          <w:sz w:val="20"/>
          <w:szCs w:val="20"/>
        </w:rPr>
        <w:t>ponuditelju.</w:t>
      </w:r>
    </w:p>
    <w:p w:rsidR="007D0155" w:rsidRPr="005518BB" w:rsidRDefault="007D0155" w:rsidP="00C31ECE">
      <w:pPr>
        <w:autoSpaceDE w:val="0"/>
        <w:autoSpaceDN w:val="0"/>
        <w:adjustRightInd w:val="0"/>
        <w:spacing w:after="0" w:line="240" w:lineRule="auto"/>
        <w:jc w:val="both"/>
        <w:rPr>
          <w:rFonts w:cs="Calibri,Bold"/>
          <w:b/>
          <w:bCs/>
          <w:color w:val="000000"/>
          <w:sz w:val="14"/>
          <w:szCs w:val="20"/>
        </w:rPr>
      </w:pPr>
    </w:p>
    <w:p w:rsid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6</w:t>
      </w:r>
      <w:r w:rsidR="005060ED" w:rsidRPr="005060ED">
        <w:rPr>
          <w:rFonts w:cs="Calibri,Bold"/>
          <w:b/>
          <w:bCs/>
          <w:color w:val="000000"/>
          <w:sz w:val="20"/>
          <w:szCs w:val="20"/>
        </w:rPr>
        <w:t>.3. NAČIN ODREĐIVANJA CIJENE PONUDE, ODNOSNO NAKNADE ZA KONCESIJU</w:t>
      </w:r>
    </w:p>
    <w:p w:rsidR="00CC26EE" w:rsidRPr="005060ED" w:rsidRDefault="00CC26EE" w:rsidP="00C31ECE">
      <w:pPr>
        <w:autoSpaceDE w:val="0"/>
        <w:autoSpaceDN w:val="0"/>
        <w:adjustRightInd w:val="0"/>
        <w:spacing w:after="0" w:line="240" w:lineRule="auto"/>
        <w:jc w:val="both"/>
        <w:rPr>
          <w:rFonts w:cs="Calibri,Bold"/>
          <w:b/>
          <w:bCs/>
          <w:color w:val="000000"/>
          <w:sz w:val="20"/>
          <w:szCs w:val="20"/>
        </w:rPr>
      </w:pPr>
    </w:p>
    <w:p w:rsidR="009E6EE9" w:rsidRPr="00DA6CF5" w:rsidRDefault="0035032A" w:rsidP="00C31ECE">
      <w:pPr>
        <w:autoSpaceDE w:val="0"/>
        <w:autoSpaceDN w:val="0"/>
        <w:adjustRightInd w:val="0"/>
        <w:spacing w:after="0" w:line="240" w:lineRule="auto"/>
        <w:jc w:val="both"/>
        <w:rPr>
          <w:rFonts w:cs="Calibri"/>
          <w:b/>
          <w:color w:val="000000"/>
          <w:sz w:val="20"/>
          <w:szCs w:val="20"/>
        </w:rPr>
      </w:pPr>
      <w:r w:rsidRPr="0035032A">
        <w:rPr>
          <w:rFonts w:cs="Calibri"/>
          <w:color w:val="000000"/>
          <w:sz w:val="20"/>
          <w:szCs w:val="20"/>
        </w:rPr>
        <w:t>K</w:t>
      </w:r>
      <w:r w:rsidR="005E1EA7" w:rsidRPr="00856603">
        <w:rPr>
          <w:rFonts w:cs="Calibri"/>
          <w:color w:val="000000"/>
          <w:sz w:val="20"/>
          <w:szCs w:val="20"/>
        </w:rPr>
        <w:t>oncesijska naknada m</w:t>
      </w:r>
      <w:r w:rsidR="003B2855">
        <w:rPr>
          <w:rFonts w:cs="Calibri"/>
          <w:color w:val="000000"/>
          <w:sz w:val="20"/>
          <w:szCs w:val="20"/>
        </w:rPr>
        <w:t>ora biti iskazana u apsolutnom</w:t>
      </w:r>
      <w:r w:rsidR="00081167">
        <w:rPr>
          <w:rFonts w:cs="Calibri"/>
          <w:color w:val="000000"/>
          <w:sz w:val="20"/>
          <w:szCs w:val="20"/>
        </w:rPr>
        <w:t>, a ne</w:t>
      </w:r>
      <w:r w:rsidR="003B2855">
        <w:rPr>
          <w:rFonts w:cs="Calibri"/>
          <w:color w:val="000000"/>
          <w:sz w:val="20"/>
          <w:szCs w:val="20"/>
        </w:rPr>
        <w:t xml:space="preserve"> može iznositi manje od </w:t>
      </w:r>
      <w:r w:rsidR="00BD6045">
        <w:rPr>
          <w:rFonts w:cs="Calibri"/>
          <w:color w:val="000000"/>
          <w:sz w:val="20"/>
          <w:szCs w:val="20"/>
        </w:rPr>
        <w:t>10</w:t>
      </w:r>
      <w:r w:rsidR="003B2855">
        <w:rPr>
          <w:rFonts w:cs="Calibri"/>
          <w:color w:val="000000"/>
          <w:sz w:val="20"/>
          <w:szCs w:val="20"/>
        </w:rPr>
        <w:t>.000,00 kn godišnje</w:t>
      </w:r>
      <w:r w:rsidR="00613CBE">
        <w:rPr>
          <w:rFonts w:cs="Calibri"/>
          <w:color w:val="000000"/>
          <w:sz w:val="20"/>
          <w:szCs w:val="20"/>
        </w:rPr>
        <w:t>.</w:t>
      </w:r>
      <w:r w:rsidR="003B2855">
        <w:rPr>
          <w:rFonts w:cs="Calibri"/>
          <w:color w:val="000000"/>
          <w:sz w:val="20"/>
          <w:szCs w:val="20"/>
        </w:rPr>
        <w:t xml:space="preserve"> </w:t>
      </w:r>
      <w:r>
        <w:rPr>
          <w:rFonts w:cs="Calibri"/>
          <w:color w:val="000000"/>
          <w:sz w:val="20"/>
          <w:szCs w:val="20"/>
        </w:rPr>
        <w:t xml:space="preserve"> </w:t>
      </w:r>
      <w:r w:rsidR="00613CBE">
        <w:rPr>
          <w:rFonts w:cs="Calibri"/>
          <w:color w:val="000000"/>
          <w:sz w:val="20"/>
          <w:szCs w:val="20"/>
        </w:rPr>
        <w:t xml:space="preserve"> </w:t>
      </w:r>
      <w:r w:rsidR="00B86D4F">
        <w:rPr>
          <w:rFonts w:cs="Calibri"/>
          <w:color w:val="000000"/>
          <w:sz w:val="20"/>
          <w:szCs w:val="20"/>
        </w:rPr>
        <w:t xml:space="preserve"> </w:t>
      </w:r>
      <w:r w:rsidR="00081167">
        <w:rPr>
          <w:rFonts w:cs="Calibri"/>
          <w:color w:val="000000"/>
          <w:sz w:val="20"/>
          <w:szCs w:val="20"/>
        </w:rPr>
        <w:t xml:space="preserve"> </w:t>
      </w: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Cijene javne usluge prikupl</w:t>
      </w:r>
      <w:r w:rsidR="00240FB3">
        <w:rPr>
          <w:rFonts w:cs="Calibri"/>
          <w:color w:val="000000"/>
          <w:sz w:val="20"/>
          <w:szCs w:val="20"/>
        </w:rPr>
        <w:t>janja miješanog</w:t>
      </w:r>
      <w:r w:rsidRPr="005060ED">
        <w:rPr>
          <w:rFonts w:cs="Calibri"/>
          <w:color w:val="000000"/>
          <w:sz w:val="20"/>
          <w:szCs w:val="20"/>
        </w:rPr>
        <w:t xml:space="preserve"> komunalnog otpada moraju biti iskazane</w:t>
      </w:r>
      <w:r w:rsidR="001C66C3">
        <w:rPr>
          <w:rFonts w:cs="Calibri"/>
          <w:color w:val="000000"/>
          <w:sz w:val="20"/>
          <w:szCs w:val="20"/>
        </w:rPr>
        <w:t xml:space="preserve"> </w:t>
      </w:r>
      <w:r w:rsidRPr="005060ED">
        <w:rPr>
          <w:rFonts w:cs="Calibri"/>
          <w:color w:val="000000"/>
          <w:sz w:val="20"/>
          <w:szCs w:val="20"/>
        </w:rPr>
        <w:t>u kunama, brojkama, bez uračunatog PDV-a, PDV se iskazuje zasebno iza cijene te ukupna cijena sa</w:t>
      </w:r>
      <w:r w:rsidR="001C66C3">
        <w:rPr>
          <w:rFonts w:cs="Calibri"/>
          <w:color w:val="000000"/>
          <w:sz w:val="20"/>
          <w:szCs w:val="20"/>
        </w:rPr>
        <w:t xml:space="preserve"> </w:t>
      </w:r>
      <w:r w:rsidRPr="005060ED">
        <w:rPr>
          <w:rFonts w:cs="Calibri"/>
          <w:color w:val="000000"/>
          <w:sz w:val="20"/>
          <w:szCs w:val="20"/>
        </w:rPr>
        <w:t>PDV-om.</w:t>
      </w:r>
    </w:p>
    <w:p w:rsidR="00613CBE" w:rsidRDefault="00613CBE" w:rsidP="00C31ECE">
      <w:pPr>
        <w:autoSpaceDE w:val="0"/>
        <w:autoSpaceDN w:val="0"/>
        <w:adjustRightInd w:val="0"/>
        <w:spacing w:after="0" w:line="240" w:lineRule="auto"/>
        <w:jc w:val="both"/>
        <w:rPr>
          <w:rFonts w:cs="Calibri"/>
          <w:color w:val="000000"/>
          <w:sz w:val="20"/>
          <w:szCs w:val="20"/>
        </w:rPr>
      </w:pP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Ako se iznosi u slovima i brojkama razlikuju, mjerodavan je iznos izražen slovima.</w:t>
      </w:r>
    </w:p>
    <w:p w:rsidR="00962389" w:rsidRDefault="00962389"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6</w:t>
      </w:r>
      <w:r w:rsidR="005060ED" w:rsidRPr="005060ED">
        <w:rPr>
          <w:rFonts w:cs="Calibri,Bold"/>
          <w:b/>
          <w:bCs/>
          <w:color w:val="000000"/>
          <w:sz w:val="20"/>
          <w:szCs w:val="20"/>
        </w:rPr>
        <w:t>.4. VALUTA PONUDE, ako se cijena ne izražava u kunama</w:t>
      </w:r>
    </w:p>
    <w:p w:rsid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Nije primjenjivo.</w:t>
      </w:r>
    </w:p>
    <w:p w:rsidR="00502682" w:rsidRDefault="00502682" w:rsidP="00C31ECE">
      <w:pPr>
        <w:autoSpaceDE w:val="0"/>
        <w:autoSpaceDN w:val="0"/>
        <w:adjustRightInd w:val="0"/>
        <w:spacing w:after="0" w:line="240" w:lineRule="atLeast"/>
        <w:jc w:val="both"/>
        <w:rPr>
          <w:rFonts w:cs="Calibri,Bold"/>
          <w:b/>
          <w:bCs/>
          <w:color w:val="000000"/>
          <w:sz w:val="20"/>
          <w:szCs w:val="20"/>
        </w:rPr>
      </w:pPr>
    </w:p>
    <w:p w:rsidR="00E301CF" w:rsidRPr="003B2855" w:rsidRDefault="00370E2C" w:rsidP="003B2855">
      <w:pPr>
        <w:autoSpaceDE w:val="0"/>
        <w:autoSpaceDN w:val="0"/>
        <w:adjustRightInd w:val="0"/>
        <w:spacing w:after="0" w:line="240" w:lineRule="atLeast"/>
        <w:jc w:val="both"/>
        <w:rPr>
          <w:rFonts w:cs="Calibri,Bold"/>
          <w:b/>
          <w:bCs/>
          <w:color w:val="000000"/>
          <w:sz w:val="20"/>
          <w:szCs w:val="20"/>
        </w:rPr>
      </w:pPr>
      <w:r>
        <w:rPr>
          <w:rFonts w:cs="Calibri,Bold"/>
          <w:b/>
          <w:bCs/>
          <w:color w:val="000000"/>
          <w:sz w:val="20"/>
          <w:szCs w:val="20"/>
        </w:rPr>
        <w:t>6</w:t>
      </w:r>
      <w:r w:rsidR="005060ED" w:rsidRPr="00E301CF">
        <w:rPr>
          <w:rFonts w:cs="Calibri,Bold"/>
          <w:b/>
          <w:bCs/>
          <w:color w:val="000000"/>
          <w:sz w:val="20"/>
          <w:szCs w:val="20"/>
        </w:rPr>
        <w:t>.5. KRITERIJ ODABIRA NAJPOVOLJNIJE PONUDE</w:t>
      </w:r>
    </w:p>
    <w:p w:rsidR="00E301CF" w:rsidRDefault="00E301CF" w:rsidP="00C31ECE">
      <w:pPr>
        <w:autoSpaceDE w:val="0"/>
        <w:autoSpaceDN w:val="0"/>
        <w:spacing w:after="0" w:line="240" w:lineRule="atLeast"/>
        <w:jc w:val="both"/>
        <w:rPr>
          <w:sz w:val="20"/>
          <w:szCs w:val="20"/>
        </w:rPr>
      </w:pPr>
      <w:r w:rsidRPr="00E301CF">
        <w:rPr>
          <w:sz w:val="20"/>
          <w:szCs w:val="20"/>
        </w:rPr>
        <w:t>Kriterij za odabir najpovoljnijeg ponuditelja je ekonomski najpovoljnija ponuda.</w:t>
      </w:r>
    </w:p>
    <w:p w:rsidR="00FD1E9A" w:rsidRDefault="00FD1E9A" w:rsidP="00CE6D78">
      <w:pPr>
        <w:autoSpaceDE w:val="0"/>
        <w:autoSpaceDN w:val="0"/>
        <w:spacing w:after="0" w:line="240" w:lineRule="atLeast"/>
        <w:jc w:val="both"/>
        <w:rPr>
          <w:sz w:val="20"/>
          <w:szCs w:val="20"/>
        </w:rPr>
      </w:pPr>
    </w:p>
    <w:p w:rsidR="00CE6D78" w:rsidRDefault="00CE6D78" w:rsidP="00CE6D78">
      <w:pPr>
        <w:autoSpaceDE w:val="0"/>
        <w:autoSpaceDN w:val="0"/>
        <w:spacing w:after="0" w:line="240" w:lineRule="atLeast"/>
        <w:jc w:val="both"/>
        <w:rPr>
          <w:sz w:val="20"/>
          <w:szCs w:val="20"/>
        </w:rPr>
      </w:pPr>
      <w:r>
        <w:rPr>
          <w:sz w:val="20"/>
          <w:szCs w:val="20"/>
        </w:rPr>
        <w:t>Davatelj koncesije će prilikom ocjenjivanja ponuda uzeti u obzir slijedeće kriterije:</w:t>
      </w:r>
    </w:p>
    <w:p w:rsidR="00AE43A1" w:rsidRPr="00AE43A1" w:rsidRDefault="00AE43A1" w:rsidP="00AE43A1">
      <w:pPr>
        <w:autoSpaceDE w:val="0"/>
        <w:autoSpaceDN w:val="0"/>
        <w:spacing w:after="0" w:line="240" w:lineRule="atLeast"/>
        <w:jc w:val="both"/>
        <w:rPr>
          <w:sz w:val="20"/>
          <w:szCs w:val="20"/>
        </w:rPr>
      </w:pPr>
      <w:r w:rsidRPr="00AE43A1">
        <w:rPr>
          <w:sz w:val="20"/>
          <w:szCs w:val="20"/>
        </w:rPr>
        <w:t>-</w:t>
      </w:r>
      <w:r w:rsidR="00B41865">
        <w:rPr>
          <w:sz w:val="20"/>
          <w:szCs w:val="20"/>
        </w:rPr>
        <w:t xml:space="preserve"> </w:t>
      </w:r>
      <w:r w:rsidRPr="00AE43A1">
        <w:rPr>
          <w:sz w:val="20"/>
          <w:szCs w:val="20"/>
        </w:rPr>
        <w:t>najniža cijena ponude - usluge ………………</w:t>
      </w:r>
      <w:r w:rsidR="00B41865">
        <w:rPr>
          <w:sz w:val="20"/>
          <w:szCs w:val="20"/>
        </w:rPr>
        <w:t>.</w:t>
      </w:r>
      <w:r w:rsidR="00CF04F4">
        <w:rPr>
          <w:sz w:val="20"/>
          <w:szCs w:val="20"/>
        </w:rPr>
        <w:t>… do 40</w:t>
      </w:r>
      <w:r w:rsidRPr="00AE43A1">
        <w:rPr>
          <w:sz w:val="20"/>
          <w:szCs w:val="20"/>
        </w:rPr>
        <w:t xml:space="preserve"> bodova</w:t>
      </w:r>
    </w:p>
    <w:p w:rsidR="00AE43A1" w:rsidRPr="00AE43A1" w:rsidRDefault="00AE43A1" w:rsidP="00AE43A1">
      <w:pPr>
        <w:autoSpaceDE w:val="0"/>
        <w:autoSpaceDN w:val="0"/>
        <w:spacing w:after="0" w:line="240" w:lineRule="atLeast"/>
        <w:jc w:val="both"/>
        <w:rPr>
          <w:sz w:val="20"/>
          <w:szCs w:val="20"/>
        </w:rPr>
      </w:pPr>
      <w:r w:rsidRPr="00AE43A1">
        <w:rPr>
          <w:sz w:val="20"/>
          <w:szCs w:val="20"/>
        </w:rPr>
        <w:t>-</w:t>
      </w:r>
      <w:r w:rsidR="00B41865">
        <w:rPr>
          <w:sz w:val="20"/>
          <w:szCs w:val="20"/>
        </w:rPr>
        <w:t xml:space="preserve"> </w:t>
      </w:r>
      <w:r w:rsidRPr="00AE43A1">
        <w:rPr>
          <w:sz w:val="20"/>
          <w:szCs w:val="20"/>
        </w:rPr>
        <w:t xml:space="preserve">visina naknade za koncesiju ……………………… do 25 bodova  </w:t>
      </w:r>
    </w:p>
    <w:p w:rsidR="00AE43A1" w:rsidRDefault="00AE43A1" w:rsidP="00AE43A1">
      <w:pPr>
        <w:autoSpaceDE w:val="0"/>
        <w:autoSpaceDN w:val="0"/>
        <w:spacing w:after="0" w:line="240" w:lineRule="atLeast"/>
        <w:jc w:val="both"/>
        <w:rPr>
          <w:sz w:val="20"/>
          <w:szCs w:val="20"/>
        </w:rPr>
      </w:pPr>
      <w:r w:rsidRPr="00AE43A1">
        <w:rPr>
          <w:sz w:val="20"/>
          <w:szCs w:val="20"/>
        </w:rPr>
        <w:t>-</w:t>
      </w:r>
      <w:r w:rsidR="00B41865">
        <w:rPr>
          <w:sz w:val="20"/>
          <w:szCs w:val="20"/>
        </w:rPr>
        <w:t xml:space="preserve"> </w:t>
      </w:r>
      <w:r w:rsidRPr="00AE43A1">
        <w:rPr>
          <w:sz w:val="20"/>
          <w:szCs w:val="20"/>
        </w:rPr>
        <w:t>reference-kv</w:t>
      </w:r>
      <w:r w:rsidR="00CF04F4">
        <w:rPr>
          <w:sz w:val="20"/>
          <w:szCs w:val="20"/>
        </w:rPr>
        <w:t>aliteta usluga ……………………….. do 20</w:t>
      </w:r>
      <w:r w:rsidRPr="00AE43A1">
        <w:rPr>
          <w:sz w:val="20"/>
          <w:szCs w:val="20"/>
        </w:rPr>
        <w:t xml:space="preserve"> bodova </w:t>
      </w:r>
    </w:p>
    <w:p w:rsidR="005471CC" w:rsidRDefault="005471CC" w:rsidP="00AE43A1">
      <w:pPr>
        <w:autoSpaceDE w:val="0"/>
        <w:autoSpaceDN w:val="0"/>
        <w:spacing w:after="0" w:line="240" w:lineRule="atLeast"/>
        <w:jc w:val="both"/>
        <w:rPr>
          <w:sz w:val="20"/>
          <w:szCs w:val="20"/>
        </w:rPr>
      </w:pPr>
    </w:p>
    <w:p w:rsidR="005471CC" w:rsidRPr="00AE43A1" w:rsidRDefault="005471CC" w:rsidP="00AE43A1">
      <w:pPr>
        <w:autoSpaceDE w:val="0"/>
        <w:autoSpaceDN w:val="0"/>
        <w:spacing w:after="0" w:line="240" w:lineRule="atLeast"/>
        <w:jc w:val="both"/>
        <w:rPr>
          <w:sz w:val="20"/>
          <w:szCs w:val="20"/>
        </w:rPr>
      </w:pPr>
    </w:p>
    <w:p w:rsidR="00AE43A1" w:rsidRPr="00AE43A1" w:rsidRDefault="00AE43A1" w:rsidP="00AE43A1">
      <w:pPr>
        <w:autoSpaceDE w:val="0"/>
        <w:autoSpaceDN w:val="0"/>
        <w:spacing w:after="0" w:line="240" w:lineRule="atLeast"/>
        <w:jc w:val="both"/>
        <w:rPr>
          <w:sz w:val="20"/>
          <w:szCs w:val="20"/>
        </w:rPr>
      </w:pPr>
      <w:r w:rsidRPr="00AE43A1">
        <w:rPr>
          <w:sz w:val="20"/>
          <w:szCs w:val="20"/>
        </w:rPr>
        <w:t>-</w:t>
      </w:r>
      <w:r w:rsidR="00B41865">
        <w:rPr>
          <w:sz w:val="20"/>
          <w:szCs w:val="20"/>
        </w:rPr>
        <w:t xml:space="preserve"> </w:t>
      </w:r>
      <w:r w:rsidRPr="00AE43A1">
        <w:rPr>
          <w:sz w:val="20"/>
          <w:szCs w:val="20"/>
        </w:rPr>
        <w:t>tehnička sposobnost ………………………………… do   8 bodova</w:t>
      </w:r>
    </w:p>
    <w:p w:rsidR="00AE43A1" w:rsidRDefault="00AE43A1" w:rsidP="00AE43A1">
      <w:pPr>
        <w:autoSpaceDE w:val="0"/>
        <w:autoSpaceDN w:val="0"/>
        <w:spacing w:after="0" w:line="240" w:lineRule="atLeast"/>
        <w:jc w:val="both"/>
        <w:rPr>
          <w:sz w:val="20"/>
          <w:szCs w:val="20"/>
        </w:rPr>
      </w:pPr>
      <w:r w:rsidRPr="00AE43A1">
        <w:rPr>
          <w:sz w:val="20"/>
          <w:szCs w:val="20"/>
        </w:rPr>
        <w:t>-</w:t>
      </w:r>
      <w:r w:rsidR="00B41865">
        <w:rPr>
          <w:sz w:val="20"/>
          <w:szCs w:val="20"/>
        </w:rPr>
        <w:t xml:space="preserve"> </w:t>
      </w:r>
      <w:r w:rsidRPr="00AE43A1">
        <w:rPr>
          <w:sz w:val="20"/>
          <w:szCs w:val="20"/>
        </w:rPr>
        <w:t>kadrovska sposobnost ……………………………..</w:t>
      </w:r>
      <w:r w:rsidR="00B41865">
        <w:rPr>
          <w:sz w:val="20"/>
          <w:szCs w:val="20"/>
        </w:rPr>
        <w:t>.</w:t>
      </w:r>
      <w:r w:rsidRPr="00AE43A1">
        <w:rPr>
          <w:sz w:val="20"/>
          <w:szCs w:val="20"/>
        </w:rPr>
        <w:t xml:space="preserve"> do   7 bodova</w:t>
      </w:r>
    </w:p>
    <w:p w:rsidR="00CF04F4" w:rsidRPr="005518BB" w:rsidRDefault="00CF04F4" w:rsidP="00CE6D78">
      <w:pPr>
        <w:autoSpaceDE w:val="0"/>
        <w:autoSpaceDN w:val="0"/>
        <w:spacing w:after="0" w:line="240" w:lineRule="atLeast"/>
        <w:jc w:val="both"/>
        <w:rPr>
          <w:b/>
          <w:sz w:val="8"/>
          <w:szCs w:val="20"/>
        </w:rPr>
      </w:pPr>
    </w:p>
    <w:p w:rsidR="00CE6D78" w:rsidRDefault="00CE6D78" w:rsidP="00B86D4F">
      <w:pPr>
        <w:autoSpaceDE w:val="0"/>
        <w:autoSpaceDN w:val="0"/>
        <w:spacing w:after="0" w:line="100" w:lineRule="atLeast"/>
        <w:jc w:val="both"/>
        <w:rPr>
          <w:b/>
          <w:sz w:val="20"/>
          <w:szCs w:val="20"/>
        </w:rPr>
      </w:pPr>
      <w:r w:rsidRPr="002F7FEE">
        <w:rPr>
          <w:b/>
          <w:sz w:val="20"/>
          <w:szCs w:val="20"/>
        </w:rPr>
        <w:t>Način izračuna ekonomski najpovoljnije ponude:</w:t>
      </w:r>
    </w:p>
    <w:p w:rsidR="00B86D4F" w:rsidRPr="00B86D4F" w:rsidRDefault="00B86D4F" w:rsidP="00CE6D78">
      <w:pPr>
        <w:autoSpaceDE w:val="0"/>
        <w:autoSpaceDN w:val="0"/>
        <w:spacing w:after="0" w:line="240" w:lineRule="atLeast"/>
        <w:jc w:val="both"/>
        <w:rPr>
          <w:b/>
          <w:sz w:val="6"/>
          <w:szCs w:val="20"/>
        </w:rPr>
      </w:pPr>
    </w:p>
    <w:p w:rsidR="00CE6D78" w:rsidRPr="00CF04F4" w:rsidRDefault="00CE6D78" w:rsidP="00CE6D78">
      <w:pPr>
        <w:autoSpaceDE w:val="0"/>
        <w:autoSpaceDN w:val="0"/>
        <w:spacing w:after="0" w:line="240" w:lineRule="atLeast"/>
        <w:jc w:val="both"/>
        <w:rPr>
          <w:sz w:val="20"/>
          <w:szCs w:val="20"/>
          <w:u w:val="single"/>
        </w:rPr>
      </w:pPr>
      <w:r w:rsidRPr="00CF04F4">
        <w:rPr>
          <w:sz w:val="20"/>
          <w:szCs w:val="20"/>
          <w:u w:val="single"/>
        </w:rPr>
        <w:t xml:space="preserve">I. </w:t>
      </w:r>
      <w:r w:rsidRPr="00CF04F4">
        <w:rPr>
          <w:i/>
          <w:iCs/>
          <w:sz w:val="20"/>
          <w:szCs w:val="20"/>
          <w:u w:val="single"/>
        </w:rPr>
        <w:t>Najniža ukupna cijena ponude</w:t>
      </w:r>
    </w:p>
    <w:p w:rsidR="00CE6D78" w:rsidRDefault="00CE6D78" w:rsidP="00CE6D78">
      <w:pPr>
        <w:autoSpaceDE w:val="0"/>
        <w:autoSpaceDN w:val="0"/>
        <w:spacing w:after="0" w:line="240" w:lineRule="atLeast"/>
        <w:jc w:val="both"/>
        <w:rPr>
          <w:sz w:val="20"/>
          <w:szCs w:val="20"/>
        </w:rPr>
      </w:pPr>
      <w:r w:rsidRPr="004F0CDE">
        <w:rPr>
          <w:sz w:val="20"/>
          <w:szCs w:val="20"/>
        </w:rPr>
        <w:t>Najniž</w:t>
      </w:r>
      <w:r w:rsidR="00CF04F4">
        <w:rPr>
          <w:sz w:val="20"/>
          <w:szCs w:val="20"/>
        </w:rPr>
        <w:t>a ukupna cijena ponude dobiva 40</w:t>
      </w:r>
      <w:r w:rsidRPr="004F0CDE">
        <w:rPr>
          <w:sz w:val="20"/>
          <w:szCs w:val="20"/>
        </w:rPr>
        <w:t xml:space="preserve"> bodova. Ostale ponuđene ukupne cijene ponude izračunavaju se prema sljedećoj formuli: </w:t>
      </w:r>
    </w:p>
    <w:tbl>
      <w:tblPr>
        <w:tblpPr w:leftFromText="180" w:rightFromText="180" w:vertAnchor="text" w:horzAnchor="margin" w:tblpY="114"/>
        <w:tblW w:w="3275" w:type="dxa"/>
        <w:tblLook w:val="04A0"/>
      </w:tblPr>
      <w:tblGrid>
        <w:gridCol w:w="2708"/>
        <w:gridCol w:w="567"/>
      </w:tblGrid>
      <w:tr w:rsidR="00C90470" w:rsidRPr="00CF04F4" w:rsidTr="00C90470">
        <w:trPr>
          <w:trHeight w:val="300"/>
        </w:trPr>
        <w:tc>
          <w:tcPr>
            <w:tcW w:w="2708" w:type="dxa"/>
            <w:tcBorders>
              <w:top w:val="nil"/>
              <w:left w:val="nil"/>
              <w:bottom w:val="single" w:sz="4" w:space="0" w:color="auto"/>
              <w:right w:val="nil"/>
            </w:tcBorders>
            <w:shd w:val="clear" w:color="auto" w:fill="auto"/>
            <w:noWrap/>
            <w:vAlign w:val="bottom"/>
            <w:hideMark/>
          </w:tcPr>
          <w:p w:rsidR="00C90470" w:rsidRPr="00CF04F4" w:rsidRDefault="00C90470" w:rsidP="00C90470">
            <w:pPr>
              <w:spacing w:after="0" w:line="240" w:lineRule="auto"/>
              <w:jc w:val="both"/>
              <w:rPr>
                <w:rFonts w:ascii="Calibri" w:eastAsia="Times New Roman" w:hAnsi="Calibri" w:cs="Times New Roman"/>
                <w:color w:val="000000"/>
                <w:sz w:val="20"/>
                <w:szCs w:val="20"/>
              </w:rPr>
            </w:pPr>
            <w:r w:rsidRPr="00CF04F4">
              <w:rPr>
                <w:rFonts w:ascii="Calibri" w:eastAsia="Times New Roman" w:hAnsi="Calibri" w:cs="Times New Roman"/>
                <w:color w:val="000000"/>
                <w:sz w:val="20"/>
                <w:szCs w:val="20"/>
              </w:rPr>
              <w:t xml:space="preserve">najniža ukupna cijena ponude   </w:t>
            </w:r>
          </w:p>
        </w:tc>
        <w:tc>
          <w:tcPr>
            <w:tcW w:w="567" w:type="dxa"/>
            <w:vMerge w:val="restart"/>
            <w:tcBorders>
              <w:top w:val="nil"/>
              <w:left w:val="nil"/>
              <w:bottom w:val="nil"/>
              <w:right w:val="nil"/>
            </w:tcBorders>
            <w:shd w:val="clear" w:color="auto" w:fill="auto"/>
            <w:noWrap/>
            <w:vAlign w:val="center"/>
            <w:hideMark/>
          </w:tcPr>
          <w:p w:rsidR="00C90470" w:rsidRPr="00CF04F4" w:rsidRDefault="00C90470" w:rsidP="00C90470">
            <w:pPr>
              <w:spacing w:after="0" w:line="240" w:lineRule="auto"/>
              <w:jc w:val="center"/>
              <w:rPr>
                <w:rFonts w:ascii="Calibri" w:eastAsia="Times New Roman" w:hAnsi="Calibri" w:cs="Times New Roman"/>
                <w:color w:val="000000"/>
              </w:rPr>
            </w:pPr>
            <w:r w:rsidRPr="00C90470">
              <w:rPr>
                <w:rFonts w:ascii="Calibri" w:eastAsia="Times New Roman" w:hAnsi="Calibri" w:cs="Times New Roman"/>
                <w:color w:val="000000"/>
                <w:sz w:val="20"/>
              </w:rPr>
              <w:t>x 40</w:t>
            </w:r>
          </w:p>
        </w:tc>
      </w:tr>
      <w:tr w:rsidR="00C90470" w:rsidRPr="00CF04F4" w:rsidTr="00C90470">
        <w:trPr>
          <w:trHeight w:val="125"/>
        </w:trPr>
        <w:tc>
          <w:tcPr>
            <w:tcW w:w="2708" w:type="dxa"/>
            <w:tcBorders>
              <w:top w:val="nil"/>
              <w:left w:val="nil"/>
              <w:bottom w:val="nil"/>
              <w:right w:val="nil"/>
            </w:tcBorders>
            <w:shd w:val="clear" w:color="auto" w:fill="auto"/>
            <w:noWrap/>
            <w:vAlign w:val="bottom"/>
            <w:hideMark/>
          </w:tcPr>
          <w:p w:rsidR="00C90470" w:rsidRPr="00CF04F4" w:rsidRDefault="00C90470" w:rsidP="00C90470">
            <w:pPr>
              <w:spacing w:after="0" w:line="240" w:lineRule="auto"/>
              <w:jc w:val="both"/>
              <w:rPr>
                <w:rFonts w:ascii="Calibri" w:eastAsia="Times New Roman" w:hAnsi="Calibri" w:cs="Times New Roman"/>
                <w:color w:val="000000"/>
                <w:sz w:val="20"/>
                <w:szCs w:val="20"/>
              </w:rPr>
            </w:pPr>
            <w:r w:rsidRPr="00CF04F4">
              <w:rPr>
                <w:rFonts w:ascii="Calibri" w:eastAsia="Times New Roman" w:hAnsi="Calibri" w:cs="Times New Roman"/>
                <w:color w:val="000000"/>
                <w:sz w:val="20"/>
                <w:szCs w:val="20"/>
              </w:rPr>
              <w:t>ponuđena cijena ponude</w:t>
            </w:r>
          </w:p>
        </w:tc>
        <w:tc>
          <w:tcPr>
            <w:tcW w:w="567" w:type="dxa"/>
            <w:vMerge/>
            <w:tcBorders>
              <w:top w:val="nil"/>
              <w:left w:val="nil"/>
              <w:bottom w:val="nil"/>
              <w:right w:val="nil"/>
            </w:tcBorders>
            <w:vAlign w:val="center"/>
            <w:hideMark/>
          </w:tcPr>
          <w:p w:rsidR="00C90470" w:rsidRPr="00CF04F4" w:rsidRDefault="00C90470" w:rsidP="00C90470">
            <w:pPr>
              <w:spacing w:after="0" w:line="240" w:lineRule="auto"/>
              <w:rPr>
                <w:rFonts w:ascii="Calibri" w:eastAsia="Times New Roman" w:hAnsi="Calibri" w:cs="Times New Roman"/>
                <w:color w:val="000000"/>
              </w:rPr>
            </w:pPr>
          </w:p>
        </w:tc>
      </w:tr>
    </w:tbl>
    <w:p w:rsidR="00CF04F4" w:rsidRDefault="00CF04F4" w:rsidP="00CE6D78">
      <w:pPr>
        <w:autoSpaceDE w:val="0"/>
        <w:autoSpaceDN w:val="0"/>
        <w:spacing w:after="0" w:line="240" w:lineRule="atLeast"/>
        <w:jc w:val="both"/>
        <w:rPr>
          <w:sz w:val="20"/>
          <w:szCs w:val="20"/>
        </w:rPr>
      </w:pPr>
    </w:p>
    <w:p w:rsidR="00CE6D78" w:rsidRPr="00E301CF" w:rsidRDefault="00CE6D78" w:rsidP="00545DA4">
      <w:pPr>
        <w:autoSpaceDE w:val="0"/>
        <w:autoSpaceDN w:val="0"/>
        <w:spacing w:after="0" w:line="240" w:lineRule="atLeast"/>
        <w:jc w:val="both"/>
        <w:rPr>
          <w:sz w:val="20"/>
          <w:szCs w:val="20"/>
        </w:rPr>
      </w:pPr>
    </w:p>
    <w:p w:rsidR="00C90470" w:rsidRDefault="00C90470" w:rsidP="00CE6D78">
      <w:pPr>
        <w:autoSpaceDE w:val="0"/>
        <w:autoSpaceDN w:val="0"/>
        <w:spacing w:after="0" w:line="240" w:lineRule="atLeast"/>
        <w:jc w:val="both"/>
        <w:rPr>
          <w:i/>
          <w:sz w:val="20"/>
          <w:szCs w:val="20"/>
          <w:u w:val="single"/>
        </w:rPr>
      </w:pPr>
    </w:p>
    <w:p w:rsidR="005518BB" w:rsidRPr="005518BB" w:rsidRDefault="005518BB" w:rsidP="00CE6D78">
      <w:pPr>
        <w:autoSpaceDE w:val="0"/>
        <w:autoSpaceDN w:val="0"/>
        <w:spacing w:after="0" w:line="240" w:lineRule="atLeast"/>
        <w:jc w:val="both"/>
        <w:rPr>
          <w:i/>
          <w:sz w:val="10"/>
          <w:szCs w:val="20"/>
          <w:u w:val="single"/>
        </w:rPr>
      </w:pPr>
    </w:p>
    <w:p w:rsidR="00CE6D78" w:rsidRPr="00CF04F4" w:rsidRDefault="00CE6D78" w:rsidP="00CE6D78">
      <w:pPr>
        <w:autoSpaceDE w:val="0"/>
        <w:autoSpaceDN w:val="0"/>
        <w:spacing w:after="0" w:line="240" w:lineRule="atLeast"/>
        <w:jc w:val="both"/>
        <w:rPr>
          <w:i/>
          <w:sz w:val="20"/>
          <w:szCs w:val="20"/>
          <w:u w:val="single"/>
        </w:rPr>
      </w:pPr>
      <w:r w:rsidRPr="00CF04F4">
        <w:rPr>
          <w:i/>
          <w:sz w:val="20"/>
          <w:szCs w:val="20"/>
          <w:u w:val="single"/>
        </w:rPr>
        <w:t xml:space="preserve">II. </w:t>
      </w:r>
      <w:r w:rsidRPr="00CF04F4">
        <w:rPr>
          <w:i/>
          <w:iCs/>
          <w:sz w:val="20"/>
          <w:szCs w:val="20"/>
          <w:u w:val="single"/>
        </w:rPr>
        <w:t>Visina naknade za koncesiju</w:t>
      </w:r>
    </w:p>
    <w:p w:rsidR="00CE6D78" w:rsidRDefault="00CE6D78" w:rsidP="00CE6D78">
      <w:pPr>
        <w:autoSpaceDE w:val="0"/>
        <w:autoSpaceDN w:val="0"/>
        <w:spacing w:after="0" w:line="240" w:lineRule="atLeast"/>
        <w:jc w:val="both"/>
        <w:rPr>
          <w:sz w:val="20"/>
          <w:szCs w:val="20"/>
        </w:rPr>
      </w:pPr>
    </w:p>
    <w:p w:rsidR="00CE6D78" w:rsidRDefault="00CE6D78" w:rsidP="00CE6D78">
      <w:pPr>
        <w:autoSpaceDE w:val="0"/>
        <w:autoSpaceDN w:val="0"/>
        <w:spacing w:after="0" w:line="240" w:lineRule="atLeast"/>
        <w:jc w:val="both"/>
        <w:rPr>
          <w:sz w:val="20"/>
          <w:szCs w:val="20"/>
        </w:rPr>
      </w:pPr>
      <w:r w:rsidRPr="004F0CDE">
        <w:rPr>
          <w:sz w:val="20"/>
          <w:szCs w:val="20"/>
        </w:rPr>
        <w:t>Ponu</w:t>
      </w:r>
      <w:r w:rsidR="00B86D4F">
        <w:rPr>
          <w:sz w:val="20"/>
          <w:szCs w:val="20"/>
        </w:rPr>
        <w:t xml:space="preserve">da s najvišim ponuđenim </w:t>
      </w:r>
      <w:r w:rsidR="002C7095">
        <w:rPr>
          <w:sz w:val="20"/>
          <w:szCs w:val="20"/>
        </w:rPr>
        <w:t xml:space="preserve">iznosom </w:t>
      </w:r>
      <w:r w:rsidR="00CF04F4">
        <w:rPr>
          <w:sz w:val="20"/>
          <w:szCs w:val="20"/>
        </w:rPr>
        <w:t xml:space="preserve"> naknade za koncesiju</w:t>
      </w:r>
      <w:r w:rsidR="00AE43A1">
        <w:rPr>
          <w:sz w:val="20"/>
          <w:szCs w:val="20"/>
        </w:rPr>
        <w:t xml:space="preserve"> dobiva 25</w:t>
      </w:r>
      <w:r w:rsidRPr="004F0CDE">
        <w:rPr>
          <w:sz w:val="20"/>
          <w:szCs w:val="20"/>
        </w:rPr>
        <w:t xml:space="preserve"> bodova. Ostale ponude dobivaju bodove prema sljedećoj formuli:</w:t>
      </w:r>
    </w:p>
    <w:tbl>
      <w:tblPr>
        <w:tblpPr w:leftFromText="180" w:rightFromText="180" w:vertAnchor="text" w:horzAnchor="margin" w:tblpY="78"/>
        <w:tblW w:w="3936" w:type="dxa"/>
        <w:tblBorders>
          <w:insideH w:val="single" w:sz="4" w:space="0" w:color="auto"/>
        </w:tblBorders>
        <w:tblLook w:val="04A0"/>
      </w:tblPr>
      <w:tblGrid>
        <w:gridCol w:w="3369"/>
        <w:gridCol w:w="567"/>
      </w:tblGrid>
      <w:tr w:rsidR="00C90470" w:rsidRPr="00CF04F4" w:rsidTr="00B86D4F">
        <w:trPr>
          <w:trHeight w:val="300"/>
        </w:trPr>
        <w:tc>
          <w:tcPr>
            <w:tcW w:w="3369" w:type="dxa"/>
            <w:shd w:val="clear" w:color="auto" w:fill="auto"/>
            <w:noWrap/>
            <w:vAlign w:val="bottom"/>
            <w:hideMark/>
          </w:tcPr>
          <w:p w:rsidR="00C90470" w:rsidRPr="00CF04F4" w:rsidRDefault="002C7095" w:rsidP="00C90470">
            <w:pPr>
              <w:spacing w:after="0" w:line="240" w:lineRule="auto"/>
              <w:jc w:val="both"/>
              <w:rPr>
                <w:rFonts w:ascii="Calibri" w:eastAsia="Times New Roman" w:hAnsi="Calibri" w:cs="Times New Roman"/>
                <w:color w:val="000000"/>
                <w:sz w:val="20"/>
                <w:szCs w:val="20"/>
              </w:rPr>
            </w:pPr>
            <w:r>
              <w:rPr>
                <w:sz w:val="20"/>
                <w:szCs w:val="20"/>
              </w:rPr>
              <w:t xml:space="preserve">Iznos </w:t>
            </w:r>
            <w:r w:rsidR="00C90470">
              <w:rPr>
                <w:sz w:val="20"/>
                <w:szCs w:val="20"/>
              </w:rPr>
              <w:t xml:space="preserve"> koncesijske</w:t>
            </w:r>
            <w:r w:rsidR="00C90470" w:rsidRPr="004F0CDE">
              <w:rPr>
                <w:sz w:val="20"/>
                <w:szCs w:val="20"/>
              </w:rPr>
              <w:t xml:space="preserve"> naknad</w:t>
            </w:r>
            <w:r w:rsidR="00C90470">
              <w:rPr>
                <w:sz w:val="20"/>
                <w:szCs w:val="20"/>
              </w:rPr>
              <w:t>e</w:t>
            </w:r>
          </w:p>
        </w:tc>
        <w:tc>
          <w:tcPr>
            <w:tcW w:w="567" w:type="dxa"/>
            <w:vMerge w:val="restart"/>
            <w:shd w:val="clear" w:color="auto" w:fill="auto"/>
            <w:noWrap/>
            <w:vAlign w:val="center"/>
            <w:hideMark/>
          </w:tcPr>
          <w:p w:rsidR="00C90470" w:rsidRPr="00CF04F4" w:rsidRDefault="00C90470" w:rsidP="00C90470">
            <w:pPr>
              <w:spacing w:after="0" w:line="240" w:lineRule="auto"/>
              <w:jc w:val="center"/>
              <w:rPr>
                <w:rFonts w:ascii="Calibri" w:eastAsia="Times New Roman" w:hAnsi="Calibri" w:cs="Times New Roman"/>
                <w:color w:val="000000"/>
              </w:rPr>
            </w:pPr>
            <w:r w:rsidRPr="00C90470">
              <w:rPr>
                <w:rFonts w:ascii="Calibri" w:eastAsia="Times New Roman" w:hAnsi="Calibri" w:cs="Times New Roman"/>
                <w:color w:val="000000"/>
                <w:sz w:val="20"/>
              </w:rPr>
              <w:t>x 25</w:t>
            </w:r>
          </w:p>
        </w:tc>
      </w:tr>
      <w:tr w:rsidR="00C90470" w:rsidRPr="00CF04F4" w:rsidTr="00B86D4F">
        <w:trPr>
          <w:trHeight w:val="125"/>
        </w:trPr>
        <w:tc>
          <w:tcPr>
            <w:tcW w:w="3369" w:type="dxa"/>
            <w:shd w:val="clear" w:color="auto" w:fill="auto"/>
            <w:noWrap/>
            <w:vAlign w:val="bottom"/>
            <w:hideMark/>
          </w:tcPr>
          <w:p w:rsidR="00C90470" w:rsidRPr="00CF04F4" w:rsidRDefault="00B86D4F" w:rsidP="002C7095">
            <w:pPr>
              <w:spacing w:after="0" w:line="240" w:lineRule="auto"/>
              <w:jc w:val="both"/>
              <w:rPr>
                <w:rFonts w:ascii="Calibri" w:eastAsia="Times New Roman" w:hAnsi="Calibri" w:cs="Times New Roman"/>
                <w:color w:val="000000"/>
                <w:sz w:val="20"/>
                <w:szCs w:val="20"/>
              </w:rPr>
            </w:pPr>
            <w:r>
              <w:rPr>
                <w:sz w:val="20"/>
                <w:szCs w:val="20"/>
              </w:rPr>
              <w:t xml:space="preserve">Najviši </w:t>
            </w:r>
            <w:r w:rsidR="002C7095">
              <w:rPr>
                <w:sz w:val="20"/>
                <w:szCs w:val="20"/>
              </w:rPr>
              <w:t xml:space="preserve">ponuđeni iznos </w:t>
            </w:r>
            <w:r w:rsidR="00C90470">
              <w:rPr>
                <w:sz w:val="20"/>
                <w:szCs w:val="20"/>
              </w:rPr>
              <w:t xml:space="preserve"> koncesijske</w:t>
            </w:r>
            <w:r>
              <w:rPr>
                <w:sz w:val="20"/>
                <w:szCs w:val="20"/>
              </w:rPr>
              <w:t xml:space="preserve"> naknade</w:t>
            </w:r>
          </w:p>
        </w:tc>
        <w:tc>
          <w:tcPr>
            <w:tcW w:w="567" w:type="dxa"/>
            <w:vMerge/>
            <w:vAlign w:val="center"/>
            <w:hideMark/>
          </w:tcPr>
          <w:p w:rsidR="00C90470" w:rsidRPr="00CF04F4" w:rsidRDefault="00C90470" w:rsidP="00C90470">
            <w:pPr>
              <w:spacing w:after="0" w:line="240" w:lineRule="auto"/>
              <w:rPr>
                <w:rFonts w:ascii="Calibri" w:eastAsia="Times New Roman" w:hAnsi="Calibri" w:cs="Times New Roman"/>
                <w:color w:val="000000"/>
              </w:rPr>
            </w:pPr>
          </w:p>
        </w:tc>
      </w:tr>
    </w:tbl>
    <w:p w:rsidR="00CF04F4" w:rsidRPr="00CF04F4" w:rsidRDefault="00CF04F4" w:rsidP="00CE6D78">
      <w:pPr>
        <w:autoSpaceDE w:val="0"/>
        <w:autoSpaceDN w:val="0"/>
        <w:spacing w:after="0" w:line="240" w:lineRule="atLeast"/>
        <w:jc w:val="both"/>
        <w:rPr>
          <w:sz w:val="12"/>
          <w:szCs w:val="20"/>
        </w:rPr>
      </w:pPr>
    </w:p>
    <w:p w:rsidR="00CE6D78" w:rsidRPr="004F0CDE" w:rsidRDefault="00CE6D78" w:rsidP="00CE6D78">
      <w:pPr>
        <w:autoSpaceDE w:val="0"/>
        <w:autoSpaceDN w:val="0"/>
        <w:spacing w:after="0" w:line="240" w:lineRule="atLeast"/>
        <w:jc w:val="both"/>
        <w:rPr>
          <w:sz w:val="20"/>
          <w:szCs w:val="20"/>
        </w:rPr>
      </w:pPr>
    </w:p>
    <w:p w:rsidR="00C90470" w:rsidRPr="005518BB" w:rsidRDefault="00C90470" w:rsidP="00CE6D78">
      <w:pPr>
        <w:autoSpaceDE w:val="0"/>
        <w:autoSpaceDN w:val="0"/>
        <w:spacing w:after="0" w:line="240" w:lineRule="atLeast"/>
        <w:jc w:val="both"/>
        <w:rPr>
          <w:i/>
          <w:sz w:val="4"/>
          <w:szCs w:val="20"/>
          <w:u w:val="single"/>
        </w:rPr>
      </w:pPr>
    </w:p>
    <w:p w:rsidR="003B2855" w:rsidRDefault="003B2855" w:rsidP="00CE6D78">
      <w:pPr>
        <w:autoSpaceDE w:val="0"/>
        <w:autoSpaceDN w:val="0"/>
        <w:spacing w:after="0" w:line="240" w:lineRule="atLeast"/>
        <w:jc w:val="both"/>
        <w:rPr>
          <w:i/>
          <w:sz w:val="20"/>
          <w:szCs w:val="20"/>
          <w:u w:val="single"/>
        </w:rPr>
      </w:pPr>
    </w:p>
    <w:p w:rsidR="00CE6D78" w:rsidRPr="00CF04F4" w:rsidRDefault="00CE6D78" w:rsidP="00CE6D78">
      <w:pPr>
        <w:autoSpaceDE w:val="0"/>
        <w:autoSpaceDN w:val="0"/>
        <w:spacing w:after="0" w:line="240" w:lineRule="atLeast"/>
        <w:jc w:val="both"/>
        <w:rPr>
          <w:i/>
          <w:sz w:val="20"/>
          <w:szCs w:val="20"/>
          <w:u w:val="single"/>
        </w:rPr>
      </w:pPr>
      <w:r w:rsidRPr="00CF04F4">
        <w:rPr>
          <w:i/>
          <w:sz w:val="20"/>
          <w:szCs w:val="20"/>
          <w:u w:val="single"/>
        </w:rPr>
        <w:t>III.  Reference – kvaliteta usluga:</w:t>
      </w:r>
    </w:p>
    <w:p w:rsidR="00CE6D78" w:rsidRPr="00CF04F4" w:rsidRDefault="00CF04F4" w:rsidP="00CE6D78">
      <w:pPr>
        <w:autoSpaceDE w:val="0"/>
        <w:autoSpaceDN w:val="0"/>
        <w:spacing w:after="0" w:line="240" w:lineRule="atLeast"/>
        <w:jc w:val="both"/>
        <w:rPr>
          <w:sz w:val="20"/>
          <w:szCs w:val="20"/>
        </w:rPr>
      </w:pPr>
      <w:r>
        <w:rPr>
          <w:sz w:val="20"/>
          <w:szCs w:val="20"/>
        </w:rPr>
        <w:t xml:space="preserve">                                                                         Bodovanje</w:t>
      </w:r>
      <w:r w:rsidR="00CE6D78" w:rsidRPr="004F0CDE">
        <w:rPr>
          <w:sz w:val="20"/>
          <w:szCs w:val="20"/>
        </w:rPr>
        <w:t xml:space="preserve"> kvalitete usluga:</w:t>
      </w:r>
    </w:p>
    <w:tbl>
      <w:tblPr>
        <w:tblW w:w="2721" w:type="dxa"/>
        <w:jc w:val="center"/>
        <w:tblInd w:w="93" w:type="dxa"/>
        <w:tblLook w:val="04A0"/>
      </w:tblPr>
      <w:tblGrid>
        <w:gridCol w:w="2000"/>
        <w:gridCol w:w="721"/>
      </w:tblGrid>
      <w:tr w:rsidR="00385255" w:rsidRPr="00385255" w:rsidTr="0035032A">
        <w:trPr>
          <w:trHeight w:val="300"/>
          <w:jc w:val="center"/>
        </w:trPr>
        <w:tc>
          <w:tcPr>
            <w:tcW w:w="20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85255" w:rsidRPr="00385255" w:rsidRDefault="00385255" w:rsidP="00D00890">
            <w:pPr>
              <w:spacing w:after="0" w:line="240" w:lineRule="auto"/>
              <w:jc w:val="center"/>
              <w:rPr>
                <w:rFonts w:ascii="Calibri" w:eastAsia="Times New Roman" w:hAnsi="Calibri" w:cs="Times New Roman"/>
                <w:color w:val="000000"/>
                <w:sz w:val="18"/>
              </w:rPr>
            </w:pPr>
            <w:r w:rsidRPr="00385255">
              <w:rPr>
                <w:rFonts w:ascii="Calibri" w:eastAsia="Times New Roman" w:hAnsi="Calibri" w:cs="Times New Roman"/>
                <w:color w:val="000000"/>
                <w:sz w:val="18"/>
              </w:rPr>
              <w:t>Broj sklopljenih ugovora</w:t>
            </w:r>
          </w:p>
        </w:tc>
        <w:tc>
          <w:tcPr>
            <w:tcW w:w="721" w:type="dxa"/>
            <w:tcBorders>
              <w:top w:val="single" w:sz="12" w:space="0" w:color="auto"/>
              <w:left w:val="nil"/>
              <w:bottom w:val="single" w:sz="12" w:space="0" w:color="auto"/>
              <w:right w:val="single" w:sz="12" w:space="0" w:color="auto"/>
            </w:tcBorders>
            <w:shd w:val="clear" w:color="auto" w:fill="auto"/>
            <w:noWrap/>
            <w:vAlign w:val="center"/>
            <w:hideMark/>
          </w:tcPr>
          <w:p w:rsidR="00385255" w:rsidRPr="00385255" w:rsidRDefault="00385255" w:rsidP="00D00890">
            <w:pPr>
              <w:spacing w:after="0" w:line="240" w:lineRule="auto"/>
              <w:jc w:val="center"/>
              <w:rPr>
                <w:rFonts w:ascii="Calibri" w:eastAsia="Times New Roman" w:hAnsi="Calibri" w:cs="Times New Roman"/>
                <w:color w:val="000000"/>
                <w:sz w:val="18"/>
              </w:rPr>
            </w:pPr>
            <w:r w:rsidRPr="00385255">
              <w:rPr>
                <w:rFonts w:ascii="Calibri" w:eastAsia="Times New Roman" w:hAnsi="Calibri" w:cs="Times New Roman"/>
                <w:color w:val="000000"/>
                <w:sz w:val="18"/>
              </w:rPr>
              <w:t>Bodovi</w:t>
            </w:r>
          </w:p>
        </w:tc>
      </w:tr>
      <w:tr w:rsidR="00385255" w:rsidRPr="00385255" w:rsidTr="0035032A">
        <w:trPr>
          <w:trHeight w:val="315"/>
          <w:jc w:val="center"/>
        </w:trPr>
        <w:tc>
          <w:tcPr>
            <w:tcW w:w="2000" w:type="dxa"/>
            <w:tcBorders>
              <w:top w:val="nil"/>
              <w:left w:val="single" w:sz="12" w:space="0" w:color="auto"/>
              <w:bottom w:val="single" w:sz="4" w:space="0" w:color="auto"/>
              <w:right w:val="single" w:sz="4" w:space="0" w:color="auto"/>
            </w:tcBorders>
            <w:shd w:val="clear" w:color="auto" w:fill="auto"/>
            <w:noWrap/>
            <w:vAlign w:val="center"/>
            <w:hideMark/>
          </w:tcPr>
          <w:p w:rsidR="00385255" w:rsidRPr="00385255" w:rsidRDefault="003B2855" w:rsidP="0012265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5</w:t>
            </w:r>
            <w:r w:rsidR="00B41865">
              <w:rPr>
                <w:rFonts w:ascii="Calibri" w:eastAsia="Times New Roman" w:hAnsi="Calibri" w:cs="Times New Roman"/>
                <w:color w:val="000000"/>
                <w:sz w:val="18"/>
              </w:rPr>
              <w:t xml:space="preserve"> - </w:t>
            </w:r>
            <w:r>
              <w:rPr>
                <w:rFonts w:ascii="Calibri" w:eastAsia="Times New Roman" w:hAnsi="Calibri" w:cs="Times New Roman"/>
                <w:color w:val="000000"/>
                <w:sz w:val="18"/>
              </w:rPr>
              <w:t>7</w:t>
            </w:r>
          </w:p>
        </w:tc>
        <w:tc>
          <w:tcPr>
            <w:tcW w:w="721" w:type="dxa"/>
            <w:tcBorders>
              <w:top w:val="nil"/>
              <w:left w:val="nil"/>
              <w:bottom w:val="single" w:sz="4" w:space="0" w:color="auto"/>
              <w:right w:val="single" w:sz="12" w:space="0" w:color="auto"/>
            </w:tcBorders>
            <w:shd w:val="clear" w:color="auto" w:fill="auto"/>
            <w:noWrap/>
            <w:vAlign w:val="center"/>
            <w:hideMark/>
          </w:tcPr>
          <w:p w:rsidR="00385255" w:rsidRPr="00385255" w:rsidRDefault="003B2855" w:rsidP="00122654">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9</w:t>
            </w:r>
          </w:p>
        </w:tc>
      </w:tr>
      <w:tr w:rsidR="00385255" w:rsidRPr="0085180F" w:rsidTr="0035032A">
        <w:trPr>
          <w:trHeight w:val="315"/>
          <w:jc w:val="center"/>
        </w:trPr>
        <w:tc>
          <w:tcPr>
            <w:tcW w:w="2000" w:type="dxa"/>
            <w:tcBorders>
              <w:top w:val="nil"/>
              <w:left w:val="single" w:sz="12" w:space="0" w:color="auto"/>
              <w:bottom w:val="single" w:sz="12" w:space="0" w:color="auto"/>
              <w:right w:val="single" w:sz="4" w:space="0" w:color="auto"/>
            </w:tcBorders>
            <w:shd w:val="clear" w:color="auto" w:fill="auto"/>
            <w:noWrap/>
            <w:vAlign w:val="center"/>
            <w:hideMark/>
          </w:tcPr>
          <w:p w:rsidR="00385255" w:rsidRPr="00385255" w:rsidRDefault="003B2855" w:rsidP="0012265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8</w:t>
            </w:r>
            <w:r w:rsidR="00385255" w:rsidRPr="00385255">
              <w:rPr>
                <w:rFonts w:ascii="Calibri" w:eastAsia="Times New Roman" w:hAnsi="Calibri" w:cs="Times New Roman"/>
                <w:color w:val="000000"/>
                <w:sz w:val="18"/>
              </w:rPr>
              <w:t xml:space="preserve"> i više</w:t>
            </w:r>
          </w:p>
        </w:tc>
        <w:tc>
          <w:tcPr>
            <w:tcW w:w="721" w:type="dxa"/>
            <w:tcBorders>
              <w:top w:val="nil"/>
              <w:left w:val="nil"/>
              <w:bottom w:val="single" w:sz="12" w:space="0" w:color="auto"/>
              <w:right w:val="single" w:sz="12" w:space="0" w:color="auto"/>
            </w:tcBorders>
            <w:shd w:val="clear" w:color="auto" w:fill="auto"/>
            <w:noWrap/>
            <w:vAlign w:val="center"/>
            <w:hideMark/>
          </w:tcPr>
          <w:p w:rsidR="00385255" w:rsidRPr="00385255" w:rsidRDefault="00C90470" w:rsidP="00122654">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20</w:t>
            </w:r>
          </w:p>
        </w:tc>
      </w:tr>
    </w:tbl>
    <w:p w:rsidR="007B0B01" w:rsidRDefault="007B0B01" w:rsidP="00CE6D78">
      <w:pPr>
        <w:autoSpaceDE w:val="0"/>
        <w:autoSpaceDN w:val="0"/>
        <w:spacing w:after="0" w:line="240" w:lineRule="atLeast"/>
        <w:jc w:val="both"/>
        <w:rPr>
          <w:i/>
          <w:sz w:val="20"/>
          <w:szCs w:val="20"/>
          <w:u w:val="single"/>
        </w:rPr>
      </w:pPr>
    </w:p>
    <w:p w:rsidR="00CE6D78" w:rsidRPr="00CF04F4" w:rsidRDefault="00CE6D78" w:rsidP="00CE6D78">
      <w:pPr>
        <w:autoSpaceDE w:val="0"/>
        <w:autoSpaceDN w:val="0"/>
        <w:spacing w:after="0" w:line="240" w:lineRule="atLeast"/>
        <w:jc w:val="both"/>
        <w:rPr>
          <w:i/>
          <w:sz w:val="20"/>
          <w:szCs w:val="20"/>
          <w:u w:val="single"/>
        </w:rPr>
      </w:pPr>
      <w:r w:rsidRPr="00CF04F4">
        <w:rPr>
          <w:i/>
          <w:sz w:val="20"/>
          <w:szCs w:val="20"/>
          <w:u w:val="single"/>
        </w:rPr>
        <w:t xml:space="preserve">IV. Kadrovska sposobnost ponuditelja </w:t>
      </w:r>
    </w:p>
    <w:p w:rsidR="00CE6D78" w:rsidRDefault="00CF04F4" w:rsidP="00CF04F4">
      <w:pPr>
        <w:pStyle w:val="Odlomakpopisa"/>
        <w:autoSpaceDE w:val="0"/>
        <w:autoSpaceDN w:val="0"/>
        <w:spacing w:after="0" w:line="240" w:lineRule="atLeast"/>
        <w:rPr>
          <w:sz w:val="20"/>
          <w:szCs w:val="20"/>
        </w:rPr>
      </w:pPr>
      <w:r>
        <w:rPr>
          <w:sz w:val="20"/>
          <w:szCs w:val="20"/>
        </w:rPr>
        <w:t xml:space="preserve">                                                  Bodovanje</w:t>
      </w:r>
      <w:r w:rsidR="00CE6D78" w:rsidRPr="00C617F2">
        <w:rPr>
          <w:sz w:val="20"/>
          <w:szCs w:val="20"/>
        </w:rPr>
        <w:t xml:space="preserve"> </w:t>
      </w:r>
      <w:r w:rsidR="00CE6D78">
        <w:rPr>
          <w:sz w:val="20"/>
          <w:szCs w:val="20"/>
        </w:rPr>
        <w:t>kadrovske sposobnosti</w:t>
      </w:r>
      <w:r w:rsidR="00CE6D78" w:rsidRPr="00C617F2">
        <w:rPr>
          <w:sz w:val="20"/>
          <w:szCs w:val="20"/>
        </w:rPr>
        <w:t>:</w:t>
      </w:r>
    </w:p>
    <w:tbl>
      <w:tblPr>
        <w:tblW w:w="3340" w:type="dxa"/>
        <w:jc w:val="center"/>
        <w:tblInd w:w="93" w:type="dxa"/>
        <w:tblLook w:val="04A0"/>
      </w:tblPr>
      <w:tblGrid>
        <w:gridCol w:w="2380"/>
        <w:gridCol w:w="960"/>
      </w:tblGrid>
      <w:tr w:rsidR="00385255" w:rsidRPr="00385255" w:rsidTr="00D00890">
        <w:trPr>
          <w:trHeight w:val="330"/>
          <w:jc w:val="center"/>
        </w:trPr>
        <w:tc>
          <w:tcPr>
            <w:tcW w:w="23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85255" w:rsidRPr="00385255" w:rsidRDefault="00385255" w:rsidP="00D00890">
            <w:pPr>
              <w:spacing w:after="0" w:line="240" w:lineRule="auto"/>
              <w:jc w:val="center"/>
              <w:rPr>
                <w:rFonts w:ascii="Calibri" w:eastAsia="Times New Roman" w:hAnsi="Calibri" w:cs="Times New Roman"/>
                <w:color w:val="000000"/>
                <w:sz w:val="18"/>
              </w:rPr>
            </w:pPr>
            <w:r w:rsidRPr="00385255">
              <w:rPr>
                <w:rFonts w:ascii="Calibri" w:eastAsia="Times New Roman" w:hAnsi="Calibri" w:cs="Times New Roman"/>
                <w:color w:val="000000"/>
                <w:sz w:val="18"/>
              </w:rPr>
              <w:t>Broj zaposlenih radnika</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rsidR="00385255" w:rsidRPr="00385255" w:rsidRDefault="00385255" w:rsidP="00D00890">
            <w:pPr>
              <w:spacing w:after="0" w:line="240" w:lineRule="auto"/>
              <w:jc w:val="center"/>
              <w:rPr>
                <w:rFonts w:ascii="Calibri" w:eastAsia="Times New Roman" w:hAnsi="Calibri" w:cs="Times New Roman"/>
                <w:color w:val="000000"/>
                <w:sz w:val="18"/>
              </w:rPr>
            </w:pPr>
            <w:r w:rsidRPr="00385255">
              <w:rPr>
                <w:rFonts w:ascii="Calibri" w:eastAsia="Times New Roman" w:hAnsi="Calibri" w:cs="Times New Roman"/>
                <w:color w:val="000000"/>
                <w:sz w:val="18"/>
              </w:rPr>
              <w:t>Bodovi</w:t>
            </w:r>
          </w:p>
        </w:tc>
      </w:tr>
      <w:tr w:rsidR="00385255" w:rsidRPr="00385255" w:rsidTr="00122654">
        <w:trPr>
          <w:trHeight w:val="315"/>
          <w:jc w:val="center"/>
        </w:trPr>
        <w:tc>
          <w:tcPr>
            <w:tcW w:w="2380" w:type="dxa"/>
            <w:tcBorders>
              <w:top w:val="nil"/>
              <w:left w:val="single" w:sz="12" w:space="0" w:color="auto"/>
              <w:bottom w:val="single" w:sz="4" w:space="0" w:color="auto"/>
              <w:right w:val="single" w:sz="4" w:space="0" w:color="auto"/>
            </w:tcBorders>
            <w:shd w:val="clear" w:color="auto" w:fill="auto"/>
            <w:noWrap/>
            <w:vAlign w:val="center"/>
            <w:hideMark/>
          </w:tcPr>
          <w:p w:rsidR="00385255" w:rsidRPr="00385255" w:rsidRDefault="00385255" w:rsidP="00122654">
            <w:pPr>
              <w:spacing w:after="0" w:line="240" w:lineRule="auto"/>
              <w:rPr>
                <w:rFonts w:ascii="Calibri" w:eastAsia="Times New Roman" w:hAnsi="Calibri" w:cs="Times New Roman"/>
                <w:color w:val="000000"/>
                <w:sz w:val="18"/>
              </w:rPr>
            </w:pPr>
            <w:r w:rsidRPr="00385255">
              <w:rPr>
                <w:rFonts w:ascii="Calibri" w:eastAsia="Times New Roman" w:hAnsi="Calibri" w:cs="Times New Roman"/>
                <w:color w:val="000000"/>
                <w:sz w:val="18"/>
              </w:rPr>
              <w:t>1-10</w:t>
            </w:r>
          </w:p>
        </w:tc>
        <w:tc>
          <w:tcPr>
            <w:tcW w:w="960" w:type="dxa"/>
            <w:tcBorders>
              <w:top w:val="nil"/>
              <w:left w:val="nil"/>
              <w:bottom w:val="single" w:sz="4" w:space="0" w:color="auto"/>
              <w:right w:val="single" w:sz="12" w:space="0" w:color="auto"/>
            </w:tcBorders>
            <w:shd w:val="clear" w:color="auto" w:fill="auto"/>
            <w:noWrap/>
            <w:vAlign w:val="center"/>
            <w:hideMark/>
          </w:tcPr>
          <w:p w:rsidR="00385255" w:rsidRPr="00385255" w:rsidRDefault="00385255" w:rsidP="00122654">
            <w:pPr>
              <w:spacing w:after="0" w:line="240" w:lineRule="auto"/>
              <w:jc w:val="center"/>
              <w:rPr>
                <w:rFonts w:ascii="Calibri" w:eastAsia="Times New Roman" w:hAnsi="Calibri" w:cs="Times New Roman"/>
                <w:color w:val="000000"/>
                <w:sz w:val="18"/>
              </w:rPr>
            </w:pPr>
            <w:r w:rsidRPr="00385255">
              <w:rPr>
                <w:rFonts w:ascii="Calibri" w:eastAsia="Times New Roman" w:hAnsi="Calibri" w:cs="Times New Roman"/>
                <w:color w:val="000000"/>
                <w:sz w:val="18"/>
              </w:rPr>
              <w:t>1</w:t>
            </w:r>
          </w:p>
        </w:tc>
      </w:tr>
      <w:tr w:rsidR="00385255" w:rsidRPr="00385255" w:rsidTr="00122654">
        <w:trPr>
          <w:trHeight w:val="300"/>
          <w:jc w:val="center"/>
        </w:trPr>
        <w:tc>
          <w:tcPr>
            <w:tcW w:w="2380" w:type="dxa"/>
            <w:tcBorders>
              <w:top w:val="nil"/>
              <w:left w:val="single" w:sz="12" w:space="0" w:color="auto"/>
              <w:bottom w:val="single" w:sz="4" w:space="0" w:color="auto"/>
              <w:right w:val="single" w:sz="4" w:space="0" w:color="auto"/>
            </w:tcBorders>
            <w:shd w:val="clear" w:color="auto" w:fill="auto"/>
            <w:noWrap/>
            <w:vAlign w:val="center"/>
            <w:hideMark/>
          </w:tcPr>
          <w:p w:rsidR="00385255" w:rsidRPr="00385255" w:rsidRDefault="00385255" w:rsidP="00122654">
            <w:pPr>
              <w:spacing w:after="0" w:line="240" w:lineRule="auto"/>
              <w:rPr>
                <w:rFonts w:ascii="Calibri" w:eastAsia="Times New Roman" w:hAnsi="Calibri" w:cs="Times New Roman"/>
                <w:color w:val="000000"/>
                <w:sz w:val="18"/>
              </w:rPr>
            </w:pPr>
            <w:r w:rsidRPr="00385255">
              <w:rPr>
                <w:rFonts w:ascii="Calibri" w:eastAsia="Times New Roman" w:hAnsi="Calibri" w:cs="Times New Roman"/>
                <w:color w:val="000000"/>
                <w:sz w:val="18"/>
              </w:rPr>
              <w:t>11-45</w:t>
            </w:r>
          </w:p>
        </w:tc>
        <w:tc>
          <w:tcPr>
            <w:tcW w:w="960" w:type="dxa"/>
            <w:tcBorders>
              <w:top w:val="nil"/>
              <w:left w:val="nil"/>
              <w:bottom w:val="single" w:sz="4" w:space="0" w:color="auto"/>
              <w:right w:val="single" w:sz="12" w:space="0" w:color="auto"/>
            </w:tcBorders>
            <w:shd w:val="clear" w:color="auto" w:fill="auto"/>
            <w:noWrap/>
            <w:vAlign w:val="center"/>
            <w:hideMark/>
          </w:tcPr>
          <w:p w:rsidR="00385255" w:rsidRPr="00385255" w:rsidRDefault="00385255" w:rsidP="00122654">
            <w:pPr>
              <w:spacing w:after="0" w:line="240" w:lineRule="auto"/>
              <w:jc w:val="center"/>
              <w:rPr>
                <w:rFonts w:ascii="Calibri" w:eastAsia="Times New Roman" w:hAnsi="Calibri" w:cs="Times New Roman"/>
                <w:color w:val="000000"/>
                <w:sz w:val="18"/>
              </w:rPr>
            </w:pPr>
            <w:r w:rsidRPr="00385255">
              <w:rPr>
                <w:rFonts w:ascii="Calibri" w:eastAsia="Times New Roman" w:hAnsi="Calibri" w:cs="Times New Roman"/>
                <w:color w:val="000000"/>
                <w:sz w:val="18"/>
              </w:rPr>
              <w:t>3</w:t>
            </w:r>
          </w:p>
        </w:tc>
      </w:tr>
      <w:tr w:rsidR="00385255" w:rsidRPr="00385255" w:rsidTr="00122654">
        <w:trPr>
          <w:trHeight w:val="300"/>
          <w:jc w:val="center"/>
        </w:trPr>
        <w:tc>
          <w:tcPr>
            <w:tcW w:w="2380" w:type="dxa"/>
            <w:tcBorders>
              <w:top w:val="nil"/>
              <w:left w:val="single" w:sz="12" w:space="0" w:color="auto"/>
              <w:bottom w:val="nil"/>
              <w:right w:val="single" w:sz="4" w:space="0" w:color="auto"/>
            </w:tcBorders>
            <w:shd w:val="clear" w:color="auto" w:fill="auto"/>
            <w:noWrap/>
            <w:vAlign w:val="center"/>
            <w:hideMark/>
          </w:tcPr>
          <w:p w:rsidR="00385255" w:rsidRPr="00385255" w:rsidRDefault="00385255" w:rsidP="00122654">
            <w:pPr>
              <w:spacing w:after="0" w:line="240" w:lineRule="auto"/>
              <w:rPr>
                <w:rFonts w:ascii="Calibri" w:eastAsia="Times New Roman" w:hAnsi="Calibri" w:cs="Times New Roman"/>
                <w:color w:val="000000"/>
                <w:sz w:val="18"/>
              </w:rPr>
            </w:pPr>
            <w:r w:rsidRPr="00385255">
              <w:rPr>
                <w:rFonts w:ascii="Calibri" w:eastAsia="Times New Roman" w:hAnsi="Calibri" w:cs="Times New Roman"/>
                <w:color w:val="000000"/>
                <w:sz w:val="18"/>
              </w:rPr>
              <w:t>46-100</w:t>
            </w:r>
          </w:p>
        </w:tc>
        <w:tc>
          <w:tcPr>
            <w:tcW w:w="960" w:type="dxa"/>
            <w:tcBorders>
              <w:top w:val="nil"/>
              <w:left w:val="nil"/>
              <w:bottom w:val="nil"/>
              <w:right w:val="single" w:sz="12" w:space="0" w:color="auto"/>
            </w:tcBorders>
            <w:shd w:val="clear" w:color="auto" w:fill="auto"/>
            <w:noWrap/>
            <w:vAlign w:val="center"/>
            <w:hideMark/>
          </w:tcPr>
          <w:p w:rsidR="00385255" w:rsidRPr="00385255" w:rsidRDefault="00385255" w:rsidP="00122654">
            <w:pPr>
              <w:spacing w:after="0" w:line="240" w:lineRule="auto"/>
              <w:jc w:val="center"/>
              <w:rPr>
                <w:rFonts w:ascii="Calibri" w:eastAsia="Times New Roman" w:hAnsi="Calibri" w:cs="Times New Roman"/>
                <w:color w:val="000000"/>
                <w:sz w:val="18"/>
              </w:rPr>
            </w:pPr>
            <w:r w:rsidRPr="00385255">
              <w:rPr>
                <w:rFonts w:ascii="Calibri" w:eastAsia="Times New Roman" w:hAnsi="Calibri" w:cs="Times New Roman"/>
                <w:color w:val="000000"/>
                <w:sz w:val="18"/>
              </w:rPr>
              <w:t>5</w:t>
            </w:r>
          </w:p>
        </w:tc>
      </w:tr>
      <w:tr w:rsidR="00385255" w:rsidRPr="004F0CDE" w:rsidTr="00122654">
        <w:trPr>
          <w:trHeight w:val="300"/>
          <w:jc w:val="center"/>
        </w:trPr>
        <w:tc>
          <w:tcPr>
            <w:tcW w:w="23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5255" w:rsidRPr="00385255" w:rsidRDefault="00385255" w:rsidP="00122654">
            <w:pPr>
              <w:spacing w:after="0" w:line="240" w:lineRule="auto"/>
              <w:rPr>
                <w:rFonts w:ascii="Calibri" w:eastAsia="Times New Roman" w:hAnsi="Calibri" w:cs="Times New Roman"/>
                <w:color w:val="000000"/>
                <w:sz w:val="18"/>
              </w:rPr>
            </w:pPr>
            <w:r w:rsidRPr="00385255">
              <w:rPr>
                <w:rFonts w:ascii="Calibri" w:eastAsia="Times New Roman" w:hAnsi="Calibri" w:cs="Times New Roman"/>
                <w:color w:val="000000"/>
                <w:sz w:val="18"/>
              </w:rPr>
              <w:t>101 i više</w:t>
            </w:r>
          </w:p>
        </w:tc>
        <w:tc>
          <w:tcPr>
            <w:tcW w:w="960" w:type="dxa"/>
            <w:tcBorders>
              <w:top w:val="single" w:sz="4" w:space="0" w:color="auto"/>
              <w:left w:val="nil"/>
              <w:bottom w:val="single" w:sz="4" w:space="0" w:color="auto"/>
              <w:right w:val="single" w:sz="12" w:space="0" w:color="auto"/>
            </w:tcBorders>
            <w:shd w:val="clear" w:color="auto" w:fill="auto"/>
            <w:noWrap/>
            <w:vAlign w:val="center"/>
            <w:hideMark/>
          </w:tcPr>
          <w:p w:rsidR="00385255" w:rsidRPr="00385255" w:rsidRDefault="00385255" w:rsidP="00122654">
            <w:pPr>
              <w:spacing w:after="0" w:line="240" w:lineRule="auto"/>
              <w:jc w:val="center"/>
              <w:rPr>
                <w:rFonts w:ascii="Calibri" w:eastAsia="Times New Roman" w:hAnsi="Calibri" w:cs="Times New Roman"/>
                <w:color w:val="000000"/>
                <w:sz w:val="18"/>
              </w:rPr>
            </w:pPr>
            <w:r w:rsidRPr="00385255">
              <w:rPr>
                <w:rFonts w:ascii="Calibri" w:eastAsia="Times New Roman" w:hAnsi="Calibri" w:cs="Times New Roman"/>
                <w:color w:val="000000"/>
                <w:sz w:val="18"/>
              </w:rPr>
              <w:t>8</w:t>
            </w:r>
          </w:p>
        </w:tc>
      </w:tr>
    </w:tbl>
    <w:p w:rsidR="009F05FC" w:rsidRDefault="009F05FC" w:rsidP="00CE6D78">
      <w:pPr>
        <w:autoSpaceDE w:val="0"/>
        <w:autoSpaceDN w:val="0"/>
        <w:spacing w:after="0" w:line="240" w:lineRule="atLeast"/>
        <w:jc w:val="both"/>
        <w:rPr>
          <w:i/>
          <w:sz w:val="20"/>
          <w:szCs w:val="20"/>
          <w:u w:val="single"/>
        </w:rPr>
      </w:pPr>
    </w:p>
    <w:p w:rsidR="00CE6D78" w:rsidRPr="00CF04F4" w:rsidRDefault="00CE6D78" w:rsidP="00CE6D78">
      <w:pPr>
        <w:autoSpaceDE w:val="0"/>
        <w:autoSpaceDN w:val="0"/>
        <w:spacing w:after="0" w:line="240" w:lineRule="atLeast"/>
        <w:jc w:val="both"/>
        <w:rPr>
          <w:i/>
          <w:sz w:val="20"/>
          <w:szCs w:val="20"/>
          <w:u w:val="single"/>
        </w:rPr>
      </w:pPr>
      <w:r w:rsidRPr="00CF04F4">
        <w:rPr>
          <w:i/>
          <w:sz w:val="20"/>
          <w:szCs w:val="20"/>
          <w:u w:val="single"/>
        </w:rPr>
        <w:t>V. Tehnička sposobnost ponuditelja:</w:t>
      </w:r>
    </w:p>
    <w:p w:rsidR="00CE6D78" w:rsidRPr="004F0CDE" w:rsidRDefault="00CF04F4" w:rsidP="00CE6D78">
      <w:pPr>
        <w:autoSpaceDE w:val="0"/>
        <w:autoSpaceDN w:val="0"/>
        <w:spacing w:after="0" w:line="240" w:lineRule="atLeast"/>
        <w:jc w:val="both"/>
        <w:rPr>
          <w:i/>
          <w:sz w:val="20"/>
          <w:szCs w:val="20"/>
        </w:rPr>
      </w:pPr>
      <w:r>
        <w:rPr>
          <w:sz w:val="20"/>
          <w:szCs w:val="20"/>
        </w:rPr>
        <w:t xml:space="preserve">                                                                     Bodovanje</w:t>
      </w:r>
      <w:r w:rsidRPr="00C617F2">
        <w:rPr>
          <w:sz w:val="20"/>
          <w:szCs w:val="20"/>
        </w:rPr>
        <w:t xml:space="preserve"> </w:t>
      </w:r>
      <w:r>
        <w:rPr>
          <w:sz w:val="20"/>
          <w:szCs w:val="20"/>
        </w:rPr>
        <w:t>tehničke sposobnosti</w:t>
      </w:r>
      <w:r w:rsidRPr="00C617F2">
        <w:rPr>
          <w:sz w:val="20"/>
          <w:szCs w:val="20"/>
        </w:rPr>
        <w:t>:</w:t>
      </w:r>
    </w:p>
    <w:tbl>
      <w:tblPr>
        <w:tblW w:w="3340" w:type="dxa"/>
        <w:jc w:val="center"/>
        <w:tblInd w:w="93" w:type="dxa"/>
        <w:tblLook w:val="04A0"/>
      </w:tblPr>
      <w:tblGrid>
        <w:gridCol w:w="2380"/>
        <w:gridCol w:w="960"/>
      </w:tblGrid>
      <w:tr w:rsidR="00CE6D78" w:rsidRPr="004F0CDE" w:rsidTr="00D00890">
        <w:trPr>
          <w:trHeight w:val="330"/>
          <w:jc w:val="center"/>
        </w:trPr>
        <w:tc>
          <w:tcPr>
            <w:tcW w:w="23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E6D78" w:rsidRPr="004F0CDE" w:rsidRDefault="00CE6D78" w:rsidP="00D00890">
            <w:pPr>
              <w:spacing w:after="0" w:line="240" w:lineRule="auto"/>
              <w:jc w:val="center"/>
              <w:rPr>
                <w:rFonts w:ascii="Calibri" w:eastAsia="Times New Roman" w:hAnsi="Calibri" w:cs="Times New Roman"/>
                <w:color w:val="000000"/>
                <w:sz w:val="18"/>
              </w:rPr>
            </w:pPr>
            <w:r w:rsidRPr="004F0CDE">
              <w:rPr>
                <w:rFonts w:ascii="Calibri" w:eastAsia="Times New Roman" w:hAnsi="Calibri" w:cs="Times New Roman"/>
                <w:color w:val="000000"/>
                <w:sz w:val="18"/>
              </w:rPr>
              <w:t xml:space="preserve">Broj </w:t>
            </w:r>
            <w:r w:rsidR="00B41865">
              <w:rPr>
                <w:rFonts w:ascii="Calibri" w:eastAsia="Times New Roman" w:hAnsi="Calibri" w:cs="Times New Roman"/>
                <w:color w:val="000000"/>
                <w:sz w:val="18"/>
              </w:rPr>
              <w:t>vozila</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rsidR="00CE6D78" w:rsidRPr="004F0CDE" w:rsidRDefault="00CE6D78" w:rsidP="00D00890">
            <w:pPr>
              <w:spacing w:after="0" w:line="240" w:lineRule="auto"/>
              <w:jc w:val="center"/>
              <w:rPr>
                <w:rFonts w:ascii="Calibri" w:eastAsia="Times New Roman" w:hAnsi="Calibri" w:cs="Times New Roman"/>
                <w:color w:val="000000"/>
                <w:sz w:val="18"/>
              </w:rPr>
            </w:pPr>
            <w:r w:rsidRPr="004F0CDE">
              <w:rPr>
                <w:rFonts w:ascii="Calibri" w:eastAsia="Times New Roman" w:hAnsi="Calibri" w:cs="Times New Roman"/>
                <w:color w:val="000000"/>
                <w:sz w:val="18"/>
              </w:rPr>
              <w:t>Bodovi</w:t>
            </w:r>
          </w:p>
        </w:tc>
      </w:tr>
      <w:tr w:rsidR="00CE6D78" w:rsidRPr="004F0CDE" w:rsidTr="00140E4E">
        <w:trPr>
          <w:trHeight w:val="315"/>
          <w:jc w:val="center"/>
        </w:trPr>
        <w:tc>
          <w:tcPr>
            <w:tcW w:w="2380" w:type="dxa"/>
            <w:tcBorders>
              <w:top w:val="nil"/>
              <w:left w:val="single" w:sz="12" w:space="0" w:color="auto"/>
              <w:bottom w:val="single" w:sz="4" w:space="0" w:color="auto"/>
              <w:right w:val="single" w:sz="4" w:space="0" w:color="auto"/>
            </w:tcBorders>
            <w:shd w:val="clear" w:color="auto" w:fill="auto"/>
            <w:noWrap/>
            <w:vAlign w:val="center"/>
          </w:tcPr>
          <w:p w:rsidR="00CE6D78" w:rsidRPr="004F0CDE" w:rsidRDefault="00CE6D78" w:rsidP="00140E4E">
            <w:pPr>
              <w:spacing w:after="0" w:line="240" w:lineRule="auto"/>
              <w:rPr>
                <w:rFonts w:ascii="Calibri" w:eastAsia="Times New Roman" w:hAnsi="Calibri" w:cs="Times New Roman"/>
                <w:color w:val="000000"/>
                <w:sz w:val="18"/>
              </w:rPr>
            </w:pPr>
            <w:r w:rsidRPr="004F0CDE">
              <w:rPr>
                <w:rFonts w:ascii="Calibri" w:eastAsia="Times New Roman" w:hAnsi="Calibri" w:cs="Times New Roman"/>
                <w:color w:val="000000"/>
                <w:sz w:val="18"/>
              </w:rPr>
              <w:t>2-5 vozila</w:t>
            </w:r>
          </w:p>
        </w:tc>
        <w:tc>
          <w:tcPr>
            <w:tcW w:w="960" w:type="dxa"/>
            <w:tcBorders>
              <w:top w:val="nil"/>
              <w:left w:val="nil"/>
              <w:bottom w:val="single" w:sz="4" w:space="0" w:color="auto"/>
              <w:right w:val="single" w:sz="12" w:space="0" w:color="auto"/>
            </w:tcBorders>
            <w:shd w:val="clear" w:color="auto" w:fill="auto"/>
            <w:noWrap/>
            <w:vAlign w:val="center"/>
            <w:hideMark/>
          </w:tcPr>
          <w:p w:rsidR="00CE6D78" w:rsidRPr="004F0CDE" w:rsidRDefault="0071318D" w:rsidP="00140E4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w:t>
            </w:r>
          </w:p>
        </w:tc>
      </w:tr>
      <w:tr w:rsidR="00CE6D78" w:rsidRPr="004F0CDE" w:rsidTr="00140E4E">
        <w:trPr>
          <w:trHeight w:val="300"/>
          <w:jc w:val="center"/>
        </w:trPr>
        <w:tc>
          <w:tcPr>
            <w:tcW w:w="238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E6D78" w:rsidRPr="004F0CDE" w:rsidRDefault="00CE6D78" w:rsidP="00140E4E">
            <w:pPr>
              <w:spacing w:after="0" w:line="240" w:lineRule="auto"/>
              <w:rPr>
                <w:rFonts w:ascii="Calibri" w:eastAsia="Times New Roman" w:hAnsi="Calibri" w:cs="Times New Roman"/>
                <w:color w:val="000000"/>
                <w:sz w:val="18"/>
              </w:rPr>
            </w:pPr>
            <w:r w:rsidRPr="004F0CDE">
              <w:rPr>
                <w:rFonts w:ascii="Calibri" w:eastAsia="Times New Roman" w:hAnsi="Calibri" w:cs="Times New Roman"/>
                <w:color w:val="000000"/>
                <w:sz w:val="18"/>
              </w:rPr>
              <w:t>6-9 vozila</w:t>
            </w:r>
          </w:p>
        </w:tc>
        <w:tc>
          <w:tcPr>
            <w:tcW w:w="960" w:type="dxa"/>
            <w:tcBorders>
              <w:top w:val="single" w:sz="4" w:space="0" w:color="auto"/>
              <w:left w:val="nil"/>
              <w:bottom w:val="single" w:sz="4" w:space="0" w:color="auto"/>
              <w:right w:val="single" w:sz="12" w:space="0" w:color="auto"/>
            </w:tcBorders>
            <w:shd w:val="clear" w:color="auto" w:fill="auto"/>
            <w:noWrap/>
            <w:vAlign w:val="center"/>
            <w:hideMark/>
          </w:tcPr>
          <w:p w:rsidR="00CE6D78" w:rsidRPr="004F0CDE" w:rsidRDefault="0071318D" w:rsidP="00140E4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4</w:t>
            </w:r>
          </w:p>
        </w:tc>
      </w:tr>
      <w:tr w:rsidR="00CE6D78" w:rsidRPr="0085180F" w:rsidTr="00140E4E">
        <w:trPr>
          <w:trHeight w:val="285"/>
          <w:jc w:val="center"/>
        </w:trPr>
        <w:tc>
          <w:tcPr>
            <w:tcW w:w="238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CE6D78" w:rsidRPr="004F0CDE" w:rsidRDefault="00CE6D78" w:rsidP="00140E4E">
            <w:pPr>
              <w:spacing w:after="0" w:line="240" w:lineRule="auto"/>
              <w:rPr>
                <w:rFonts w:ascii="Calibri" w:eastAsia="Times New Roman" w:hAnsi="Calibri" w:cs="Times New Roman"/>
                <w:color w:val="000000"/>
                <w:sz w:val="18"/>
              </w:rPr>
            </w:pPr>
            <w:r w:rsidRPr="004F0CDE">
              <w:rPr>
                <w:rFonts w:ascii="Calibri" w:eastAsia="Times New Roman" w:hAnsi="Calibri" w:cs="Times New Roman"/>
                <w:color w:val="000000"/>
                <w:sz w:val="18"/>
              </w:rPr>
              <w:t>10 i više vozila</w:t>
            </w:r>
          </w:p>
        </w:tc>
        <w:tc>
          <w:tcPr>
            <w:tcW w:w="960" w:type="dxa"/>
            <w:tcBorders>
              <w:top w:val="single" w:sz="4" w:space="0" w:color="auto"/>
              <w:left w:val="nil"/>
              <w:bottom w:val="single" w:sz="12" w:space="0" w:color="auto"/>
              <w:right w:val="single" w:sz="12" w:space="0" w:color="auto"/>
            </w:tcBorders>
            <w:shd w:val="clear" w:color="auto" w:fill="auto"/>
            <w:noWrap/>
            <w:vAlign w:val="center"/>
            <w:hideMark/>
          </w:tcPr>
          <w:p w:rsidR="00CE6D78" w:rsidRPr="004F0CDE" w:rsidRDefault="0071318D" w:rsidP="00140E4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w:t>
            </w:r>
          </w:p>
        </w:tc>
      </w:tr>
    </w:tbl>
    <w:p w:rsidR="00962389" w:rsidRDefault="00962389" w:rsidP="00C31ECE">
      <w:pPr>
        <w:autoSpaceDE w:val="0"/>
        <w:autoSpaceDN w:val="0"/>
        <w:spacing w:after="0" w:line="240" w:lineRule="atLeast"/>
        <w:jc w:val="both"/>
        <w:rPr>
          <w:sz w:val="20"/>
          <w:szCs w:val="20"/>
        </w:rPr>
      </w:pPr>
    </w:p>
    <w:p w:rsidR="00E301CF" w:rsidRPr="00E301CF" w:rsidRDefault="00E301CF" w:rsidP="00C31ECE">
      <w:pPr>
        <w:autoSpaceDE w:val="0"/>
        <w:autoSpaceDN w:val="0"/>
        <w:spacing w:after="0" w:line="240" w:lineRule="atLeast"/>
        <w:jc w:val="both"/>
        <w:rPr>
          <w:sz w:val="20"/>
          <w:szCs w:val="20"/>
        </w:rPr>
      </w:pPr>
      <w:r w:rsidRPr="00E301CF">
        <w:rPr>
          <w:sz w:val="20"/>
          <w:szCs w:val="20"/>
        </w:rPr>
        <w:t>Konačni broj bodova za ponuditelja dobiva se zbrojem bodova po pojedinom kriteriju, te se temeljem najvećeg broja bodova izrađuje prijedlog za izbor najpovoljnijeg ponuditelja.</w:t>
      </w:r>
    </w:p>
    <w:p w:rsidR="00B86D4F" w:rsidRPr="00CE09A4" w:rsidRDefault="00B86D4F" w:rsidP="00C31ECE">
      <w:pPr>
        <w:autoSpaceDE w:val="0"/>
        <w:autoSpaceDN w:val="0"/>
        <w:spacing w:after="0" w:line="240" w:lineRule="atLeast"/>
        <w:jc w:val="both"/>
        <w:rPr>
          <w:sz w:val="12"/>
          <w:szCs w:val="20"/>
        </w:rPr>
      </w:pPr>
    </w:p>
    <w:p w:rsidR="00E301CF" w:rsidRPr="00E301CF" w:rsidRDefault="00E301CF" w:rsidP="00C31ECE">
      <w:pPr>
        <w:spacing w:after="0" w:line="240" w:lineRule="atLeast"/>
        <w:jc w:val="both"/>
        <w:rPr>
          <w:sz w:val="20"/>
          <w:szCs w:val="20"/>
        </w:rPr>
      </w:pPr>
      <w:r w:rsidRPr="00E301CF">
        <w:rPr>
          <w:sz w:val="20"/>
          <w:szCs w:val="20"/>
        </w:rPr>
        <w:t>Sukladno odredbama Zakona o koncesijama, Stručno povjerenstvo za koncesije provest će javno otvaranje ponuda za davanje koncesij</w:t>
      </w:r>
      <w:r w:rsidR="007D0155">
        <w:rPr>
          <w:sz w:val="20"/>
          <w:szCs w:val="20"/>
        </w:rPr>
        <w:t>e za  pri</w:t>
      </w:r>
      <w:r w:rsidR="00CE09A4">
        <w:rPr>
          <w:sz w:val="20"/>
          <w:szCs w:val="20"/>
        </w:rPr>
        <w:t>kupljanje,</w:t>
      </w:r>
      <w:r w:rsidRPr="00E301CF">
        <w:rPr>
          <w:sz w:val="20"/>
          <w:szCs w:val="20"/>
        </w:rPr>
        <w:t xml:space="preserve"> odvoz</w:t>
      </w:r>
      <w:r w:rsidR="00CE09A4">
        <w:rPr>
          <w:sz w:val="20"/>
          <w:szCs w:val="20"/>
        </w:rPr>
        <w:t xml:space="preserve"> i zbrinjavanje miješanog</w:t>
      </w:r>
      <w:r w:rsidR="007D0155">
        <w:rPr>
          <w:sz w:val="20"/>
          <w:szCs w:val="20"/>
        </w:rPr>
        <w:t xml:space="preserve"> komunalnog otpada sa područja</w:t>
      </w:r>
      <w:r w:rsidRPr="00E301CF">
        <w:rPr>
          <w:sz w:val="20"/>
          <w:szCs w:val="20"/>
        </w:rPr>
        <w:t xml:space="preserve"> </w:t>
      </w:r>
      <w:r w:rsidR="00521986">
        <w:rPr>
          <w:rFonts w:cs="Calibri,Bold"/>
          <w:bCs/>
          <w:color w:val="000000"/>
          <w:sz w:val="20"/>
          <w:szCs w:val="20"/>
        </w:rPr>
        <w:t>Općine</w:t>
      </w:r>
      <w:r w:rsidR="009F05FC">
        <w:rPr>
          <w:rFonts w:cs="Calibri,Bold"/>
          <w:bCs/>
          <w:color w:val="000000"/>
          <w:sz w:val="20"/>
          <w:szCs w:val="20"/>
        </w:rPr>
        <w:t xml:space="preserve"> Vladislavci</w:t>
      </w:r>
      <w:r w:rsidR="005C38B7">
        <w:rPr>
          <w:rFonts w:cs="Calibri,Bold"/>
          <w:bCs/>
          <w:color w:val="000000"/>
          <w:sz w:val="20"/>
          <w:szCs w:val="20"/>
        </w:rPr>
        <w:t>, u</w:t>
      </w:r>
      <w:r w:rsidRPr="00E301CF">
        <w:rPr>
          <w:sz w:val="20"/>
          <w:szCs w:val="20"/>
        </w:rPr>
        <w:t xml:space="preserve">sporediti pristigle ponude, utvrditi prihvatljive ponude i na osnovu kriterija za odabir donijeti zaključak o prijedlogu za odabir najpovoljnije ponude </w:t>
      </w:r>
      <w:r w:rsidR="009F05FC">
        <w:rPr>
          <w:sz w:val="20"/>
          <w:szCs w:val="20"/>
        </w:rPr>
        <w:t>te isti uputiti općinskom</w:t>
      </w:r>
      <w:r w:rsidRPr="00E301CF">
        <w:rPr>
          <w:sz w:val="20"/>
          <w:szCs w:val="20"/>
        </w:rPr>
        <w:t xml:space="preserve"> vijeću radi  donošenja Odluke o odabiru najpovoljnijeg ponuditelja za davanje koncesije.</w:t>
      </w:r>
    </w:p>
    <w:p w:rsidR="00FD1E9A" w:rsidRDefault="00FD1E9A" w:rsidP="00C31ECE">
      <w:pPr>
        <w:spacing w:after="0" w:line="240" w:lineRule="atLeast"/>
        <w:jc w:val="both"/>
        <w:rPr>
          <w:sz w:val="20"/>
          <w:szCs w:val="20"/>
        </w:rPr>
      </w:pPr>
    </w:p>
    <w:p w:rsidR="00E301CF" w:rsidRPr="00E301CF" w:rsidRDefault="00E301CF" w:rsidP="00C31ECE">
      <w:pPr>
        <w:spacing w:after="0" w:line="240" w:lineRule="atLeast"/>
        <w:jc w:val="both"/>
        <w:rPr>
          <w:sz w:val="20"/>
          <w:szCs w:val="20"/>
        </w:rPr>
      </w:pPr>
      <w:r w:rsidRPr="00E301CF">
        <w:rPr>
          <w:sz w:val="20"/>
          <w:szCs w:val="20"/>
        </w:rPr>
        <w:t>U slučaju da</w:t>
      </w:r>
      <w:r w:rsidR="0035032A">
        <w:rPr>
          <w:sz w:val="20"/>
          <w:szCs w:val="20"/>
        </w:rPr>
        <w:t xml:space="preserve"> dva ili više ponuditelja</w:t>
      </w:r>
      <w:r w:rsidRPr="00E301CF">
        <w:rPr>
          <w:sz w:val="20"/>
          <w:szCs w:val="20"/>
        </w:rPr>
        <w:t xml:space="preserve"> imaju isti broj bodova, izabrati će se onaj ponuditelj čija ponuda je zaprimljena ranije.</w:t>
      </w:r>
    </w:p>
    <w:p w:rsidR="005471CC" w:rsidRDefault="005471CC" w:rsidP="00C31ECE">
      <w:pPr>
        <w:autoSpaceDE w:val="0"/>
        <w:autoSpaceDN w:val="0"/>
        <w:adjustRightInd w:val="0"/>
        <w:spacing w:after="0" w:line="240" w:lineRule="auto"/>
        <w:jc w:val="both"/>
        <w:rPr>
          <w:rFonts w:cs="Calibri,Bold"/>
          <w:b/>
          <w:bCs/>
          <w:color w:val="000000"/>
          <w:sz w:val="20"/>
          <w:szCs w:val="20"/>
        </w:rPr>
      </w:pPr>
    </w:p>
    <w:p w:rsidR="005471CC" w:rsidRDefault="005471CC" w:rsidP="00C31ECE">
      <w:pPr>
        <w:autoSpaceDE w:val="0"/>
        <w:autoSpaceDN w:val="0"/>
        <w:adjustRightInd w:val="0"/>
        <w:spacing w:after="0" w:line="240" w:lineRule="auto"/>
        <w:jc w:val="both"/>
        <w:rPr>
          <w:rFonts w:cs="Calibri,Bold"/>
          <w:b/>
          <w:bCs/>
          <w:color w:val="000000"/>
          <w:sz w:val="20"/>
          <w:szCs w:val="20"/>
        </w:rPr>
      </w:pPr>
    </w:p>
    <w:p w:rsidR="005060ED" w:rsidRPr="00E301CF"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6</w:t>
      </w:r>
      <w:r w:rsidR="005060ED" w:rsidRPr="00E301CF">
        <w:rPr>
          <w:rFonts w:cs="Calibri,Bold"/>
          <w:b/>
          <w:bCs/>
          <w:color w:val="000000"/>
          <w:sz w:val="20"/>
          <w:szCs w:val="20"/>
        </w:rPr>
        <w:t>.6. JEZIK I PISMO PONUDE, AKO SE PONUDA NE IZRAĐUJE NA HRVATSKOM JEZIKU I LATINIČNOM</w:t>
      </w:r>
      <w:r w:rsidR="00E86FFA">
        <w:rPr>
          <w:rFonts w:cs="Calibri,Bold"/>
          <w:b/>
          <w:bCs/>
          <w:color w:val="000000"/>
          <w:sz w:val="20"/>
          <w:szCs w:val="20"/>
        </w:rPr>
        <w:t xml:space="preserve"> </w:t>
      </w:r>
      <w:r w:rsidR="005060ED" w:rsidRPr="00E301CF">
        <w:rPr>
          <w:rFonts w:cs="Calibri,Bold"/>
          <w:b/>
          <w:bCs/>
          <w:color w:val="000000"/>
          <w:sz w:val="20"/>
          <w:szCs w:val="20"/>
        </w:rPr>
        <w:t>PISMU</w:t>
      </w:r>
    </w:p>
    <w:p w:rsidR="005060ED" w:rsidRPr="00E301CF" w:rsidRDefault="005060ED" w:rsidP="00C31ECE">
      <w:pPr>
        <w:autoSpaceDE w:val="0"/>
        <w:autoSpaceDN w:val="0"/>
        <w:adjustRightInd w:val="0"/>
        <w:spacing w:after="0" w:line="240" w:lineRule="auto"/>
        <w:jc w:val="both"/>
        <w:rPr>
          <w:rFonts w:cs="Calibri"/>
          <w:color w:val="000000"/>
          <w:sz w:val="20"/>
          <w:szCs w:val="20"/>
        </w:rPr>
      </w:pPr>
      <w:r w:rsidRPr="00E301CF">
        <w:rPr>
          <w:rFonts w:cs="Calibri"/>
          <w:color w:val="000000"/>
          <w:sz w:val="20"/>
          <w:szCs w:val="20"/>
        </w:rPr>
        <w:t>Nije primjenjivo.</w:t>
      </w:r>
    </w:p>
    <w:p w:rsidR="00081167" w:rsidRDefault="00081167"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lastRenderedPageBreak/>
        <w:t>6</w:t>
      </w:r>
      <w:r w:rsidR="005060ED" w:rsidRPr="005060ED">
        <w:rPr>
          <w:rFonts w:cs="Calibri,Bold"/>
          <w:b/>
          <w:bCs/>
          <w:color w:val="000000"/>
          <w:sz w:val="20"/>
          <w:szCs w:val="20"/>
        </w:rPr>
        <w:t>.7. ROK VALJANOSTI PONUDE</w:t>
      </w:r>
    </w:p>
    <w:p w:rsidR="00DA3048" w:rsidRPr="007D4EF1" w:rsidRDefault="00F02C0F" w:rsidP="00C31ECE">
      <w:pPr>
        <w:autoSpaceDE w:val="0"/>
        <w:autoSpaceDN w:val="0"/>
        <w:adjustRightInd w:val="0"/>
        <w:spacing w:after="0" w:line="240" w:lineRule="auto"/>
        <w:jc w:val="both"/>
        <w:rPr>
          <w:rFonts w:cs="Calibri"/>
          <w:color w:val="000000"/>
          <w:sz w:val="20"/>
          <w:szCs w:val="20"/>
        </w:rPr>
      </w:pPr>
      <w:r>
        <w:rPr>
          <w:rFonts w:cs="Calibri"/>
          <w:color w:val="000000"/>
          <w:sz w:val="20"/>
          <w:szCs w:val="20"/>
        </w:rPr>
        <w:t>Rok valjanosti ponude iznosi najmanje</w:t>
      </w:r>
      <w:r w:rsidR="005060ED" w:rsidRPr="005060ED">
        <w:rPr>
          <w:rFonts w:cs="Calibri"/>
          <w:color w:val="000000"/>
          <w:sz w:val="20"/>
          <w:szCs w:val="20"/>
        </w:rPr>
        <w:t xml:space="preserve"> 90 dana od dana isteka roka za dostavu ponuda</w:t>
      </w:r>
      <w:r w:rsidR="00CB4287">
        <w:rPr>
          <w:rFonts w:cs="Calibri"/>
          <w:color w:val="000000"/>
          <w:sz w:val="20"/>
          <w:szCs w:val="20"/>
        </w:rPr>
        <w:t xml:space="preserve"> o čemu</w:t>
      </w:r>
      <w:r>
        <w:rPr>
          <w:rFonts w:cs="Calibri"/>
          <w:color w:val="000000"/>
          <w:sz w:val="20"/>
          <w:szCs w:val="20"/>
        </w:rPr>
        <w:t xml:space="preserve"> ponuditelj</w:t>
      </w:r>
      <w:r w:rsidR="00CB4287">
        <w:rPr>
          <w:rFonts w:cs="Calibri"/>
          <w:color w:val="000000"/>
          <w:sz w:val="20"/>
          <w:szCs w:val="20"/>
        </w:rPr>
        <w:t>i dostavljaju</w:t>
      </w:r>
      <w:r>
        <w:rPr>
          <w:rFonts w:cs="Calibri"/>
          <w:color w:val="000000"/>
          <w:sz w:val="20"/>
          <w:szCs w:val="20"/>
        </w:rPr>
        <w:t xml:space="preserve"> izjavu u svojoj ponudi.  </w:t>
      </w:r>
    </w:p>
    <w:p w:rsidR="0035032A" w:rsidRDefault="0035032A"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w:t>
      </w:r>
      <w:r w:rsidR="005060ED" w:rsidRPr="005060ED">
        <w:rPr>
          <w:rFonts w:cs="Calibri,Bold"/>
          <w:b/>
          <w:bCs/>
          <w:color w:val="000000"/>
          <w:sz w:val="20"/>
          <w:szCs w:val="20"/>
        </w:rPr>
        <w:t>. OSTALE ODREDBE</w:t>
      </w:r>
    </w:p>
    <w:p w:rsidR="00CE6D78" w:rsidRPr="00CB4287" w:rsidRDefault="00CE6D78" w:rsidP="00C31ECE">
      <w:pPr>
        <w:autoSpaceDE w:val="0"/>
        <w:autoSpaceDN w:val="0"/>
        <w:adjustRightInd w:val="0"/>
        <w:spacing w:after="0" w:line="240" w:lineRule="auto"/>
        <w:jc w:val="both"/>
        <w:rPr>
          <w:rFonts w:cs="Calibri,Bold"/>
          <w:b/>
          <w:bCs/>
          <w:color w:val="000000"/>
          <w:sz w:val="8"/>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w:t>
      </w:r>
      <w:r w:rsidR="005060ED" w:rsidRPr="005060ED">
        <w:rPr>
          <w:rFonts w:cs="Calibri,Bold"/>
          <w:b/>
          <w:bCs/>
          <w:color w:val="000000"/>
          <w:sz w:val="20"/>
          <w:szCs w:val="20"/>
        </w:rPr>
        <w:t>.1. ODREDBE KOJE SE ODNOSE NA ZAJEDNICU PONUDITELJA</w:t>
      </w: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Zajednica ponuditelja ili natjecatelja je udruženje više gospodarskih subjekata koje je pravodobno</w:t>
      </w:r>
      <w:r w:rsidR="001C66C3">
        <w:rPr>
          <w:rFonts w:cs="Calibri"/>
          <w:color w:val="000000"/>
          <w:sz w:val="20"/>
          <w:szCs w:val="20"/>
        </w:rPr>
        <w:t xml:space="preserve"> </w:t>
      </w:r>
      <w:r w:rsidRPr="005060ED">
        <w:rPr>
          <w:rFonts w:cs="Calibri"/>
          <w:color w:val="000000"/>
          <w:sz w:val="20"/>
          <w:szCs w:val="20"/>
        </w:rPr>
        <w:t>dostavilo zajedničku ponudu ili zahtjev za sudjelovanje. Odgovornost ponuditelja iz zajednice</w:t>
      </w:r>
      <w:r w:rsidR="001C66C3">
        <w:rPr>
          <w:rFonts w:cs="Calibri"/>
          <w:color w:val="000000"/>
          <w:sz w:val="20"/>
          <w:szCs w:val="20"/>
        </w:rPr>
        <w:t xml:space="preserve"> </w:t>
      </w:r>
      <w:r w:rsidRPr="005060ED">
        <w:rPr>
          <w:rFonts w:cs="Calibri"/>
          <w:color w:val="000000"/>
          <w:sz w:val="20"/>
          <w:szCs w:val="20"/>
        </w:rPr>
        <w:t>ponuditelja je solidarna. Zajednička ponuda mora sadržavati izjavu zajednice ponuditelja s ciljem</w:t>
      </w:r>
      <w:r w:rsidR="001C66C3">
        <w:rPr>
          <w:rFonts w:cs="Calibri"/>
          <w:color w:val="000000"/>
          <w:sz w:val="20"/>
          <w:szCs w:val="20"/>
        </w:rPr>
        <w:t xml:space="preserve"> </w:t>
      </w:r>
      <w:r w:rsidRPr="005060ED">
        <w:rPr>
          <w:rFonts w:cs="Calibri"/>
          <w:color w:val="000000"/>
          <w:sz w:val="20"/>
          <w:szCs w:val="20"/>
        </w:rPr>
        <w:t>dost</w:t>
      </w:r>
      <w:r w:rsidR="001C66C3">
        <w:rPr>
          <w:rFonts w:cs="Calibri"/>
          <w:color w:val="000000"/>
          <w:sz w:val="20"/>
          <w:szCs w:val="20"/>
        </w:rPr>
        <w:t xml:space="preserve">avljanja zajedničke ponude koja </w:t>
      </w:r>
      <w:r w:rsidRPr="005060ED">
        <w:rPr>
          <w:rFonts w:cs="Calibri"/>
          <w:color w:val="000000"/>
          <w:sz w:val="20"/>
          <w:szCs w:val="20"/>
        </w:rPr>
        <w:t>mora sadržavati i sljedeće podatke:</w:t>
      </w:r>
    </w:p>
    <w:p w:rsidR="005060ED" w:rsidRPr="001C66C3" w:rsidRDefault="005060ED" w:rsidP="001C66C3">
      <w:pPr>
        <w:pStyle w:val="Odlomakpopisa"/>
        <w:numPr>
          <w:ilvl w:val="0"/>
          <w:numId w:val="14"/>
        </w:numPr>
        <w:autoSpaceDE w:val="0"/>
        <w:autoSpaceDN w:val="0"/>
        <w:adjustRightInd w:val="0"/>
        <w:spacing w:after="0"/>
        <w:jc w:val="both"/>
        <w:rPr>
          <w:rFonts w:cs="Calibri"/>
          <w:color w:val="000000"/>
          <w:sz w:val="20"/>
          <w:szCs w:val="20"/>
        </w:rPr>
      </w:pPr>
      <w:r w:rsidRPr="001C66C3">
        <w:rPr>
          <w:rFonts w:cs="Calibri"/>
          <w:color w:val="000000"/>
          <w:sz w:val="20"/>
          <w:szCs w:val="20"/>
        </w:rPr>
        <w:t>naziv gospodarskog subjekta, sjedište i ime ovlaštene osobe svakog gospodarskog subjekta u</w:t>
      </w:r>
      <w:r w:rsidR="001C66C3">
        <w:rPr>
          <w:rFonts w:cs="Calibri"/>
          <w:color w:val="000000"/>
          <w:sz w:val="20"/>
          <w:szCs w:val="20"/>
        </w:rPr>
        <w:t xml:space="preserve"> </w:t>
      </w:r>
      <w:r w:rsidRPr="001C66C3">
        <w:rPr>
          <w:rFonts w:cs="Calibri"/>
          <w:color w:val="000000"/>
          <w:sz w:val="20"/>
          <w:szCs w:val="20"/>
        </w:rPr>
        <w:t>zajedničkoj ponudi;</w:t>
      </w:r>
    </w:p>
    <w:p w:rsidR="005060ED" w:rsidRPr="001C66C3" w:rsidRDefault="005060ED" w:rsidP="001C66C3">
      <w:pPr>
        <w:pStyle w:val="Odlomakpopisa"/>
        <w:numPr>
          <w:ilvl w:val="0"/>
          <w:numId w:val="14"/>
        </w:numPr>
        <w:autoSpaceDE w:val="0"/>
        <w:autoSpaceDN w:val="0"/>
        <w:adjustRightInd w:val="0"/>
        <w:spacing w:after="0"/>
        <w:jc w:val="both"/>
        <w:rPr>
          <w:rFonts w:cs="Calibri"/>
          <w:color w:val="000000"/>
          <w:sz w:val="20"/>
          <w:szCs w:val="20"/>
        </w:rPr>
      </w:pPr>
      <w:r w:rsidRPr="001C66C3">
        <w:rPr>
          <w:rFonts w:cs="Calibri"/>
          <w:color w:val="000000"/>
          <w:sz w:val="20"/>
          <w:szCs w:val="20"/>
        </w:rPr>
        <w:t>naziv i sjedište gospodarskog subjekta nositelja ponude;</w:t>
      </w:r>
    </w:p>
    <w:p w:rsidR="005060ED" w:rsidRPr="001C66C3" w:rsidRDefault="005060ED" w:rsidP="001C66C3">
      <w:pPr>
        <w:pStyle w:val="Odlomakpopisa"/>
        <w:numPr>
          <w:ilvl w:val="0"/>
          <w:numId w:val="14"/>
        </w:numPr>
        <w:autoSpaceDE w:val="0"/>
        <w:autoSpaceDN w:val="0"/>
        <w:adjustRightInd w:val="0"/>
        <w:spacing w:after="0"/>
        <w:jc w:val="both"/>
        <w:rPr>
          <w:rFonts w:cs="Calibri"/>
          <w:color w:val="000000"/>
          <w:sz w:val="20"/>
          <w:szCs w:val="20"/>
        </w:rPr>
      </w:pPr>
      <w:r w:rsidRPr="001C66C3">
        <w:rPr>
          <w:rFonts w:cs="Calibri"/>
          <w:color w:val="000000"/>
          <w:sz w:val="20"/>
          <w:szCs w:val="20"/>
        </w:rPr>
        <w:t>odgovornost i obveze gospodarskog subjekta nositelja ponude;</w:t>
      </w:r>
    </w:p>
    <w:p w:rsidR="005060ED" w:rsidRPr="001C66C3" w:rsidRDefault="005060ED" w:rsidP="001C66C3">
      <w:pPr>
        <w:pStyle w:val="Odlomakpopisa"/>
        <w:numPr>
          <w:ilvl w:val="0"/>
          <w:numId w:val="14"/>
        </w:numPr>
        <w:autoSpaceDE w:val="0"/>
        <w:autoSpaceDN w:val="0"/>
        <w:adjustRightInd w:val="0"/>
        <w:spacing w:after="0"/>
        <w:jc w:val="both"/>
        <w:rPr>
          <w:rFonts w:cs="Calibri"/>
          <w:color w:val="000000"/>
          <w:sz w:val="20"/>
          <w:szCs w:val="20"/>
        </w:rPr>
      </w:pPr>
      <w:r w:rsidRPr="001C66C3">
        <w:rPr>
          <w:rFonts w:cs="Calibri"/>
          <w:color w:val="000000"/>
          <w:sz w:val="20"/>
          <w:szCs w:val="20"/>
        </w:rPr>
        <w:t>ovlaštenje ovlaštene osobe gospodarskog subjekta - nositelja ponude da potpiše zajedničku</w:t>
      </w:r>
      <w:r w:rsidR="001C66C3">
        <w:rPr>
          <w:rFonts w:cs="Calibri"/>
          <w:color w:val="000000"/>
          <w:sz w:val="20"/>
          <w:szCs w:val="20"/>
        </w:rPr>
        <w:t xml:space="preserve"> </w:t>
      </w:r>
      <w:r w:rsidRPr="001C66C3">
        <w:rPr>
          <w:rFonts w:cs="Calibri"/>
          <w:color w:val="000000"/>
          <w:sz w:val="20"/>
          <w:szCs w:val="20"/>
        </w:rPr>
        <w:t>ponudu;</w:t>
      </w:r>
    </w:p>
    <w:p w:rsidR="00CE09A4" w:rsidRPr="007D4EF1" w:rsidRDefault="005060ED" w:rsidP="00C31ECE">
      <w:pPr>
        <w:pStyle w:val="Odlomakpopisa"/>
        <w:numPr>
          <w:ilvl w:val="0"/>
          <w:numId w:val="14"/>
        </w:numPr>
        <w:autoSpaceDE w:val="0"/>
        <w:autoSpaceDN w:val="0"/>
        <w:adjustRightInd w:val="0"/>
        <w:spacing w:after="0"/>
        <w:jc w:val="both"/>
        <w:rPr>
          <w:rFonts w:cs="Calibri"/>
          <w:color w:val="000000"/>
          <w:sz w:val="20"/>
          <w:szCs w:val="20"/>
        </w:rPr>
      </w:pPr>
      <w:r w:rsidRPr="001C66C3">
        <w:rPr>
          <w:rFonts w:cs="Calibri"/>
          <w:color w:val="000000"/>
          <w:sz w:val="20"/>
          <w:szCs w:val="20"/>
        </w:rPr>
        <w:t>dio predmeta nabave koji će izvršavati pojedini član zajednice ponuditelja.</w:t>
      </w:r>
    </w:p>
    <w:p w:rsidR="003B2855" w:rsidRDefault="003B2855" w:rsidP="00C31ECE">
      <w:pPr>
        <w:autoSpaceDE w:val="0"/>
        <w:autoSpaceDN w:val="0"/>
        <w:adjustRightInd w:val="0"/>
        <w:spacing w:after="0" w:line="240" w:lineRule="auto"/>
        <w:jc w:val="both"/>
        <w:rPr>
          <w:rFonts w:cs="Calibri"/>
          <w:color w:val="000000"/>
          <w:sz w:val="20"/>
          <w:szCs w:val="20"/>
        </w:rPr>
      </w:pPr>
    </w:p>
    <w:p w:rsidR="00B86D4F" w:rsidRPr="00B86D4F"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U tu svrhu potrebno je ispuniti Prilog – Ponudbeni list za zajednicu ponuditelja. Pri utvrđivanju</w:t>
      </w:r>
      <w:r w:rsidR="001C66C3">
        <w:rPr>
          <w:rFonts w:cs="Calibri"/>
          <w:color w:val="000000"/>
          <w:sz w:val="20"/>
          <w:szCs w:val="20"/>
        </w:rPr>
        <w:t xml:space="preserve"> </w:t>
      </w:r>
      <w:r w:rsidRPr="005060ED">
        <w:rPr>
          <w:rFonts w:cs="Calibri"/>
          <w:color w:val="000000"/>
          <w:sz w:val="20"/>
          <w:szCs w:val="20"/>
        </w:rPr>
        <w:t>zajedničke sposobnosti zbrojit će se elementi sposobnosti svakog od ponuditelja iz zajedničke</w:t>
      </w:r>
      <w:r w:rsidR="001C66C3">
        <w:rPr>
          <w:rFonts w:cs="Calibri"/>
          <w:color w:val="000000"/>
          <w:sz w:val="20"/>
          <w:szCs w:val="20"/>
        </w:rPr>
        <w:t xml:space="preserve"> </w:t>
      </w:r>
      <w:r w:rsidRPr="005060ED">
        <w:rPr>
          <w:rFonts w:cs="Calibri"/>
          <w:color w:val="000000"/>
          <w:sz w:val="20"/>
          <w:szCs w:val="20"/>
        </w:rPr>
        <w:t>ponude. Zajednička ponuda koja ne ispunjava sve uvjete tražene ovom točkom, biti će isključena iz</w:t>
      </w:r>
      <w:r w:rsidR="001C66C3">
        <w:rPr>
          <w:rFonts w:cs="Calibri"/>
          <w:color w:val="000000"/>
          <w:sz w:val="20"/>
          <w:szCs w:val="20"/>
        </w:rPr>
        <w:t xml:space="preserve"> </w:t>
      </w:r>
      <w:r w:rsidRPr="005060ED">
        <w:rPr>
          <w:rFonts w:cs="Calibri"/>
          <w:color w:val="000000"/>
          <w:sz w:val="20"/>
          <w:szCs w:val="20"/>
        </w:rPr>
        <w:t>daljnjeg postupka odabira.</w:t>
      </w:r>
    </w:p>
    <w:p w:rsidR="007B0B01" w:rsidRDefault="007B0B01"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w:t>
      </w:r>
      <w:r w:rsidR="005060ED" w:rsidRPr="005060ED">
        <w:rPr>
          <w:rFonts w:cs="Calibri,Bold"/>
          <w:b/>
          <w:bCs/>
          <w:color w:val="000000"/>
          <w:sz w:val="20"/>
          <w:szCs w:val="20"/>
        </w:rPr>
        <w:t>.2. DATUM, VRIJEME I MJESTO DOSTAVE I JAVNOG OTVARANJA PONUDA</w:t>
      </w:r>
    </w:p>
    <w:p w:rsidR="00F02C0F"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 xml:space="preserve">Ponude moraju biti dostavljene bez obzira na način dostave, putem urudžbenog zapisnika: </w:t>
      </w:r>
      <w:r w:rsidR="000C59E6">
        <w:rPr>
          <w:rFonts w:cs="Calibri,Bold"/>
          <w:b/>
          <w:bCs/>
          <w:color w:val="000000"/>
          <w:sz w:val="20"/>
          <w:szCs w:val="20"/>
        </w:rPr>
        <w:t xml:space="preserve">do </w:t>
      </w:r>
      <w:r w:rsidR="009A176F">
        <w:rPr>
          <w:rFonts w:cs="Calibri,Bold"/>
          <w:b/>
          <w:bCs/>
          <w:color w:val="000000"/>
          <w:sz w:val="20"/>
          <w:szCs w:val="20"/>
        </w:rPr>
        <w:t>1</w:t>
      </w:r>
      <w:r w:rsidR="009512D8">
        <w:rPr>
          <w:rFonts w:cs="Calibri,Bold"/>
          <w:b/>
          <w:bCs/>
          <w:color w:val="000000"/>
          <w:sz w:val="20"/>
          <w:szCs w:val="20"/>
        </w:rPr>
        <w:t>8. prosinca 2017. godine</w:t>
      </w:r>
      <w:r w:rsidR="00FE0CCF">
        <w:rPr>
          <w:rFonts w:cs="Calibri,Bold"/>
          <w:b/>
          <w:bCs/>
          <w:color w:val="000000"/>
          <w:sz w:val="20"/>
          <w:szCs w:val="20"/>
        </w:rPr>
        <w:t xml:space="preserve"> do</w:t>
      </w:r>
      <w:r w:rsidR="009512D8">
        <w:rPr>
          <w:rFonts w:cs="Calibri,Bold"/>
          <w:b/>
          <w:bCs/>
          <w:color w:val="000000"/>
          <w:sz w:val="20"/>
          <w:szCs w:val="20"/>
        </w:rPr>
        <w:t xml:space="preserve"> 12,00</w:t>
      </w:r>
      <w:r w:rsidRPr="005060ED">
        <w:rPr>
          <w:rFonts w:cs="Calibri,Bold"/>
          <w:b/>
          <w:bCs/>
          <w:color w:val="000000"/>
          <w:sz w:val="20"/>
          <w:szCs w:val="20"/>
        </w:rPr>
        <w:t xml:space="preserve"> sati. Javno otvaranje ponuda održat će se </w:t>
      </w:r>
      <w:r w:rsidR="009A176F">
        <w:rPr>
          <w:rFonts w:cs="Calibri,Bold"/>
          <w:b/>
          <w:bCs/>
          <w:color w:val="000000"/>
          <w:sz w:val="20"/>
          <w:szCs w:val="20"/>
        </w:rPr>
        <w:t>1</w:t>
      </w:r>
      <w:r w:rsidR="009512D8">
        <w:rPr>
          <w:rFonts w:cs="Calibri,Bold"/>
          <w:b/>
          <w:bCs/>
          <w:color w:val="000000"/>
          <w:sz w:val="20"/>
          <w:szCs w:val="20"/>
        </w:rPr>
        <w:t>8. prosinca 2017. godine</w:t>
      </w:r>
      <w:r w:rsidR="00F344C3">
        <w:rPr>
          <w:rFonts w:cs="Calibri,Bold"/>
          <w:b/>
          <w:bCs/>
          <w:color w:val="000000"/>
          <w:sz w:val="20"/>
          <w:szCs w:val="20"/>
        </w:rPr>
        <w:t xml:space="preserve"> </w:t>
      </w:r>
      <w:r w:rsidR="00DA205D">
        <w:rPr>
          <w:rFonts w:cs="Calibri,Bold"/>
          <w:b/>
          <w:bCs/>
          <w:color w:val="000000"/>
          <w:sz w:val="20"/>
          <w:szCs w:val="20"/>
        </w:rPr>
        <w:t>u</w:t>
      </w:r>
      <w:r w:rsidR="009512D8">
        <w:rPr>
          <w:rFonts w:cs="Calibri,Bold"/>
          <w:b/>
          <w:bCs/>
          <w:color w:val="000000"/>
          <w:sz w:val="20"/>
          <w:szCs w:val="20"/>
        </w:rPr>
        <w:t xml:space="preserve"> 12,00 </w:t>
      </w:r>
      <w:r w:rsidRPr="005060ED">
        <w:rPr>
          <w:rFonts w:cs="Calibri,Bold"/>
          <w:b/>
          <w:bCs/>
          <w:color w:val="000000"/>
          <w:sz w:val="20"/>
          <w:szCs w:val="20"/>
        </w:rPr>
        <w:t>sati u prostorijama Davatelja koncesije,</w:t>
      </w:r>
      <w:r w:rsidR="00BD6045">
        <w:rPr>
          <w:rFonts w:cs="Calibri,Bold"/>
          <w:b/>
          <w:bCs/>
          <w:color w:val="000000"/>
          <w:sz w:val="20"/>
          <w:szCs w:val="20"/>
        </w:rPr>
        <w:t>Općine Vladislavci, ulica Kralja Tomislava 141</w:t>
      </w:r>
      <w:r w:rsidR="00D00890">
        <w:rPr>
          <w:rFonts w:cs="Calibri,Bold"/>
          <w:b/>
          <w:bCs/>
          <w:color w:val="000000"/>
          <w:sz w:val="20"/>
          <w:szCs w:val="20"/>
        </w:rPr>
        <w:t>.</w:t>
      </w:r>
      <w:r w:rsidR="00F344C3">
        <w:rPr>
          <w:rFonts w:cs="Calibri,Bold"/>
          <w:b/>
          <w:bCs/>
          <w:color w:val="000000"/>
          <w:sz w:val="20"/>
          <w:szCs w:val="20"/>
        </w:rPr>
        <w:t xml:space="preserve"> </w:t>
      </w:r>
      <w:r w:rsidRPr="005060ED">
        <w:rPr>
          <w:rFonts w:cs="Calibri"/>
          <w:color w:val="000000"/>
          <w:sz w:val="20"/>
          <w:szCs w:val="20"/>
        </w:rPr>
        <w:t>Javnom otvaranju</w:t>
      </w:r>
      <w:r w:rsidR="001457B6">
        <w:rPr>
          <w:rFonts w:cs="Calibri"/>
          <w:color w:val="000000"/>
          <w:sz w:val="20"/>
          <w:szCs w:val="20"/>
        </w:rPr>
        <w:t xml:space="preserve"> </w:t>
      </w:r>
      <w:r w:rsidRPr="005060ED">
        <w:rPr>
          <w:rFonts w:cs="Calibri"/>
          <w:color w:val="000000"/>
          <w:sz w:val="20"/>
          <w:szCs w:val="20"/>
        </w:rPr>
        <w:t>ponuda smiju prisustvovati ovlašteni predstavnici ponudi</w:t>
      </w:r>
      <w:r w:rsidR="001C66C3">
        <w:rPr>
          <w:rFonts w:cs="Calibri"/>
          <w:color w:val="000000"/>
          <w:sz w:val="20"/>
          <w:szCs w:val="20"/>
        </w:rPr>
        <w:t xml:space="preserve">telja i druge osobe. U postupku </w:t>
      </w:r>
      <w:r w:rsidRPr="005060ED">
        <w:rPr>
          <w:rFonts w:cs="Calibri"/>
          <w:color w:val="000000"/>
          <w:sz w:val="20"/>
          <w:szCs w:val="20"/>
        </w:rPr>
        <w:t>otvaranja</w:t>
      </w:r>
      <w:r w:rsidR="001457B6">
        <w:rPr>
          <w:rFonts w:cs="Calibri"/>
          <w:color w:val="000000"/>
          <w:sz w:val="20"/>
          <w:szCs w:val="20"/>
        </w:rPr>
        <w:t xml:space="preserve"> </w:t>
      </w:r>
      <w:r w:rsidRPr="005060ED">
        <w:rPr>
          <w:rFonts w:cs="Calibri"/>
          <w:color w:val="000000"/>
          <w:sz w:val="20"/>
          <w:szCs w:val="20"/>
        </w:rPr>
        <w:t>pravo aktivnog sudjelovanja imaju samo zakonski zastupnik ponuditelja i ovlaštena osoba</w:t>
      </w:r>
      <w:r w:rsidR="001C66C3">
        <w:rPr>
          <w:rFonts w:cs="Calibri"/>
          <w:color w:val="000000"/>
          <w:sz w:val="20"/>
          <w:szCs w:val="20"/>
        </w:rPr>
        <w:t xml:space="preserve"> </w:t>
      </w:r>
      <w:r w:rsidRPr="005060ED">
        <w:rPr>
          <w:rFonts w:cs="Calibri"/>
          <w:color w:val="000000"/>
          <w:sz w:val="20"/>
          <w:szCs w:val="20"/>
        </w:rPr>
        <w:t xml:space="preserve">ponuditelja, uz uvjet predočenja pisanog i ovjerenog dokaza ovlasti. </w:t>
      </w:r>
    </w:p>
    <w:p w:rsidR="00CB4287" w:rsidRDefault="00CB4287" w:rsidP="00C31ECE">
      <w:pPr>
        <w:autoSpaceDE w:val="0"/>
        <w:autoSpaceDN w:val="0"/>
        <w:adjustRightInd w:val="0"/>
        <w:spacing w:after="0" w:line="240" w:lineRule="auto"/>
        <w:jc w:val="both"/>
        <w:rPr>
          <w:rFonts w:cs="Calibri"/>
          <w:color w:val="000000"/>
          <w:sz w:val="20"/>
          <w:szCs w:val="20"/>
        </w:rPr>
      </w:pP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Dokaz ovlasti ovlaštene osobe</w:t>
      </w:r>
      <w:r w:rsidR="001C66C3">
        <w:rPr>
          <w:rFonts w:cs="Calibri"/>
          <w:color w:val="000000"/>
          <w:sz w:val="20"/>
          <w:szCs w:val="20"/>
        </w:rPr>
        <w:t xml:space="preserve"> </w:t>
      </w:r>
      <w:r w:rsidRPr="005060ED">
        <w:rPr>
          <w:rFonts w:cs="Calibri"/>
          <w:color w:val="000000"/>
          <w:sz w:val="20"/>
          <w:szCs w:val="20"/>
        </w:rPr>
        <w:t>ponuditelja je punomoć. Ponude koje nisu pristigle u propisanom roku neće se otvarati i vraćaju se</w:t>
      </w:r>
      <w:r w:rsidR="001C66C3">
        <w:rPr>
          <w:rFonts w:cs="Calibri"/>
          <w:color w:val="000000"/>
          <w:sz w:val="20"/>
          <w:szCs w:val="20"/>
        </w:rPr>
        <w:t xml:space="preserve"> </w:t>
      </w:r>
      <w:r w:rsidRPr="005060ED">
        <w:rPr>
          <w:rFonts w:cs="Calibri"/>
          <w:color w:val="000000"/>
          <w:sz w:val="20"/>
          <w:szCs w:val="20"/>
        </w:rPr>
        <w:t>ponuditelju neotvorene.</w:t>
      </w:r>
    </w:p>
    <w:p w:rsidR="009F05FC" w:rsidRDefault="009F05FC"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w:t>
      </w:r>
      <w:r w:rsidR="005060ED" w:rsidRPr="005060ED">
        <w:rPr>
          <w:rFonts w:cs="Calibri,Bold"/>
          <w:b/>
          <w:bCs/>
          <w:color w:val="000000"/>
          <w:sz w:val="20"/>
          <w:szCs w:val="20"/>
        </w:rPr>
        <w:t>.3. POSEBNI I OSTALI UVJETI ZA IZVRŠENJE UGOVORA O KONCESIJI</w:t>
      </w:r>
    </w:p>
    <w:p w:rsidR="00613CBE" w:rsidRPr="00CB4287" w:rsidRDefault="005060ED" w:rsidP="00CB4287">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Odabrani Ponuditelj je u obvezi izvesti ugovorene usluge sukladno kvaliteti, karakteristikama, cijeni i</w:t>
      </w:r>
      <w:r w:rsidR="001C66C3">
        <w:rPr>
          <w:rFonts w:cs="Calibri"/>
          <w:color w:val="000000"/>
          <w:sz w:val="20"/>
          <w:szCs w:val="20"/>
        </w:rPr>
        <w:t xml:space="preserve"> </w:t>
      </w:r>
      <w:r w:rsidRPr="005060ED">
        <w:rPr>
          <w:rFonts w:cs="Calibri"/>
          <w:color w:val="000000"/>
          <w:sz w:val="20"/>
          <w:szCs w:val="20"/>
        </w:rPr>
        <w:t>količini navedenim u ponudi i uvjetima iz dokumentacije za nadmetanje, koji svi čine sastavni dio</w:t>
      </w:r>
      <w:r w:rsidR="001C66C3">
        <w:rPr>
          <w:rFonts w:cs="Calibri"/>
          <w:color w:val="000000"/>
          <w:sz w:val="20"/>
          <w:szCs w:val="20"/>
        </w:rPr>
        <w:t xml:space="preserve"> </w:t>
      </w:r>
      <w:r w:rsidRPr="005060ED">
        <w:rPr>
          <w:rFonts w:cs="Calibri"/>
          <w:color w:val="000000"/>
          <w:sz w:val="20"/>
          <w:szCs w:val="20"/>
        </w:rPr>
        <w:t>Ugovora o koncesiji. Ugovor o koncesiji mora biti u skladu s uvjetima određenima u dokumentaciji za</w:t>
      </w:r>
      <w:r w:rsidR="001C66C3">
        <w:rPr>
          <w:rFonts w:cs="Calibri"/>
          <w:color w:val="000000"/>
          <w:sz w:val="20"/>
          <w:szCs w:val="20"/>
        </w:rPr>
        <w:t xml:space="preserve"> </w:t>
      </w:r>
      <w:r w:rsidR="00CB4287">
        <w:rPr>
          <w:rFonts w:cs="Calibri"/>
          <w:color w:val="000000"/>
          <w:sz w:val="20"/>
          <w:szCs w:val="20"/>
        </w:rPr>
        <w:t>nadmetanje i odabranom ponudom.</w:t>
      </w:r>
    </w:p>
    <w:p w:rsidR="00962389" w:rsidRPr="003B2855" w:rsidRDefault="00FE1C8C" w:rsidP="00D32DCD">
      <w:pPr>
        <w:spacing w:after="0" w:line="240" w:lineRule="exact"/>
        <w:contextualSpacing/>
        <w:jc w:val="both"/>
        <w:rPr>
          <w:color w:val="000000" w:themeColor="text1"/>
          <w:sz w:val="20"/>
          <w:szCs w:val="20"/>
        </w:rPr>
      </w:pPr>
      <w:r w:rsidRPr="00FE1C8C">
        <w:rPr>
          <w:rFonts w:cs="Arial"/>
          <w:color w:val="000000" w:themeColor="text1"/>
          <w:sz w:val="20"/>
          <w:szCs w:val="20"/>
        </w:rPr>
        <w:t>Davatelj usluge (koncesionar)</w:t>
      </w:r>
      <w:r w:rsidRPr="00FE1C8C">
        <w:rPr>
          <w:rStyle w:val="Hiperveza"/>
          <w:color w:val="000000" w:themeColor="text1"/>
          <w:sz w:val="20"/>
          <w:szCs w:val="20"/>
          <w:u w:val="none"/>
        </w:rPr>
        <w:t xml:space="preserve"> je dužan pri svakoj promjeni cijene usluge pribaviti prethodnu suglasnost izvršnog</w:t>
      </w:r>
      <w:r w:rsidR="0099266D">
        <w:rPr>
          <w:rStyle w:val="Hiperveza"/>
          <w:color w:val="000000" w:themeColor="text1"/>
          <w:sz w:val="20"/>
          <w:szCs w:val="20"/>
          <w:u w:val="none"/>
        </w:rPr>
        <w:t xml:space="preserve"> tijela</w:t>
      </w:r>
      <w:r>
        <w:rPr>
          <w:rStyle w:val="Hiperveza"/>
          <w:color w:val="000000" w:themeColor="text1"/>
          <w:sz w:val="20"/>
          <w:szCs w:val="20"/>
          <w:u w:val="none"/>
        </w:rPr>
        <w:t xml:space="preserve"> </w:t>
      </w:r>
      <w:r w:rsidR="00521986">
        <w:rPr>
          <w:rStyle w:val="Hiperveza"/>
          <w:color w:val="000000" w:themeColor="text1"/>
          <w:sz w:val="20"/>
          <w:szCs w:val="20"/>
          <w:u w:val="none"/>
        </w:rPr>
        <w:t xml:space="preserve">Općine </w:t>
      </w:r>
      <w:r w:rsidR="003B2855">
        <w:rPr>
          <w:sz w:val="20"/>
          <w:szCs w:val="20"/>
        </w:rPr>
        <w:t>Vladislavci</w:t>
      </w:r>
      <w:r w:rsidRPr="00FE1C8C">
        <w:rPr>
          <w:rStyle w:val="Hiperveza"/>
          <w:color w:val="000000" w:themeColor="text1"/>
          <w:sz w:val="20"/>
          <w:szCs w:val="20"/>
          <w:u w:val="none"/>
        </w:rPr>
        <w:t>, sukladno članku 33. stavku 6. Zakona o održivom gospodarenju otpadom („Narodne novine“ br. 94/13).</w:t>
      </w:r>
    </w:p>
    <w:p w:rsidR="00FE1C8C" w:rsidRPr="00D32DCD" w:rsidRDefault="00FE1C8C" w:rsidP="00D32DCD">
      <w:pPr>
        <w:spacing w:after="0" w:line="240" w:lineRule="exact"/>
        <w:jc w:val="both"/>
        <w:rPr>
          <w:color w:val="000000" w:themeColor="text1"/>
          <w:sz w:val="20"/>
          <w:szCs w:val="20"/>
        </w:rPr>
      </w:pPr>
      <w:r w:rsidRPr="00FE1C8C">
        <w:rPr>
          <w:rFonts w:cs="Arial"/>
          <w:color w:val="000000" w:themeColor="text1"/>
          <w:sz w:val="20"/>
          <w:szCs w:val="20"/>
        </w:rPr>
        <w:t xml:space="preserve">Davatelj usluge (koncesionar) </w:t>
      </w:r>
      <w:r w:rsidRPr="00FE1C8C">
        <w:rPr>
          <w:rStyle w:val="Hiperveza"/>
          <w:color w:val="000000" w:themeColor="text1"/>
          <w:sz w:val="20"/>
          <w:szCs w:val="20"/>
          <w:u w:val="none"/>
        </w:rPr>
        <w:t>može</w:t>
      </w:r>
      <w:r w:rsidR="00D32DCD">
        <w:rPr>
          <w:rStyle w:val="Hiperveza"/>
          <w:color w:val="000000" w:themeColor="text1"/>
          <w:sz w:val="20"/>
          <w:szCs w:val="20"/>
          <w:u w:val="none"/>
        </w:rPr>
        <w:t xml:space="preserve"> dostaviti zahtjev za promjenom ugovornih cijena</w:t>
      </w:r>
      <w:r w:rsidRPr="00FE1C8C">
        <w:rPr>
          <w:rStyle w:val="Hiperveza"/>
          <w:color w:val="000000" w:themeColor="text1"/>
          <w:sz w:val="20"/>
          <w:szCs w:val="20"/>
          <w:u w:val="none"/>
        </w:rPr>
        <w:t xml:space="preserve"> samo uslijed po</w:t>
      </w:r>
      <w:r w:rsidR="00D32DCD">
        <w:rPr>
          <w:rStyle w:val="Hiperveza"/>
          <w:color w:val="000000" w:themeColor="text1"/>
          <w:sz w:val="20"/>
          <w:szCs w:val="20"/>
          <w:u w:val="none"/>
        </w:rPr>
        <w:t xml:space="preserve">većanja ili smanjenja </w:t>
      </w:r>
      <w:r w:rsidRPr="00FE1C8C">
        <w:rPr>
          <w:rStyle w:val="Hiperveza"/>
          <w:color w:val="000000" w:themeColor="text1"/>
          <w:sz w:val="20"/>
          <w:szCs w:val="20"/>
          <w:u w:val="none"/>
        </w:rPr>
        <w:t>st</w:t>
      </w:r>
      <w:r w:rsidR="00D32DCD">
        <w:rPr>
          <w:rStyle w:val="Hiperveza"/>
          <w:color w:val="000000" w:themeColor="text1"/>
          <w:sz w:val="20"/>
          <w:szCs w:val="20"/>
          <w:u w:val="none"/>
        </w:rPr>
        <w:t xml:space="preserve">rukturnih elemenata kalkulacije, odnosno u slučaju promjene cijene </w:t>
      </w:r>
      <w:r w:rsidRPr="00D32DCD">
        <w:rPr>
          <w:rStyle w:val="Hiperveza"/>
          <w:color w:val="000000" w:themeColor="text1"/>
          <w:sz w:val="20"/>
          <w:szCs w:val="20"/>
          <w:u w:val="none"/>
        </w:rPr>
        <w:t>dizel goriva za 5%</w:t>
      </w:r>
      <w:r w:rsidR="00D32DCD">
        <w:rPr>
          <w:rStyle w:val="Hiperveza"/>
          <w:color w:val="000000" w:themeColor="text1"/>
          <w:sz w:val="20"/>
          <w:szCs w:val="20"/>
          <w:u w:val="none"/>
        </w:rPr>
        <w:t>, prosječne plaće</w:t>
      </w:r>
      <w:r w:rsidRPr="00D32DCD">
        <w:rPr>
          <w:rStyle w:val="Hiperveza"/>
          <w:color w:val="000000" w:themeColor="text1"/>
          <w:sz w:val="20"/>
          <w:szCs w:val="20"/>
          <w:u w:val="none"/>
        </w:rPr>
        <w:t xml:space="preserve"> u Republici Hrvatskoj za 5%</w:t>
      </w:r>
      <w:r w:rsidR="00D32DCD">
        <w:rPr>
          <w:rStyle w:val="Hiperveza"/>
          <w:color w:val="000000" w:themeColor="text1"/>
          <w:sz w:val="20"/>
          <w:szCs w:val="20"/>
          <w:u w:val="none"/>
        </w:rPr>
        <w:t>, promjene</w:t>
      </w:r>
      <w:r w:rsidRPr="00D32DCD">
        <w:rPr>
          <w:rStyle w:val="Hiperveza"/>
          <w:color w:val="000000" w:themeColor="text1"/>
          <w:sz w:val="20"/>
          <w:szCs w:val="20"/>
          <w:u w:val="none"/>
        </w:rPr>
        <w:t xml:space="preserve"> tečaja EUR- a prema tečajnoj listi HNB-a za 5%</w:t>
      </w:r>
      <w:r w:rsidR="00D32DCD">
        <w:rPr>
          <w:rStyle w:val="Hiperveza"/>
          <w:color w:val="000000" w:themeColor="text1"/>
          <w:sz w:val="20"/>
          <w:szCs w:val="20"/>
          <w:u w:val="none"/>
        </w:rPr>
        <w:t>, uvođenja</w:t>
      </w:r>
      <w:r w:rsidRPr="00D32DCD">
        <w:rPr>
          <w:rStyle w:val="Hiperveza"/>
          <w:color w:val="000000" w:themeColor="text1"/>
          <w:sz w:val="20"/>
          <w:szCs w:val="20"/>
          <w:u w:val="none"/>
        </w:rPr>
        <w:t xml:space="preserve"> novih usluga za korisnike koje zahtijevaju financijska ulaganja </w:t>
      </w:r>
      <w:r w:rsidRPr="00D32DCD">
        <w:rPr>
          <w:rFonts w:cs="Arial"/>
          <w:color w:val="000000" w:themeColor="text1"/>
          <w:sz w:val="20"/>
          <w:szCs w:val="20"/>
        </w:rPr>
        <w:t>Davatelja usluge (koncesionara)</w:t>
      </w:r>
      <w:r w:rsidR="00D32DCD">
        <w:rPr>
          <w:rFonts w:cs="Arial"/>
          <w:color w:val="000000" w:themeColor="text1"/>
          <w:sz w:val="20"/>
          <w:szCs w:val="20"/>
        </w:rPr>
        <w:t xml:space="preserve"> ili u slučaju promjena uvjeta</w:t>
      </w:r>
      <w:r w:rsidR="00D32DCD">
        <w:rPr>
          <w:rStyle w:val="Hiperveza"/>
          <w:color w:val="000000" w:themeColor="text1"/>
          <w:sz w:val="20"/>
          <w:szCs w:val="20"/>
          <w:u w:val="none"/>
        </w:rPr>
        <w:t xml:space="preserve"> i cijena</w:t>
      </w:r>
      <w:r w:rsidRPr="00D32DCD">
        <w:rPr>
          <w:rStyle w:val="Hiperveza"/>
          <w:color w:val="000000" w:themeColor="text1"/>
          <w:sz w:val="20"/>
          <w:szCs w:val="20"/>
          <w:u w:val="none"/>
        </w:rPr>
        <w:t xml:space="preserve"> zbrinjavanja</w:t>
      </w:r>
      <w:r w:rsidR="00D32DCD">
        <w:rPr>
          <w:rStyle w:val="Hiperveza"/>
          <w:color w:val="000000" w:themeColor="text1"/>
          <w:sz w:val="20"/>
          <w:szCs w:val="20"/>
          <w:u w:val="none"/>
        </w:rPr>
        <w:t xml:space="preserve"> i/ili obrade</w:t>
      </w:r>
      <w:r w:rsidRPr="00D32DCD">
        <w:rPr>
          <w:rStyle w:val="Hiperveza"/>
          <w:color w:val="000000" w:themeColor="text1"/>
          <w:sz w:val="20"/>
          <w:szCs w:val="20"/>
          <w:u w:val="none"/>
        </w:rPr>
        <w:t xml:space="preserve"> otpada</w:t>
      </w:r>
      <w:r w:rsidR="005C38B7" w:rsidRPr="005C38B7">
        <w:rPr>
          <w:rStyle w:val="Hiperveza"/>
          <w:color w:val="000000" w:themeColor="text1"/>
          <w:sz w:val="20"/>
          <w:szCs w:val="20"/>
          <w:u w:val="none"/>
        </w:rPr>
        <w:t xml:space="preserve"> </w:t>
      </w:r>
      <w:r w:rsidR="005C38B7" w:rsidRPr="00D32DCD">
        <w:rPr>
          <w:rStyle w:val="Hiperveza"/>
          <w:color w:val="000000" w:themeColor="text1"/>
          <w:sz w:val="20"/>
          <w:szCs w:val="20"/>
          <w:u w:val="none"/>
        </w:rPr>
        <w:t>za 5%</w:t>
      </w:r>
      <w:r w:rsidR="00D32DCD">
        <w:rPr>
          <w:rStyle w:val="Hiperveza"/>
          <w:color w:val="000000" w:themeColor="text1"/>
          <w:sz w:val="20"/>
          <w:szCs w:val="20"/>
          <w:u w:val="none"/>
        </w:rPr>
        <w:t xml:space="preserve">.  </w:t>
      </w:r>
      <w:r w:rsidRPr="00D32DCD">
        <w:rPr>
          <w:rStyle w:val="Hiperveza"/>
          <w:color w:val="000000" w:themeColor="text1"/>
          <w:sz w:val="20"/>
          <w:szCs w:val="20"/>
          <w:u w:val="none"/>
        </w:rPr>
        <w:t xml:space="preserve"> </w:t>
      </w:r>
    </w:p>
    <w:p w:rsidR="00CA012C"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Davatelj koncesije je obvezan</w:t>
      </w:r>
      <w:r w:rsidR="001C66C3">
        <w:rPr>
          <w:rFonts w:cs="Calibri"/>
          <w:color w:val="000000"/>
          <w:sz w:val="20"/>
          <w:szCs w:val="20"/>
        </w:rPr>
        <w:t xml:space="preserve"> </w:t>
      </w:r>
      <w:r w:rsidRPr="005060ED">
        <w:rPr>
          <w:rFonts w:cs="Calibri"/>
          <w:color w:val="000000"/>
          <w:sz w:val="20"/>
          <w:szCs w:val="20"/>
        </w:rPr>
        <w:t>kontrolirati je li izvršenje ugovora u skladu s uvjetima određenima u dokumentaciji za nadmetanje i</w:t>
      </w:r>
      <w:r w:rsidR="001C66C3">
        <w:rPr>
          <w:rFonts w:cs="Calibri"/>
          <w:color w:val="000000"/>
          <w:sz w:val="20"/>
          <w:szCs w:val="20"/>
        </w:rPr>
        <w:t xml:space="preserve"> </w:t>
      </w:r>
      <w:r w:rsidRPr="005060ED">
        <w:rPr>
          <w:rFonts w:cs="Calibri"/>
          <w:color w:val="000000"/>
          <w:sz w:val="20"/>
          <w:szCs w:val="20"/>
        </w:rPr>
        <w:t xml:space="preserve">odabranom ponudom. Ugovor o koncesiji može se, na prijedlog davatelja koncesije ili </w:t>
      </w:r>
      <w:r w:rsidR="00A477D4">
        <w:rPr>
          <w:rFonts w:cs="Calibri"/>
          <w:color w:val="000000"/>
          <w:sz w:val="20"/>
          <w:szCs w:val="20"/>
        </w:rPr>
        <w:t>davatelje</w:t>
      </w:r>
      <w:r w:rsidR="0099266D">
        <w:rPr>
          <w:rFonts w:cs="Calibri"/>
          <w:color w:val="000000"/>
          <w:sz w:val="20"/>
          <w:szCs w:val="20"/>
        </w:rPr>
        <w:t>m usluge</w:t>
      </w:r>
      <w:r w:rsidR="00D32DCD">
        <w:rPr>
          <w:rFonts w:cs="Calibri"/>
          <w:color w:val="000000"/>
          <w:sz w:val="20"/>
          <w:szCs w:val="20"/>
        </w:rPr>
        <w:t xml:space="preserve"> (</w:t>
      </w:r>
      <w:r w:rsidRPr="005060ED">
        <w:rPr>
          <w:rFonts w:cs="Calibri"/>
          <w:color w:val="000000"/>
          <w:sz w:val="20"/>
          <w:szCs w:val="20"/>
        </w:rPr>
        <w:t>koncesionara</w:t>
      </w:r>
      <w:r w:rsidR="00D32DCD">
        <w:rPr>
          <w:rFonts w:cs="Calibri"/>
          <w:color w:val="000000"/>
          <w:sz w:val="20"/>
          <w:szCs w:val="20"/>
        </w:rPr>
        <w:t>)</w:t>
      </w:r>
      <w:r w:rsidRPr="005060ED">
        <w:rPr>
          <w:rFonts w:cs="Calibri"/>
          <w:color w:val="000000"/>
          <w:sz w:val="20"/>
          <w:szCs w:val="20"/>
        </w:rPr>
        <w:t>,</w:t>
      </w:r>
      <w:r w:rsidR="001C66C3">
        <w:rPr>
          <w:rFonts w:cs="Calibri"/>
          <w:color w:val="000000"/>
          <w:sz w:val="20"/>
          <w:szCs w:val="20"/>
        </w:rPr>
        <w:t xml:space="preserve"> </w:t>
      </w:r>
      <w:r w:rsidRPr="005060ED">
        <w:rPr>
          <w:rFonts w:cs="Calibri"/>
          <w:color w:val="000000"/>
          <w:sz w:val="20"/>
          <w:szCs w:val="20"/>
        </w:rPr>
        <w:t>izmijeniti za vrijeme njegova trajanja samo kada su uvjeti i mogućnosti za nastanak izmjene bili</w:t>
      </w:r>
      <w:r w:rsidR="001C66C3">
        <w:rPr>
          <w:rFonts w:cs="Calibri"/>
          <w:color w:val="000000"/>
          <w:sz w:val="20"/>
          <w:szCs w:val="20"/>
        </w:rPr>
        <w:t xml:space="preserve"> </w:t>
      </w:r>
      <w:r w:rsidRPr="005060ED">
        <w:rPr>
          <w:rFonts w:cs="Calibri"/>
          <w:color w:val="000000"/>
          <w:sz w:val="20"/>
          <w:szCs w:val="20"/>
        </w:rPr>
        <w:t>predviđeni u dokumentaciji za nadmetanje i ugovoru o koncesiji na jasan, nedvosmislen i precizan</w:t>
      </w:r>
      <w:r w:rsidR="001C66C3">
        <w:rPr>
          <w:rFonts w:cs="Calibri"/>
          <w:color w:val="000000"/>
          <w:sz w:val="20"/>
          <w:szCs w:val="20"/>
        </w:rPr>
        <w:t xml:space="preserve"> </w:t>
      </w:r>
      <w:r w:rsidRPr="005060ED">
        <w:rPr>
          <w:rFonts w:cs="Calibri"/>
          <w:color w:val="000000"/>
          <w:sz w:val="20"/>
          <w:szCs w:val="20"/>
        </w:rPr>
        <w:t xml:space="preserve">način. </w:t>
      </w:r>
    </w:p>
    <w:p w:rsidR="00D00890"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Izmjene ugovora o koncesiji ne smiju mijenjati vrstu i/ili predmet ugovora o koncesiji. O</w:t>
      </w:r>
      <w:r w:rsidR="001C66C3">
        <w:rPr>
          <w:rFonts w:cs="Calibri"/>
          <w:color w:val="000000"/>
          <w:sz w:val="20"/>
          <w:szCs w:val="20"/>
        </w:rPr>
        <w:t xml:space="preserve"> </w:t>
      </w:r>
      <w:r w:rsidRPr="005060ED">
        <w:rPr>
          <w:rFonts w:cs="Calibri"/>
          <w:color w:val="000000"/>
          <w:sz w:val="20"/>
          <w:szCs w:val="20"/>
        </w:rPr>
        <w:t>izmjeni ugovora o koncesiji sklapa se dodatak ugovoru o koncesiji, kojem prethodi odluka o izmjeni</w:t>
      </w:r>
      <w:r w:rsidR="001C66C3">
        <w:rPr>
          <w:rFonts w:cs="Calibri"/>
          <w:color w:val="000000"/>
          <w:sz w:val="20"/>
          <w:szCs w:val="20"/>
        </w:rPr>
        <w:t xml:space="preserve"> </w:t>
      </w:r>
      <w:r w:rsidRPr="005060ED">
        <w:rPr>
          <w:rFonts w:cs="Calibri"/>
          <w:color w:val="000000"/>
          <w:sz w:val="20"/>
          <w:szCs w:val="20"/>
        </w:rPr>
        <w:t xml:space="preserve">odluke davanja koncesije. </w:t>
      </w:r>
    </w:p>
    <w:p w:rsidR="00983608" w:rsidRDefault="00983608"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w:t>
      </w:r>
      <w:r w:rsidR="005060ED" w:rsidRPr="005060ED">
        <w:rPr>
          <w:rFonts w:cs="Calibri,Bold"/>
          <w:b/>
          <w:bCs/>
          <w:color w:val="000000"/>
          <w:sz w:val="20"/>
          <w:szCs w:val="20"/>
        </w:rPr>
        <w:t>.4. ROK ZA DONOŠENJE ODLUKE O DAVANJU KONCESIJE</w:t>
      </w:r>
    </w:p>
    <w:p w:rsidR="005C38B7" w:rsidRPr="00CE09A4" w:rsidRDefault="00B86D4F" w:rsidP="00C31ECE">
      <w:pPr>
        <w:autoSpaceDE w:val="0"/>
        <w:autoSpaceDN w:val="0"/>
        <w:adjustRightInd w:val="0"/>
        <w:spacing w:after="0" w:line="240" w:lineRule="auto"/>
        <w:jc w:val="both"/>
        <w:rPr>
          <w:rFonts w:cs="Calibri"/>
          <w:color w:val="000000"/>
          <w:sz w:val="20"/>
          <w:szCs w:val="20"/>
        </w:rPr>
      </w:pPr>
      <w:r>
        <w:rPr>
          <w:rFonts w:cs="Calibri"/>
          <w:color w:val="000000"/>
          <w:sz w:val="20"/>
          <w:szCs w:val="20"/>
        </w:rPr>
        <w:t>3</w:t>
      </w:r>
      <w:r w:rsidR="005060ED" w:rsidRPr="005060ED">
        <w:rPr>
          <w:rFonts w:cs="Calibri"/>
          <w:color w:val="000000"/>
          <w:sz w:val="20"/>
          <w:szCs w:val="20"/>
        </w:rPr>
        <w:t>0 dana od isteka roka za dostavu ponuda.</w:t>
      </w:r>
    </w:p>
    <w:p w:rsidR="005C38B7" w:rsidRDefault="005C38B7"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w:t>
      </w:r>
      <w:r w:rsidR="005060ED" w:rsidRPr="005060ED">
        <w:rPr>
          <w:rFonts w:cs="Calibri,Bold"/>
          <w:b/>
          <w:bCs/>
          <w:color w:val="000000"/>
          <w:sz w:val="20"/>
          <w:szCs w:val="20"/>
        </w:rPr>
        <w:t>.5. ROK, NAČIN I UVJETI PLAĆANJA NAKNADE ZA KONCESIJU</w:t>
      </w:r>
    </w:p>
    <w:p w:rsidR="00D64715" w:rsidRPr="00CE09A4" w:rsidRDefault="00D64715" w:rsidP="00C31ECE">
      <w:pPr>
        <w:autoSpaceDE w:val="0"/>
        <w:autoSpaceDN w:val="0"/>
        <w:adjustRightInd w:val="0"/>
        <w:spacing w:after="0" w:line="240" w:lineRule="auto"/>
        <w:jc w:val="both"/>
        <w:rPr>
          <w:rFonts w:cs="Calibri"/>
          <w:color w:val="000000"/>
          <w:sz w:val="10"/>
          <w:szCs w:val="20"/>
        </w:rPr>
      </w:pPr>
    </w:p>
    <w:p w:rsidR="00D64715" w:rsidRPr="00F02C0F" w:rsidRDefault="00CE09A4" w:rsidP="00545DA4">
      <w:pPr>
        <w:pStyle w:val="Odlomakpopisa"/>
        <w:widowControl w:val="0"/>
        <w:autoSpaceDE w:val="0"/>
        <w:autoSpaceDN w:val="0"/>
        <w:adjustRightInd w:val="0"/>
        <w:spacing w:after="0"/>
        <w:ind w:left="0" w:right="77"/>
        <w:jc w:val="both"/>
        <w:rPr>
          <w:rFonts w:asciiTheme="minorHAnsi" w:hAnsiTheme="minorHAnsi"/>
          <w:sz w:val="20"/>
          <w:szCs w:val="20"/>
        </w:rPr>
      </w:pPr>
      <w:r>
        <w:rPr>
          <w:rFonts w:asciiTheme="minorHAnsi" w:hAnsiTheme="minorHAnsi"/>
          <w:sz w:val="20"/>
          <w:szCs w:val="20"/>
        </w:rPr>
        <w:t>Davatelj usluge (k</w:t>
      </w:r>
      <w:r w:rsidR="00D64715" w:rsidRPr="00F02C0F">
        <w:rPr>
          <w:rFonts w:asciiTheme="minorHAnsi" w:hAnsiTheme="minorHAnsi"/>
          <w:spacing w:val="1"/>
          <w:sz w:val="20"/>
          <w:szCs w:val="20"/>
        </w:rPr>
        <w:t>o</w:t>
      </w:r>
      <w:r w:rsidR="00D64715" w:rsidRPr="00F02C0F">
        <w:rPr>
          <w:rFonts w:asciiTheme="minorHAnsi" w:hAnsiTheme="minorHAnsi"/>
          <w:spacing w:val="-1"/>
          <w:sz w:val="20"/>
          <w:szCs w:val="20"/>
        </w:rPr>
        <w:t>n</w:t>
      </w:r>
      <w:r w:rsidR="00D64715" w:rsidRPr="00F02C0F">
        <w:rPr>
          <w:rFonts w:asciiTheme="minorHAnsi" w:hAnsiTheme="minorHAnsi"/>
          <w:sz w:val="20"/>
          <w:szCs w:val="20"/>
        </w:rPr>
        <w:t>c</w:t>
      </w:r>
      <w:r w:rsidR="00D64715" w:rsidRPr="00F02C0F">
        <w:rPr>
          <w:rFonts w:asciiTheme="minorHAnsi" w:hAnsiTheme="minorHAnsi"/>
          <w:spacing w:val="-2"/>
          <w:sz w:val="20"/>
          <w:szCs w:val="20"/>
        </w:rPr>
        <w:t>e</w:t>
      </w:r>
      <w:r w:rsidR="00D64715" w:rsidRPr="00F02C0F">
        <w:rPr>
          <w:rFonts w:asciiTheme="minorHAnsi" w:hAnsiTheme="minorHAnsi"/>
          <w:sz w:val="20"/>
          <w:szCs w:val="20"/>
        </w:rPr>
        <w:t>si</w:t>
      </w:r>
      <w:r w:rsidR="00D64715" w:rsidRPr="00F02C0F">
        <w:rPr>
          <w:rFonts w:asciiTheme="minorHAnsi" w:hAnsiTheme="minorHAnsi"/>
          <w:spacing w:val="1"/>
          <w:sz w:val="20"/>
          <w:szCs w:val="20"/>
        </w:rPr>
        <w:t>o</w:t>
      </w:r>
      <w:r w:rsidR="00D64715" w:rsidRPr="00F02C0F">
        <w:rPr>
          <w:rFonts w:asciiTheme="minorHAnsi" w:hAnsiTheme="minorHAnsi"/>
          <w:spacing w:val="-1"/>
          <w:sz w:val="20"/>
          <w:szCs w:val="20"/>
        </w:rPr>
        <w:t>n</w:t>
      </w:r>
      <w:r w:rsidR="00D64715" w:rsidRPr="00F02C0F">
        <w:rPr>
          <w:rFonts w:asciiTheme="minorHAnsi" w:hAnsiTheme="minorHAnsi"/>
          <w:sz w:val="20"/>
          <w:szCs w:val="20"/>
        </w:rPr>
        <w:t>ar</w:t>
      </w:r>
      <w:r>
        <w:rPr>
          <w:rFonts w:asciiTheme="minorHAnsi" w:hAnsiTheme="minorHAnsi"/>
          <w:sz w:val="20"/>
          <w:szCs w:val="20"/>
        </w:rPr>
        <w:t>)</w:t>
      </w:r>
      <w:r w:rsidR="00D64715" w:rsidRPr="00F02C0F">
        <w:rPr>
          <w:rFonts w:asciiTheme="minorHAnsi" w:hAnsiTheme="minorHAnsi"/>
          <w:spacing w:val="17"/>
          <w:sz w:val="20"/>
          <w:szCs w:val="20"/>
        </w:rPr>
        <w:t xml:space="preserve"> </w:t>
      </w:r>
      <w:r w:rsidR="00D64715" w:rsidRPr="00F02C0F">
        <w:rPr>
          <w:rFonts w:asciiTheme="minorHAnsi" w:hAnsiTheme="minorHAnsi"/>
          <w:spacing w:val="1"/>
          <w:sz w:val="20"/>
          <w:szCs w:val="20"/>
        </w:rPr>
        <w:t>o</w:t>
      </w:r>
      <w:r w:rsidR="00D64715" w:rsidRPr="00F02C0F">
        <w:rPr>
          <w:rFonts w:asciiTheme="minorHAnsi" w:hAnsiTheme="minorHAnsi"/>
          <w:spacing w:val="-3"/>
          <w:sz w:val="20"/>
          <w:szCs w:val="20"/>
        </w:rPr>
        <w:t>b</w:t>
      </w:r>
      <w:r w:rsidR="00D64715" w:rsidRPr="00F02C0F">
        <w:rPr>
          <w:rFonts w:asciiTheme="minorHAnsi" w:hAnsiTheme="minorHAnsi"/>
          <w:spacing w:val="1"/>
          <w:sz w:val="20"/>
          <w:szCs w:val="20"/>
        </w:rPr>
        <w:t>v</w:t>
      </w:r>
      <w:r w:rsidR="00D64715" w:rsidRPr="00F02C0F">
        <w:rPr>
          <w:rFonts w:asciiTheme="minorHAnsi" w:hAnsiTheme="minorHAnsi"/>
          <w:sz w:val="20"/>
          <w:szCs w:val="20"/>
        </w:rPr>
        <w:t>ez</w:t>
      </w:r>
      <w:r w:rsidR="00D64715" w:rsidRPr="00F02C0F">
        <w:rPr>
          <w:rFonts w:asciiTheme="minorHAnsi" w:hAnsiTheme="minorHAnsi"/>
          <w:spacing w:val="-1"/>
          <w:sz w:val="20"/>
          <w:szCs w:val="20"/>
        </w:rPr>
        <w:t>u</w:t>
      </w:r>
      <w:r w:rsidR="00D64715" w:rsidRPr="00F02C0F">
        <w:rPr>
          <w:rFonts w:asciiTheme="minorHAnsi" w:hAnsiTheme="minorHAnsi"/>
          <w:sz w:val="20"/>
          <w:szCs w:val="20"/>
        </w:rPr>
        <w:t>je</w:t>
      </w:r>
      <w:r>
        <w:rPr>
          <w:rFonts w:asciiTheme="minorHAnsi" w:hAnsiTheme="minorHAnsi"/>
          <w:sz w:val="20"/>
          <w:szCs w:val="20"/>
        </w:rPr>
        <w:t xml:space="preserve"> se</w:t>
      </w:r>
      <w:r w:rsidR="00D64715" w:rsidRPr="00F02C0F">
        <w:rPr>
          <w:rFonts w:asciiTheme="minorHAnsi" w:hAnsiTheme="minorHAnsi"/>
          <w:spacing w:val="15"/>
          <w:sz w:val="20"/>
          <w:szCs w:val="20"/>
        </w:rPr>
        <w:t xml:space="preserve"> </w:t>
      </w:r>
      <w:r w:rsidR="00D64715" w:rsidRPr="00F02C0F">
        <w:rPr>
          <w:rFonts w:asciiTheme="minorHAnsi" w:hAnsiTheme="minorHAnsi"/>
          <w:spacing w:val="-3"/>
          <w:sz w:val="20"/>
          <w:szCs w:val="20"/>
        </w:rPr>
        <w:t>p</w:t>
      </w:r>
      <w:r w:rsidR="00D64715" w:rsidRPr="00F02C0F">
        <w:rPr>
          <w:rFonts w:asciiTheme="minorHAnsi" w:hAnsiTheme="minorHAnsi"/>
          <w:sz w:val="20"/>
          <w:szCs w:val="20"/>
        </w:rPr>
        <w:t>laćati</w:t>
      </w:r>
      <w:r w:rsidR="00D64715" w:rsidRPr="00F02C0F">
        <w:rPr>
          <w:rFonts w:asciiTheme="minorHAnsi" w:hAnsiTheme="minorHAnsi"/>
          <w:spacing w:val="-9"/>
          <w:sz w:val="20"/>
          <w:szCs w:val="20"/>
        </w:rPr>
        <w:t xml:space="preserve"> </w:t>
      </w:r>
      <w:r w:rsidR="00D64715" w:rsidRPr="00F02C0F">
        <w:rPr>
          <w:rFonts w:asciiTheme="minorHAnsi" w:hAnsiTheme="minorHAnsi"/>
          <w:spacing w:val="-1"/>
          <w:sz w:val="20"/>
          <w:szCs w:val="20"/>
        </w:rPr>
        <w:t>n</w:t>
      </w:r>
      <w:r w:rsidR="00D64715" w:rsidRPr="00F02C0F">
        <w:rPr>
          <w:rFonts w:asciiTheme="minorHAnsi" w:hAnsiTheme="minorHAnsi"/>
          <w:sz w:val="20"/>
          <w:szCs w:val="20"/>
        </w:rPr>
        <w:t>akn</w:t>
      </w:r>
      <w:r w:rsidR="00D64715" w:rsidRPr="00F02C0F">
        <w:rPr>
          <w:rFonts w:asciiTheme="minorHAnsi" w:hAnsiTheme="minorHAnsi"/>
          <w:spacing w:val="-1"/>
          <w:sz w:val="20"/>
          <w:szCs w:val="20"/>
        </w:rPr>
        <w:t>ad</w:t>
      </w:r>
      <w:r w:rsidR="00D64715" w:rsidRPr="00F02C0F">
        <w:rPr>
          <w:rFonts w:asciiTheme="minorHAnsi" w:hAnsiTheme="minorHAnsi"/>
          <w:sz w:val="20"/>
          <w:szCs w:val="20"/>
        </w:rPr>
        <w:t>u</w:t>
      </w:r>
      <w:r w:rsidR="00D64715" w:rsidRPr="00F02C0F">
        <w:rPr>
          <w:rFonts w:asciiTheme="minorHAnsi" w:hAnsiTheme="minorHAnsi"/>
          <w:spacing w:val="14"/>
          <w:sz w:val="20"/>
          <w:szCs w:val="20"/>
        </w:rPr>
        <w:t xml:space="preserve"> </w:t>
      </w:r>
      <w:r w:rsidR="00D64715" w:rsidRPr="00F02C0F">
        <w:rPr>
          <w:rFonts w:asciiTheme="minorHAnsi" w:hAnsiTheme="minorHAnsi"/>
          <w:spacing w:val="-1"/>
          <w:sz w:val="20"/>
          <w:szCs w:val="20"/>
        </w:rPr>
        <w:t>z</w:t>
      </w:r>
      <w:r w:rsidR="00D64715" w:rsidRPr="00F02C0F">
        <w:rPr>
          <w:rFonts w:asciiTheme="minorHAnsi" w:hAnsiTheme="minorHAnsi"/>
          <w:sz w:val="20"/>
          <w:szCs w:val="20"/>
        </w:rPr>
        <w:t>a</w:t>
      </w:r>
      <w:r w:rsidR="00D64715" w:rsidRPr="00F02C0F">
        <w:rPr>
          <w:rFonts w:asciiTheme="minorHAnsi" w:hAnsiTheme="minorHAnsi"/>
          <w:spacing w:val="15"/>
          <w:sz w:val="20"/>
          <w:szCs w:val="20"/>
        </w:rPr>
        <w:t xml:space="preserve"> </w:t>
      </w:r>
      <w:r w:rsidR="00D64715" w:rsidRPr="00F02C0F">
        <w:rPr>
          <w:rFonts w:asciiTheme="minorHAnsi" w:hAnsiTheme="minorHAnsi"/>
          <w:sz w:val="20"/>
          <w:szCs w:val="20"/>
        </w:rPr>
        <w:t>k</w:t>
      </w:r>
      <w:r w:rsidR="00D64715" w:rsidRPr="00F02C0F">
        <w:rPr>
          <w:rFonts w:asciiTheme="minorHAnsi" w:hAnsiTheme="minorHAnsi"/>
          <w:spacing w:val="1"/>
          <w:sz w:val="20"/>
          <w:szCs w:val="20"/>
        </w:rPr>
        <w:t>o</w:t>
      </w:r>
      <w:r w:rsidR="00D64715" w:rsidRPr="00F02C0F">
        <w:rPr>
          <w:rFonts w:asciiTheme="minorHAnsi" w:hAnsiTheme="minorHAnsi"/>
          <w:spacing w:val="-1"/>
          <w:sz w:val="20"/>
          <w:szCs w:val="20"/>
        </w:rPr>
        <w:t>n</w:t>
      </w:r>
      <w:r w:rsidR="00D64715" w:rsidRPr="00F02C0F">
        <w:rPr>
          <w:rFonts w:asciiTheme="minorHAnsi" w:hAnsiTheme="minorHAnsi"/>
          <w:spacing w:val="-2"/>
          <w:sz w:val="20"/>
          <w:szCs w:val="20"/>
        </w:rPr>
        <w:t>c</w:t>
      </w:r>
      <w:r w:rsidR="00D64715" w:rsidRPr="00F02C0F">
        <w:rPr>
          <w:rFonts w:asciiTheme="minorHAnsi" w:hAnsiTheme="minorHAnsi"/>
          <w:sz w:val="20"/>
          <w:szCs w:val="20"/>
        </w:rPr>
        <w:t>esi</w:t>
      </w:r>
      <w:r w:rsidR="00D64715" w:rsidRPr="00F02C0F">
        <w:rPr>
          <w:rFonts w:asciiTheme="minorHAnsi" w:hAnsiTheme="minorHAnsi"/>
          <w:spacing w:val="-2"/>
          <w:sz w:val="20"/>
          <w:szCs w:val="20"/>
        </w:rPr>
        <w:t>j</w:t>
      </w:r>
      <w:r w:rsidR="00D64715" w:rsidRPr="00F02C0F">
        <w:rPr>
          <w:rFonts w:asciiTheme="minorHAnsi" w:hAnsiTheme="minorHAnsi"/>
          <w:sz w:val="20"/>
          <w:szCs w:val="20"/>
        </w:rPr>
        <w:t>u</w:t>
      </w:r>
      <w:r w:rsidR="003E39FA">
        <w:rPr>
          <w:rFonts w:asciiTheme="minorHAnsi" w:hAnsiTheme="minorHAnsi"/>
          <w:sz w:val="20"/>
          <w:szCs w:val="20"/>
        </w:rPr>
        <w:t xml:space="preserve"> polugodišnje, </w:t>
      </w:r>
      <w:r w:rsidR="00CC26EE">
        <w:rPr>
          <w:rFonts w:asciiTheme="minorHAnsi" w:hAnsiTheme="minorHAnsi"/>
          <w:sz w:val="20"/>
          <w:szCs w:val="20"/>
        </w:rPr>
        <w:t xml:space="preserve">u roku od 30 dana od isteka </w:t>
      </w:r>
      <w:r w:rsidR="003E39FA">
        <w:rPr>
          <w:rFonts w:asciiTheme="minorHAnsi" w:hAnsiTheme="minorHAnsi"/>
          <w:sz w:val="20"/>
          <w:szCs w:val="20"/>
        </w:rPr>
        <w:t xml:space="preserve"> obračunskog razdoblja.  </w:t>
      </w:r>
    </w:p>
    <w:p w:rsidR="00D64715" w:rsidRPr="00983BD7" w:rsidRDefault="00CE09A4" w:rsidP="00CE09A4">
      <w:pPr>
        <w:pStyle w:val="Odlomakpopisa"/>
        <w:widowControl w:val="0"/>
        <w:autoSpaceDE w:val="0"/>
        <w:autoSpaceDN w:val="0"/>
        <w:adjustRightInd w:val="0"/>
        <w:spacing w:after="0"/>
        <w:ind w:left="0" w:right="77"/>
        <w:jc w:val="both"/>
        <w:rPr>
          <w:sz w:val="20"/>
          <w:szCs w:val="20"/>
        </w:rPr>
      </w:pPr>
      <w:r>
        <w:rPr>
          <w:rFonts w:asciiTheme="minorHAnsi" w:hAnsiTheme="minorHAnsi"/>
          <w:sz w:val="20"/>
          <w:szCs w:val="20"/>
        </w:rPr>
        <w:lastRenderedPageBreak/>
        <w:t xml:space="preserve">Davatelj usluge </w:t>
      </w:r>
      <w:r w:rsidR="00D64715" w:rsidRPr="00983BD7">
        <w:rPr>
          <w:sz w:val="20"/>
          <w:szCs w:val="20"/>
        </w:rPr>
        <w:t>se</w:t>
      </w:r>
      <w:r w:rsidR="00D64715" w:rsidRPr="00983BD7">
        <w:rPr>
          <w:spacing w:val="15"/>
          <w:sz w:val="20"/>
          <w:szCs w:val="20"/>
        </w:rPr>
        <w:t xml:space="preserve"> </w:t>
      </w:r>
      <w:r w:rsidR="00D64715" w:rsidRPr="00983BD7">
        <w:rPr>
          <w:spacing w:val="1"/>
          <w:sz w:val="20"/>
          <w:szCs w:val="20"/>
        </w:rPr>
        <w:t>o</w:t>
      </w:r>
      <w:r w:rsidR="00D64715" w:rsidRPr="00983BD7">
        <w:rPr>
          <w:spacing w:val="-1"/>
          <w:sz w:val="20"/>
          <w:szCs w:val="20"/>
        </w:rPr>
        <w:t>bv</w:t>
      </w:r>
      <w:r w:rsidR="00D64715" w:rsidRPr="00983BD7">
        <w:rPr>
          <w:sz w:val="20"/>
          <w:szCs w:val="20"/>
        </w:rPr>
        <w:t>ez</w:t>
      </w:r>
      <w:r w:rsidR="00D64715" w:rsidRPr="00983BD7">
        <w:rPr>
          <w:spacing w:val="-1"/>
          <w:sz w:val="20"/>
          <w:szCs w:val="20"/>
        </w:rPr>
        <w:t>u</w:t>
      </w:r>
      <w:r w:rsidR="00D64715" w:rsidRPr="00983BD7">
        <w:rPr>
          <w:sz w:val="20"/>
          <w:szCs w:val="20"/>
        </w:rPr>
        <w:t>je</w:t>
      </w:r>
      <w:r w:rsidR="00D64715" w:rsidRPr="00983BD7">
        <w:rPr>
          <w:spacing w:val="18"/>
          <w:sz w:val="20"/>
          <w:szCs w:val="20"/>
        </w:rPr>
        <w:t xml:space="preserve"> </w:t>
      </w:r>
      <w:r w:rsidR="00D64715" w:rsidRPr="00983BD7">
        <w:rPr>
          <w:spacing w:val="-3"/>
          <w:sz w:val="20"/>
          <w:szCs w:val="20"/>
        </w:rPr>
        <w:t>p</w:t>
      </w:r>
      <w:r w:rsidR="00D64715" w:rsidRPr="00983BD7">
        <w:rPr>
          <w:sz w:val="20"/>
          <w:szCs w:val="20"/>
        </w:rPr>
        <w:t>laćati</w:t>
      </w:r>
      <w:r w:rsidR="00D64715" w:rsidRPr="00983BD7">
        <w:rPr>
          <w:spacing w:val="-6"/>
          <w:sz w:val="20"/>
          <w:szCs w:val="20"/>
        </w:rPr>
        <w:t xml:space="preserve"> </w:t>
      </w:r>
      <w:r w:rsidR="00D64715" w:rsidRPr="00983BD7">
        <w:rPr>
          <w:spacing w:val="-1"/>
          <w:sz w:val="20"/>
          <w:szCs w:val="20"/>
        </w:rPr>
        <w:t>n</w:t>
      </w:r>
      <w:r w:rsidR="00D64715" w:rsidRPr="00983BD7">
        <w:rPr>
          <w:sz w:val="20"/>
          <w:szCs w:val="20"/>
        </w:rPr>
        <w:t>akn</w:t>
      </w:r>
      <w:r w:rsidR="00D64715" w:rsidRPr="00983BD7">
        <w:rPr>
          <w:spacing w:val="-1"/>
          <w:sz w:val="20"/>
          <w:szCs w:val="20"/>
        </w:rPr>
        <w:t>ad</w:t>
      </w:r>
      <w:r w:rsidR="00D64715" w:rsidRPr="00983BD7">
        <w:rPr>
          <w:sz w:val="20"/>
          <w:szCs w:val="20"/>
        </w:rPr>
        <w:t>u</w:t>
      </w:r>
      <w:r w:rsidR="00D64715" w:rsidRPr="00983BD7">
        <w:rPr>
          <w:spacing w:val="17"/>
          <w:sz w:val="20"/>
          <w:szCs w:val="20"/>
        </w:rPr>
        <w:t xml:space="preserve"> </w:t>
      </w:r>
      <w:r w:rsidR="00D64715" w:rsidRPr="00983BD7">
        <w:rPr>
          <w:spacing w:val="-1"/>
          <w:sz w:val="20"/>
          <w:szCs w:val="20"/>
        </w:rPr>
        <w:t>z</w:t>
      </w:r>
      <w:r w:rsidR="00D64715" w:rsidRPr="00983BD7">
        <w:rPr>
          <w:sz w:val="20"/>
          <w:szCs w:val="20"/>
        </w:rPr>
        <w:t>a</w:t>
      </w:r>
      <w:r w:rsidR="00D64715" w:rsidRPr="00983BD7">
        <w:rPr>
          <w:spacing w:val="17"/>
          <w:sz w:val="20"/>
          <w:szCs w:val="20"/>
        </w:rPr>
        <w:t xml:space="preserve"> </w:t>
      </w:r>
      <w:r w:rsidR="00D64715" w:rsidRPr="00983BD7">
        <w:rPr>
          <w:spacing w:val="-2"/>
          <w:sz w:val="20"/>
          <w:szCs w:val="20"/>
        </w:rPr>
        <w:t>k</w:t>
      </w:r>
      <w:r w:rsidR="00D64715" w:rsidRPr="00983BD7">
        <w:rPr>
          <w:spacing w:val="1"/>
          <w:sz w:val="20"/>
          <w:szCs w:val="20"/>
        </w:rPr>
        <w:t>o</w:t>
      </w:r>
      <w:r w:rsidR="00D64715" w:rsidRPr="00983BD7">
        <w:rPr>
          <w:spacing w:val="-1"/>
          <w:sz w:val="20"/>
          <w:szCs w:val="20"/>
        </w:rPr>
        <w:t>n</w:t>
      </w:r>
      <w:r w:rsidR="00D64715" w:rsidRPr="00983BD7">
        <w:rPr>
          <w:sz w:val="20"/>
          <w:szCs w:val="20"/>
        </w:rPr>
        <w:t>cesi</w:t>
      </w:r>
      <w:r w:rsidR="00D64715" w:rsidRPr="00983BD7">
        <w:rPr>
          <w:spacing w:val="-3"/>
          <w:sz w:val="20"/>
          <w:szCs w:val="20"/>
        </w:rPr>
        <w:t>j</w:t>
      </w:r>
      <w:r w:rsidR="00D64715" w:rsidRPr="00983BD7">
        <w:rPr>
          <w:sz w:val="20"/>
          <w:szCs w:val="20"/>
        </w:rPr>
        <w:t>u</w:t>
      </w:r>
      <w:r w:rsidR="00D64715" w:rsidRPr="00983BD7">
        <w:rPr>
          <w:spacing w:val="17"/>
          <w:sz w:val="20"/>
          <w:szCs w:val="20"/>
        </w:rPr>
        <w:t xml:space="preserve"> </w:t>
      </w:r>
      <w:r w:rsidR="00D64715" w:rsidRPr="00983BD7">
        <w:rPr>
          <w:spacing w:val="-1"/>
          <w:sz w:val="20"/>
          <w:szCs w:val="20"/>
        </w:rPr>
        <w:t>n</w:t>
      </w:r>
      <w:r w:rsidR="00D64715" w:rsidRPr="00983BD7">
        <w:rPr>
          <w:sz w:val="20"/>
          <w:szCs w:val="20"/>
        </w:rPr>
        <w:t>a</w:t>
      </w:r>
      <w:r w:rsidR="00D64715" w:rsidRPr="00983BD7">
        <w:rPr>
          <w:spacing w:val="17"/>
          <w:sz w:val="20"/>
          <w:szCs w:val="20"/>
        </w:rPr>
        <w:t xml:space="preserve"> </w:t>
      </w:r>
      <w:r w:rsidR="00D64715" w:rsidRPr="00983BD7">
        <w:rPr>
          <w:spacing w:val="-1"/>
          <w:sz w:val="20"/>
          <w:szCs w:val="20"/>
        </w:rPr>
        <w:t>ž</w:t>
      </w:r>
      <w:r w:rsidR="00D64715" w:rsidRPr="00983BD7">
        <w:rPr>
          <w:sz w:val="20"/>
          <w:szCs w:val="20"/>
        </w:rPr>
        <w:t>iro</w:t>
      </w:r>
      <w:r w:rsidR="009A3FB8">
        <w:rPr>
          <w:sz w:val="20"/>
          <w:szCs w:val="20"/>
        </w:rPr>
        <w:t>-</w:t>
      </w:r>
      <w:r w:rsidR="00D64715" w:rsidRPr="00983BD7">
        <w:rPr>
          <w:sz w:val="20"/>
          <w:szCs w:val="20"/>
        </w:rPr>
        <w:t>rač</w:t>
      </w:r>
      <w:r w:rsidR="00D64715" w:rsidRPr="00983BD7">
        <w:rPr>
          <w:spacing w:val="-1"/>
          <w:sz w:val="20"/>
          <w:szCs w:val="20"/>
        </w:rPr>
        <w:t>u</w:t>
      </w:r>
      <w:r w:rsidR="00D64715" w:rsidRPr="00983BD7">
        <w:rPr>
          <w:sz w:val="20"/>
          <w:szCs w:val="20"/>
        </w:rPr>
        <w:t>n</w:t>
      </w:r>
      <w:r w:rsidR="00D64715" w:rsidRPr="00983BD7">
        <w:rPr>
          <w:spacing w:val="14"/>
          <w:sz w:val="20"/>
          <w:szCs w:val="20"/>
        </w:rPr>
        <w:t xml:space="preserve"> </w:t>
      </w:r>
      <w:r w:rsidR="00D64715" w:rsidRPr="00983BD7">
        <w:rPr>
          <w:spacing w:val="1"/>
          <w:sz w:val="20"/>
          <w:szCs w:val="20"/>
        </w:rPr>
        <w:t>P</w:t>
      </w:r>
      <w:r w:rsidR="00D64715" w:rsidRPr="00983BD7">
        <w:rPr>
          <w:sz w:val="20"/>
          <w:szCs w:val="20"/>
        </w:rPr>
        <w:t>r</w:t>
      </w:r>
      <w:r w:rsidR="00D64715" w:rsidRPr="00983BD7">
        <w:rPr>
          <w:spacing w:val="1"/>
          <w:sz w:val="20"/>
          <w:szCs w:val="20"/>
        </w:rPr>
        <w:t>o</w:t>
      </w:r>
      <w:r w:rsidR="00D64715" w:rsidRPr="00983BD7">
        <w:rPr>
          <w:sz w:val="20"/>
          <w:szCs w:val="20"/>
        </w:rPr>
        <w:t>r</w:t>
      </w:r>
      <w:r w:rsidR="00D64715" w:rsidRPr="00983BD7">
        <w:rPr>
          <w:spacing w:val="-3"/>
          <w:sz w:val="20"/>
          <w:szCs w:val="20"/>
        </w:rPr>
        <w:t>a</w:t>
      </w:r>
      <w:r w:rsidR="00D64715" w:rsidRPr="00983BD7">
        <w:rPr>
          <w:sz w:val="20"/>
          <w:szCs w:val="20"/>
        </w:rPr>
        <w:t>ču</w:t>
      </w:r>
      <w:r w:rsidR="00D64715" w:rsidRPr="00983BD7">
        <w:rPr>
          <w:spacing w:val="-1"/>
          <w:sz w:val="20"/>
          <w:szCs w:val="20"/>
        </w:rPr>
        <w:t>n</w:t>
      </w:r>
      <w:r w:rsidR="00D64715" w:rsidRPr="00983BD7">
        <w:rPr>
          <w:sz w:val="20"/>
          <w:szCs w:val="20"/>
        </w:rPr>
        <w:t>a</w:t>
      </w:r>
      <w:r w:rsidR="00D64715" w:rsidRPr="00983BD7">
        <w:rPr>
          <w:spacing w:val="22"/>
          <w:sz w:val="20"/>
          <w:szCs w:val="20"/>
        </w:rPr>
        <w:t xml:space="preserve"> </w:t>
      </w:r>
      <w:r w:rsidR="00D00890" w:rsidRPr="005060ED">
        <w:rPr>
          <w:rFonts w:cs="Calibri"/>
          <w:color w:val="000000"/>
          <w:sz w:val="20"/>
          <w:szCs w:val="20"/>
        </w:rPr>
        <w:t xml:space="preserve">Općine </w:t>
      </w:r>
      <w:r w:rsidR="00B65253">
        <w:rPr>
          <w:rFonts w:cs="Calibri,Bold"/>
          <w:bCs/>
          <w:color w:val="000000"/>
          <w:sz w:val="20"/>
          <w:szCs w:val="20"/>
        </w:rPr>
        <w:t xml:space="preserve">Vladislavci </w:t>
      </w:r>
      <w:r w:rsidR="00D64715" w:rsidRPr="00983BD7">
        <w:rPr>
          <w:spacing w:val="-1"/>
          <w:sz w:val="20"/>
          <w:szCs w:val="20"/>
        </w:rPr>
        <w:t>b</w:t>
      </w:r>
      <w:r w:rsidR="00D64715" w:rsidRPr="00983BD7">
        <w:rPr>
          <w:spacing w:val="-3"/>
          <w:sz w:val="20"/>
          <w:szCs w:val="20"/>
        </w:rPr>
        <w:t>r</w:t>
      </w:r>
      <w:r w:rsidR="00D64715" w:rsidRPr="00983BD7">
        <w:rPr>
          <w:spacing w:val="1"/>
          <w:sz w:val="20"/>
          <w:szCs w:val="20"/>
        </w:rPr>
        <w:t>o</w:t>
      </w:r>
      <w:r w:rsidR="00D64715" w:rsidRPr="00983BD7">
        <w:rPr>
          <w:sz w:val="20"/>
          <w:szCs w:val="20"/>
        </w:rPr>
        <w:t>j</w:t>
      </w:r>
      <w:r w:rsidR="005C22CF">
        <w:rPr>
          <w:sz w:val="20"/>
          <w:szCs w:val="20"/>
        </w:rPr>
        <w:t xml:space="preserve">: </w:t>
      </w:r>
      <w:r w:rsidR="00BD6045">
        <w:rPr>
          <w:sz w:val="20"/>
          <w:szCs w:val="20"/>
        </w:rPr>
        <w:t xml:space="preserve">HR 54 23400091857900009 </w:t>
      </w:r>
      <w:r w:rsidR="00D64715" w:rsidRPr="00983BD7">
        <w:rPr>
          <w:spacing w:val="1"/>
          <w:sz w:val="20"/>
          <w:szCs w:val="20"/>
        </w:rPr>
        <w:t>, otvoren kod</w:t>
      </w:r>
      <w:r w:rsidR="00D00890">
        <w:rPr>
          <w:spacing w:val="1"/>
          <w:sz w:val="20"/>
          <w:szCs w:val="20"/>
        </w:rPr>
        <w:t xml:space="preserve"> </w:t>
      </w:r>
      <w:r w:rsidR="00BD6045">
        <w:rPr>
          <w:spacing w:val="1"/>
          <w:sz w:val="20"/>
          <w:szCs w:val="20"/>
        </w:rPr>
        <w:t xml:space="preserve"> Privredne </w:t>
      </w:r>
      <w:r w:rsidR="00D00890">
        <w:rPr>
          <w:spacing w:val="1"/>
          <w:sz w:val="20"/>
          <w:szCs w:val="20"/>
        </w:rPr>
        <w:t>banke</w:t>
      </w:r>
      <w:r w:rsidR="00BD6045">
        <w:rPr>
          <w:spacing w:val="1"/>
          <w:sz w:val="20"/>
          <w:szCs w:val="20"/>
        </w:rPr>
        <w:t xml:space="preserve"> Zagreb</w:t>
      </w:r>
      <w:r w:rsidR="00D64715" w:rsidRPr="00983BD7">
        <w:rPr>
          <w:spacing w:val="1"/>
          <w:sz w:val="20"/>
          <w:szCs w:val="20"/>
        </w:rPr>
        <w:t>.</w:t>
      </w:r>
    </w:p>
    <w:p w:rsidR="00D64715" w:rsidRPr="00983BD7" w:rsidRDefault="00D64715" w:rsidP="00D64715">
      <w:pPr>
        <w:pStyle w:val="Odlomakpopisa"/>
        <w:widowControl w:val="0"/>
        <w:autoSpaceDE w:val="0"/>
        <w:autoSpaceDN w:val="0"/>
        <w:adjustRightInd w:val="0"/>
        <w:spacing w:after="0"/>
        <w:ind w:left="0" w:right="4"/>
        <w:rPr>
          <w:sz w:val="20"/>
          <w:szCs w:val="20"/>
        </w:rPr>
      </w:pPr>
      <w:r w:rsidRPr="00983BD7">
        <w:rPr>
          <w:spacing w:val="-1"/>
          <w:sz w:val="20"/>
          <w:szCs w:val="20"/>
        </w:rPr>
        <w:t>N</w:t>
      </w:r>
      <w:r w:rsidRPr="00983BD7">
        <w:rPr>
          <w:sz w:val="20"/>
          <w:szCs w:val="20"/>
        </w:rPr>
        <w:t>akn</w:t>
      </w:r>
      <w:r w:rsidRPr="00983BD7">
        <w:rPr>
          <w:spacing w:val="-1"/>
          <w:sz w:val="20"/>
          <w:szCs w:val="20"/>
        </w:rPr>
        <w:t>ad</w:t>
      </w:r>
      <w:r w:rsidRPr="00983BD7">
        <w:rPr>
          <w:sz w:val="20"/>
          <w:szCs w:val="20"/>
        </w:rPr>
        <w:t>a za k</w:t>
      </w:r>
      <w:r w:rsidRPr="00983BD7">
        <w:rPr>
          <w:spacing w:val="1"/>
          <w:sz w:val="20"/>
          <w:szCs w:val="20"/>
        </w:rPr>
        <w:t>o</w:t>
      </w:r>
      <w:r w:rsidRPr="00983BD7">
        <w:rPr>
          <w:spacing w:val="-3"/>
          <w:sz w:val="20"/>
          <w:szCs w:val="20"/>
        </w:rPr>
        <w:t>n</w:t>
      </w:r>
      <w:r w:rsidRPr="00983BD7">
        <w:rPr>
          <w:sz w:val="20"/>
          <w:szCs w:val="20"/>
        </w:rPr>
        <w:t>cesiju</w:t>
      </w:r>
      <w:r w:rsidRPr="00983BD7">
        <w:rPr>
          <w:spacing w:val="-1"/>
          <w:sz w:val="20"/>
          <w:szCs w:val="20"/>
        </w:rPr>
        <w:t xml:space="preserve"> </w:t>
      </w:r>
      <w:r w:rsidRPr="00983BD7">
        <w:rPr>
          <w:sz w:val="20"/>
          <w:szCs w:val="20"/>
        </w:rPr>
        <w:t>pr</w:t>
      </w:r>
      <w:r w:rsidRPr="00983BD7">
        <w:rPr>
          <w:spacing w:val="-1"/>
          <w:sz w:val="20"/>
          <w:szCs w:val="20"/>
        </w:rPr>
        <w:t>i</w:t>
      </w:r>
      <w:r w:rsidRPr="00983BD7">
        <w:rPr>
          <w:spacing w:val="-3"/>
          <w:sz w:val="20"/>
          <w:szCs w:val="20"/>
        </w:rPr>
        <w:t>h</w:t>
      </w:r>
      <w:r w:rsidRPr="00983BD7">
        <w:rPr>
          <w:spacing w:val="-1"/>
          <w:sz w:val="20"/>
          <w:szCs w:val="20"/>
        </w:rPr>
        <w:t>o</w:t>
      </w:r>
      <w:r w:rsidRPr="00983BD7">
        <w:rPr>
          <w:sz w:val="20"/>
          <w:szCs w:val="20"/>
        </w:rPr>
        <w:t>d je</w:t>
      </w:r>
      <w:r w:rsidRPr="00983BD7">
        <w:rPr>
          <w:spacing w:val="1"/>
          <w:sz w:val="20"/>
          <w:szCs w:val="20"/>
        </w:rPr>
        <w:t xml:space="preserve"> </w:t>
      </w:r>
      <w:r w:rsidRPr="00983BD7">
        <w:rPr>
          <w:spacing w:val="-1"/>
          <w:sz w:val="20"/>
          <w:szCs w:val="20"/>
        </w:rPr>
        <w:t>P</w:t>
      </w:r>
      <w:r w:rsidRPr="00983BD7">
        <w:rPr>
          <w:sz w:val="20"/>
          <w:szCs w:val="20"/>
        </w:rPr>
        <w:t>r</w:t>
      </w:r>
      <w:r w:rsidRPr="00983BD7">
        <w:rPr>
          <w:spacing w:val="1"/>
          <w:sz w:val="20"/>
          <w:szCs w:val="20"/>
        </w:rPr>
        <w:t>o</w:t>
      </w:r>
      <w:r w:rsidRPr="00983BD7">
        <w:rPr>
          <w:sz w:val="20"/>
          <w:szCs w:val="20"/>
        </w:rPr>
        <w:t>r</w:t>
      </w:r>
      <w:r w:rsidRPr="00983BD7">
        <w:rPr>
          <w:spacing w:val="-3"/>
          <w:sz w:val="20"/>
          <w:szCs w:val="20"/>
        </w:rPr>
        <w:t>a</w:t>
      </w:r>
      <w:r w:rsidRPr="00983BD7">
        <w:rPr>
          <w:sz w:val="20"/>
          <w:szCs w:val="20"/>
        </w:rPr>
        <w:t>ču</w:t>
      </w:r>
      <w:r w:rsidRPr="00983BD7">
        <w:rPr>
          <w:spacing w:val="-1"/>
          <w:sz w:val="20"/>
          <w:szCs w:val="20"/>
        </w:rPr>
        <w:t>n</w:t>
      </w:r>
      <w:r w:rsidRPr="00983BD7">
        <w:rPr>
          <w:sz w:val="20"/>
          <w:szCs w:val="20"/>
        </w:rPr>
        <w:t>a</w:t>
      </w:r>
      <w:r w:rsidR="00D00890" w:rsidRPr="005060ED">
        <w:rPr>
          <w:rFonts w:cs="Calibri"/>
          <w:color w:val="000000"/>
          <w:sz w:val="20"/>
          <w:szCs w:val="20"/>
        </w:rPr>
        <w:t xml:space="preserve"> </w:t>
      </w:r>
      <w:r w:rsidR="00521986">
        <w:rPr>
          <w:rFonts w:cs="Calibri,Bold"/>
          <w:bCs/>
          <w:color w:val="000000"/>
          <w:sz w:val="20"/>
          <w:szCs w:val="20"/>
        </w:rPr>
        <w:t xml:space="preserve">Općine </w:t>
      </w:r>
      <w:r w:rsidR="009A3FB8">
        <w:rPr>
          <w:sz w:val="20"/>
          <w:szCs w:val="20"/>
        </w:rPr>
        <w:t>Vladislavci</w:t>
      </w:r>
      <w:r w:rsidRPr="00983BD7">
        <w:rPr>
          <w:sz w:val="20"/>
          <w:szCs w:val="20"/>
        </w:rPr>
        <w:t>.</w:t>
      </w:r>
    </w:p>
    <w:p w:rsidR="00CF49BF" w:rsidRPr="00502682" w:rsidRDefault="00D64715" w:rsidP="00502682">
      <w:pPr>
        <w:pStyle w:val="Odlomakpopisa"/>
        <w:widowControl w:val="0"/>
        <w:autoSpaceDE w:val="0"/>
        <w:autoSpaceDN w:val="0"/>
        <w:adjustRightInd w:val="0"/>
        <w:ind w:left="0" w:right="69"/>
        <w:jc w:val="both"/>
        <w:rPr>
          <w:sz w:val="20"/>
          <w:szCs w:val="20"/>
        </w:rPr>
      </w:pPr>
      <w:r w:rsidRPr="00983BD7">
        <w:rPr>
          <w:sz w:val="20"/>
          <w:szCs w:val="20"/>
        </w:rPr>
        <w:t>Ako</w:t>
      </w:r>
      <w:r w:rsidRPr="00983BD7">
        <w:rPr>
          <w:spacing w:val="24"/>
          <w:sz w:val="20"/>
          <w:szCs w:val="20"/>
        </w:rPr>
        <w:t xml:space="preserve"> </w:t>
      </w:r>
      <w:r w:rsidR="00CE09A4">
        <w:rPr>
          <w:rFonts w:asciiTheme="minorHAnsi" w:hAnsiTheme="minorHAnsi"/>
          <w:sz w:val="20"/>
          <w:szCs w:val="20"/>
        </w:rPr>
        <w:t>davatelj usluge (</w:t>
      </w:r>
      <w:r w:rsidRPr="00983BD7">
        <w:rPr>
          <w:sz w:val="20"/>
          <w:szCs w:val="20"/>
        </w:rPr>
        <w:t>k</w:t>
      </w:r>
      <w:r w:rsidRPr="00983BD7">
        <w:rPr>
          <w:spacing w:val="1"/>
          <w:sz w:val="20"/>
          <w:szCs w:val="20"/>
        </w:rPr>
        <w:t>o</w:t>
      </w:r>
      <w:r w:rsidRPr="00983BD7">
        <w:rPr>
          <w:spacing w:val="-1"/>
          <w:sz w:val="20"/>
          <w:szCs w:val="20"/>
        </w:rPr>
        <w:t>n</w:t>
      </w:r>
      <w:r w:rsidRPr="00983BD7">
        <w:rPr>
          <w:spacing w:val="-2"/>
          <w:sz w:val="20"/>
          <w:szCs w:val="20"/>
        </w:rPr>
        <w:t>c</w:t>
      </w:r>
      <w:r w:rsidRPr="00983BD7">
        <w:rPr>
          <w:sz w:val="20"/>
          <w:szCs w:val="20"/>
        </w:rPr>
        <w:t>esi</w:t>
      </w:r>
      <w:r w:rsidRPr="00983BD7">
        <w:rPr>
          <w:spacing w:val="1"/>
          <w:sz w:val="20"/>
          <w:szCs w:val="20"/>
        </w:rPr>
        <w:t>o</w:t>
      </w:r>
      <w:r w:rsidRPr="00983BD7">
        <w:rPr>
          <w:spacing w:val="-1"/>
          <w:sz w:val="20"/>
          <w:szCs w:val="20"/>
        </w:rPr>
        <w:t>n</w:t>
      </w:r>
      <w:r w:rsidRPr="00983BD7">
        <w:rPr>
          <w:sz w:val="20"/>
          <w:szCs w:val="20"/>
        </w:rPr>
        <w:t>ar</w:t>
      </w:r>
      <w:r w:rsidR="00CE09A4">
        <w:rPr>
          <w:sz w:val="20"/>
          <w:szCs w:val="20"/>
        </w:rPr>
        <w:t>)</w:t>
      </w:r>
      <w:r w:rsidRPr="00983BD7">
        <w:rPr>
          <w:spacing w:val="26"/>
          <w:sz w:val="20"/>
          <w:szCs w:val="20"/>
        </w:rPr>
        <w:t xml:space="preserve"> </w:t>
      </w:r>
      <w:r w:rsidRPr="00983BD7">
        <w:rPr>
          <w:spacing w:val="-1"/>
          <w:sz w:val="20"/>
          <w:szCs w:val="20"/>
        </w:rPr>
        <w:t>n</w:t>
      </w:r>
      <w:r w:rsidRPr="00983BD7">
        <w:rPr>
          <w:sz w:val="20"/>
          <w:szCs w:val="20"/>
        </w:rPr>
        <w:t>e</w:t>
      </w:r>
      <w:r w:rsidRPr="00983BD7">
        <w:rPr>
          <w:spacing w:val="30"/>
          <w:sz w:val="20"/>
          <w:szCs w:val="20"/>
        </w:rPr>
        <w:t xml:space="preserve"> </w:t>
      </w:r>
      <w:r w:rsidRPr="00983BD7">
        <w:rPr>
          <w:spacing w:val="-1"/>
          <w:sz w:val="20"/>
          <w:szCs w:val="20"/>
        </w:rPr>
        <w:t>p</w:t>
      </w:r>
      <w:r w:rsidRPr="00983BD7">
        <w:rPr>
          <w:sz w:val="20"/>
          <w:szCs w:val="20"/>
        </w:rPr>
        <w:t>lati</w:t>
      </w:r>
      <w:r w:rsidRPr="00983BD7">
        <w:rPr>
          <w:spacing w:val="27"/>
          <w:sz w:val="20"/>
          <w:szCs w:val="20"/>
        </w:rPr>
        <w:t xml:space="preserve"> </w:t>
      </w:r>
      <w:r w:rsidRPr="00983BD7">
        <w:rPr>
          <w:spacing w:val="-1"/>
          <w:sz w:val="20"/>
          <w:szCs w:val="20"/>
        </w:rPr>
        <w:t>n</w:t>
      </w:r>
      <w:r w:rsidRPr="00983BD7">
        <w:rPr>
          <w:sz w:val="20"/>
          <w:szCs w:val="20"/>
        </w:rPr>
        <w:t>akn</w:t>
      </w:r>
      <w:r w:rsidRPr="00983BD7">
        <w:rPr>
          <w:spacing w:val="-1"/>
          <w:sz w:val="20"/>
          <w:szCs w:val="20"/>
        </w:rPr>
        <w:t>ad</w:t>
      </w:r>
      <w:r w:rsidRPr="00983BD7">
        <w:rPr>
          <w:sz w:val="20"/>
          <w:szCs w:val="20"/>
        </w:rPr>
        <w:t>u</w:t>
      </w:r>
      <w:r w:rsidRPr="00983BD7">
        <w:rPr>
          <w:spacing w:val="31"/>
          <w:sz w:val="20"/>
          <w:szCs w:val="20"/>
        </w:rPr>
        <w:t xml:space="preserve"> </w:t>
      </w:r>
      <w:r w:rsidRPr="00983BD7">
        <w:rPr>
          <w:spacing w:val="-1"/>
          <w:sz w:val="20"/>
          <w:szCs w:val="20"/>
        </w:rPr>
        <w:t>z</w:t>
      </w:r>
      <w:r w:rsidRPr="00983BD7">
        <w:rPr>
          <w:sz w:val="20"/>
          <w:szCs w:val="20"/>
        </w:rPr>
        <w:t>a</w:t>
      </w:r>
      <w:r w:rsidRPr="00983BD7">
        <w:rPr>
          <w:spacing w:val="29"/>
          <w:sz w:val="20"/>
          <w:szCs w:val="20"/>
        </w:rPr>
        <w:t xml:space="preserve"> </w:t>
      </w:r>
      <w:r w:rsidRPr="00983BD7">
        <w:rPr>
          <w:sz w:val="20"/>
          <w:szCs w:val="20"/>
        </w:rPr>
        <w:t>k</w:t>
      </w:r>
      <w:r w:rsidRPr="00983BD7">
        <w:rPr>
          <w:spacing w:val="1"/>
          <w:sz w:val="20"/>
          <w:szCs w:val="20"/>
        </w:rPr>
        <w:t>o</w:t>
      </w:r>
      <w:r w:rsidRPr="00983BD7">
        <w:rPr>
          <w:spacing w:val="-1"/>
          <w:sz w:val="20"/>
          <w:szCs w:val="20"/>
        </w:rPr>
        <w:t>n</w:t>
      </w:r>
      <w:r w:rsidRPr="00983BD7">
        <w:rPr>
          <w:spacing w:val="-2"/>
          <w:sz w:val="20"/>
          <w:szCs w:val="20"/>
        </w:rPr>
        <w:t>c</w:t>
      </w:r>
      <w:r w:rsidRPr="00983BD7">
        <w:rPr>
          <w:sz w:val="20"/>
          <w:szCs w:val="20"/>
        </w:rPr>
        <w:t>esiju</w:t>
      </w:r>
      <w:r w:rsidRPr="00983BD7">
        <w:rPr>
          <w:spacing w:val="29"/>
          <w:sz w:val="20"/>
          <w:szCs w:val="20"/>
        </w:rPr>
        <w:t xml:space="preserve"> </w:t>
      </w:r>
      <w:r w:rsidRPr="00983BD7">
        <w:rPr>
          <w:sz w:val="20"/>
          <w:szCs w:val="20"/>
        </w:rPr>
        <w:t>u</w:t>
      </w:r>
      <w:r w:rsidRPr="00983BD7">
        <w:rPr>
          <w:spacing w:val="27"/>
          <w:sz w:val="20"/>
          <w:szCs w:val="20"/>
        </w:rPr>
        <w:t xml:space="preserve"> </w:t>
      </w:r>
      <w:r w:rsidRPr="00983BD7">
        <w:rPr>
          <w:spacing w:val="-1"/>
          <w:sz w:val="20"/>
          <w:szCs w:val="20"/>
        </w:rPr>
        <w:t>od</w:t>
      </w:r>
      <w:r w:rsidRPr="00983BD7">
        <w:rPr>
          <w:sz w:val="20"/>
          <w:szCs w:val="20"/>
        </w:rPr>
        <w:t>ređe</w:t>
      </w:r>
      <w:r w:rsidRPr="00983BD7">
        <w:rPr>
          <w:spacing w:val="-3"/>
          <w:sz w:val="20"/>
          <w:szCs w:val="20"/>
        </w:rPr>
        <w:t>n</w:t>
      </w:r>
      <w:r w:rsidRPr="00983BD7">
        <w:rPr>
          <w:spacing w:val="1"/>
          <w:sz w:val="20"/>
          <w:szCs w:val="20"/>
        </w:rPr>
        <w:t>o</w:t>
      </w:r>
      <w:r w:rsidRPr="00983BD7">
        <w:rPr>
          <w:sz w:val="20"/>
          <w:szCs w:val="20"/>
        </w:rPr>
        <w:t>m</w:t>
      </w:r>
      <w:r w:rsidRPr="00983BD7">
        <w:rPr>
          <w:spacing w:val="29"/>
          <w:sz w:val="20"/>
          <w:szCs w:val="20"/>
        </w:rPr>
        <w:t xml:space="preserve"> </w:t>
      </w:r>
      <w:r w:rsidRPr="00983BD7">
        <w:rPr>
          <w:sz w:val="20"/>
          <w:szCs w:val="20"/>
        </w:rPr>
        <w:t>r</w:t>
      </w:r>
      <w:r w:rsidRPr="00983BD7">
        <w:rPr>
          <w:spacing w:val="-1"/>
          <w:sz w:val="20"/>
          <w:szCs w:val="20"/>
        </w:rPr>
        <w:t>o</w:t>
      </w:r>
      <w:r w:rsidRPr="00983BD7">
        <w:rPr>
          <w:sz w:val="20"/>
          <w:szCs w:val="20"/>
        </w:rPr>
        <w:t>ku,</w:t>
      </w:r>
      <w:r w:rsidRPr="00983BD7">
        <w:rPr>
          <w:spacing w:val="29"/>
          <w:sz w:val="20"/>
          <w:szCs w:val="20"/>
        </w:rPr>
        <w:t xml:space="preserve"> </w:t>
      </w:r>
      <w:r w:rsidRPr="00983BD7">
        <w:rPr>
          <w:spacing w:val="-2"/>
          <w:sz w:val="20"/>
          <w:szCs w:val="20"/>
        </w:rPr>
        <w:t>s</w:t>
      </w:r>
      <w:r w:rsidRPr="00983BD7">
        <w:rPr>
          <w:spacing w:val="1"/>
          <w:sz w:val="20"/>
          <w:szCs w:val="20"/>
        </w:rPr>
        <w:t>v</w:t>
      </w:r>
      <w:r w:rsidRPr="00983BD7">
        <w:rPr>
          <w:sz w:val="20"/>
          <w:szCs w:val="20"/>
        </w:rPr>
        <w:t>a</w:t>
      </w:r>
      <w:r w:rsidRPr="00983BD7">
        <w:rPr>
          <w:spacing w:val="-2"/>
          <w:sz w:val="20"/>
          <w:szCs w:val="20"/>
        </w:rPr>
        <w:t>k</w:t>
      </w:r>
      <w:r w:rsidRPr="00983BD7">
        <w:rPr>
          <w:spacing w:val="1"/>
          <w:sz w:val="20"/>
          <w:szCs w:val="20"/>
        </w:rPr>
        <w:t>o</w:t>
      </w:r>
      <w:r w:rsidRPr="00983BD7">
        <w:rPr>
          <w:sz w:val="20"/>
          <w:szCs w:val="20"/>
        </w:rPr>
        <w:t>m</w:t>
      </w:r>
      <w:r w:rsidRPr="00983BD7">
        <w:rPr>
          <w:spacing w:val="28"/>
          <w:sz w:val="20"/>
          <w:szCs w:val="20"/>
        </w:rPr>
        <w:t xml:space="preserve"> </w:t>
      </w:r>
      <w:r w:rsidRPr="00983BD7">
        <w:rPr>
          <w:spacing w:val="-2"/>
          <w:sz w:val="20"/>
          <w:szCs w:val="20"/>
        </w:rPr>
        <w:t>s</w:t>
      </w:r>
      <w:r w:rsidRPr="00983BD7">
        <w:rPr>
          <w:sz w:val="20"/>
          <w:szCs w:val="20"/>
        </w:rPr>
        <w:t>ljede</w:t>
      </w:r>
      <w:r w:rsidRPr="00983BD7">
        <w:rPr>
          <w:spacing w:val="-2"/>
          <w:sz w:val="20"/>
          <w:szCs w:val="20"/>
        </w:rPr>
        <w:t>ć</w:t>
      </w:r>
      <w:r w:rsidRPr="00983BD7">
        <w:rPr>
          <w:spacing w:val="1"/>
          <w:sz w:val="20"/>
          <w:szCs w:val="20"/>
        </w:rPr>
        <w:t>o</w:t>
      </w:r>
      <w:r w:rsidRPr="00983BD7">
        <w:rPr>
          <w:sz w:val="20"/>
          <w:szCs w:val="20"/>
        </w:rPr>
        <w:t>m</w:t>
      </w:r>
      <w:r w:rsidRPr="00983BD7">
        <w:rPr>
          <w:spacing w:val="12"/>
          <w:sz w:val="20"/>
          <w:szCs w:val="20"/>
        </w:rPr>
        <w:t xml:space="preserve"> </w:t>
      </w:r>
      <w:r w:rsidRPr="00983BD7">
        <w:rPr>
          <w:spacing w:val="-1"/>
          <w:sz w:val="20"/>
          <w:szCs w:val="20"/>
        </w:rPr>
        <w:t>up</w:t>
      </w:r>
      <w:r w:rsidRPr="00983BD7">
        <w:rPr>
          <w:sz w:val="20"/>
          <w:szCs w:val="20"/>
        </w:rPr>
        <w:t>lat</w:t>
      </w:r>
      <w:r w:rsidRPr="00983BD7">
        <w:rPr>
          <w:spacing w:val="-1"/>
          <w:sz w:val="20"/>
          <w:szCs w:val="20"/>
        </w:rPr>
        <w:t>o</w:t>
      </w:r>
      <w:r w:rsidRPr="00983BD7">
        <w:rPr>
          <w:spacing w:val="1"/>
          <w:sz w:val="20"/>
          <w:szCs w:val="20"/>
        </w:rPr>
        <w:t>m</w:t>
      </w:r>
      <w:r w:rsidRPr="00983BD7">
        <w:rPr>
          <w:sz w:val="20"/>
          <w:szCs w:val="20"/>
        </w:rPr>
        <w:t>,</w:t>
      </w:r>
      <w:r w:rsidRPr="00983BD7">
        <w:rPr>
          <w:spacing w:val="29"/>
          <w:sz w:val="20"/>
          <w:szCs w:val="20"/>
        </w:rPr>
        <w:t xml:space="preserve"> </w:t>
      </w:r>
      <w:r w:rsidRPr="00983BD7">
        <w:rPr>
          <w:spacing w:val="-3"/>
          <w:sz w:val="20"/>
          <w:szCs w:val="20"/>
        </w:rPr>
        <w:t>n</w:t>
      </w:r>
      <w:r w:rsidRPr="00983BD7">
        <w:rPr>
          <w:sz w:val="20"/>
          <w:szCs w:val="20"/>
        </w:rPr>
        <w:t>e</w:t>
      </w:r>
      <w:r w:rsidRPr="00983BD7">
        <w:rPr>
          <w:spacing w:val="-1"/>
          <w:sz w:val="20"/>
          <w:szCs w:val="20"/>
        </w:rPr>
        <w:t>o</w:t>
      </w:r>
      <w:r w:rsidRPr="00983BD7">
        <w:rPr>
          <w:spacing w:val="1"/>
          <w:sz w:val="20"/>
          <w:szCs w:val="20"/>
        </w:rPr>
        <w:t>v</w:t>
      </w:r>
      <w:r w:rsidRPr="00983BD7">
        <w:rPr>
          <w:sz w:val="20"/>
          <w:szCs w:val="20"/>
        </w:rPr>
        <w:t>i</w:t>
      </w:r>
      <w:r w:rsidRPr="00983BD7">
        <w:rPr>
          <w:spacing w:val="-3"/>
          <w:sz w:val="20"/>
          <w:szCs w:val="20"/>
        </w:rPr>
        <w:t>s</w:t>
      </w:r>
      <w:r w:rsidRPr="00983BD7">
        <w:rPr>
          <w:spacing w:val="-1"/>
          <w:sz w:val="20"/>
          <w:szCs w:val="20"/>
        </w:rPr>
        <w:t>n</w:t>
      </w:r>
      <w:r w:rsidRPr="00983BD7">
        <w:rPr>
          <w:sz w:val="20"/>
          <w:szCs w:val="20"/>
        </w:rPr>
        <w:t>o</w:t>
      </w:r>
      <w:r w:rsidRPr="00983BD7">
        <w:rPr>
          <w:spacing w:val="28"/>
          <w:sz w:val="20"/>
          <w:szCs w:val="20"/>
        </w:rPr>
        <w:t xml:space="preserve"> </w:t>
      </w:r>
      <w:r w:rsidRPr="00983BD7">
        <w:rPr>
          <w:sz w:val="20"/>
          <w:szCs w:val="20"/>
        </w:rPr>
        <w:t>o t</w:t>
      </w:r>
      <w:r w:rsidRPr="00983BD7">
        <w:rPr>
          <w:spacing w:val="-1"/>
          <w:sz w:val="20"/>
          <w:szCs w:val="20"/>
        </w:rPr>
        <w:t>o</w:t>
      </w:r>
      <w:r w:rsidRPr="00983BD7">
        <w:rPr>
          <w:spacing w:val="1"/>
          <w:sz w:val="20"/>
          <w:szCs w:val="20"/>
        </w:rPr>
        <w:t>m</w:t>
      </w:r>
      <w:r w:rsidRPr="00983BD7">
        <w:rPr>
          <w:sz w:val="20"/>
          <w:szCs w:val="20"/>
        </w:rPr>
        <w:t>e</w:t>
      </w:r>
      <w:r w:rsidRPr="00983BD7">
        <w:rPr>
          <w:spacing w:val="15"/>
          <w:sz w:val="20"/>
          <w:szCs w:val="20"/>
        </w:rPr>
        <w:t xml:space="preserve"> </w:t>
      </w:r>
      <w:r w:rsidRPr="00983BD7">
        <w:rPr>
          <w:spacing w:val="-2"/>
          <w:sz w:val="20"/>
          <w:szCs w:val="20"/>
        </w:rPr>
        <w:t>š</w:t>
      </w:r>
      <w:r w:rsidRPr="00983BD7">
        <w:rPr>
          <w:sz w:val="20"/>
          <w:szCs w:val="20"/>
        </w:rPr>
        <w:t>to</w:t>
      </w:r>
      <w:r w:rsidRPr="00983BD7">
        <w:rPr>
          <w:spacing w:val="14"/>
          <w:sz w:val="20"/>
          <w:szCs w:val="20"/>
        </w:rPr>
        <w:t xml:space="preserve"> </w:t>
      </w:r>
      <w:r w:rsidRPr="00983BD7">
        <w:rPr>
          <w:sz w:val="20"/>
          <w:szCs w:val="20"/>
        </w:rPr>
        <w:t>je</w:t>
      </w:r>
      <w:r w:rsidR="0035032A">
        <w:rPr>
          <w:sz w:val="20"/>
          <w:szCs w:val="20"/>
        </w:rPr>
        <w:t xml:space="preserve"> davatelj usluge</w:t>
      </w:r>
      <w:r w:rsidRPr="00983BD7">
        <w:rPr>
          <w:spacing w:val="13"/>
          <w:sz w:val="20"/>
          <w:szCs w:val="20"/>
        </w:rPr>
        <w:t xml:space="preserve"> </w:t>
      </w:r>
      <w:r w:rsidR="0035032A">
        <w:rPr>
          <w:spacing w:val="13"/>
          <w:sz w:val="20"/>
          <w:szCs w:val="20"/>
        </w:rPr>
        <w:t>(</w:t>
      </w:r>
      <w:r w:rsidRPr="00983BD7">
        <w:rPr>
          <w:sz w:val="20"/>
          <w:szCs w:val="20"/>
        </w:rPr>
        <w:t>k</w:t>
      </w:r>
      <w:r w:rsidRPr="00983BD7">
        <w:rPr>
          <w:spacing w:val="1"/>
          <w:sz w:val="20"/>
          <w:szCs w:val="20"/>
        </w:rPr>
        <w:t>o</w:t>
      </w:r>
      <w:r w:rsidRPr="00983BD7">
        <w:rPr>
          <w:spacing w:val="-1"/>
          <w:sz w:val="20"/>
          <w:szCs w:val="20"/>
        </w:rPr>
        <w:t>n</w:t>
      </w:r>
      <w:r w:rsidRPr="00983BD7">
        <w:rPr>
          <w:spacing w:val="-2"/>
          <w:sz w:val="20"/>
          <w:szCs w:val="20"/>
        </w:rPr>
        <w:t>c</w:t>
      </w:r>
      <w:r w:rsidRPr="00983BD7">
        <w:rPr>
          <w:sz w:val="20"/>
          <w:szCs w:val="20"/>
        </w:rPr>
        <w:t>es</w:t>
      </w:r>
      <w:r w:rsidRPr="00983BD7">
        <w:rPr>
          <w:spacing w:val="-2"/>
          <w:sz w:val="20"/>
          <w:szCs w:val="20"/>
        </w:rPr>
        <w:t>i</w:t>
      </w:r>
      <w:r w:rsidRPr="00983BD7">
        <w:rPr>
          <w:spacing w:val="1"/>
          <w:sz w:val="20"/>
          <w:szCs w:val="20"/>
        </w:rPr>
        <w:t>o</w:t>
      </w:r>
      <w:r w:rsidRPr="00983BD7">
        <w:rPr>
          <w:spacing w:val="-1"/>
          <w:sz w:val="20"/>
          <w:szCs w:val="20"/>
        </w:rPr>
        <w:t>n</w:t>
      </w:r>
      <w:r w:rsidRPr="00983BD7">
        <w:rPr>
          <w:sz w:val="20"/>
          <w:szCs w:val="20"/>
        </w:rPr>
        <w:t>ar</w:t>
      </w:r>
      <w:r w:rsidR="0035032A">
        <w:rPr>
          <w:sz w:val="20"/>
          <w:szCs w:val="20"/>
        </w:rPr>
        <w:t>)</w:t>
      </w:r>
      <w:r w:rsidRPr="00983BD7">
        <w:rPr>
          <w:spacing w:val="15"/>
          <w:sz w:val="20"/>
          <w:szCs w:val="20"/>
        </w:rPr>
        <w:t xml:space="preserve"> </w:t>
      </w:r>
      <w:r w:rsidRPr="00983BD7">
        <w:rPr>
          <w:spacing w:val="-1"/>
          <w:sz w:val="20"/>
          <w:szCs w:val="20"/>
        </w:rPr>
        <w:t>ozn</w:t>
      </w:r>
      <w:r w:rsidRPr="00983BD7">
        <w:rPr>
          <w:sz w:val="20"/>
          <w:szCs w:val="20"/>
        </w:rPr>
        <w:t>ačio</w:t>
      </w:r>
      <w:r w:rsidRPr="00983BD7">
        <w:rPr>
          <w:spacing w:val="15"/>
          <w:sz w:val="20"/>
          <w:szCs w:val="20"/>
        </w:rPr>
        <w:t xml:space="preserve"> </w:t>
      </w:r>
      <w:r w:rsidRPr="00983BD7">
        <w:rPr>
          <w:spacing w:val="-1"/>
          <w:sz w:val="20"/>
          <w:szCs w:val="20"/>
        </w:rPr>
        <w:t>d</w:t>
      </w:r>
      <w:r w:rsidRPr="00983BD7">
        <w:rPr>
          <w:sz w:val="20"/>
          <w:szCs w:val="20"/>
        </w:rPr>
        <w:t>a</w:t>
      </w:r>
      <w:r w:rsidRPr="00983BD7">
        <w:rPr>
          <w:spacing w:val="15"/>
          <w:sz w:val="20"/>
          <w:szCs w:val="20"/>
        </w:rPr>
        <w:t xml:space="preserve"> </w:t>
      </w:r>
      <w:r w:rsidRPr="00983BD7">
        <w:rPr>
          <w:sz w:val="20"/>
          <w:szCs w:val="20"/>
        </w:rPr>
        <w:t>se</w:t>
      </w:r>
      <w:r w:rsidRPr="00983BD7">
        <w:rPr>
          <w:spacing w:val="13"/>
          <w:sz w:val="20"/>
          <w:szCs w:val="20"/>
        </w:rPr>
        <w:t xml:space="preserve"> </w:t>
      </w:r>
      <w:r w:rsidRPr="00983BD7">
        <w:rPr>
          <w:spacing w:val="-2"/>
          <w:sz w:val="20"/>
          <w:szCs w:val="20"/>
        </w:rPr>
        <w:t>t</w:t>
      </w:r>
      <w:r w:rsidRPr="00983BD7">
        <w:rPr>
          <w:spacing w:val="1"/>
          <w:sz w:val="20"/>
          <w:szCs w:val="20"/>
        </w:rPr>
        <w:t>o</w:t>
      </w:r>
      <w:r w:rsidRPr="00983BD7">
        <w:rPr>
          <w:sz w:val="20"/>
          <w:szCs w:val="20"/>
        </w:rPr>
        <w:t>m</w:t>
      </w:r>
      <w:r w:rsidRPr="00983BD7">
        <w:rPr>
          <w:spacing w:val="13"/>
          <w:sz w:val="20"/>
          <w:szCs w:val="20"/>
        </w:rPr>
        <w:t xml:space="preserve"> </w:t>
      </w:r>
      <w:r w:rsidRPr="00983BD7">
        <w:rPr>
          <w:spacing w:val="-1"/>
          <w:sz w:val="20"/>
          <w:szCs w:val="20"/>
        </w:rPr>
        <w:t>up</w:t>
      </w:r>
      <w:r w:rsidRPr="00983BD7">
        <w:rPr>
          <w:sz w:val="20"/>
          <w:szCs w:val="20"/>
        </w:rPr>
        <w:t>lat</w:t>
      </w:r>
      <w:r w:rsidRPr="00983BD7">
        <w:rPr>
          <w:spacing w:val="-1"/>
          <w:sz w:val="20"/>
          <w:szCs w:val="20"/>
        </w:rPr>
        <w:t>o</w:t>
      </w:r>
      <w:r w:rsidRPr="00983BD7">
        <w:rPr>
          <w:sz w:val="20"/>
          <w:szCs w:val="20"/>
        </w:rPr>
        <w:t>m</w:t>
      </w:r>
      <w:r w:rsidRPr="00983BD7">
        <w:rPr>
          <w:spacing w:val="13"/>
          <w:sz w:val="20"/>
          <w:szCs w:val="20"/>
        </w:rPr>
        <w:t xml:space="preserve"> </w:t>
      </w:r>
      <w:r w:rsidRPr="00983BD7">
        <w:rPr>
          <w:spacing w:val="-1"/>
          <w:sz w:val="20"/>
          <w:szCs w:val="20"/>
        </w:rPr>
        <w:t>p</w:t>
      </w:r>
      <w:r w:rsidRPr="00983BD7">
        <w:rPr>
          <w:sz w:val="20"/>
          <w:szCs w:val="20"/>
        </w:rPr>
        <w:t>laća,</w:t>
      </w:r>
      <w:r w:rsidRPr="00983BD7">
        <w:rPr>
          <w:spacing w:val="-6"/>
          <w:sz w:val="20"/>
          <w:szCs w:val="20"/>
        </w:rPr>
        <w:t xml:space="preserve"> </w:t>
      </w:r>
      <w:r w:rsidRPr="00983BD7">
        <w:rPr>
          <w:sz w:val="20"/>
          <w:szCs w:val="20"/>
        </w:rPr>
        <w:t>s</w:t>
      </w:r>
      <w:r w:rsidRPr="00983BD7">
        <w:rPr>
          <w:spacing w:val="-1"/>
          <w:sz w:val="20"/>
          <w:szCs w:val="20"/>
        </w:rPr>
        <w:t>m</w:t>
      </w:r>
      <w:r w:rsidRPr="00983BD7">
        <w:rPr>
          <w:sz w:val="20"/>
          <w:szCs w:val="20"/>
        </w:rPr>
        <w:t>atra</w:t>
      </w:r>
      <w:r w:rsidRPr="00983BD7">
        <w:rPr>
          <w:spacing w:val="15"/>
          <w:sz w:val="20"/>
          <w:szCs w:val="20"/>
        </w:rPr>
        <w:t xml:space="preserve"> </w:t>
      </w:r>
      <w:r w:rsidRPr="00983BD7">
        <w:rPr>
          <w:spacing w:val="-2"/>
          <w:sz w:val="20"/>
          <w:szCs w:val="20"/>
        </w:rPr>
        <w:t>s</w:t>
      </w:r>
      <w:r w:rsidRPr="00983BD7">
        <w:rPr>
          <w:sz w:val="20"/>
          <w:szCs w:val="20"/>
        </w:rPr>
        <w:t>e</w:t>
      </w:r>
      <w:r w:rsidRPr="00983BD7">
        <w:rPr>
          <w:spacing w:val="15"/>
          <w:sz w:val="20"/>
          <w:szCs w:val="20"/>
        </w:rPr>
        <w:t xml:space="preserve"> </w:t>
      </w:r>
      <w:r w:rsidRPr="00983BD7">
        <w:rPr>
          <w:spacing w:val="-1"/>
          <w:sz w:val="20"/>
          <w:szCs w:val="20"/>
        </w:rPr>
        <w:t>d</w:t>
      </w:r>
      <w:r w:rsidRPr="00983BD7">
        <w:rPr>
          <w:sz w:val="20"/>
          <w:szCs w:val="20"/>
        </w:rPr>
        <w:t>a</w:t>
      </w:r>
      <w:r w:rsidRPr="00983BD7">
        <w:rPr>
          <w:spacing w:val="15"/>
          <w:sz w:val="20"/>
          <w:szCs w:val="20"/>
        </w:rPr>
        <w:t xml:space="preserve"> </w:t>
      </w:r>
      <w:r w:rsidRPr="00983BD7">
        <w:rPr>
          <w:spacing w:val="-2"/>
          <w:sz w:val="20"/>
          <w:szCs w:val="20"/>
        </w:rPr>
        <w:t>s</w:t>
      </w:r>
      <w:r w:rsidRPr="00983BD7">
        <w:rPr>
          <w:sz w:val="20"/>
          <w:szCs w:val="20"/>
        </w:rPr>
        <w:t>e</w:t>
      </w:r>
      <w:r w:rsidRPr="00983BD7">
        <w:rPr>
          <w:spacing w:val="15"/>
          <w:sz w:val="20"/>
          <w:szCs w:val="20"/>
        </w:rPr>
        <w:t xml:space="preserve"> </w:t>
      </w:r>
      <w:r w:rsidRPr="00983BD7">
        <w:rPr>
          <w:spacing w:val="-1"/>
          <w:sz w:val="20"/>
          <w:szCs w:val="20"/>
        </w:rPr>
        <w:t>n</w:t>
      </w:r>
      <w:r w:rsidRPr="00983BD7">
        <w:rPr>
          <w:sz w:val="20"/>
          <w:szCs w:val="20"/>
        </w:rPr>
        <w:t>a</w:t>
      </w:r>
      <w:r w:rsidRPr="00983BD7">
        <w:rPr>
          <w:spacing w:val="-2"/>
          <w:sz w:val="20"/>
          <w:szCs w:val="20"/>
        </w:rPr>
        <w:t>j</w:t>
      </w:r>
      <w:r w:rsidRPr="00983BD7">
        <w:rPr>
          <w:spacing w:val="-1"/>
          <w:sz w:val="20"/>
          <w:szCs w:val="20"/>
        </w:rPr>
        <w:t>p</w:t>
      </w:r>
      <w:r w:rsidRPr="00983BD7">
        <w:rPr>
          <w:sz w:val="20"/>
          <w:szCs w:val="20"/>
        </w:rPr>
        <w:t>rije</w:t>
      </w:r>
      <w:r w:rsidRPr="00983BD7">
        <w:rPr>
          <w:spacing w:val="15"/>
          <w:sz w:val="20"/>
          <w:szCs w:val="20"/>
        </w:rPr>
        <w:t xml:space="preserve"> </w:t>
      </w:r>
      <w:r w:rsidRPr="00983BD7">
        <w:rPr>
          <w:spacing w:val="-1"/>
          <w:sz w:val="20"/>
          <w:szCs w:val="20"/>
        </w:rPr>
        <w:t>p</w:t>
      </w:r>
      <w:r w:rsidRPr="00983BD7">
        <w:rPr>
          <w:spacing w:val="1"/>
          <w:sz w:val="20"/>
          <w:szCs w:val="20"/>
        </w:rPr>
        <w:t>o</w:t>
      </w:r>
      <w:r w:rsidRPr="00983BD7">
        <w:rPr>
          <w:spacing w:val="-3"/>
          <w:sz w:val="20"/>
          <w:szCs w:val="20"/>
        </w:rPr>
        <w:t>d</w:t>
      </w:r>
      <w:r w:rsidRPr="00983BD7">
        <w:rPr>
          <w:spacing w:val="8"/>
          <w:sz w:val="20"/>
          <w:szCs w:val="20"/>
        </w:rPr>
        <w:t>m</w:t>
      </w:r>
      <w:r w:rsidRPr="00983BD7">
        <w:rPr>
          <w:sz w:val="20"/>
          <w:szCs w:val="20"/>
        </w:rPr>
        <w:t>ir</w:t>
      </w:r>
      <w:r w:rsidRPr="00983BD7">
        <w:rPr>
          <w:spacing w:val="-1"/>
          <w:sz w:val="20"/>
          <w:szCs w:val="20"/>
        </w:rPr>
        <w:t>u</w:t>
      </w:r>
      <w:r w:rsidRPr="00983BD7">
        <w:rPr>
          <w:sz w:val="20"/>
          <w:szCs w:val="20"/>
        </w:rPr>
        <w:t>je</w:t>
      </w:r>
      <w:r w:rsidRPr="00983BD7">
        <w:rPr>
          <w:spacing w:val="15"/>
          <w:sz w:val="20"/>
          <w:szCs w:val="20"/>
        </w:rPr>
        <w:t xml:space="preserve"> </w:t>
      </w:r>
      <w:r w:rsidRPr="00983BD7">
        <w:rPr>
          <w:spacing w:val="-1"/>
          <w:sz w:val="20"/>
          <w:szCs w:val="20"/>
        </w:rPr>
        <w:t>z</w:t>
      </w:r>
      <w:r w:rsidRPr="00983BD7">
        <w:rPr>
          <w:spacing w:val="-3"/>
          <w:sz w:val="20"/>
          <w:szCs w:val="20"/>
        </w:rPr>
        <w:t>a</w:t>
      </w:r>
      <w:r w:rsidRPr="00983BD7">
        <w:rPr>
          <w:spacing w:val="1"/>
          <w:sz w:val="20"/>
          <w:szCs w:val="20"/>
        </w:rPr>
        <w:t>o</w:t>
      </w:r>
      <w:r w:rsidRPr="00983BD7">
        <w:rPr>
          <w:sz w:val="20"/>
          <w:szCs w:val="20"/>
        </w:rPr>
        <w:t>stali</w:t>
      </w:r>
      <w:r w:rsidRPr="00983BD7">
        <w:rPr>
          <w:spacing w:val="15"/>
          <w:sz w:val="20"/>
          <w:szCs w:val="20"/>
        </w:rPr>
        <w:t xml:space="preserve"> </w:t>
      </w:r>
      <w:r w:rsidRPr="00983BD7">
        <w:rPr>
          <w:spacing w:val="-1"/>
          <w:sz w:val="20"/>
          <w:szCs w:val="20"/>
        </w:rPr>
        <w:t>d</w:t>
      </w:r>
      <w:r w:rsidRPr="00983BD7">
        <w:rPr>
          <w:spacing w:val="-3"/>
          <w:sz w:val="20"/>
          <w:szCs w:val="20"/>
        </w:rPr>
        <w:t>u</w:t>
      </w:r>
      <w:r w:rsidRPr="00983BD7">
        <w:rPr>
          <w:sz w:val="20"/>
          <w:szCs w:val="20"/>
        </w:rPr>
        <w:t>g</w:t>
      </w:r>
      <w:r w:rsidRPr="00983BD7">
        <w:rPr>
          <w:spacing w:val="14"/>
          <w:sz w:val="20"/>
          <w:szCs w:val="20"/>
        </w:rPr>
        <w:t xml:space="preserve"> </w:t>
      </w:r>
      <w:r w:rsidRPr="00983BD7">
        <w:rPr>
          <w:spacing w:val="-3"/>
          <w:sz w:val="20"/>
          <w:szCs w:val="20"/>
        </w:rPr>
        <w:t>p</w:t>
      </w:r>
      <w:r w:rsidRPr="00983BD7">
        <w:rPr>
          <w:sz w:val="20"/>
          <w:szCs w:val="20"/>
        </w:rPr>
        <w:t>o redosl</w:t>
      </w:r>
      <w:r w:rsidRPr="00983BD7">
        <w:rPr>
          <w:spacing w:val="-1"/>
          <w:sz w:val="20"/>
          <w:szCs w:val="20"/>
        </w:rPr>
        <w:t>i</w:t>
      </w:r>
      <w:r w:rsidRPr="00983BD7">
        <w:rPr>
          <w:sz w:val="20"/>
          <w:szCs w:val="20"/>
        </w:rPr>
        <w:t>jedu</w:t>
      </w:r>
      <w:r w:rsidRPr="00983BD7">
        <w:rPr>
          <w:spacing w:val="4"/>
          <w:sz w:val="20"/>
          <w:szCs w:val="20"/>
        </w:rPr>
        <w:t xml:space="preserve"> dospijeća</w:t>
      </w:r>
      <w:r w:rsidRPr="00983BD7">
        <w:rPr>
          <w:spacing w:val="5"/>
          <w:sz w:val="20"/>
          <w:szCs w:val="20"/>
        </w:rPr>
        <w:t xml:space="preserve"> </w:t>
      </w:r>
      <w:r w:rsidRPr="00983BD7">
        <w:rPr>
          <w:sz w:val="20"/>
          <w:szCs w:val="20"/>
        </w:rPr>
        <w:t>i</w:t>
      </w:r>
      <w:r w:rsidRPr="00983BD7">
        <w:rPr>
          <w:spacing w:val="5"/>
          <w:sz w:val="20"/>
          <w:szCs w:val="20"/>
        </w:rPr>
        <w:t xml:space="preserve"> </w:t>
      </w:r>
      <w:r w:rsidRPr="00983BD7">
        <w:rPr>
          <w:spacing w:val="-2"/>
          <w:sz w:val="20"/>
          <w:szCs w:val="20"/>
        </w:rPr>
        <w:t>t</w:t>
      </w:r>
      <w:r w:rsidRPr="00983BD7">
        <w:rPr>
          <w:sz w:val="20"/>
          <w:szCs w:val="20"/>
        </w:rPr>
        <w:t>o</w:t>
      </w:r>
      <w:r w:rsidRPr="00983BD7">
        <w:rPr>
          <w:spacing w:val="4"/>
          <w:sz w:val="20"/>
          <w:szCs w:val="20"/>
        </w:rPr>
        <w:t xml:space="preserve"> </w:t>
      </w:r>
      <w:r w:rsidRPr="00983BD7">
        <w:rPr>
          <w:spacing w:val="-2"/>
          <w:sz w:val="20"/>
          <w:szCs w:val="20"/>
        </w:rPr>
        <w:t>t</w:t>
      </w:r>
      <w:r w:rsidRPr="00983BD7">
        <w:rPr>
          <w:sz w:val="20"/>
          <w:szCs w:val="20"/>
        </w:rPr>
        <w:t>ako</w:t>
      </w:r>
      <w:r w:rsidRPr="00983BD7">
        <w:rPr>
          <w:spacing w:val="6"/>
          <w:sz w:val="20"/>
          <w:szCs w:val="20"/>
        </w:rPr>
        <w:t xml:space="preserve"> </w:t>
      </w:r>
      <w:r w:rsidRPr="00983BD7">
        <w:rPr>
          <w:spacing w:val="-1"/>
          <w:sz w:val="20"/>
          <w:szCs w:val="20"/>
        </w:rPr>
        <w:t>d</w:t>
      </w:r>
      <w:r w:rsidRPr="00983BD7">
        <w:rPr>
          <w:sz w:val="20"/>
          <w:szCs w:val="20"/>
        </w:rPr>
        <w:t>a</w:t>
      </w:r>
      <w:r w:rsidRPr="00983BD7">
        <w:rPr>
          <w:spacing w:val="3"/>
          <w:sz w:val="20"/>
          <w:szCs w:val="20"/>
        </w:rPr>
        <w:t xml:space="preserve"> </w:t>
      </w:r>
      <w:r w:rsidRPr="00983BD7">
        <w:rPr>
          <w:sz w:val="20"/>
          <w:szCs w:val="20"/>
        </w:rPr>
        <w:t>se</w:t>
      </w:r>
      <w:r w:rsidRPr="00983BD7">
        <w:rPr>
          <w:spacing w:val="6"/>
          <w:sz w:val="20"/>
          <w:szCs w:val="20"/>
        </w:rPr>
        <w:t xml:space="preserve"> </w:t>
      </w:r>
      <w:r w:rsidRPr="00983BD7">
        <w:rPr>
          <w:spacing w:val="-1"/>
          <w:sz w:val="20"/>
          <w:szCs w:val="20"/>
        </w:rPr>
        <w:t>p</w:t>
      </w:r>
      <w:r w:rsidRPr="00983BD7">
        <w:rPr>
          <w:spacing w:val="-3"/>
          <w:sz w:val="20"/>
          <w:szCs w:val="20"/>
        </w:rPr>
        <w:t>r</w:t>
      </w:r>
      <w:r w:rsidRPr="00983BD7">
        <w:rPr>
          <w:spacing w:val="1"/>
          <w:sz w:val="20"/>
          <w:szCs w:val="20"/>
        </w:rPr>
        <w:t>v</w:t>
      </w:r>
      <w:r w:rsidRPr="00983BD7">
        <w:rPr>
          <w:sz w:val="20"/>
          <w:szCs w:val="20"/>
        </w:rPr>
        <w:t>o</w:t>
      </w:r>
      <w:r w:rsidRPr="00983BD7">
        <w:rPr>
          <w:spacing w:val="4"/>
          <w:sz w:val="20"/>
          <w:szCs w:val="20"/>
        </w:rPr>
        <w:t xml:space="preserve"> </w:t>
      </w:r>
      <w:r w:rsidRPr="00983BD7">
        <w:rPr>
          <w:spacing w:val="-1"/>
          <w:sz w:val="20"/>
          <w:szCs w:val="20"/>
        </w:rPr>
        <w:t>p</w:t>
      </w:r>
      <w:r w:rsidRPr="00983BD7">
        <w:rPr>
          <w:spacing w:val="1"/>
          <w:sz w:val="20"/>
          <w:szCs w:val="20"/>
        </w:rPr>
        <w:t>o</w:t>
      </w:r>
      <w:r w:rsidRPr="00983BD7">
        <w:rPr>
          <w:spacing w:val="-3"/>
          <w:sz w:val="20"/>
          <w:szCs w:val="20"/>
        </w:rPr>
        <w:t>d</w:t>
      </w:r>
      <w:r w:rsidRPr="00983BD7">
        <w:rPr>
          <w:spacing w:val="1"/>
          <w:sz w:val="20"/>
          <w:szCs w:val="20"/>
        </w:rPr>
        <w:t>m</w:t>
      </w:r>
      <w:r w:rsidRPr="00983BD7">
        <w:rPr>
          <w:sz w:val="20"/>
          <w:szCs w:val="20"/>
        </w:rPr>
        <w:t>ir</w:t>
      </w:r>
      <w:r w:rsidRPr="00983BD7">
        <w:rPr>
          <w:spacing w:val="-1"/>
          <w:sz w:val="20"/>
          <w:szCs w:val="20"/>
        </w:rPr>
        <w:t>u</w:t>
      </w:r>
      <w:r w:rsidRPr="00983BD7">
        <w:rPr>
          <w:sz w:val="20"/>
          <w:szCs w:val="20"/>
        </w:rPr>
        <w:t>ju</w:t>
      </w:r>
      <w:r w:rsidRPr="00983BD7">
        <w:rPr>
          <w:spacing w:val="5"/>
          <w:sz w:val="20"/>
          <w:szCs w:val="20"/>
        </w:rPr>
        <w:t xml:space="preserve"> </w:t>
      </w:r>
      <w:r w:rsidRPr="00983BD7">
        <w:rPr>
          <w:spacing w:val="-2"/>
          <w:sz w:val="20"/>
          <w:szCs w:val="20"/>
        </w:rPr>
        <w:t>t</w:t>
      </w:r>
      <w:r w:rsidRPr="00983BD7">
        <w:rPr>
          <w:sz w:val="20"/>
          <w:szCs w:val="20"/>
        </w:rPr>
        <w:t>r</w:t>
      </w:r>
      <w:r w:rsidRPr="00983BD7">
        <w:rPr>
          <w:spacing w:val="1"/>
          <w:sz w:val="20"/>
          <w:szCs w:val="20"/>
        </w:rPr>
        <w:t>o</w:t>
      </w:r>
      <w:r w:rsidRPr="00983BD7">
        <w:rPr>
          <w:sz w:val="20"/>
          <w:szCs w:val="20"/>
        </w:rPr>
        <w:t>š</w:t>
      </w:r>
      <w:r w:rsidRPr="00983BD7">
        <w:rPr>
          <w:spacing w:val="-2"/>
          <w:sz w:val="20"/>
          <w:szCs w:val="20"/>
        </w:rPr>
        <w:t>k</w:t>
      </w:r>
      <w:r w:rsidRPr="00983BD7">
        <w:rPr>
          <w:spacing w:val="1"/>
          <w:sz w:val="20"/>
          <w:szCs w:val="20"/>
        </w:rPr>
        <w:t>ov</w:t>
      </w:r>
      <w:r w:rsidRPr="00983BD7">
        <w:rPr>
          <w:spacing w:val="-3"/>
          <w:sz w:val="20"/>
          <w:szCs w:val="20"/>
        </w:rPr>
        <w:t>i</w:t>
      </w:r>
      <w:r w:rsidRPr="00983BD7">
        <w:rPr>
          <w:sz w:val="20"/>
          <w:szCs w:val="20"/>
        </w:rPr>
        <w:t>,</w:t>
      </w:r>
      <w:r w:rsidRPr="00983BD7">
        <w:rPr>
          <w:spacing w:val="5"/>
          <w:sz w:val="20"/>
          <w:szCs w:val="20"/>
        </w:rPr>
        <w:t xml:space="preserve"> </w:t>
      </w:r>
      <w:r w:rsidRPr="00983BD7">
        <w:rPr>
          <w:spacing w:val="-1"/>
          <w:sz w:val="20"/>
          <w:szCs w:val="20"/>
        </w:rPr>
        <w:t>z</w:t>
      </w:r>
      <w:r w:rsidRPr="00983BD7">
        <w:rPr>
          <w:sz w:val="20"/>
          <w:szCs w:val="20"/>
        </w:rPr>
        <w:t>at</w:t>
      </w:r>
      <w:r w:rsidRPr="00983BD7">
        <w:rPr>
          <w:spacing w:val="-2"/>
          <w:sz w:val="20"/>
          <w:szCs w:val="20"/>
        </w:rPr>
        <w:t>i</w:t>
      </w:r>
      <w:r w:rsidRPr="00983BD7">
        <w:rPr>
          <w:sz w:val="20"/>
          <w:szCs w:val="20"/>
        </w:rPr>
        <w:t>m</w:t>
      </w:r>
      <w:r w:rsidRPr="00983BD7">
        <w:rPr>
          <w:spacing w:val="6"/>
          <w:sz w:val="20"/>
          <w:szCs w:val="20"/>
        </w:rPr>
        <w:t xml:space="preserve"> </w:t>
      </w:r>
      <w:r w:rsidRPr="00983BD7">
        <w:rPr>
          <w:sz w:val="20"/>
          <w:szCs w:val="20"/>
        </w:rPr>
        <w:t>i</w:t>
      </w:r>
      <w:r w:rsidRPr="00983BD7">
        <w:rPr>
          <w:spacing w:val="-1"/>
          <w:sz w:val="20"/>
          <w:szCs w:val="20"/>
        </w:rPr>
        <w:t>zn</w:t>
      </w:r>
      <w:r w:rsidRPr="00983BD7">
        <w:rPr>
          <w:spacing w:val="1"/>
          <w:sz w:val="20"/>
          <w:szCs w:val="20"/>
        </w:rPr>
        <w:t>o</w:t>
      </w:r>
      <w:r w:rsidRPr="00983BD7">
        <w:rPr>
          <w:sz w:val="20"/>
          <w:szCs w:val="20"/>
        </w:rPr>
        <w:t>s</w:t>
      </w:r>
      <w:r w:rsidRPr="00983BD7">
        <w:rPr>
          <w:spacing w:val="3"/>
          <w:sz w:val="20"/>
          <w:szCs w:val="20"/>
        </w:rPr>
        <w:t xml:space="preserve"> </w:t>
      </w:r>
      <w:r w:rsidRPr="00983BD7">
        <w:rPr>
          <w:spacing w:val="1"/>
          <w:sz w:val="20"/>
          <w:szCs w:val="20"/>
        </w:rPr>
        <w:t>o</w:t>
      </w:r>
      <w:r w:rsidRPr="00983BD7">
        <w:rPr>
          <w:spacing w:val="-1"/>
          <w:sz w:val="20"/>
          <w:szCs w:val="20"/>
        </w:rPr>
        <w:t>b</w:t>
      </w:r>
      <w:r w:rsidRPr="00983BD7">
        <w:rPr>
          <w:sz w:val="20"/>
          <w:szCs w:val="20"/>
        </w:rPr>
        <w:t>rač</w:t>
      </w:r>
      <w:r w:rsidRPr="00983BD7">
        <w:rPr>
          <w:spacing w:val="-3"/>
          <w:sz w:val="20"/>
          <w:szCs w:val="20"/>
        </w:rPr>
        <w:t>u</w:t>
      </w:r>
      <w:r w:rsidRPr="00983BD7">
        <w:rPr>
          <w:spacing w:val="-1"/>
          <w:sz w:val="20"/>
          <w:szCs w:val="20"/>
        </w:rPr>
        <w:t>n</w:t>
      </w:r>
      <w:r w:rsidRPr="00983BD7">
        <w:rPr>
          <w:sz w:val="20"/>
          <w:szCs w:val="20"/>
        </w:rPr>
        <w:t>ate</w:t>
      </w:r>
      <w:r w:rsidRPr="00983BD7">
        <w:rPr>
          <w:spacing w:val="6"/>
          <w:sz w:val="20"/>
          <w:szCs w:val="20"/>
        </w:rPr>
        <w:t xml:space="preserve"> </w:t>
      </w:r>
      <w:r w:rsidRPr="00983BD7">
        <w:rPr>
          <w:spacing w:val="-1"/>
          <w:sz w:val="20"/>
          <w:szCs w:val="20"/>
        </w:rPr>
        <w:t>z</w:t>
      </w:r>
      <w:r w:rsidRPr="00983BD7">
        <w:rPr>
          <w:sz w:val="20"/>
          <w:szCs w:val="20"/>
        </w:rPr>
        <w:t>a</w:t>
      </w:r>
      <w:r w:rsidRPr="00983BD7">
        <w:rPr>
          <w:spacing w:val="-2"/>
          <w:sz w:val="20"/>
          <w:szCs w:val="20"/>
        </w:rPr>
        <w:t>k</w:t>
      </w:r>
      <w:r w:rsidRPr="00983BD7">
        <w:rPr>
          <w:spacing w:val="1"/>
          <w:sz w:val="20"/>
          <w:szCs w:val="20"/>
        </w:rPr>
        <w:t>o</w:t>
      </w:r>
      <w:r w:rsidRPr="00983BD7">
        <w:rPr>
          <w:spacing w:val="-1"/>
          <w:sz w:val="20"/>
          <w:szCs w:val="20"/>
        </w:rPr>
        <w:t>n</w:t>
      </w:r>
      <w:r w:rsidRPr="00983BD7">
        <w:rPr>
          <w:sz w:val="20"/>
          <w:szCs w:val="20"/>
        </w:rPr>
        <w:t>ske</w:t>
      </w:r>
      <w:r w:rsidRPr="00983BD7">
        <w:rPr>
          <w:spacing w:val="4"/>
          <w:sz w:val="20"/>
          <w:szCs w:val="20"/>
        </w:rPr>
        <w:t xml:space="preserve"> </w:t>
      </w:r>
      <w:r w:rsidRPr="00983BD7">
        <w:rPr>
          <w:spacing w:val="-1"/>
          <w:sz w:val="20"/>
          <w:szCs w:val="20"/>
        </w:rPr>
        <w:t>z</w:t>
      </w:r>
      <w:r w:rsidRPr="00983BD7">
        <w:rPr>
          <w:sz w:val="20"/>
          <w:szCs w:val="20"/>
        </w:rPr>
        <w:t>ate</w:t>
      </w:r>
      <w:r w:rsidRPr="00983BD7">
        <w:rPr>
          <w:spacing w:val="-1"/>
          <w:sz w:val="20"/>
          <w:szCs w:val="20"/>
        </w:rPr>
        <w:t>zn</w:t>
      </w:r>
      <w:r w:rsidRPr="00983BD7">
        <w:rPr>
          <w:sz w:val="20"/>
          <w:szCs w:val="20"/>
        </w:rPr>
        <w:t>e</w:t>
      </w:r>
      <w:r w:rsidRPr="00983BD7">
        <w:rPr>
          <w:spacing w:val="3"/>
          <w:sz w:val="20"/>
          <w:szCs w:val="20"/>
        </w:rPr>
        <w:t xml:space="preserve"> </w:t>
      </w:r>
      <w:r w:rsidRPr="00983BD7">
        <w:rPr>
          <w:sz w:val="20"/>
          <w:szCs w:val="20"/>
        </w:rPr>
        <w:t>k</w:t>
      </w:r>
      <w:r w:rsidRPr="00983BD7">
        <w:rPr>
          <w:spacing w:val="-2"/>
          <w:sz w:val="20"/>
          <w:szCs w:val="20"/>
        </w:rPr>
        <w:t>a</w:t>
      </w:r>
      <w:r w:rsidRPr="00983BD7">
        <w:rPr>
          <w:spacing w:val="-1"/>
          <w:sz w:val="20"/>
          <w:szCs w:val="20"/>
        </w:rPr>
        <w:t>m</w:t>
      </w:r>
      <w:r w:rsidRPr="00983BD7">
        <w:rPr>
          <w:sz w:val="20"/>
          <w:szCs w:val="20"/>
        </w:rPr>
        <w:t>ate i n</w:t>
      </w:r>
      <w:r w:rsidRPr="00983BD7">
        <w:rPr>
          <w:spacing w:val="-1"/>
          <w:sz w:val="20"/>
          <w:szCs w:val="20"/>
        </w:rPr>
        <w:t>ap</w:t>
      </w:r>
      <w:r w:rsidRPr="00983BD7">
        <w:rPr>
          <w:spacing w:val="1"/>
          <w:sz w:val="20"/>
          <w:szCs w:val="20"/>
        </w:rPr>
        <w:t>o</w:t>
      </w:r>
      <w:r w:rsidRPr="00983BD7">
        <w:rPr>
          <w:spacing w:val="-2"/>
          <w:sz w:val="20"/>
          <w:szCs w:val="20"/>
        </w:rPr>
        <w:t>k</w:t>
      </w:r>
      <w:r w:rsidRPr="00983BD7">
        <w:rPr>
          <w:spacing w:val="1"/>
          <w:sz w:val="20"/>
          <w:szCs w:val="20"/>
        </w:rPr>
        <w:t>o</w:t>
      </w:r>
      <w:r w:rsidRPr="00983BD7">
        <w:rPr>
          <w:sz w:val="20"/>
          <w:szCs w:val="20"/>
        </w:rPr>
        <w:t>n</w:t>
      </w:r>
      <w:r w:rsidRPr="00983BD7">
        <w:rPr>
          <w:spacing w:val="-1"/>
          <w:sz w:val="20"/>
          <w:szCs w:val="20"/>
        </w:rPr>
        <w:t xml:space="preserve"> </w:t>
      </w:r>
      <w:r w:rsidRPr="00983BD7">
        <w:rPr>
          <w:sz w:val="20"/>
          <w:szCs w:val="20"/>
        </w:rPr>
        <w:t>i</w:t>
      </w:r>
      <w:r w:rsidRPr="00983BD7">
        <w:rPr>
          <w:spacing w:val="-1"/>
          <w:sz w:val="20"/>
          <w:szCs w:val="20"/>
        </w:rPr>
        <w:t>zn</w:t>
      </w:r>
      <w:r w:rsidRPr="00983BD7">
        <w:rPr>
          <w:spacing w:val="1"/>
          <w:sz w:val="20"/>
          <w:szCs w:val="20"/>
        </w:rPr>
        <w:t>o</w:t>
      </w:r>
      <w:r w:rsidRPr="00983BD7">
        <w:rPr>
          <w:sz w:val="20"/>
          <w:szCs w:val="20"/>
        </w:rPr>
        <w:t xml:space="preserve">s </w:t>
      </w:r>
      <w:r w:rsidRPr="00983BD7">
        <w:rPr>
          <w:spacing w:val="-3"/>
          <w:sz w:val="20"/>
          <w:szCs w:val="20"/>
        </w:rPr>
        <w:t>d</w:t>
      </w:r>
      <w:r w:rsidRPr="00983BD7">
        <w:rPr>
          <w:spacing w:val="1"/>
          <w:sz w:val="20"/>
          <w:szCs w:val="20"/>
        </w:rPr>
        <w:t>o</w:t>
      </w:r>
      <w:r w:rsidRPr="00983BD7">
        <w:rPr>
          <w:sz w:val="20"/>
          <w:szCs w:val="20"/>
        </w:rPr>
        <w:t>spje</w:t>
      </w:r>
      <w:r w:rsidRPr="00983BD7">
        <w:rPr>
          <w:spacing w:val="-3"/>
          <w:sz w:val="20"/>
          <w:szCs w:val="20"/>
        </w:rPr>
        <w:t>l</w:t>
      </w:r>
      <w:r w:rsidRPr="00983BD7">
        <w:rPr>
          <w:sz w:val="20"/>
          <w:szCs w:val="20"/>
        </w:rPr>
        <w:t>e</w:t>
      </w:r>
      <w:r w:rsidRPr="00983BD7">
        <w:rPr>
          <w:spacing w:val="1"/>
          <w:sz w:val="20"/>
          <w:szCs w:val="20"/>
        </w:rPr>
        <w:t xml:space="preserve"> </w:t>
      </w:r>
      <w:r w:rsidRPr="00983BD7">
        <w:rPr>
          <w:spacing w:val="-3"/>
          <w:sz w:val="20"/>
          <w:szCs w:val="20"/>
        </w:rPr>
        <w:t>n</w:t>
      </w:r>
      <w:r w:rsidRPr="00983BD7">
        <w:rPr>
          <w:sz w:val="20"/>
          <w:szCs w:val="20"/>
        </w:rPr>
        <w:t>akn</w:t>
      </w:r>
      <w:r w:rsidRPr="00983BD7">
        <w:rPr>
          <w:spacing w:val="-1"/>
          <w:sz w:val="20"/>
          <w:szCs w:val="20"/>
        </w:rPr>
        <w:t>ad</w:t>
      </w:r>
      <w:r w:rsidRPr="00983BD7">
        <w:rPr>
          <w:sz w:val="20"/>
          <w:szCs w:val="20"/>
        </w:rPr>
        <w:t>e</w:t>
      </w:r>
      <w:r w:rsidRPr="00983BD7">
        <w:rPr>
          <w:spacing w:val="1"/>
          <w:sz w:val="20"/>
          <w:szCs w:val="20"/>
        </w:rPr>
        <w:t xml:space="preserve"> </w:t>
      </w:r>
      <w:r w:rsidRPr="00983BD7">
        <w:rPr>
          <w:spacing w:val="-1"/>
          <w:sz w:val="20"/>
          <w:szCs w:val="20"/>
        </w:rPr>
        <w:t>z</w:t>
      </w:r>
      <w:r w:rsidRPr="00983BD7">
        <w:rPr>
          <w:sz w:val="20"/>
          <w:szCs w:val="20"/>
        </w:rPr>
        <w:t xml:space="preserve">a </w:t>
      </w:r>
      <w:r w:rsidRPr="00983BD7">
        <w:rPr>
          <w:spacing w:val="-2"/>
          <w:sz w:val="20"/>
          <w:szCs w:val="20"/>
        </w:rPr>
        <w:t>k</w:t>
      </w:r>
      <w:r w:rsidRPr="00983BD7">
        <w:rPr>
          <w:spacing w:val="1"/>
          <w:sz w:val="20"/>
          <w:szCs w:val="20"/>
        </w:rPr>
        <w:t>o</w:t>
      </w:r>
      <w:r w:rsidRPr="00983BD7">
        <w:rPr>
          <w:spacing w:val="-1"/>
          <w:sz w:val="20"/>
          <w:szCs w:val="20"/>
        </w:rPr>
        <w:t>n</w:t>
      </w:r>
      <w:r w:rsidRPr="00983BD7">
        <w:rPr>
          <w:sz w:val="20"/>
          <w:szCs w:val="20"/>
        </w:rPr>
        <w:t>c</w:t>
      </w:r>
      <w:r w:rsidRPr="00983BD7">
        <w:rPr>
          <w:spacing w:val="-2"/>
          <w:sz w:val="20"/>
          <w:szCs w:val="20"/>
        </w:rPr>
        <w:t>e</w:t>
      </w:r>
      <w:r w:rsidRPr="00983BD7">
        <w:rPr>
          <w:sz w:val="20"/>
          <w:szCs w:val="20"/>
        </w:rPr>
        <w:t>sij</w:t>
      </w:r>
      <w:r w:rsidRPr="00983BD7">
        <w:rPr>
          <w:spacing w:val="-1"/>
          <w:sz w:val="20"/>
          <w:szCs w:val="20"/>
        </w:rPr>
        <w:t>u</w:t>
      </w:r>
      <w:r w:rsidRPr="00983BD7">
        <w:rPr>
          <w:sz w:val="20"/>
          <w:szCs w:val="20"/>
        </w:rPr>
        <w:t>.</w:t>
      </w: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w:t>
      </w:r>
      <w:r w:rsidR="005060ED" w:rsidRPr="005060ED">
        <w:rPr>
          <w:rFonts w:cs="Calibri,Bold"/>
          <w:b/>
          <w:bCs/>
          <w:color w:val="000000"/>
          <w:sz w:val="20"/>
          <w:szCs w:val="20"/>
        </w:rPr>
        <w:t>.6. VRSTA, SREDSTVO I UVJETI JAMSTVA</w:t>
      </w:r>
    </w:p>
    <w:p w:rsidR="005060ED" w:rsidRPr="005060ED" w:rsidRDefault="005060ED" w:rsidP="00C31ECE">
      <w:pPr>
        <w:autoSpaceDE w:val="0"/>
        <w:autoSpaceDN w:val="0"/>
        <w:adjustRightInd w:val="0"/>
        <w:spacing w:after="0" w:line="240" w:lineRule="auto"/>
        <w:jc w:val="both"/>
        <w:rPr>
          <w:rFonts w:cs="Calibri,Bold"/>
          <w:b/>
          <w:bCs/>
          <w:color w:val="000000"/>
          <w:sz w:val="20"/>
          <w:szCs w:val="20"/>
        </w:rPr>
      </w:pPr>
      <w:r w:rsidRPr="005060ED">
        <w:rPr>
          <w:rFonts w:cs="Calibri,Bold"/>
          <w:b/>
          <w:bCs/>
          <w:color w:val="000000"/>
          <w:sz w:val="20"/>
          <w:szCs w:val="20"/>
        </w:rPr>
        <w:t>Jamstvo za ozbiljnost ponude</w:t>
      </w:r>
    </w:p>
    <w:p w:rsidR="007B0B01" w:rsidRDefault="00FE1C8C" w:rsidP="00FE1C8C">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Ovo jamstvo Davatelj koncesije će aktivirati u slučaju odustajanja ponuditelja od svoje ponude u roku</w:t>
      </w:r>
      <w:r>
        <w:rPr>
          <w:rFonts w:cs="Calibri"/>
          <w:color w:val="000000"/>
          <w:sz w:val="20"/>
          <w:szCs w:val="20"/>
        </w:rPr>
        <w:t xml:space="preserve"> </w:t>
      </w:r>
      <w:r w:rsidRPr="005060ED">
        <w:rPr>
          <w:rFonts w:cs="Calibri"/>
          <w:color w:val="000000"/>
          <w:sz w:val="20"/>
          <w:szCs w:val="20"/>
        </w:rPr>
        <w:t>njezine valjanosti, dostavljanja neistinitih podataka, nedostavljanja izvornika ili ovjerenih preslika,</w:t>
      </w:r>
      <w:r>
        <w:rPr>
          <w:rFonts w:cs="Calibri"/>
          <w:color w:val="000000"/>
          <w:sz w:val="20"/>
          <w:szCs w:val="20"/>
        </w:rPr>
        <w:t xml:space="preserve"> </w:t>
      </w:r>
      <w:r w:rsidRPr="005060ED">
        <w:rPr>
          <w:rFonts w:cs="Calibri"/>
          <w:color w:val="000000"/>
          <w:sz w:val="20"/>
          <w:szCs w:val="20"/>
        </w:rPr>
        <w:t>odbijanja potpisivanja ugovora o koncesiji, odnosno nedostavljanja jamstva za provedbu ugovora o</w:t>
      </w:r>
      <w:r>
        <w:rPr>
          <w:rFonts w:cs="Calibri"/>
          <w:color w:val="000000"/>
          <w:sz w:val="20"/>
          <w:szCs w:val="20"/>
        </w:rPr>
        <w:t xml:space="preserve"> </w:t>
      </w:r>
      <w:r w:rsidRPr="005060ED">
        <w:rPr>
          <w:rFonts w:cs="Calibri"/>
          <w:color w:val="000000"/>
          <w:sz w:val="20"/>
          <w:szCs w:val="20"/>
        </w:rPr>
        <w:t xml:space="preserve">koncesiji. Ponuditelj </w:t>
      </w:r>
      <w:r>
        <w:rPr>
          <w:rFonts w:cs="Calibri"/>
          <w:color w:val="000000"/>
          <w:sz w:val="20"/>
          <w:szCs w:val="20"/>
        </w:rPr>
        <w:t>je dužan</w:t>
      </w:r>
      <w:r w:rsidRPr="005060ED">
        <w:rPr>
          <w:rFonts w:cs="Calibri"/>
          <w:color w:val="000000"/>
          <w:sz w:val="20"/>
          <w:szCs w:val="20"/>
        </w:rPr>
        <w:t xml:space="preserve"> u okviru</w:t>
      </w:r>
      <w:r>
        <w:rPr>
          <w:rFonts w:cs="Calibri"/>
          <w:color w:val="000000"/>
          <w:sz w:val="20"/>
          <w:szCs w:val="20"/>
        </w:rPr>
        <w:t xml:space="preserve"> svoje</w:t>
      </w:r>
      <w:r w:rsidRPr="005060ED">
        <w:rPr>
          <w:rFonts w:cs="Calibri"/>
          <w:color w:val="000000"/>
          <w:sz w:val="20"/>
          <w:szCs w:val="20"/>
        </w:rPr>
        <w:t xml:space="preserve"> ponude dostaviti jamstvo za</w:t>
      </w:r>
      <w:r>
        <w:rPr>
          <w:rFonts w:cs="Calibri"/>
          <w:color w:val="000000"/>
          <w:sz w:val="20"/>
          <w:szCs w:val="20"/>
        </w:rPr>
        <w:t xml:space="preserve"> ozbiljnost</w:t>
      </w:r>
      <w:r w:rsidRPr="005060ED">
        <w:rPr>
          <w:rFonts w:cs="Calibri"/>
          <w:color w:val="000000"/>
          <w:sz w:val="20"/>
          <w:szCs w:val="20"/>
        </w:rPr>
        <w:t xml:space="preserve"> ponu</w:t>
      </w:r>
      <w:r>
        <w:rPr>
          <w:rFonts w:cs="Calibri"/>
          <w:color w:val="000000"/>
          <w:sz w:val="20"/>
          <w:szCs w:val="20"/>
        </w:rPr>
        <w:t xml:space="preserve">de u visini od 5.000,00 kn u obliku ovjerene bjanko zadužnice.  </w:t>
      </w:r>
    </w:p>
    <w:p w:rsidR="00FE1C8C" w:rsidRPr="005060ED" w:rsidRDefault="00FE1C8C" w:rsidP="00FE1C8C">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Jamstvo za oz</w:t>
      </w:r>
      <w:r w:rsidR="005349CB">
        <w:rPr>
          <w:rFonts w:cs="Calibri"/>
          <w:color w:val="000000"/>
          <w:sz w:val="20"/>
          <w:szCs w:val="20"/>
        </w:rPr>
        <w:t>biljnost ponude mora glasiti na</w:t>
      </w:r>
      <w:r w:rsidRPr="00CF7021">
        <w:rPr>
          <w:rFonts w:cs="Calibri"/>
          <w:color w:val="000000"/>
          <w:sz w:val="20"/>
          <w:szCs w:val="20"/>
        </w:rPr>
        <w:t xml:space="preserve"> </w:t>
      </w:r>
      <w:r w:rsidR="0035032A">
        <w:rPr>
          <w:rFonts w:cs="Calibri,Bold"/>
          <w:bCs/>
          <w:color w:val="000000"/>
          <w:sz w:val="20"/>
          <w:szCs w:val="20"/>
        </w:rPr>
        <w:t>Općinu</w:t>
      </w:r>
      <w:r w:rsidR="003E39FA">
        <w:rPr>
          <w:rFonts w:cs="Calibri,Bold"/>
          <w:bCs/>
          <w:color w:val="000000"/>
          <w:sz w:val="20"/>
          <w:szCs w:val="20"/>
        </w:rPr>
        <w:t xml:space="preserve"> </w:t>
      </w:r>
      <w:r w:rsidR="009A3FB8">
        <w:rPr>
          <w:sz w:val="20"/>
          <w:szCs w:val="20"/>
        </w:rPr>
        <w:t>Vladislavci</w:t>
      </w:r>
      <w:r>
        <w:rPr>
          <w:rFonts w:cs="Calibri,Bold"/>
          <w:bCs/>
          <w:color w:val="000000"/>
          <w:sz w:val="20"/>
          <w:szCs w:val="20"/>
        </w:rPr>
        <w:t>,</w:t>
      </w:r>
      <w:r w:rsidRPr="00CF7021">
        <w:rPr>
          <w:rFonts w:cs="Calibri"/>
          <w:color w:val="000000"/>
          <w:sz w:val="20"/>
          <w:szCs w:val="20"/>
        </w:rPr>
        <w:t xml:space="preserve"> </w:t>
      </w:r>
      <w:r w:rsidR="00BD6045">
        <w:rPr>
          <w:rFonts w:cs="Calibri"/>
          <w:color w:val="000000"/>
          <w:sz w:val="20"/>
          <w:szCs w:val="20"/>
        </w:rPr>
        <w:t>Vladislavci, ulica Kralja Tomislava 141</w:t>
      </w:r>
      <w:r>
        <w:rPr>
          <w:rFonts w:cs="Calibri"/>
          <w:color w:val="000000"/>
          <w:sz w:val="20"/>
          <w:szCs w:val="20"/>
        </w:rPr>
        <w:t xml:space="preserve"> </w:t>
      </w:r>
      <w:r w:rsidRPr="00081167">
        <w:rPr>
          <w:rFonts w:cs="Calibri"/>
          <w:color w:val="000000"/>
          <w:sz w:val="20"/>
          <w:szCs w:val="20"/>
        </w:rPr>
        <w:t>OIB:</w:t>
      </w:r>
      <w:r w:rsidRPr="005C22CF">
        <w:rPr>
          <w:rFonts w:cs="Calibri"/>
          <w:b/>
          <w:color w:val="000000"/>
          <w:sz w:val="20"/>
          <w:szCs w:val="20"/>
        </w:rPr>
        <w:t xml:space="preserve"> </w:t>
      </w:r>
      <w:r w:rsidR="00BD6045">
        <w:rPr>
          <w:rFonts w:cs="Calibri"/>
          <w:b/>
          <w:color w:val="000000"/>
          <w:sz w:val="20"/>
          <w:szCs w:val="20"/>
        </w:rPr>
        <w:t xml:space="preserve">17797796520. </w:t>
      </w:r>
      <w:r>
        <w:rPr>
          <w:rFonts w:cs="Calibri"/>
          <w:color w:val="000000"/>
          <w:sz w:val="20"/>
          <w:szCs w:val="20"/>
        </w:rPr>
        <w:t xml:space="preserve"> </w:t>
      </w:r>
      <w:r w:rsidRPr="005060ED">
        <w:rPr>
          <w:rFonts w:cs="Calibri"/>
          <w:color w:val="000000"/>
          <w:sz w:val="20"/>
          <w:szCs w:val="20"/>
        </w:rPr>
        <w:t>Za Davatelja koncesije će biti neprihvatljiva svaka ponuda</w:t>
      </w:r>
      <w:r w:rsidR="005712F2">
        <w:rPr>
          <w:rFonts w:cs="Calibri"/>
          <w:color w:val="000000"/>
          <w:sz w:val="20"/>
          <w:szCs w:val="20"/>
        </w:rPr>
        <w:t xml:space="preserve"> za koju nije dostavljen</w:t>
      </w:r>
      <w:r>
        <w:rPr>
          <w:rFonts w:cs="Calibri"/>
          <w:color w:val="000000"/>
          <w:sz w:val="20"/>
          <w:szCs w:val="20"/>
        </w:rPr>
        <w:t>o</w:t>
      </w:r>
      <w:r w:rsidRPr="005060ED">
        <w:rPr>
          <w:rFonts w:cs="Calibri"/>
          <w:color w:val="000000"/>
          <w:sz w:val="20"/>
          <w:szCs w:val="20"/>
        </w:rPr>
        <w:t xml:space="preserve"> jamstvo za ozbiljnost ponude. Jamstvo za ozbiljnost ponude Ponuditelja koji</w:t>
      </w:r>
      <w:r>
        <w:rPr>
          <w:rFonts w:cs="Calibri"/>
          <w:color w:val="000000"/>
          <w:sz w:val="20"/>
          <w:szCs w:val="20"/>
        </w:rPr>
        <w:t xml:space="preserve"> </w:t>
      </w:r>
      <w:r w:rsidRPr="005060ED">
        <w:rPr>
          <w:rFonts w:cs="Calibri"/>
          <w:color w:val="000000"/>
          <w:sz w:val="20"/>
          <w:szCs w:val="20"/>
        </w:rPr>
        <w:t>je odabran bit će vraćeno sukladno članku 31. Zakona o koncesijama. Jamstvo za ozbiljnost ponude</w:t>
      </w:r>
      <w:r>
        <w:rPr>
          <w:rFonts w:cs="Calibri"/>
          <w:color w:val="000000"/>
          <w:sz w:val="20"/>
          <w:szCs w:val="20"/>
        </w:rPr>
        <w:t xml:space="preserve"> </w:t>
      </w:r>
      <w:r w:rsidRPr="005060ED">
        <w:rPr>
          <w:rFonts w:cs="Calibri"/>
          <w:color w:val="000000"/>
          <w:sz w:val="20"/>
          <w:szCs w:val="20"/>
        </w:rPr>
        <w:t>neodabranim Ponuditeljima biti će vraćeno neposredno nakon završetka postupka davanja koncesije.</w:t>
      </w:r>
    </w:p>
    <w:p w:rsidR="00CB4287" w:rsidRDefault="00CB4287" w:rsidP="00C31ECE">
      <w:pPr>
        <w:autoSpaceDE w:val="0"/>
        <w:autoSpaceDN w:val="0"/>
        <w:adjustRightInd w:val="0"/>
        <w:spacing w:after="0" w:line="240" w:lineRule="auto"/>
        <w:jc w:val="both"/>
        <w:rPr>
          <w:rFonts w:cs="Calibri,Bold"/>
          <w:b/>
          <w:bCs/>
          <w:color w:val="000000"/>
          <w:sz w:val="20"/>
          <w:szCs w:val="20"/>
        </w:rPr>
      </w:pPr>
    </w:p>
    <w:p w:rsidR="005060ED" w:rsidRPr="005060ED" w:rsidRDefault="005060ED" w:rsidP="00C31ECE">
      <w:pPr>
        <w:autoSpaceDE w:val="0"/>
        <w:autoSpaceDN w:val="0"/>
        <w:adjustRightInd w:val="0"/>
        <w:spacing w:after="0" w:line="240" w:lineRule="auto"/>
        <w:jc w:val="both"/>
        <w:rPr>
          <w:rFonts w:cs="Calibri,Bold"/>
          <w:b/>
          <w:bCs/>
          <w:color w:val="000000"/>
          <w:sz w:val="20"/>
          <w:szCs w:val="20"/>
        </w:rPr>
      </w:pPr>
      <w:r w:rsidRPr="005060ED">
        <w:rPr>
          <w:rFonts w:cs="Calibri,Bold"/>
          <w:b/>
          <w:bCs/>
          <w:color w:val="000000"/>
          <w:sz w:val="20"/>
          <w:szCs w:val="20"/>
        </w:rPr>
        <w:t>Jamstvo za provedbu ugovora o koncesiji</w:t>
      </w:r>
    </w:p>
    <w:p w:rsidR="003E6A45"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Jamstvo za provedbu ugovora o koncesiji za slučaj povrede</w:t>
      </w:r>
      <w:r w:rsidR="003E6A45">
        <w:rPr>
          <w:rFonts w:cs="Calibri"/>
          <w:color w:val="000000"/>
          <w:sz w:val="20"/>
          <w:szCs w:val="20"/>
        </w:rPr>
        <w:t xml:space="preserve"> ugovornih </w:t>
      </w:r>
      <w:r w:rsidR="0035032A">
        <w:rPr>
          <w:rFonts w:cs="Calibri"/>
          <w:color w:val="000000"/>
          <w:sz w:val="20"/>
          <w:szCs w:val="20"/>
        </w:rPr>
        <w:t>obveza u iznosu od 5</w:t>
      </w:r>
      <w:r w:rsidR="003E6A45">
        <w:rPr>
          <w:rFonts w:cs="Calibri"/>
          <w:color w:val="000000"/>
          <w:sz w:val="20"/>
          <w:szCs w:val="20"/>
        </w:rPr>
        <w:t>0</w:t>
      </w:r>
      <w:r w:rsidRPr="005060ED">
        <w:rPr>
          <w:rFonts w:cs="Calibri"/>
          <w:color w:val="000000"/>
          <w:sz w:val="20"/>
          <w:szCs w:val="20"/>
        </w:rPr>
        <w:t>.000,00</w:t>
      </w:r>
      <w:r w:rsidR="003562E0">
        <w:rPr>
          <w:rFonts w:cs="Calibri"/>
          <w:color w:val="000000"/>
          <w:sz w:val="20"/>
          <w:szCs w:val="20"/>
        </w:rPr>
        <w:t xml:space="preserve"> </w:t>
      </w:r>
      <w:r w:rsidR="003E39FA">
        <w:rPr>
          <w:rFonts w:cs="Calibri"/>
          <w:color w:val="000000"/>
          <w:sz w:val="20"/>
          <w:szCs w:val="20"/>
        </w:rPr>
        <w:t>kuna</w:t>
      </w:r>
      <w:r w:rsidRPr="005060ED">
        <w:rPr>
          <w:rFonts w:cs="Calibri"/>
          <w:color w:val="000000"/>
          <w:sz w:val="20"/>
          <w:szCs w:val="20"/>
        </w:rPr>
        <w:t>,</w:t>
      </w:r>
      <w:r w:rsidR="003E39FA">
        <w:rPr>
          <w:rFonts w:cs="Calibri"/>
          <w:color w:val="000000"/>
          <w:sz w:val="20"/>
          <w:szCs w:val="20"/>
        </w:rPr>
        <w:t xml:space="preserve"> </w:t>
      </w:r>
      <w:r w:rsidR="00983BD7">
        <w:rPr>
          <w:rFonts w:cs="Calibri"/>
          <w:color w:val="000000"/>
          <w:sz w:val="20"/>
          <w:szCs w:val="20"/>
        </w:rPr>
        <w:t xml:space="preserve">dostavlja odabrani ponuditelj neposredno prije </w:t>
      </w:r>
      <w:r w:rsidRPr="005060ED">
        <w:rPr>
          <w:rFonts w:cs="Calibri"/>
          <w:color w:val="000000"/>
          <w:sz w:val="20"/>
          <w:szCs w:val="20"/>
        </w:rPr>
        <w:t>potpisivanja ugovora</w:t>
      </w:r>
      <w:r w:rsidR="00983BD7">
        <w:rPr>
          <w:rFonts w:cs="Calibri"/>
          <w:color w:val="000000"/>
          <w:sz w:val="20"/>
          <w:szCs w:val="20"/>
        </w:rPr>
        <w:t xml:space="preserve"> o koncesiji</w:t>
      </w:r>
      <w:r w:rsidR="0071338C">
        <w:rPr>
          <w:rFonts w:cs="Calibri"/>
          <w:color w:val="000000"/>
          <w:sz w:val="20"/>
          <w:szCs w:val="20"/>
        </w:rPr>
        <w:t>. Ponuditelj treba</w:t>
      </w:r>
      <w:r w:rsidRPr="005060ED">
        <w:rPr>
          <w:rFonts w:cs="Calibri"/>
          <w:color w:val="000000"/>
          <w:sz w:val="20"/>
          <w:szCs w:val="20"/>
        </w:rPr>
        <w:t xml:space="preserve"> u </w:t>
      </w:r>
      <w:r w:rsidR="0035032A">
        <w:rPr>
          <w:rFonts w:cs="Calibri"/>
          <w:color w:val="000000"/>
          <w:sz w:val="20"/>
          <w:szCs w:val="20"/>
        </w:rPr>
        <w:t xml:space="preserve">okviru ponude dostaviti izjavu </w:t>
      </w:r>
      <w:r w:rsidRPr="005060ED">
        <w:rPr>
          <w:rFonts w:cs="Calibri"/>
          <w:color w:val="000000"/>
          <w:sz w:val="20"/>
          <w:szCs w:val="20"/>
        </w:rPr>
        <w:t>da će dostav</w:t>
      </w:r>
      <w:r w:rsidR="00DF56CB">
        <w:rPr>
          <w:rFonts w:cs="Calibri"/>
          <w:color w:val="000000"/>
          <w:sz w:val="20"/>
          <w:szCs w:val="20"/>
        </w:rPr>
        <w:t xml:space="preserve">iti predmetno jamstvo, u obliku bjanko zadužnice ovjerene od javnog bilježnika </w:t>
      </w:r>
      <w:r w:rsidRPr="00C55AB2">
        <w:rPr>
          <w:rFonts w:cs="Calibri"/>
          <w:color w:val="000000"/>
          <w:sz w:val="20"/>
          <w:szCs w:val="20"/>
        </w:rPr>
        <w:t>u skladu sa odredbama Ovršnog zakona, važeće do isteka</w:t>
      </w:r>
      <w:r w:rsidR="003562E0" w:rsidRPr="00C55AB2">
        <w:rPr>
          <w:rFonts w:cs="Calibri"/>
          <w:color w:val="000000"/>
          <w:sz w:val="20"/>
          <w:szCs w:val="20"/>
        </w:rPr>
        <w:t xml:space="preserve"> </w:t>
      </w:r>
      <w:r w:rsidRPr="00C55AB2">
        <w:rPr>
          <w:rFonts w:cs="Calibri"/>
          <w:color w:val="000000"/>
          <w:sz w:val="20"/>
          <w:szCs w:val="20"/>
        </w:rPr>
        <w:t>ugovora o koncesiji.</w:t>
      </w:r>
    </w:p>
    <w:p w:rsidR="00CB4287" w:rsidRDefault="00CB4287" w:rsidP="00C31ECE">
      <w:pPr>
        <w:autoSpaceDE w:val="0"/>
        <w:autoSpaceDN w:val="0"/>
        <w:adjustRightInd w:val="0"/>
        <w:spacing w:after="0" w:line="240" w:lineRule="auto"/>
        <w:jc w:val="both"/>
        <w:rPr>
          <w:rFonts w:cs="Calibri,Bold"/>
          <w:b/>
          <w:bCs/>
          <w:color w:val="000000"/>
          <w:sz w:val="20"/>
          <w:szCs w:val="20"/>
        </w:rPr>
      </w:pPr>
    </w:p>
    <w:p w:rsid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w:t>
      </w:r>
      <w:r w:rsidR="005060ED" w:rsidRPr="005060ED">
        <w:rPr>
          <w:rFonts w:cs="Calibri,Bold"/>
          <w:b/>
          <w:bCs/>
          <w:color w:val="000000"/>
          <w:sz w:val="20"/>
          <w:szCs w:val="20"/>
        </w:rPr>
        <w:t>.7. NAZIV I ADRESA ŽALBENOG TIJELA, TE PODATAK O ROKU ZA IZJAVLJIVANJE ŽALBE NA</w:t>
      </w:r>
      <w:r w:rsidR="00367F44">
        <w:rPr>
          <w:rFonts w:cs="Calibri,Bold"/>
          <w:b/>
          <w:bCs/>
          <w:color w:val="000000"/>
          <w:sz w:val="20"/>
          <w:szCs w:val="20"/>
        </w:rPr>
        <w:t xml:space="preserve"> </w:t>
      </w:r>
      <w:r w:rsidR="005060ED" w:rsidRPr="005060ED">
        <w:rPr>
          <w:rFonts w:cs="Calibri,Bold"/>
          <w:b/>
          <w:bCs/>
          <w:color w:val="000000"/>
          <w:sz w:val="20"/>
          <w:szCs w:val="20"/>
        </w:rPr>
        <w:t>DOKUMENTACIJU ZA NADMETANJE</w:t>
      </w:r>
    </w:p>
    <w:p w:rsidR="00CB4287" w:rsidRPr="005060ED" w:rsidRDefault="00CB4287" w:rsidP="00C31ECE">
      <w:pPr>
        <w:autoSpaceDE w:val="0"/>
        <w:autoSpaceDN w:val="0"/>
        <w:adjustRightInd w:val="0"/>
        <w:spacing w:after="0" w:line="240" w:lineRule="auto"/>
        <w:jc w:val="both"/>
        <w:rPr>
          <w:rFonts w:cs="Calibri,Bold"/>
          <w:b/>
          <w:bCs/>
          <w:color w:val="000000"/>
          <w:sz w:val="20"/>
          <w:szCs w:val="20"/>
        </w:rPr>
      </w:pP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Žalba se izjavljuje Državnoj komisiji za kontrolu postupaka javne nabave, Koturaška cesta 43/IV,</w:t>
      </w:r>
      <w:r w:rsidR="003562E0">
        <w:rPr>
          <w:rFonts w:cs="Calibri"/>
          <w:color w:val="000000"/>
          <w:sz w:val="20"/>
          <w:szCs w:val="20"/>
        </w:rPr>
        <w:t xml:space="preserve"> </w:t>
      </w:r>
      <w:r w:rsidRPr="005060ED">
        <w:rPr>
          <w:rFonts w:cs="Calibri"/>
          <w:color w:val="000000"/>
          <w:sz w:val="20"/>
          <w:szCs w:val="20"/>
        </w:rPr>
        <w:t>10000 Zagreb. Protiv odluke o odabiru najpovoljnijeg ponuditelja ili odluke o poništenju može se</w:t>
      </w:r>
      <w:r w:rsidR="003562E0">
        <w:rPr>
          <w:rFonts w:cs="Calibri"/>
          <w:color w:val="000000"/>
          <w:sz w:val="20"/>
          <w:szCs w:val="20"/>
        </w:rPr>
        <w:t xml:space="preserve"> </w:t>
      </w:r>
      <w:r w:rsidRPr="005060ED">
        <w:rPr>
          <w:rFonts w:cs="Calibri"/>
          <w:color w:val="000000"/>
          <w:sz w:val="20"/>
          <w:szCs w:val="20"/>
        </w:rPr>
        <w:t>izjaviti žalba u roku od 5 dana u pisanom obliku neposredno ili poštom Državnoj komisiji za kontrolu</w:t>
      </w:r>
      <w:r w:rsidR="003562E0">
        <w:rPr>
          <w:rFonts w:cs="Calibri"/>
          <w:color w:val="000000"/>
          <w:sz w:val="20"/>
          <w:szCs w:val="20"/>
        </w:rPr>
        <w:t xml:space="preserve"> </w:t>
      </w:r>
      <w:r w:rsidRPr="005060ED">
        <w:rPr>
          <w:rFonts w:cs="Calibri"/>
          <w:color w:val="000000"/>
          <w:sz w:val="20"/>
          <w:szCs w:val="20"/>
        </w:rPr>
        <w:t>postupaka javne nabave. Istodobno s dostavljanjem žalbe Državnoj komisiji, žalitelj je obvezan</w:t>
      </w:r>
      <w:r w:rsidR="003562E0">
        <w:rPr>
          <w:rFonts w:cs="Calibri"/>
          <w:color w:val="000000"/>
          <w:sz w:val="20"/>
          <w:szCs w:val="20"/>
        </w:rPr>
        <w:t xml:space="preserve"> </w:t>
      </w:r>
      <w:r w:rsidRPr="005060ED">
        <w:rPr>
          <w:rFonts w:cs="Calibri"/>
          <w:color w:val="000000"/>
          <w:sz w:val="20"/>
          <w:szCs w:val="20"/>
        </w:rPr>
        <w:t>primjerak žalbe dostaviti i davatelju koncesije na dokaziv način. Žalbeni postupak se provodi sukladno</w:t>
      </w:r>
      <w:r w:rsidR="003562E0">
        <w:rPr>
          <w:rFonts w:cs="Calibri"/>
          <w:color w:val="000000"/>
          <w:sz w:val="20"/>
          <w:szCs w:val="20"/>
        </w:rPr>
        <w:t xml:space="preserve"> </w:t>
      </w:r>
      <w:r w:rsidRPr="005060ED">
        <w:rPr>
          <w:rFonts w:cs="Calibri"/>
          <w:color w:val="000000"/>
          <w:sz w:val="20"/>
          <w:szCs w:val="20"/>
        </w:rPr>
        <w:t>Zakonu o javnoj nabavi (Narodne novine broj 90/11, 83/13. i 143/13).</w:t>
      </w:r>
    </w:p>
    <w:p w:rsidR="00962389" w:rsidRDefault="00962389" w:rsidP="00C31ECE">
      <w:pPr>
        <w:autoSpaceDE w:val="0"/>
        <w:autoSpaceDN w:val="0"/>
        <w:adjustRightInd w:val="0"/>
        <w:spacing w:after="0" w:line="240" w:lineRule="auto"/>
        <w:jc w:val="both"/>
        <w:rPr>
          <w:rFonts w:cs="Calibri"/>
          <w:color w:val="000000"/>
          <w:sz w:val="20"/>
          <w:szCs w:val="20"/>
        </w:rPr>
      </w:pP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Žalba se izjavljuje u roku</w:t>
      </w:r>
      <w:r w:rsidR="000B25DA">
        <w:rPr>
          <w:rFonts w:cs="Calibri"/>
          <w:color w:val="000000"/>
          <w:sz w:val="20"/>
          <w:szCs w:val="20"/>
        </w:rPr>
        <w:t xml:space="preserve"> od</w:t>
      </w:r>
      <w:r w:rsidRPr="005060ED">
        <w:rPr>
          <w:rFonts w:cs="Calibri"/>
          <w:color w:val="000000"/>
          <w:sz w:val="20"/>
          <w:szCs w:val="20"/>
        </w:rPr>
        <w:t xml:space="preserve"> pet</w:t>
      </w:r>
      <w:r w:rsidR="000B25DA">
        <w:rPr>
          <w:rFonts w:cs="Calibri"/>
          <w:color w:val="000000"/>
          <w:sz w:val="20"/>
          <w:szCs w:val="20"/>
        </w:rPr>
        <w:t xml:space="preserve"> (5)</w:t>
      </w:r>
      <w:r w:rsidRPr="005060ED">
        <w:rPr>
          <w:rFonts w:cs="Calibri"/>
          <w:color w:val="000000"/>
          <w:sz w:val="20"/>
          <w:szCs w:val="20"/>
        </w:rPr>
        <w:t xml:space="preserve"> dana od dana:</w:t>
      </w:r>
    </w:p>
    <w:p w:rsidR="005060ED" w:rsidRPr="003562E0" w:rsidRDefault="005060ED" w:rsidP="003562E0">
      <w:pPr>
        <w:pStyle w:val="Odlomakpopisa"/>
        <w:numPr>
          <w:ilvl w:val="0"/>
          <w:numId w:val="22"/>
        </w:numPr>
        <w:autoSpaceDE w:val="0"/>
        <w:autoSpaceDN w:val="0"/>
        <w:adjustRightInd w:val="0"/>
        <w:spacing w:after="0"/>
        <w:jc w:val="both"/>
        <w:rPr>
          <w:rFonts w:cs="Calibri"/>
          <w:color w:val="000000"/>
          <w:sz w:val="20"/>
          <w:szCs w:val="20"/>
        </w:rPr>
      </w:pPr>
      <w:r w:rsidRPr="003562E0">
        <w:rPr>
          <w:rFonts w:cs="Calibri"/>
          <w:color w:val="000000"/>
          <w:sz w:val="20"/>
          <w:szCs w:val="20"/>
        </w:rPr>
        <w:t>objave poziva na nadmetanje u odnosu na sadržaj poziva na nadmetanje,</w:t>
      </w:r>
    </w:p>
    <w:p w:rsidR="005060ED" w:rsidRPr="003562E0" w:rsidRDefault="005060ED" w:rsidP="003562E0">
      <w:pPr>
        <w:pStyle w:val="Odlomakpopisa"/>
        <w:numPr>
          <w:ilvl w:val="0"/>
          <w:numId w:val="22"/>
        </w:numPr>
        <w:autoSpaceDE w:val="0"/>
        <w:autoSpaceDN w:val="0"/>
        <w:adjustRightInd w:val="0"/>
        <w:spacing w:after="0"/>
        <w:jc w:val="both"/>
        <w:rPr>
          <w:rFonts w:cs="Calibri"/>
          <w:color w:val="000000"/>
          <w:sz w:val="20"/>
          <w:szCs w:val="20"/>
        </w:rPr>
      </w:pPr>
      <w:r w:rsidRPr="003562E0">
        <w:rPr>
          <w:rFonts w:cs="Calibri"/>
          <w:color w:val="000000"/>
          <w:sz w:val="20"/>
          <w:szCs w:val="20"/>
        </w:rPr>
        <w:t>dokumentacije za nadmetanje, te dodatne dokumentacije ako postoji,</w:t>
      </w:r>
    </w:p>
    <w:p w:rsidR="005060ED" w:rsidRPr="003562E0" w:rsidRDefault="005060ED" w:rsidP="003562E0">
      <w:pPr>
        <w:pStyle w:val="Odlomakpopisa"/>
        <w:numPr>
          <w:ilvl w:val="0"/>
          <w:numId w:val="22"/>
        </w:numPr>
        <w:autoSpaceDE w:val="0"/>
        <w:autoSpaceDN w:val="0"/>
        <w:adjustRightInd w:val="0"/>
        <w:spacing w:after="0"/>
        <w:jc w:val="both"/>
        <w:rPr>
          <w:rFonts w:cs="Calibri"/>
          <w:color w:val="000000"/>
          <w:sz w:val="20"/>
          <w:szCs w:val="20"/>
        </w:rPr>
      </w:pPr>
      <w:r w:rsidRPr="003562E0">
        <w:rPr>
          <w:rFonts w:cs="Calibri"/>
          <w:color w:val="000000"/>
          <w:sz w:val="20"/>
          <w:szCs w:val="20"/>
        </w:rPr>
        <w:t>objave izmjene dokumentacije za nadmetanje u odnosu na sadržaj izmjene dokumentacije,</w:t>
      </w:r>
    </w:p>
    <w:p w:rsidR="005060ED" w:rsidRPr="003562E0" w:rsidRDefault="005060ED" w:rsidP="003562E0">
      <w:pPr>
        <w:pStyle w:val="Odlomakpopisa"/>
        <w:numPr>
          <w:ilvl w:val="0"/>
          <w:numId w:val="22"/>
        </w:numPr>
        <w:autoSpaceDE w:val="0"/>
        <w:autoSpaceDN w:val="0"/>
        <w:adjustRightInd w:val="0"/>
        <w:spacing w:after="0"/>
        <w:jc w:val="both"/>
        <w:rPr>
          <w:rFonts w:cs="Calibri"/>
          <w:color w:val="000000"/>
          <w:sz w:val="20"/>
          <w:szCs w:val="20"/>
        </w:rPr>
      </w:pPr>
      <w:r w:rsidRPr="003562E0">
        <w:rPr>
          <w:rFonts w:cs="Calibri"/>
          <w:color w:val="000000"/>
          <w:sz w:val="20"/>
          <w:szCs w:val="20"/>
        </w:rPr>
        <w:t>otvaranja ponuda u odnosu na propuštanje Davatelja koncesije da odgovori na</w:t>
      </w:r>
      <w:r w:rsidR="003562E0">
        <w:rPr>
          <w:rFonts w:cs="Calibri"/>
          <w:color w:val="000000"/>
          <w:sz w:val="20"/>
          <w:szCs w:val="20"/>
        </w:rPr>
        <w:t xml:space="preserve"> </w:t>
      </w:r>
      <w:r w:rsidRPr="003562E0">
        <w:rPr>
          <w:rFonts w:cs="Calibri"/>
          <w:color w:val="000000"/>
          <w:sz w:val="20"/>
          <w:szCs w:val="20"/>
        </w:rPr>
        <w:t>pravodobno dostavljen zahtjev za objašnjenjem ili izmjenom vezanom uz dokumentaciju za</w:t>
      </w:r>
      <w:r w:rsidR="003562E0">
        <w:rPr>
          <w:rFonts w:cs="Calibri"/>
          <w:color w:val="000000"/>
          <w:sz w:val="20"/>
          <w:szCs w:val="20"/>
        </w:rPr>
        <w:t xml:space="preserve"> </w:t>
      </w:r>
      <w:r w:rsidRPr="003562E0">
        <w:rPr>
          <w:rFonts w:cs="Calibri"/>
          <w:color w:val="000000"/>
          <w:sz w:val="20"/>
          <w:szCs w:val="20"/>
        </w:rPr>
        <w:t>nadmetanje te na postupak otvaranja ponuda,</w:t>
      </w:r>
    </w:p>
    <w:p w:rsidR="005060ED" w:rsidRPr="003562E0" w:rsidRDefault="005060ED" w:rsidP="003562E0">
      <w:pPr>
        <w:pStyle w:val="Odlomakpopisa"/>
        <w:numPr>
          <w:ilvl w:val="0"/>
          <w:numId w:val="22"/>
        </w:numPr>
        <w:autoSpaceDE w:val="0"/>
        <w:autoSpaceDN w:val="0"/>
        <w:adjustRightInd w:val="0"/>
        <w:spacing w:after="0"/>
        <w:jc w:val="both"/>
        <w:rPr>
          <w:rFonts w:cs="Calibri"/>
          <w:color w:val="000000"/>
          <w:sz w:val="20"/>
          <w:szCs w:val="20"/>
        </w:rPr>
      </w:pPr>
      <w:r w:rsidRPr="003562E0">
        <w:rPr>
          <w:rFonts w:cs="Calibri"/>
          <w:color w:val="000000"/>
          <w:sz w:val="20"/>
          <w:szCs w:val="20"/>
        </w:rPr>
        <w:t>primitka odluke o odabiru ili odluke o poništenju u odnosu na postupak pregleda, ocjene i</w:t>
      </w:r>
      <w:r w:rsidR="003562E0">
        <w:rPr>
          <w:rFonts w:cs="Calibri"/>
          <w:color w:val="000000"/>
          <w:sz w:val="20"/>
          <w:szCs w:val="20"/>
        </w:rPr>
        <w:t xml:space="preserve"> </w:t>
      </w:r>
      <w:r w:rsidRPr="003562E0">
        <w:rPr>
          <w:rFonts w:cs="Calibri"/>
          <w:color w:val="000000"/>
          <w:sz w:val="20"/>
          <w:szCs w:val="20"/>
        </w:rPr>
        <w:t>odabira ponuda odnosno razloge poništenja.</w:t>
      </w:r>
    </w:p>
    <w:p w:rsidR="00D00890" w:rsidRDefault="00D00890" w:rsidP="00C31ECE">
      <w:pPr>
        <w:autoSpaceDE w:val="0"/>
        <w:autoSpaceDN w:val="0"/>
        <w:adjustRightInd w:val="0"/>
        <w:spacing w:after="0" w:line="240" w:lineRule="auto"/>
        <w:jc w:val="both"/>
        <w:rPr>
          <w:rFonts w:cs="Calibri"/>
          <w:color w:val="000000"/>
          <w:sz w:val="20"/>
          <w:szCs w:val="20"/>
        </w:rPr>
      </w:pPr>
    </w:p>
    <w:p w:rsidR="005060ED" w:rsidRPr="002C001B"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Žalitelj koji je propustio izjaviti žalbu u određenoj fazi otvorenog postupka nema pravo na žalbu u</w:t>
      </w:r>
      <w:r w:rsidR="003562E0">
        <w:rPr>
          <w:rFonts w:cs="Calibri"/>
          <w:color w:val="000000"/>
          <w:sz w:val="20"/>
          <w:szCs w:val="20"/>
        </w:rPr>
        <w:t xml:space="preserve"> </w:t>
      </w:r>
      <w:r w:rsidRPr="005060ED">
        <w:rPr>
          <w:rFonts w:cs="Calibri"/>
          <w:color w:val="000000"/>
          <w:sz w:val="20"/>
          <w:szCs w:val="20"/>
        </w:rPr>
        <w:t>kasnijoj fazi postupka za prethodnu fazu.</w:t>
      </w:r>
    </w:p>
    <w:p w:rsidR="0071338C" w:rsidRDefault="0071338C" w:rsidP="00C31ECE">
      <w:pPr>
        <w:autoSpaceDE w:val="0"/>
        <w:autoSpaceDN w:val="0"/>
        <w:adjustRightInd w:val="0"/>
        <w:spacing w:after="0" w:line="240" w:lineRule="auto"/>
        <w:jc w:val="both"/>
        <w:rPr>
          <w:rFonts w:cs="Calibri,Bold"/>
          <w:b/>
          <w:bCs/>
          <w:color w:val="000000"/>
          <w:sz w:val="20"/>
          <w:szCs w:val="20"/>
        </w:rPr>
      </w:pPr>
    </w:p>
    <w:p w:rsidR="005471CC" w:rsidRDefault="005471CC" w:rsidP="00C31ECE">
      <w:pPr>
        <w:autoSpaceDE w:val="0"/>
        <w:autoSpaceDN w:val="0"/>
        <w:adjustRightInd w:val="0"/>
        <w:spacing w:after="0" w:line="240" w:lineRule="auto"/>
        <w:jc w:val="both"/>
        <w:rPr>
          <w:rFonts w:cs="Calibri,Bold"/>
          <w:b/>
          <w:bCs/>
          <w:color w:val="000000"/>
          <w:sz w:val="20"/>
          <w:szCs w:val="20"/>
        </w:rPr>
      </w:pPr>
    </w:p>
    <w:p w:rsidR="005060ED" w:rsidRPr="005060ED" w:rsidRDefault="00370E2C" w:rsidP="00C31ECE">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7.8</w:t>
      </w:r>
      <w:r w:rsidR="005060ED" w:rsidRPr="005060ED">
        <w:rPr>
          <w:rFonts w:cs="Calibri,Bold"/>
          <w:b/>
          <w:bCs/>
          <w:color w:val="000000"/>
          <w:sz w:val="20"/>
          <w:szCs w:val="20"/>
        </w:rPr>
        <w:t>. DRUGI PODACI KOJE DAVATELJ KONCESIJE SMATRA POTREBNIMA</w:t>
      </w:r>
    </w:p>
    <w:p w:rsidR="00BA0E34" w:rsidRDefault="00BA0E34" w:rsidP="00C31ECE">
      <w:pPr>
        <w:autoSpaceDE w:val="0"/>
        <w:autoSpaceDN w:val="0"/>
        <w:adjustRightInd w:val="0"/>
        <w:spacing w:after="0" w:line="240" w:lineRule="auto"/>
        <w:jc w:val="both"/>
        <w:rPr>
          <w:rFonts w:cs="Calibri"/>
          <w:color w:val="000000"/>
          <w:sz w:val="20"/>
          <w:szCs w:val="20"/>
        </w:rPr>
      </w:pPr>
    </w:p>
    <w:p w:rsidR="005060ED" w:rsidRPr="005060ED"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Dokumentacija za nadmetanje sadrži pr</w:t>
      </w:r>
      <w:r w:rsidR="00BA0E34">
        <w:rPr>
          <w:rFonts w:cs="Calibri"/>
          <w:color w:val="000000"/>
          <w:sz w:val="20"/>
          <w:szCs w:val="20"/>
        </w:rPr>
        <w:t xml:space="preserve">edloške zahtijevanih dokumenata. </w:t>
      </w:r>
    </w:p>
    <w:p w:rsidR="005C38B7" w:rsidRDefault="005C38B7" w:rsidP="00C31ECE">
      <w:pPr>
        <w:autoSpaceDE w:val="0"/>
        <w:autoSpaceDN w:val="0"/>
        <w:adjustRightInd w:val="0"/>
        <w:spacing w:after="0" w:line="240" w:lineRule="auto"/>
        <w:jc w:val="both"/>
        <w:rPr>
          <w:rFonts w:cs="Calibri"/>
          <w:color w:val="000000"/>
          <w:sz w:val="20"/>
          <w:szCs w:val="20"/>
        </w:rPr>
      </w:pPr>
    </w:p>
    <w:p w:rsidR="00CB4287" w:rsidRDefault="005060ED" w:rsidP="00C31ECE">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Dokumentacija za nadmetanje se ne naplaćuje. Ponuditelj će snositi sve troškove u svezi njegovog</w:t>
      </w:r>
      <w:r w:rsidR="003562E0">
        <w:rPr>
          <w:rFonts w:cs="Calibri"/>
          <w:color w:val="000000"/>
          <w:sz w:val="20"/>
          <w:szCs w:val="20"/>
        </w:rPr>
        <w:t xml:space="preserve"> </w:t>
      </w:r>
      <w:r w:rsidRPr="005060ED">
        <w:rPr>
          <w:rFonts w:cs="Calibri"/>
          <w:color w:val="000000"/>
          <w:sz w:val="20"/>
          <w:szCs w:val="20"/>
        </w:rPr>
        <w:t>sudjelovanja u postupku koncesije.</w:t>
      </w:r>
    </w:p>
    <w:p w:rsidR="00CB4287" w:rsidRPr="00CB4287" w:rsidRDefault="00CB4287" w:rsidP="00CB4287">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after="0" w:line="240" w:lineRule="atLeast"/>
        <w:jc w:val="both"/>
        <w:rPr>
          <w:bCs/>
          <w:sz w:val="20"/>
          <w:szCs w:val="20"/>
        </w:rPr>
      </w:pPr>
      <w:r>
        <w:rPr>
          <w:rFonts w:cs="Calibri"/>
          <w:color w:val="000000"/>
          <w:sz w:val="20"/>
          <w:szCs w:val="20"/>
        </w:rPr>
        <w:t>Ponuditelji u svojoj ponudi dostavljaju izjavu o prihvaćanju uvjeta navedenih u natječajnoj dokumentaciji vezanih uz obavljanje usluge</w:t>
      </w:r>
      <w:r w:rsidRPr="00CB4287">
        <w:rPr>
          <w:rFonts w:cs="Calibri"/>
          <w:color w:val="000000"/>
          <w:sz w:val="20"/>
          <w:szCs w:val="20"/>
        </w:rPr>
        <w:t xml:space="preserve"> </w:t>
      </w:r>
      <w:r w:rsidRPr="00CB4287">
        <w:rPr>
          <w:bCs/>
          <w:sz w:val="20"/>
          <w:szCs w:val="20"/>
        </w:rPr>
        <w:t>prikupljanja, odvoza i zbrinjavanja miješanog</w:t>
      </w:r>
      <w:r w:rsidRPr="00CB4287">
        <w:rPr>
          <w:rFonts w:cs="Calibri,Bold"/>
          <w:bCs/>
          <w:color w:val="000000"/>
          <w:sz w:val="20"/>
          <w:szCs w:val="20"/>
        </w:rPr>
        <w:t xml:space="preserve"> komunalnog otpada</w:t>
      </w:r>
      <w:r w:rsidRPr="00CB4287">
        <w:rPr>
          <w:bCs/>
          <w:sz w:val="20"/>
          <w:szCs w:val="20"/>
        </w:rPr>
        <w:t xml:space="preserve"> sa područja Općine </w:t>
      </w:r>
      <w:r w:rsidR="009A3FB8">
        <w:rPr>
          <w:sz w:val="20"/>
          <w:szCs w:val="20"/>
        </w:rPr>
        <w:t>Vladislavci</w:t>
      </w:r>
      <w:r>
        <w:rPr>
          <w:bCs/>
          <w:sz w:val="20"/>
          <w:szCs w:val="20"/>
        </w:rPr>
        <w:t xml:space="preserve">. </w:t>
      </w:r>
    </w:p>
    <w:p w:rsidR="00370E2C" w:rsidRDefault="00370E2C" w:rsidP="007D4EF1">
      <w:pPr>
        <w:autoSpaceDE w:val="0"/>
        <w:autoSpaceDN w:val="0"/>
        <w:adjustRightInd w:val="0"/>
        <w:spacing w:after="0" w:line="240" w:lineRule="auto"/>
        <w:jc w:val="both"/>
        <w:rPr>
          <w:rFonts w:cs="Calibri"/>
          <w:color w:val="000000"/>
          <w:sz w:val="20"/>
          <w:szCs w:val="20"/>
        </w:rPr>
      </w:pPr>
    </w:p>
    <w:p w:rsidR="007D4EF1" w:rsidRPr="007D4EF1" w:rsidRDefault="005060ED" w:rsidP="007D4EF1">
      <w:pPr>
        <w:autoSpaceDE w:val="0"/>
        <w:autoSpaceDN w:val="0"/>
        <w:adjustRightInd w:val="0"/>
        <w:spacing w:after="0" w:line="240" w:lineRule="auto"/>
        <w:jc w:val="both"/>
        <w:rPr>
          <w:rFonts w:cs="Calibri"/>
          <w:color w:val="000000"/>
          <w:sz w:val="20"/>
          <w:szCs w:val="20"/>
        </w:rPr>
      </w:pPr>
      <w:r w:rsidRPr="005060ED">
        <w:rPr>
          <w:rFonts w:cs="Calibri"/>
          <w:color w:val="000000"/>
          <w:sz w:val="20"/>
          <w:szCs w:val="20"/>
        </w:rPr>
        <w:t>Od ponuditelja se očekuje da pažljivo prouče ovu dokumentaciju za nadmetanje te da u ponudbenu</w:t>
      </w:r>
      <w:r w:rsidR="003562E0">
        <w:rPr>
          <w:rFonts w:cs="Calibri"/>
          <w:color w:val="000000"/>
          <w:sz w:val="20"/>
          <w:szCs w:val="20"/>
        </w:rPr>
        <w:t xml:space="preserve"> </w:t>
      </w:r>
      <w:r w:rsidRPr="005060ED">
        <w:rPr>
          <w:rFonts w:cs="Calibri"/>
          <w:color w:val="000000"/>
          <w:sz w:val="20"/>
          <w:szCs w:val="20"/>
        </w:rPr>
        <w:t>dokumentaciju prilože i uvežu navedenim redoslijedom sve potrebne dokaze, potvrde, izjave i</w:t>
      </w:r>
      <w:r w:rsidR="003562E0">
        <w:rPr>
          <w:rFonts w:cs="Calibri"/>
          <w:color w:val="000000"/>
          <w:sz w:val="20"/>
          <w:szCs w:val="20"/>
        </w:rPr>
        <w:t xml:space="preserve"> </w:t>
      </w:r>
      <w:r w:rsidRPr="005060ED">
        <w:rPr>
          <w:rFonts w:cs="Calibri"/>
          <w:color w:val="000000"/>
          <w:sz w:val="20"/>
          <w:szCs w:val="20"/>
        </w:rPr>
        <w:t>obrasce kako je navedeno u dokumentaciji za nadmetanje.</w:t>
      </w:r>
      <w:bookmarkStart w:id="0" w:name="_Toc159480467"/>
      <w:bookmarkStart w:id="1" w:name="_Toc417910522"/>
    </w:p>
    <w:p w:rsidR="007D4EF1" w:rsidRPr="007D4EF1" w:rsidRDefault="007D4EF1" w:rsidP="00370E2C">
      <w:pPr>
        <w:pStyle w:val="Naslov2"/>
        <w:numPr>
          <w:ilvl w:val="0"/>
          <w:numId w:val="46"/>
        </w:numPr>
        <w:tabs>
          <w:tab w:val="left" w:pos="284"/>
        </w:tabs>
        <w:ind w:left="284" w:hanging="284"/>
        <w:rPr>
          <w:rFonts w:asciiTheme="minorHAnsi" w:hAnsiTheme="minorHAnsi"/>
          <w:color w:val="000000" w:themeColor="text1"/>
          <w:sz w:val="20"/>
          <w:szCs w:val="20"/>
        </w:rPr>
      </w:pPr>
      <w:r w:rsidRPr="007D4EF1">
        <w:rPr>
          <w:rFonts w:asciiTheme="minorHAnsi" w:hAnsiTheme="minorHAnsi"/>
          <w:color w:val="000000" w:themeColor="text1"/>
          <w:sz w:val="20"/>
          <w:szCs w:val="20"/>
        </w:rPr>
        <w:t>OSTALO</w:t>
      </w:r>
      <w:bookmarkEnd w:id="0"/>
      <w:bookmarkEnd w:id="1"/>
    </w:p>
    <w:p w:rsidR="007D4EF1" w:rsidRPr="007D4EF1" w:rsidRDefault="007D4EF1" w:rsidP="007D4EF1">
      <w:pPr>
        <w:spacing w:after="0" w:line="240" w:lineRule="atLeast"/>
        <w:jc w:val="both"/>
        <w:rPr>
          <w:sz w:val="20"/>
          <w:szCs w:val="20"/>
        </w:rPr>
      </w:pPr>
      <w:r w:rsidRPr="007D4EF1">
        <w:rPr>
          <w:sz w:val="20"/>
          <w:szCs w:val="20"/>
        </w:rPr>
        <w:t>Na sva pitanja koja se tiču ponuda, uvjeta, načina i postupka nabave, a nisu regulirana ovom Dokumentacijom za nadmetanje primjenjivati će se odredbe Zakona o javnoj nabavi (</w:t>
      </w:r>
      <w:r w:rsidR="00370E2C">
        <w:rPr>
          <w:bCs/>
          <w:sz w:val="20"/>
          <w:szCs w:val="20"/>
        </w:rPr>
        <w:t>NN 120/16</w:t>
      </w:r>
      <w:r w:rsidRPr="007D4EF1">
        <w:rPr>
          <w:sz w:val="20"/>
          <w:szCs w:val="20"/>
        </w:rPr>
        <w:t xml:space="preserve">), </w:t>
      </w:r>
      <w:r w:rsidR="004B51C4">
        <w:rPr>
          <w:sz w:val="20"/>
          <w:szCs w:val="20"/>
        </w:rPr>
        <w:t xml:space="preserve">Pravilnika o dokumentaciji o nabavi te ponudi u postupcima javne nabave (NN br. 65/17), </w:t>
      </w:r>
      <w:r w:rsidRPr="007D4EF1">
        <w:rPr>
          <w:sz w:val="20"/>
          <w:szCs w:val="20"/>
        </w:rPr>
        <w:t>te drugi zakoni i pozitivni propisi Republike Hrvatske.</w:t>
      </w:r>
    </w:p>
    <w:p w:rsidR="007D4EF1" w:rsidRPr="00BD4CB2" w:rsidRDefault="007D4EF1" w:rsidP="007D4EF1">
      <w:pPr>
        <w:spacing w:after="0" w:line="240" w:lineRule="atLeast"/>
        <w:jc w:val="both"/>
      </w:pPr>
    </w:p>
    <w:p w:rsidR="007D4EF1" w:rsidRPr="007D4EF1" w:rsidRDefault="007D4EF1" w:rsidP="007D4EF1">
      <w:pPr>
        <w:spacing w:after="0" w:line="240" w:lineRule="atLeast"/>
        <w:rPr>
          <w:sz w:val="20"/>
        </w:rPr>
      </w:pPr>
      <w:r w:rsidRPr="007D4EF1">
        <w:rPr>
          <w:sz w:val="20"/>
        </w:rPr>
        <w:t>Ponuditelj ponudu izrađuje bez posebne naknade.</w:t>
      </w:r>
    </w:p>
    <w:p w:rsidR="00081167" w:rsidRDefault="00081167" w:rsidP="00F82C02">
      <w:pPr>
        <w:autoSpaceDE w:val="0"/>
        <w:autoSpaceDN w:val="0"/>
        <w:adjustRightInd w:val="0"/>
        <w:spacing w:after="0" w:line="240" w:lineRule="auto"/>
        <w:jc w:val="both"/>
        <w:rPr>
          <w:rFonts w:cs="Calibri"/>
          <w:color w:val="000000"/>
          <w:sz w:val="20"/>
          <w:szCs w:val="20"/>
        </w:rPr>
      </w:pPr>
    </w:p>
    <w:p w:rsidR="00847A57" w:rsidRDefault="00847A57" w:rsidP="00F82C02">
      <w:pPr>
        <w:autoSpaceDE w:val="0"/>
        <w:autoSpaceDN w:val="0"/>
        <w:adjustRightInd w:val="0"/>
        <w:spacing w:after="0" w:line="240" w:lineRule="auto"/>
        <w:jc w:val="both"/>
        <w:rPr>
          <w:rFonts w:cs="Calibri"/>
          <w:color w:val="000000"/>
          <w:sz w:val="20"/>
          <w:szCs w:val="20"/>
        </w:rPr>
      </w:pPr>
    </w:p>
    <w:p w:rsidR="009F05FC" w:rsidRDefault="009F05FC" w:rsidP="00F82C02">
      <w:pPr>
        <w:autoSpaceDE w:val="0"/>
        <w:autoSpaceDN w:val="0"/>
        <w:adjustRightInd w:val="0"/>
        <w:spacing w:after="0" w:line="240" w:lineRule="auto"/>
        <w:jc w:val="both"/>
        <w:rPr>
          <w:rFonts w:cs="Calibri"/>
          <w:b/>
          <w:color w:val="000000"/>
          <w:sz w:val="20"/>
          <w:szCs w:val="20"/>
          <w:u w:val="single"/>
        </w:rPr>
      </w:pPr>
    </w:p>
    <w:p w:rsidR="007B0B01" w:rsidRDefault="007B0B01" w:rsidP="00F82C02">
      <w:pPr>
        <w:autoSpaceDE w:val="0"/>
        <w:autoSpaceDN w:val="0"/>
        <w:adjustRightInd w:val="0"/>
        <w:spacing w:after="0" w:line="240" w:lineRule="auto"/>
        <w:jc w:val="both"/>
        <w:rPr>
          <w:rFonts w:cs="Calibri"/>
          <w:b/>
          <w:color w:val="000000"/>
          <w:sz w:val="20"/>
          <w:szCs w:val="20"/>
          <w:u w:val="single"/>
        </w:rPr>
      </w:pPr>
    </w:p>
    <w:p w:rsidR="007B0B01" w:rsidRDefault="007B0B01" w:rsidP="00F82C02">
      <w:pPr>
        <w:autoSpaceDE w:val="0"/>
        <w:autoSpaceDN w:val="0"/>
        <w:adjustRightInd w:val="0"/>
        <w:spacing w:after="0" w:line="240" w:lineRule="auto"/>
        <w:jc w:val="both"/>
        <w:rPr>
          <w:rFonts w:cs="Calibri"/>
          <w:b/>
          <w:color w:val="000000"/>
          <w:sz w:val="20"/>
          <w:szCs w:val="20"/>
          <w:u w:val="single"/>
        </w:rPr>
      </w:pPr>
    </w:p>
    <w:p w:rsidR="007B0B01" w:rsidRDefault="007B0B01" w:rsidP="00F82C02">
      <w:pPr>
        <w:autoSpaceDE w:val="0"/>
        <w:autoSpaceDN w:val="0"/>
        <w:adjustRightInd w:val="0"/>
        <w:spacing w:after="0" w:line="240" w:lineRule="auto"/>
        <w:jc w:val="both"/>
        <w:rPr>
          <w:rFonts w:cs="Calibri"/>
          <w:b/>
          <w:color w:val="000000"/>
          <w:sz w:val="20"/>
          <w:szCs w:val="20"/>
          <w:u w:val="single"/>
        </w:rPr>
      </w:pPr>
    </w:p>
    <w:p w:rsidR="007B0B01" w:rsidRDefault="007B0B01" w:rsidP="00F82C02">
      <w:pPr>
        <w:autoSpaceDE w:val="0"/>
        <w:autoSpaceDN w:val="0"/>
        <w:adjustRightInd w:val="0"/>
        <w:spacing w:after="0" w:line="240" w:lineRule="auto"/>
        <w:jc w:val="both"/>
        <w:rPr>
          <w:rFonts w:cs="Calibri"/>
          <w:b/>
          <w:color w:val="000000"/>
          <w:sz w:val="20"/>
          <w:szCs w:val="20"/>
          <w:u w:val="single"/>
        </w:rPr>
      </w:pPr>
    </w:p>
    <w:p w:rsidR="00BA0E34" w:rsidRPr="005C22CF" w:rsidRDefault="00BA0E34" w:rsidP="00370E2C">
      <w:pPr>
        <w:autoSpaceDE w:val="0"/>
        <w:autoSpaceDN w:val="0"/>
        <w:adjustRightInd w:val="0"/>
        <w:spacing w:after="0" w:line="320" w:lineRule="atLeast"/>
        <w:jc w:val="both"/>
        <w:rPr>
          <w:rFonts w:cs="Calibri"/>
          <w:b/>
          <w:color w:val="000000"/>
          <w:sz w:val="20"/>
          <w:szCs w:val="20"/>
          <w:u w:val="single"/>
        </w:rPr>
      </w:pPr>
      <w:r w:rsidRPr="005C22CF">
        <w:rPr>
          <w:rFonts w:cs="Calibri"/>
          <w:b/>
          <w:color w:val="000000"/>
          <w:sz w:val="20"/>
          <w:szCs w:val="20"/>
          <w:u w:val="single"/>
        </w:rPr>
        <w:t>VAŽNA NAPOMENA:</w:t>
      </w:r>
    </w:p>
    <w:p w:rsidR="00BA0E34" w:rsidRPr="00C4301F" w:rsidRDefault="00BA0E34" w:rsidP="00370E2C">
      <w:pPr>
        <w:autoSpaceDE w:val="0"/>
        <w:autoSpaceDN w:val="0"/>
        <w:adjustRightInd w:val="0"/>
        <w:spacing w:after="0" w:line="320" w:lineRule="atLeast"/>
        <w:jc w:val="both"/>
        <w:rPr>
          <w:rFonts w:cs="Calibri,Bold"/>
          <w:b/>
          <w:bCs/>
          <w:color w:val="000000"/>
          <w:sz w:val="20"/>
          <w:szCs w:val="20"/>
          <w:u w:val="single"/>
        </w:rPr>
      </w:pPr>
      <w:r w:rsidRPr="005C22CF">
        <w:rPr>
          <w:rFonts w:cs="Calibri"/>
          <w:b/>
          <w:color w:val="000000"/>
          <w:sz w:val="20"/>
          <w:szCs w:val="20"/>
          <w:u w:val="single"/>
        </w:rPr>
        <w:t xml:space="preserve">Ponuditelji su dužni sami, o vlastitom trošku, prikupiti odgovarajuće podatke koje ponuditelji smatraju bitnim za određivanje ponudbenih cijena i ostalih uvjeta koji su predmet davanja koncesije za </w:t>
      </w:r>
      <w:r w:rsidRPr="005C22CF">
        <w:rPr>
          <w:rFonts w:cs="Calibri,Bold"/>
          <w:b/>
          <w:bCs/>
          <w:color w:val="000000"/>
          <w:sz w:val="20"/>
          <w:szCs w:val="20"/>
          <w:u w:val="single"/>
        </w:rPr>
        <w:t>prikupljanje</w:t>
      </w:r>
      <w:r w:rsidR="00366383">
        <w:rPr>
          <w:rFonts w:cs="Calibri,Bold"/>
          <w:b/>
          <w:bCs/>
          <w:color w:val="000000"/>
          <w:sz w:val="20"/>
          <w:szCs w:val="20"/>
          <w:u w:val="single"/>
        </w:rPr>
        <w:t>, odvoz i zbrinjavanje</w:t>
      </w:r>
      <w:r w:rsidR="005C38B7">
        <w:rPr>
          <w:rFonts w:cs="Calibri,Bold"/>
          <w:b/>
          <w:bCs/>
          <w:color w:val="000000"/>
          <w:sz w:val="20"/>
          <w:szCs w:val="20"/>
          <w:u w:val="single"/>
        </w:rPr>
        <w:t xml:space="preserve"> miješanog</w:t>
      </w:r>
      <w:r w:rsidR="00C4301F" w:rsidRPr="005C22CF">
        <w:rPr>
          <w:rFonts w:cs="Calibri,Bold"/>
          <w:b/>
          <w:bCs/>
          <w:color w:val="000000"/>
          <w:sz w:val="20"/>
          <w:szCs w:val="20"/>
          <w:u w:val="single"/>
        </w:rPr>
        <w:t xml:space="preserve"> </w:t>
      </w:r>
      <w:r w:rsidRPr="005C22CF">
        <w:rPr>
          <w:rFonts w:cs="Calibri,Bold"/>
          <w:b/>
          <w:bCs/>
          <w:color w:val="000000"/>
          <w:sz w:val="20"/>
          <w:szCs w:val="20"/>
          <w:u w:val="single"/>
        </w:rPr>
        <w:t>komunalnog otpada</w:t>
      </w:r>
      <w:r w:rsidR="00C4301F" w:rsidRPr="005C22CF">
        <w:rPr>
          <w:rFonts w:cs="Calibri,Bold"/>
          <w:b/>
          <w:bCs/>
          <w:color w:val="000000"/>
          <w:sz w:val="20"/>
          <w:szCs w:val="20"/>
          <w:u w:val="single"/>
        </w:rPr>
        <w:t xml:space="preserve"> </w:t>
      </w:r>
      <w:r w:rsidRPr="005C22CF">
        <w:rPr>
          <w:rFonts w:cs="Calibri,Bold"/>
          <w:b/>
          <w:bCs/>
          <w:color w:val="000000"/>
          <w:sz w:val="20"/>
          <w:szCs w:val="20"/>
          <w:u w:val="single"/>
        </w:rPr>
        <w:t xml:space="preserve">na </w:t>
      </w:r>
      <w:r w:rsidR="005349CB">
        <w:rPr>
          <w:rFonts w:cs="Calibri,Bold"/>
          <w:b/>
          <w:bCs/>
          <w:color w:val="000000"/>
          <w:sz w:val="20"/>
          <w:szCs w:val="20"/>
          <w:u w:val="single"/>
        </w:rPr>
        <w:t>području</w:t>
      </w:r>
      <w:r w:rsidR="00DF56CB" w:rsidRPr="00DF56CB">
        <w:rPr>
          <w:rFonts w:cs="Calibri"/>
          <w:b/>
          <w:color w:val="000000"/>
          <w:sz w:val="20"/>
          <w:szCs w:val="20"/>
          <w:u w:val="single"/>
        </w:rPr>
        <w:t xml:space="preserve"> </w:t>
      </w:r>
      <w:r w:rsidR="00521986">
        <w:rPr>
          <w:rFonts w:cs="Calibri,Bold"/>
          <w:b/>
          <w:bCs/>
          <w:color w:val="000000"/>
          <w:sz w:val="20"/>
          <w:szCs w:val="20"/>
          <w:u w:val="single"/>
        </w:rPr>
        <w:t xml:space="preserve">Općine </w:t>
      </w:r>
      <w:r w:rsidR="00370E2C">
        <w:rPr>
          <w:rFonts w:cs="Calibri,Bold"/>
          <w:b/>
          <w:bCs/>
          <w:color w:val="000000"/>
          <w:sz w:val="20"/>
          <w:szCs w:val="20"/>
          <w:u w:val="single"/>
        </w:rPr>
        <w:t xml:space="preserve">Vladislavci. </w:t>
      </w:r>
      <w:r w:rsidR="005349CB">
        <w:rPr>
          <w:rFonts w:cs="Calibri,Bold"/>
          <w:b/>
          <w:bCs/>
          <w:color w:val="000000"/>
          <w:sz w:val="20"/>
          <w:szCs w:val="20"/>
          <w:u w:val="single"/>
        </w:rPr>
        <w:t xml:space="preserve"> </w:t>
      </w:r>
      <w:r w:rsidR="00DF56CB">
        <w:rPr>
          <w:rFonts w:cs="Calibri,Bold"/>
          <w:bCs/>
          <w:color w:val="000000"/>
          <w:sz w:val="20"/>
          <w:szCs w:val="20"/>
        </w:rPr>
        <w:t xml:space="preserve"> </w:t>
      </w:r>
    </w:p>
    <w:p w:rsidR="00F82C02" w:rsidRDefault="00F82C02" w:rsidP="00F82C02">
      <w:pPr>
        <w:autoSpaceDE w:val="0"/>
        <w:autoSpaceDN w:val="0"/>
        <w:adjustRightInd w:val="0"/>
        <w:spacing w:after="0" w:line="240" w:lineRule="auto"/>
        <w:jc w:val="both"/>
        <w:rPr>
          <w:rFonts w:cs="Calibri"/>
          <w:color w:val="000000"/>
          <w:sz w:val="20"/>
          <w:szCs w:val="20"/>
        </w:rPr>
      </w:pPr>
    </w:p>
    <w:p w:rsidR="003E39FA" w:rsidRDefault="003E39FA"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105AC8" w:rsidRDefault="00105AC8" w:rsidP="00F82C02">
      <w:pPr>
        <w:autoSpaceDE w:val="0"/>
        <w:autoSpaceDN w:val="0"/>
        <w:adjustRightInd w:val="0"/>
        <w:spacing w:after="0" w:line="240" w:lineRule="auto"/>
        <w:jc w:val="both"/>
        <w:rPr>
          <w:rFonts w:cs="Calibri"/>
          <w:color w:val="000000"/>
          <w:sz w:val="20"/>
          <w:szCs w:val="20"/>
        </w:rPr>
      </w:pPr>
    </w:p>
    <w:p w:rsidR="00105AC8" w:rsidRDefault="00105AC8"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340AAB" w:rsidRDefault="00340AAB" w:rsidP="00F82C02">
      <w:pPr>
        <w:autoSpaceDE w:val="0"/>
        <w:autoSpaceDN w:val="0"/>
        <w:adjustRightInd w:val="0"/>
        <w:spacing w:after="0" w:line="240" w:lineRule="auto"/>
        <w:jc w:val="both"/>
        <w:rPr>
          <w:rFonts w:cs="Calibri"/>
          <w:color w:val="000000"/>
          <w:sz w:val="20"/>
          <w:szCs w:val="20"/>
        </w:rPr>
      </w:pPr>
    </w:p>
    <w:p w:rsidR="00105AC8" w:rsidRDefault="00105AC8" w:rsidP="00F82C02">
      <w:pPr>
        <w:autoSpaceDE w:val="0"/>
        <w:autoSpaceDN w:val="0"/>
        <w:adjustRightInd w:val="0"/>
        <w:spacing w:after="0" w:line="240" w:lineRule="auto"/>
        <w:jc w:val="both"/>
        <w:rPr>
          <w:rFonts w:cs="Calibri"/>
          <w:color w:val="000000"/>
          <w:sz w:val="20"/>
          <w:szCs w:val="20"/>
        </w:rPr>
      </w:pPr>
    </w:p>
    <w:p w:rsidR="007B0B01" w:rsidRDefault="007B0B01" w:rsidP="00F82C02">
      <w:pPr>
        <w:autoSpaceDE w:val="0"/>
        <w:autoSpaceDN w:val="0"/>
        <w:adjustRightInd w:val="0"/>
        <w:spacing w:after="0" w:line="240" w:lineRule="auto"/>
        <w:jc w:val="both"/>
        <w:rPr>
          <w:rFonts w:cs="Calibri"/>
          <w:color w:val="000000"/>
          <w:sz w:val="20"/>
          <w:szCs w:val="20"/>
        </w:rPr>
      </w:pPr>
    </w:p>
    <w:p w:rsidR="007B0B01" w:rsidRPr="00D93591" w:rsidRDefault="00D93591" w:rsidP="00F82C02">
      <w:pPr>
        <w:autoSpaceDE w:val="0"/>
        <w:autoSpaceDN w:val="0"/>
        <w:adjustRightInd w:val="0"/>
        <w:spacing w:after="0" w:line="240" w:lineRule="auto"/>
        <w:jc w:val="both"/>
        <w:rPr>
          <w:rFonts w:cs="Calibri"/>
          <w:color w:val="000000"/>
          <w:sz w:val="20"/>
          <w:szCs w:val="20"/>
          <w:u w:val="single"/>
        </w:rPr>
      </w:pPr>
      <w:r w:rsidRPr="00D93591">
        <w:rPr>
          <w:rFonts w:cs="Calibri"/>
          <w:color w:val="000000"/>
          <w:sz w:val="20"/>
          <w:szCs w:val="20"/>
          <w:u w:val="single"/>
        </w:rPr>
        <w:t>Prilog 1. – ponudbeni list</w:t>
      </w:r>
    </w:p>
    <w:p w:rsidR="003E39FA" w:rsidRDefault="003E39FA" w:rsidP="00F82C02">
      <w:pPr>
        <w:autoSpaceDE w:val="0"/>
        <w:autoSpaceDN w:val="0"/>
        <w:adjustRightInd w:val="0"/>
        <w:spacing w:after="0" w:line="240" w:lineRule="auto"/>
        <w:jc w:val="both"/>
        <w:rPr>
          <w:rFonts w:cs="Calibri"/>
          <w:color w:val="000000"/>
          <w:sz w:val="20"/>
          <w:szCs w:val="20"/>
        </w:rPr>
      </w:pPr>
    </w:p>
    <w:p w:rsidR="00DA7FB5" w:rsidRPr="00F41E01" w:rsidRDefault="00DA7FB5" w:rsidP="00CB4287">
      <w:pPr>
        <w:jc w:val="center"/>
        <w:rPr>
          <w:rFonts w:eastAsia="Calibri" w:cs="Times New Roman"/>
          <w:b/>
          <w:sz w:val="40"/>
          <w:szCs w:val="28"/>
        </w:rPr>
      </w:pPr>
      <w:r>
        <w:rPr>
          <w:rFonts w:eastAsia="Calibri" w:cs="Times New Roman"/>
          <w:b/>
          <w:sz w:val="40"/>
          <w:szCs w:val="28"/>
        </w:rPr>
        <w:t>PONUDBENI LIST</w:t>
      </w:r>
    </w:p>
    <w:p w:rsidR="00DA7FB5" w:rsidRPr="005C38B7" w:rsidRDefault="00DA7FB5" w:rsidP="006B746D">
      <w:pPr>
        <w:autoSpaceDE w:val="0"/>
        <w:autoSpaceDN w:val="0"/>
        <w:adjustRightInd w:val="0"/>
        <w:spacing w:after="0" w:line="240" w:lineRule="auto"/>
        <w:rPr>
          <w:rFonts w:ascii="Calibri" w:eastAsia="Calibri" w:hAnsi="Calibri" w:cs="Calibri"/>
          <w:b/>
          <w:sz w:val="16"/>
          <w:szCs w:val="24"/>
        </w:rPr>
      </w:pPr>
    </w:p>
    <w:p w:rsidR="00853A98" w:rsidRPr="007D4EF1" w:rsidRDefault="00853A98" w:rsidP="006B746D">
      <w:pPr>
        <w:autoSpaceDE w:val="0"/>
        <w:autoSpaceDN w:val="0"/>
        <w:adjustRightInd w:val="0"/>
        <w:spacing w:after="0" w:line="240" w:lineRule="auto"/>
        <w:rPr>
          <w:rFonts w:ascii="Calibri" w:eastAsia="Calibri" w:hAnsi="Calibri" w:cs="Calibri"/>
          <w:b/>
          <w:sz w:val="8"/>
          <w:szCs w:val="24"/>
        </w:rPr>
      </w:pPr>
    </w:p>
    <w:p w:rsidR="00DA7FB5" w:rsidRDefault="00DA7FB5" w:rsidP="00DA7FB5">
      <w:pPr>
        <w:spacing w:after="0" w:line="240" w:lineRule="atLeast"/>
        <w:jc w:val="both"/>
        <w:rPr>
          <w:rFonts w:cs="Tahoma"/>
          <w:i/>
        </w:rPr>
      </w:pPr>
      <w:r>
        <w:rPr>
          <w:rFonts w:ascii="Calibri" w:eastAsia="Calibri" w:hAnsi="Calibri" w:cs="Calibri"/>
          <w:b/>
          <w:szCs w:val="24"/>
        </w:rPr>
        <w:t xml:space="preserve">DAVATELJ KONCESIJE: </w:t>
      </w:r>
      <w:r w:rsidR="003E39FA">
        <w:rPr>
          <w:color w:val="000000"/>
        </w:rPr>
        <w:t xml:space="preserve">Općina </w:t>
      </w:r>
      <w:r w:rsidR="00B65253">
        <w:rPr>
          <w:color w:val="000000"/>
        </w:rPr>
        <w:t xml:space="preserve">Vladislavci </w:t>
      </w:r>
      <w:r w:rsidRPr="00DA7FB5">
        <w:rPr>
          <w:bCs/>
          <w:color w:val="000000"/>
        </w:rPr>
        <w:t>,</w:t>
      </w:r>
      <w:r w:rsidRPr="00DA7FB5">
        <w:t xml:space="preserve"> </w:t>
      </w:r>
      <w:r w:rsidR="00105AC8">
        <w:rPr>
          <w:rFonts w:cs="Tahoma"/>
        </w:rPr>
        <w:t>Vladislavci, K. Tomislava 141</w:t>
      </w:r>
      <w:r w:rsidR="005349CB">
        <w:rPr>
          <w:rFonts w:cs="Tahoma"/>
        </w:rPr>
        <w:t xml:space="preserve"> </w:t>
      </w:r>
      <w:r w:rsidRPr="00DA7FB5">
        <w:rPr>
          <w:rFonts w:cs="Tahoma"/>
        </w:rPr>
        <w:t>, OIB:</w:t>
      </w:r>
      <w:r w:rsidR="00105AC8">
        <w:rPr>
          <w:rFonts w:cs="Tahoma"/>
        </w:rPr>
        <w:t>17797796520</w:t>
      </w:r>
      <w:r w:rsidRPr="00DA7FB5">
        <w:rPr>
          <w:rFonts w:cs="Tahoma"/>
          <w:i/>
        </w:rPr>
        <w:t xml:space="preserve"> </w:t>
      </w:r>
    </w:p>
    <w:p w:rsidR="00DA7FB5" w:rsidRPr="00DA7FB5" w:rsidRDefault="00DA7FB5" w:rsidP="00DA7FB5">
      <w:pPr>
        <w:spacing w:after="0" w:line="240" w:lineRule="atLeast"/>
        <w:jc w:val="both"/>
        <w:rPr>
          <w:rFonts w:ascii="Calibri" w:eastAsia="Calibri" w:hAnsi="Calibri" w:cs="Calibri"/>
          <w:b/>
          <w:szCs w:val="24"/>
        </w:rPr>
      </w:pPr>
    </w:p>
    <w:p w:rsidR="00DA7FB5" w:rsidRPr="00DA7FB5" w:rsidRDefault="00DA7FB5" w:rsidP="00DA7FB5">
      <w:pPr>
        <w:tabs>
          <w:tab w:val="center" w:pos="-567"/>
        </w:tabs>
        <w:spacing w:after="0" w:line="240" w:lineRule="atLeast"/>
        <w:jc w:val="both"/>
        <w:rPr>
          <w:rStyle w:val="Hiperveza"/>
          <w:color w:val="000000" w:themeColor="text1"/>
          <w:u w:val="none"/>
        </w:rPr>
      </w:pPr>
      <w:r w:rsidRPr="00DA7FB5">
        <w:rPr>
          <w:b/>
          <w:color w:val="000000" w:themeColor="text1"/>
        </w:rPr>
        <w:t>PREDMET KONCESIJE:</w:t>
      </w:r>
      <w:r w:rsidRPr="00DA7FB5">
        <w:rPr>
          <w:color w:val="000000" w:themeColor="text1"/>
        </w:rPr>
        <w:t xml:space="preserve"> </w:t>
      </w:r>
      <w:r>
        <w:rPr>
          <w:color w:val="000000" w:themeColor="text1"/>
        </w:rPr>
        <w:t xml:space="preserve"> </w:t>
      </w:r>
      <w:r w:rsidRPr="00DA7FB5">
        <w:rPr>
          <w:color w:val="000000" w:themeColor="text1"/>
        </w:rPr>
        <w:t>O</w:t>
      </w:r>
      <w:r w:rsidRPr="00DA7FB5">
        <w:rPr>
          <w:rStyle w:val="Hiperveza"/>
          <w:color w:val="000000" w:themeColor="text1"/>
          <w:u w:val="none"/>
        </w:rPr>
        <w:t xml:space="preserve">bavljanje  </w:t>
      </w:r>
      <w:r w:rsidR="00105AC8">
        <w:rPr>
          <w:rStyle w:val="Hiperveza"/>
          <w:color w:val="000000" w:themeColor="text1"/>
          <w:u w:val="none"/>
        </w:rPr>
        <w:t>poslova</w:t>
      </w:r>
      <w:r w:rsidRPr="00DA7FB5">
        <w:rPr>
          <w:rStyle w:val="Hiperveza"/>
          <w:color w:val="000000" w:themeColor="text1"/>
          <w:u w:val="none"/>
        </w:rPr>
        <w:t xml:space="preserve"> prikupljanja, odvoza</w:t>
      </w:r>
      <w:r>
        <w:rPr>
          <w:rStyle w:val="Hiperveza"/>
          <w:color w:val="000000" w:themeColor="text1"/>
          <w:u w:val="none"/>
        </w:rPr>
        <w:t xml:space="preserve"> i zbrinjavanja</w:t>
      </w:r>
      <w:r w:rsidRPr="00DA7FB5">
        <w:rPr>
          <w:rStyle w:val="Hiperveza"/>
          <w:color w:val="000000" w:themeColor="text1"/>
          <w:u w:val="none"/>
        </w:rPr>
        <w:t xml:space="preserve"> miješanog </w:t>
      </w:r>
    </w:p>
    <w:p w:rsidR="00DA7FB5" w:rsidRPr="00DA7FB5" w:rsidRDefault="00DA7FB5" w:rsidP="00DA7FB5">
      <w:pPr>
        <w:tabs>
          <w:tab w:val="center" w:pos="-567"/>
        </w:tabs>
        <w:spacing w:after="0" w:line="240" w:lineRule="atLeast"/>
        <w:jc w:val="both"/>
        <w:rPr>
          <w:rStyle w:val="Hiperveza"/>
          <w:color w:val="000000" w:themeColor="text1"/>
          <w:u w:val="none"/>
        </w:rPr>
      </w:pPr>
      <w:r>
        <w:rPr>
          <w:rStyle w:val="Hiperveza"/>
          <w:color w:val="000000" w:themeColor="text1"/>
          <w:u w:val="none"/>
        </w:rPr>
        <w:t xml:space="preserve">                                         </w:t>
      </w:r>
      <w:r w:rsidRPr="00DA7FB5">
        <w:rPr>
          <w:rStyle w:val="Hiperveza"/>
          <w:color w:val="000000" w:themeColor="text1"/>
          <w:u w:val="none"/>
        </w:rPr>
        <w:t xml:space="preserve"> komunalnog otpada s</w:t>
      </w:r>
      <w:r w:rsidR="00853A98">
        <w:rPr>
          <w:rStyle w:val="Hiperveza"/>
          <w:color w:val="000000" w:themeColor="text1"/>
          <w:u w:val="none"/>
        </w:rPr>
        <w:t>a</w:t>
      </w:r>
      <w:r w:rsidR="005349CB">
        <w:rPr>
          <w:rStyle w:val="Hiperveza"/>
          <w:color w:val="000000" w:themeColor="text1"/>
          <w:u w:val="none"/>
        </w:rPr>
        <w:t xml:space="preserve"> područja</w:t>
      </w:r>
      <w:r w:rsidRPr="00DA7FB5">
        <w:rPr>
          <w:rStyle w:val="Hiperveza"/>
          <w:color w:val="000000" w:themeColor="text1"/>
          <w:u w:val="none"/>
        </w:rPr>
        <w:t xml:space="preserve"> </w:t>
      </w:r>
      <w:r w:rsidR="00521986">
        <w:rPr>
          <w:rStyle w:val="Hiperveza"/>
          <w:color w:val="000000" w:themeColor="text1"/>
          <w:u w:val="none"/>
        </w:rPr>
        <w:t xml:space="preserve">Općine </w:t>
      </w:r>
      <w:r w:rsidR="00B65253">
        <w:rPr>
          <w:rStyle w:val="Hiperveza"/>
          <w:color w:val="000000" w:themeColor="text1"/>
          <w:u w:val="none"/>
        </w:rPr>
        <w:t xml:space="preserve">Vladislavci </w:t>
      </w:r>
      <w:r>
        <w:rPr>
          <w:rStyle w:val="Hiperveza"/>
          <w:color w:val="000000" w:themeColor="text1"/>
          <w:u w:val="none"/>
        </w:rPr>
        <w:t xml:space="preserve"> </w:t>
      </w:r>
    </w:p>
    <w:p w:rsidR="00375814" w:rsidRPr="00853A98" w:rsidRDefault="00375814" w:rsidP="00375814">
      <w:pPr>
        <w:spacing w:after="0" w:line="240" w:lineRule="atLeast"/>
        <w:rPr>
          <w:rFonts w:ascii="Calibri" w:eastAsia="Calibri" w:hAnsi="Calibri" w:cs="Calibri"/>
          <w:b/>
          <w:sz w:val="10"/>
          <w:szCs w:val="24"/>
        </w:rPr>
      </w:pPr>
    </w:p>
    <w:p w:rsidR="00853A98" w:rsidRPr="00853A98" w:rsidRDefault="00853A98" w:rsidP="00375814">
      <w:pPr>
        <w:spacing w:after="0" w:line="240" w:lineRule="atLeast"/>
        <w:rPr>
          <w:rFonts w:eastAsia="Calibri" w:cs="Times New Roman"/>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1"/>
        <w:gridCol w:w="6306"/>
      </w:tblGrid>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Naziv ponuditelja</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Sjedište ponuditelja</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Adresa ponuditelja</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Adresa za dostavu pošte</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OIB ponuditelja</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Broj žiro-računa</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Odgovorna osoba</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Kontakt telefon</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 xml:space="preserve">Kontakt </w:t>
            </w:r>
            <w:proofErr w:type="spellStart"/>
            <w:r w:rsidRPr="00680EE0">
              <w:rPr>
                <w:b/>
              </w:rPr>
              <w:t>fax</w:t>
            </w:r>
            <w:proofErr w:type="spellEnd"/>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Kontakt osoba</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E- mail</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Broj ponude</w:t>
            </w:r>
            <w:r w:rsidR="00853A98">
              <w:rPr>
                <w:b/>
              </w:rPr>
              <w:t>:</w:t>
            </w:r>
          </w:p>
        </w:tc>
        <w:tc>
          <w:tcPr>
            <w:tcW w:w="6306" w:type="dxa"/>
          </w:tcPr>
          <w:p w:rsidR="00DA7FB5" w:rsidRPr="00680EE0" w:rsidRDefault="00DA7FB5" w:rsidP="00E9362E">
            <w:pPr>
              <w:jc w:val="both"/>
              <w:rPr>
                <w:sz w:val="40"/>
                <w:szCs w:val="40"/>
              </w:rPr>
            </w:pPr>
          </w:p>
        </w:tc>
      </w:tr>
      <w:tr w:rsidR="00DA7FB5" w:rsidRPr="00680EE0" w:rsidTr="00600CEB">
        <w:trPr>
          <w:trHeight w:hRule="exact" w:val="567"/>
        </w:trPr>
        <w:tc>
          <w:tcPr>
            <w:tcW w:w="2981" w:type="dxa"/>
            <w:vAlign w:val="center"/>
          </w:tcPr>
          <w:p w:rsidR="00DA7FB5" w:rsidRPr="00680EE0" w:rsidRDefault="00DA7FB5" w:rsidP="00853A98">
            <w:pPr>
              <w:rPr>
                <w:b/>
              </w:rPr>
            </w:pPr>
            <w:r w:rsidRPr="00680EE0">
              <w:rPr>
                <w:b/>
              </w:rPr>
              <w:t>Datum ponude</w:t>
            </w:r>
            <w:r w:rsidR="00853A98">
              <w:rPr>
                <w:b/>
              </w:rPr>
              <w:t>:</w:t>
            </w:r>
          </w:p>
        </w:tc>
        <w:tc>
          <w:tcPr>
            <w:tcW w:w="6306" w:type="dxa"/>
          </w:tcPr>
          <w:p w:rsidR="00DA7FB5" w:rsidRPr="00853A98" w:rsidRDefault="00DA7FB5" w:rsidP="00E9362E">
            <w:pPr>
              <w:jc w:val="both"/>
              <w:rPr>
                <w:sz w:val="24"/>
                <w:szCs w:val="40"/>
              </w:rPr>
            </w:pPr>
          </w:p>
        </w:tc>
      </w:tr>
    </w:tbl>
    <w:p w:rsidR="006B746D" w:rsidRPr="00F41E01" w:rsidRDefault="006B746D" w:rsidP="00375814">
      <w:pPr>
        <w:spacing w:after="0" w:line="240" w:lineRule="atLeast"/>
        <w:rPr>
          <w:rFonts w:ascii="Calibri" w:eastAsia="Calibri" w:hAnsi="Calibri" w:cs="Times New Roman"/>
        </w:rPr>
      </w:pPr>
    </w:p>
    <w:p w:rsidR="006B746D" w:rsidRPr="00853A98" w:rsidRDefault="006B746D" w:rsidP="00375814">
      <w:pPr>
        <w:spacing w:after="0" w:line="240" w:lineRule="atLeast"/>
        <w:jc w:val="both"/>
        <w:rPr>
          <w:rFonts w:ascii="Calibri" w:eastAsia="Calibri" w:hAnsi="Calibri" w:cs="Times New Roman"/>
        </w:rPr>
      </w:pPr>
      <w:r w:rsidRPr="00853A98">
        <w:rPr>
          <w:rFonts w:ascii="Calibri" w:eastAsia="Calibri" w:hAnsi="Calibri" w:cs="Times New Roman"/>
        </w:rPr>
        <w:t>Proučivši dokumentaciju za nadmetanje u otvore</w:t>
      </w:r>
      <w:r w:rsidR="00853A98" w:rsidRPr="00853A98">
        <w:rPr>
          <w:rFonts w:ascii="Calibri" w:eastAsia="Calibri" w:hAnsi="Calibri" w:cs="Times New Roman"/>
        </w:rPr>
        <w:t>nom postupku javnog nadmetanje -</w:t>
      </w:r>
      <w:r w:rsidRPr="00853A98">
        <w:rPr>
          <w:rFonts w:ascii="Calibri" w:eastAsia="Calibri" w:hAnsi="Calibri" w:cs="Times New Roman"/>
        </w:rPr>
        <w:t xml:space="preserve"> d</w:t>
      </w:r>
      <w:r w:rsidR="007D4EF1">
        <w:rPr>
          <w:rFonts w:ascii="Calibri" w:eastAsia="Calibri" w:hAnsi="Calibri" w:cs="Times New Roman"/>
        </w:rPr>
        <w:t>avanje koncesije za pri</w:t>
      </w:r>
      <w:r w:rsidR="00375814" w:rsidRPr="00853A98">
        <w:rPr>
          <w:rFonts w:ascii="Calibri" w:eastAsia="Calibri" w:hAnsi="Calibri" w:cs="Times New Roman"/>
        </w:rPr>
        <w:t>kupljanje,</w:t>
      </w:r>
      <w:r w:rsidRPr="00853A98">
        <w:rPr>
          <w:rFonts w:ascii="Calibri" w:eastAsia="Calibri" w:hAnsi="Calibri" w:cs="Times New Roman"/>
        </w:rPr>
        <w:t xml:space="preserve"> odvoz</w:t>
      </w:r>
      <w:r w:rsidR="00847A57">
        <w:rPr>
          <w:rFonts w:ascii="Calibri" w:eastAsia="Calibri" w:hAnsi="Calibri" w:cs="Times New Roman"/>
        </w:rPr>
        <w:t xml:space="preserve"> i zbrinjavanje</w:t>
      </w:r>
      <w:r w:rsidRPr="00853A98">
        <w:rPr>
          <w:rFonts w:ascii="Calibri" w:hAnsi="Calibri"/>
        </w:rPr>
        <w:t xml:space="preserve"> miješanog</w:t>
      </w:r>
      <w:r w:rsidR="00C90470">
        <w:rPr>
          <w:rFonts w:ascii="Calibri" w:eastAsia="Calibri" w:hAnsi="Calibri" w:cs="Times New Roman"/>
        </w:rPr>
        <w:t xml:space="preserve"> komunalnog otpada sa područja</w:t>
      </w:r>
      <w:r w:rsidRPr="00853A98">
        <w:rPr>
          <w:rFonts w:cs="Calibri"/>
          <w:color w:val="000000"/>
        </w:rPr>
        <w:t xml:space="preserve"> </w:t>
      </w:r>
      <w:r w:rsidR="00521986">
        <w:rPr>
          <w:rFonts w:cs="Calibri"/>
          <w:color w:val="000000"/>
        </w:rPr>
        <w:t xml:space="preserve">Općine </w:t>
      </w:r>
      <w:r w:rsidR="00B65253">
        <w:rPr>
          <w:rFonts w:cs="Calibri"/>
          <w:color w:val="000000"/>
        </w:rPr>
        <w:t xml:space="preserve">Vladislavci </w:t>
      </w:r>
      <w:r w:rsidR="00853A98" w:rsidRPr="00853A98">
        <w:rPr>
          <w:rFonts w:cs="Calibri"/>
          <w:color w:val="000000"/>
        </w:rPr>
        <w:t>,</w:t>
      </w:r>
      <w:r w:rsidRPr="00853A98">
        <w:rPr>
          <w:rFonts w:ascii="Calibri" w:eastAsia="Calibri" w:hAnsi="Calibri" w:cs="Times New Roman"/>
        </w:rPr>
        <w:t xml:space="preserve"> dajemo ponudu na način propisan dokumentacijom za nadmetanje, kako je naznačeno u </w:t>
      </w:r>
      <w:r w:rsidR="00847A57">
        <w:rPr>
          <w:rFonts w:ascii="Calibri" w:eastAsia="Calibri" w:hAnsi="Calibri" w:cs="Times New Roman"/>
        </w:rPr>
        <w:t xml:space="preserve">ponudbenom </w:t>
      </w:r>
      <w:r w:rsidRPr="00853A98">
        <w:rPr>
          <w:rFonts w:ascii="Calibri" w:eastAsia="Calibri" w:hAnsi="Calibri" w:cs="Times New Roman"/>
        </w:rPr>
        <w:t>cjeniku usluga.</w:t>
      </w:r>
    </w:p>
    <w:p w:rsidR="00375814" w:rsidRDefault="00375814" w:rsidP="00375814">
      <w:pPr>
        <w:spacing w:after="0" w:line="240" w:lineRule="atLeast"/>
        <w:jc w:val="both"/>
        <w:rPr>
          <w:rFonts w:ascii="Calibri" w:eastAsia="Calibri" w:hAnsi="Calibri" w:cs="Times New Roman"/>
        </w:rPr>
      </w:pPr>
    </w:p>
    <w:p w:rsidR="006B746D" w:rsidRPr="00F41E01" w:rsidRDefault="006B746D" w:rsidP="006B746D">
      <w:pPr>
        <w:autoSpaceDE w:val="0"/>
        <w:autoSpaceDN w:val="0"/>
        <w:adjustRightInd w:val="0"/>
        <w:spacing w:after="0" w:line="240" w:lineRule="atLeast"/>
        <w:rPr>
          <w:rFonts w:ascii="Calibri" w:eastAsia="Calibri" w:hAnsi="Calibri" w:cs="Times New Roman"/>
          <w:b/>
          <w:color w:val="000000"/>
        </w:rPr>
      </w:pPr>
      <w:r w:rsidRPr="00F41E01">
        <w:rPr>
          <w:rFonts w:ascii="Calibri" w:eastAsia="Calibri" w:hAnsi="Calibri" w:cs="Times New Roman"/>
          <w:b/>
          <w:color w:val="000000"/>
        </w:rPr>
        <w:t xml:space="preserve">                                                                         </w:t>
      </w:r>
      <w:r w:rsidRPr="00F41E01">
        <w:rPr>
          <w:b/>
          <w:color w:val="000000"/>
        </w:rPr>
        <w:tab/>
      </w:r>
      <w:r w:rsidRPr="00F41E01">
        <w:rPr>
          <w:b/>
          <w:color w:val="000000"/>
        </w:rPr>
        <w:tab/>
      </w:r>
      <w:r w:rsidRPr="00F41E01">
        <w:rPr>
          <w:b/>
          <w:color w:val="000000"/>
        </w:rPr>
        <w:tab/>
      </w:r>
      <w:r w:rsidR="00853A98">
        <w:rPr>
          <w:b/>
          <w:color w:val="000000"/>
        </w:rPr>
        <w:t xml:space="preserve">   </w:t>
      </w:r>
      <w:r w:rsidRPr="00F41E01">
        <w:rPr>
          <w:b/>
          <w:color w:val="000000"/>
        </w:rPr>
        <w:tab/>
      </w:r>
      <w:r w:rsidRPr="00F41E01">
        <w:rPr>
          <w:rFonts w:ascii="Calibri" w:eastAsia="Calibri" w:hAnsi="Calibri" w:cs="Times New Roman"/>
          <w:b/>
          <w:color w:val="000000"/>
        </w:rPr>
        <w:t xml:space="preserve">  </w:t>
      </w:r>
      <w:r w:rsidR="00853A98">
        <w:rPr>
          <w:rFonts w:ascii="Calibri" w:eastAsia="Calibri" w:hAnsi="Calibri" w:cs="Times New Roman"/>
          <w:b/>
          <w:color w:val="000000"/>
        </w:rPr>
        <w:t xml:space="preserve"> </w:t>
      </w:r>
      <w:r w:rsidRPr="00F41E01">
        <w:rPr>
          <w:rFonts w:ascii="Calibri" w:eastAsia="Calibri" w:hAnsi="Calibri" w:cs="Times New Roman"/>
          <w:b/>
          <w:color w:val="000000"/>
        </w:rPr>
        <w:t>Ovlaštena osoba</w:t>
      </w:r>
    </w:p>
    <w:p w:rsidR="006B746D" w:rsidRDefault="006B746D" w:rsidP="006B746D">
      <w:pPr>
        <w:autoSpaceDE w:val="0"/>
        <w:autoSpaceDN w:val="0"/>
        <w:adjustRightInd w:val="0"/>
        <w:spacing w:after="0" w:line="240" w:lineRule="atLeast"/>
        <w:rPr>
          <w:rFonts w:ascii="Calibri" w:eastAsia="Calibri" w:hAnsi="Calibri" w:cs="Times New Roman"/>
          <w:b/>
          <w:color w:val="000000"/>
        </w:rPr>
      </w:pPr>
      <w:r w:rsidRPr="00F41E01">
        <w:rPr>
          <w:rFonts w:ascii="Calibri" w:eastAsia="Calibri" w:hAnsi="Calibri" w:cs="Times New Roman"/>
          <w:b/>
          <w:color w:val="000000"/>
        </w:rPr>
        <w:t xml:space="preserve">                                                       </w:t>
      </w:r>
      <w:r w:rsidRPr="00F41E01">
        <w:rPr>
          <w:b/>
          <w:color w:val="000000"/>
        </w:rPr>
        <w:tab/>
      </w:r>
      <w:r w:rsidRPr="00F41E01">
        <w:rPr>
          <w:b/>
          <w:color w:val="000000"/>
        </w:rPr>
        <w:tab/>
      </w:r>
      <w:r w:rsidRPr="00F41E01">
        <w:rPr>
          <w:b/>
          <w:color w:val="000000"/>
        </w:rPr>
        <w:tab/>
      </w:r>
      <w:r w:rsidRPr="00F41E01">
        <w:rPr>
          <w:b/>
          <w:color w:val="000000"/>
        </w:rPr>
        <w:tab/>
        <w:t xml:space="preserve">        </w:t>
      </w:r>
      <w:r w:rsidRPr="00F41E01">
        <w:rPr>
          <w:rFonts w:ascii="Calibri" w:eastAsia="Calibri" w:hAnsi="Calibri" w:cs="Times New Roman"/>
          <w:b/>
          <w:color w:val="000000"/>
        </w:rPr>
        <w:t xml:space="preserve">      gospodarskog subjekta - ponuditelja:</w:t>
      </w:r>
    </w:p>
    <w:p w:rsidR="00375814" w:rsidRDefault="00375814" w:rsidP="006B746D">
      <w:pPr>
        <w:autoSpaceDE w:val="0"/>
        <w:autoSpaceDN w:val="0"/>
        <w:adjustRightInd w:val="0"/>
        <w:spacing w:after="0" w:line="240" w:lineRule="atLeast"/>
        <w:rPr>
          <w:rFonts w:ascii="Calibri" w:eastAsia="Calibri" w:hAnsi="Calibri" w:cs="Times New Roman"/>
          <w:b/>
          <w:color w:val="000000"/>
        </w:rPr>
      </w:pPr>
    </w:p>
    <w:p w:rsidR="00375814" w:rsidRDefault="00502682" w:rsidP="00502682">
      <w:pPr>
        <w:autoSpaceDE w:val="0"/>
        <w:autoSpaceDN w:val="0"/>
        <w:adjustRightInd w:val="0"/>
        <w:spacing w:after="0" w:line="240" w:lineRule="atLeast"/>
        <w:jc w:val="right"/>
        <w:rPr>
          <w:rFonts w:ascii="Calibri" w:eastAsia="Calibri" w:hAnsi="Calibri" w:cs="Times New Roman"/>
          <w:b/>
          <w:color w:val="000000"/>
        </w:rPr>
      </w:pPr>
      <w:r>
        <w:rPr>
          <w:rFonts w:ascii="Calibri" w:eastAsia="Calibri" w:hAnsi="Calibri" w:cs="Times New Roman"/>
          <w:b/>
          <w:color w:val="000000"/>
        </w:rPr>
        <w:t>________________________________</w:t>
      </w:r>
    </w:p>
    <w:p w:rsidR="00375814" w:rsidRDefault="00375814" w:rsidP="006B746D">
      <w:pPr>
        <w:autoSpaceDE w:val="0"/>
        <w:autoSpaceDN w:val="0"/>
        <w:adjustRightInd w:val="0"/>
        <w:spacing w:after="0" w:line="240" w:lineRule="atLeast"/>
        <w:rPr>
          <w:rFonts w:ascii="Calibri" w:eastAsia="Calibri" w:hAnsi="Calibri" w:cs="Times New Roman"/>
          <w:b/>
          <w:color w:val="000000"/>
        </w:rPr>
      </w:pPr>
    </w:p>
    <w:p w:rsidR="00C90470" w:rsidRDefault="00C90470" w:rsidP="006B746D">
      <w:pPr>
        <w:autoSpaceDE w:val="0"/>
        <w:autoSpaceDN w:val="0"/>
        <w:adjustRightInd w:val="0"/>
        <w:spacing w:after="0" w:line="240" w:lineRule="atLeast"/>
        <w:rPr>
          <w:rFonts w:ascii="Calibri" w:eastAsia="Calibri" w:hAnsi="Calibri" w:cs="Times New Roman"/>
          <w:b/>
          <w:color w:val="000000"/>
        </w:rPr>
      </w:pPr>
    </w:p>
    <w:p w:rsidR="00C90470" w:rsidRDefault="00C90470" w:rsidP="006B746D">
      <w:pPr>
        <w:autoSpaceDE w:val="0"/>
        <w:autoSpaceDN w:val="0"/>
        <w:adjustRightInd w:val="0"/>
        <w:spacing w:after="0" w:line="240" w:lineRule="atLeast"/>
        <w:rPr>
          <w:rFonts w:ascii="Calibri" w:eastAsia="Calibri" w:hAnsi="Calibri" w:cs="Times New Roman"/>
          <w:b/>
          <w:color w:val="000000"/>
        </w:rPr>
      </w:pPr>
    </w:p>
    <w:p w:rsidR="00853A98" w:rsidRDefault="00853A98" w:rsidP="006B746D">
      <w:pPr>
        <w:autoSpaceDE w:val="0"/>
        <w:autoSpaceDN w:val="0"/>
        <w:adjustRightInd w:val="0"/>
        <w:spacing w:after="0" w:line="240" w:lineRule="atLeast"/>
        <w:rPr>
          <w:rFonts w:ascii="Calibri" w:eastAsia="Calibri" w:hAnsi="Calibri" w:cs="Times New Roman"/>
          <w:b/>
          <w:color w:val="000000"/>
        </w:rPr>
      </w:pPr>
      <w:r>
        <w:rPr>
          <w:rFonts w:ascii="Calibri" w:eastAsia="Calibri" w:hAnsi="Calibri" w:cs="Times New Roman"/>
          <w:b/>
          <w:color w:val="000000"/>
        </w:rPr>
        <w:lastRenderedPageBreak/>
        <w:t xml:space="preserve">Mjesto i datum: ________________________      </w:t>
      </w:r>
    </w:p>
    <w:p w:rsidR="009F05FC" w:rsidRPr="009D43AB" w:rsidRDefault="009D43AB" w:rsidP="004B51C4">
      <w:pPr>
        <w:widowControl w:val="0"/>
        <w:autoSpaceDE w:val="0"/>
        <w:autoSpaceDN w:val="0"/>
        <w:adjustRightInd w:val="0"/>
        <w:spacing w:before="19"/>
        <w:jc w:val="both"/>
        <w:rPr>
          <w:iCs/>
          <w:sz w:val="18"/>
          <w:szCs w:val="24"/>
          <w:u w:val="single"/>
        </w:rPr>
      </w:pPr>
      <w:r w:rsidRPr="009D43AB">
        <w:rPr>
          <w:iCs/>
          <w:sz w:val="18"/>
          <w:szCs w:val="24"/>
          <w:u w:val="single"/>
        </w:rPr>
        <w:t xml:space="preserve">Prilog 2. </w:t>
      </w:r>
      <w:r>
        <w:rPr>
          <w:iCs/>
          <w:sz w:val="18"/>
          <w:szCs w:val="24"/>
          <w:u w:val="single"/>
        </w:rPr>
        <w:t xml:space="preserve">- </w:t>
      </w:r>
      <w:r w:rsidRPr="009D43AB">
        <w:rPr>
          <w:iCs/>
          <w:sz w:val="18"/>
          <w:szCs w:val="24"/>
          <w:u w:val="single"/>
        </w:rPr>
        <w:t xml:space="preserve"> ponudben</w:t>
      </w:r>
      <w:r>
        <w:rPr>
          <w:iCs/>
          <w:sz w:val="18"/>
          <w:szCs w:val="24"/>
          <w:u w:val="single"/>
        </w:rPr>
        <w:t xml:space="preserve">i </w:t>
      </w:r>
      <w:r w:rsidRPr="009D43AB">
        <w:rPr>
          <w:iCs/>
          <w:sz w:val="18"/>
          <w:szCs w:val="24"/>
          <w:u w:val="single"/>
        </w:rPr>
        <w:t xml:space="preserve"> list  za zajednicu ponuditelja</w:t>
      </w:r>
    </w:p>
    <w:p w:rsidR="009D43AB" w:rsidRPr="009D43AB" w:rsidRDefault="009D43AB" w:rsidP="009D43AB">
      <w:pPr>
        <w:tabs>
          <w:tab w:val="left" w:pos="720"/>
        </w:tabs>
        <w:spacing w:after="0"/>
        <w:jc w:val="center"/>
        <w:rPr>
          <w:rFonts w:eastAsia="Times New Roman" w:cs="Arial"/>
          <w:b/>
          <w:sz w:val="24"/>
          <w:szCs w:val="24"/>
        </w:rPr>
      </w:pPr>
      <w:r w:rsidRPr="009D43AB">
        <w:rPr>
          <w:rFonts w:eastAsia="Times New Roman" w:cs="Arial"/>
          <w:b/>
          <w:sz w:val="24"/>
          <w:szCs w:val="24"/>
        </w:rPr>
        <w:t>PODACI O ČLANOVIMA ZAJEDNICE PONUDITELJA</w:t>
      </w:r>
    </w:p>
    <w:p w:rsidR="009D43AB" w:rsidRPr="009D43AB" w:rsidRDefault="009D43AB" w:rsidP="009D43AB">
      <w:pPr>
        <w:tabs>
          <w:tab w:val="left" w:pos="720"/>
        </w:tabs>
        <w:spacing w:after="0"/>
        <w:jc w:val="center"/>
        <w:rPr>
          <w:rFonts w:eastAsia="Times New Roman" w:cs="Arial"/>
          <w:sz w:val="24"/>
          <w:szCs w:val="24"/>
        </w:rPr>
      </w:pPr>
      <w:r w:rsidRPr="009D43AB">
        <w:rPr>
          <w:rFonts w:eastAsia="Times New Roman" w:cs="Arial"/>
          <w:sz w:val="24"/>
          <w:szCs w:val="24"/>
        </w:rPr>
        <w:t>(priložiti samo u slučaju zajedničke ponude)</w:t>
      </w:r>
    </w:p>
    <w:p w:rsidR="009D43AB" w:rsidRPr="009D43AB" w:rsidRDefault="009D43AB" w:rsidP="009D43AB">
      <w:pPr>
        <w:tabs>
          <w:tab w:val="left" w:pos="720"/>
        </w:tabs>
        <w:spacing w:after="0"/>
        <w:jc w:val="both"/>
        <w:rPr>
          <w:rFonts w:eastAsia="Times New Roman" w:cs="Arial"/>
        </w:rPr>
      </w:pPr>
      <w:r w:rsidRPr="009D43AB">
        <w:rPr>
          <w:rFonts w:eastAsia="Times New Roman"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3271"/>
        <w:gridCol w:w="1261"/>
        <w:gridCol w:w="3515"/>
      </w:tblGrid>
      <w:tr w:rsidR="009D43AB" w:rsidRPr="009D43AB" w:rsidTr="00AD4B34">
        <w:trPr>
          <w:trHeight w:val="594"/>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Naziv i sjedište člana zajednice ponuditelja</w:t>
            </w:r>
          </w:p>
        </w:tc>
        <w:tc>
          <w:tcPr>
            <w:tcW w:w="4948" w:type="dxa"/>
            <w:gridSpan w:val="2"/>
            <w:vAlign w:val="center"/>
          </w:tcPr>
          <w:p w:rsidR="009D43AB" w:rsidRPr="009D43AB" w:rsidRDefault="009D43AB" w:rsidP="00AD4B34">
            <w:pPr>
              <w:spacing w:after="0"/>
              <w:rPr>
                <w:rFonts w:eastAsia="Times New Roman" w:cs="Arial"/>
              </w:rPr>
            </w:pPr>
          </w:p>
        </w:tc>
      </w:tr>
      <w:tr w:rsidR="009D43AB" w:rsidRPr="009D43AB" w:rsidTr="00AD4B34">
        <w:trPr>
          <w:trHeight w:val="297"/>
        </w:trPr>
        <w:tc>
          <w:tcPr>
            <w:tcW w:w="1242" w:type="dxa"/>
            <w:vAlign w:val="center"/>
          </w:tcPr>
          <w:p w:rsidR="009D43AB" w:rsidRPr="009D43AB" w:rsidRDefault="009D43AB" w:rsidP="00AD4B34">
            <w:pPr>
              <w:spacing w:after="0"/>
              <w:rPr>
                <w:rFonts w:eastAsia="Times New Roman" w:cs="Arial"/>
              </w:rPr>
            </w:pPr>
            <w:r w:rsidRPr="009D43AB">
              <w:rPr>
                <w:rFonts w:eastAsia="Times New Roman" w:cs="Arial"/>
              </w:rPr>
              <w:t>OIB</w:t>
            </w:r>
          </w:p>
        </w:tc>
        <w:tc>
          <w:tcPr>
            <w:tcW w:w="3402" w:type="dxa"/>
            <w:vAlign w:val="center"/>
          </w:tcPr>
          <w:p w:rsidR="009D43AB" w:rsidRPr="009D43AB" w:rsidRDefault="009D43AB" w:rsidP="00AD4B34">
            <w:pPr>
              <w:spacing w:after="0"/>
              <w:rPr>
                <w:rFonts w:eastAsia="Times New Roman" w:cs="Arial"/>
              </w:rPr>
            </w:pPr>
          </w:p>
        </w:tc>
        <w:tc>
          <w:tcPr>
            <w:tcW w:w="1276" w:type="dxa"/>
            <w:vAlign w:val="center"/>
          </w:tcPr>
          <w:p w:rsidR="009D43AB" w:rsidRPr="009D43AB" w:rsidRDefault="009D43AB" w:rsidP="00AD4B34">
            <w:pPr>
              <w:spacing w:after="0"/>
              <w:rPr>
                <w:rFonts w:eastAsia="Times New Roman" w:cs="Arial"/>
              </w:rPr>
            </w:pPr>
            <w:r w:rsidRPr="009D43AB">
              <w:rPr>
                <w:rFonts w:eastAsia="Times New Roman" w:cs="Arial"/>
              </w:rPr>
              <w:t>IBAN</w:t>
            </w:r>
          </w:p>
        </w:tc>
        <w:tc>
          <w:tcPr>
            <w:tcW w:w="3672" w:type="dxa"/>
            <w:vAlign w:val="center"/>
          </w:tcPr>
          <w:p w:rsidR="009D43AB" w:rsidRPr="009D43AB" w:rsidRDefault="009D43AB" w:rsidP="00AD4B34">
            <w:pPr>
              <w:spacing w:after="0"/>
              <w:rPr>
                <w:rFonts w:eastAsia="Times New Roman" w:cs="Arial"/>
              </w:rPr>
            </w:pPr>
          </w:p>
        </w:tc>
      </w:tr>
      <w:tr w:rsidR="009D43AB" w:rsidRPr="009D43AB" w:rsidTr="00AD4B34">
        <w:trPr>
          <w:trHeight w:val="297"/>
        </w:trPr>
        <w:tc>
          <w:tcPr>
            <w:tcW w:w="4644" w:type="dxa"/>
            <w:gridSpan w:val="2"/>
          </w:tcPr>
          <w:p w:rsidR="009D43AB" w:rsidRPr="009D43AB" w:rsidRDefault="009D43AB" w:rsidP="00AD4B34">
            <w:pPr>
              <w:spacing w:after="0"/>
              <w:rPr>
                <w:rFonts w:eastAsia="Times New Roman" w:cs="Arial"/>
              </w:rPr>
            </w:pPr>
            <w:r w:rsidRPr="009D43AB">
              <w:rPr>
                <w:rFonts w:eastAsia="Times New Roman" w:cs="Arial"/>
              </w:rPr>
              <w:t xml:space="preserve">Gospodarski subjekt u sustavu </w:t>
            </w:r>
          </w:p>
          <w:p w:rsidR="009D43AB" w:rsidRPr="009D43AB" w:rsidRDefault="009D43AB" w:rsidP="00AD4B34">
            <w:pPr>
              <w:spacing w:after="0"/>
              <w:rPr>
                <w:rFonts w:eastAsia="Times New Roman" w:cs="Arial"/>
              </w:rPr>
            </w:pPr>
            <w:r w:rsidRPr="009D43AB">
              <w:rPr>
                <w:rFonts w:eastAsia="Times New Roman" w:cs="Arial"/>
              </w:rPr>
              <w:t>PDV-a (zaokružiti)</w:t>
            </w:r>
          </w:p>
        </w:tc>
        <w:tc>
          <w:tcPr>
            <w:tcW w:w="4948" w:type="dxa"/>
            <w:gridSpan w:val="2"/>
            <w:vAlign w:val="center"/>
          </w:tcPr>
          <w:p w:rsidR="009D43AB" w:rsidRPr="009D43AB" w:rsidRDefault="009D43AB" w:rsidP="00AD4B34">
            <w:pPr>
              <w:spacing w:after="0"/>
              <w:jc w:val="center"/>
              <w:rPr>
                <w:rFonts w:eastAsia="Times New Roman" w:cs="Arial"/>
              </w:rPr>
            </w:pPr>
            <w:r w:rsidRPr="009D43AB">
              <w:rPr>
                <w:rFonts w:eastAsia="Times New Roman" w:cs="Arial"/>
              </w:rPr>
              <w:t>DA                 NE</w:t>
            </w:r>
          </w:p>
        </w:tc>
      </w:tr>
      <w:tr w:rsidR="009D43AB" w:rsidRPr="009D43AB" w:rsidTr="00AD4B34">
        <w:trPr>
          <w:trHeight w:val="297"/>
        </w:trPr>
        <w:tc>
          <w:tcPr>
            <w:tcW w:w="1242" w:type="dxa"/>
            <w:vAlign w:val="center"/>
          </w:tcPr>
          <w:p w:rsidR="009D43AB" w:rsidRPr="009D43AB" w:rsidRDefault="009D43AB" w:rsidP="00AD4B34">
            <w:pPr>
              <w:spacing w:after="0"/>
              <w:rPr>
                <w:rFonts w:eastAsia="Times New Roman" w:cs="Arial"/>
              </w:rPr>
            </w:pPr>
            <w:r w:rsidRPr="009D43AB">
              <w:rPr>
                <w:rFonts w:eastAsia="Times New Roman" w:cs="Arial"/>
              </w:rPr>
              <w:t>Adresa</w:t>
            </w:r>
          </w:p>
        </w:tc>
        <w:tc>
          <w:tcPr>
            <w:tcW w:w="8350" w:type="dxa"/>
            <w:gridSpan w:val="3"/>
            <w:vAlign w:val="center"/>
          </w:tcPr>
          <w:p w:rsidR="009D43AB" w:rsidRPr="009D43AB" w:rsidRDefault="009D43AB" w:rsidP="00AD4B34">
            <w:pPr>
              <w:spacing w:after="0"/>
              <w:rPr>
                <w:rFonts w:eastAsia="Times New Roman" w:cs="Arial"/>
              </w:rPr>
            </w:pPr>
          </w:p>
        </w:tc>
      </w:tr>
      <w:tr w:rsidR="009D43AB" w:rsidRPr="009D43AB" w:rsidTr="00AD4B34">
        <w:trPr>
          <w:trHeight w:val="297"/>
        </w:trPr>
        <w:tc>
          <w:tcPr>
            <w:tcW w:w="1242" w:type="dxa"/>
            <w:vAlign w:val="center"/>
          </w:tcPr>
          <w:p w:rsidR="009D43AB" w:rsidRPr="009D43AB" w:rsidRDefault="009D43AB" w:rsidP="00AD4B34">
            <w:pPr>
              <w:spacing w:after="0"/>
              <w:rPr>
                <w:rFonts w:eastAsia="Times New Roman" w:cs="Arial"/>
              </w:rPr>
            </w:pPr>
            <w:r w:rsidRPr="009D43AB">
              <w:rPr>
                <w:rFonts w:eastAsia="Times New Roman" w:cs="Arial"/>
              </w:rPr>
              <w:t>Telefon</w:t>
            </w:r>
          </w:p>
        </w:tc>
        <w:tc>
          <w:tcPr>
            <w:tcW w:w="3402" w:type="dxa"/>
            <w:vAlign w:val="center"/>
          </w:tcPr>
          <w:p w:rsidR="009D43AB" w:rsidRPr="009D43AB" w:rsidRDefault="009D43AB" w:rsidP="00AD4B34">
            <w:pPr>
              <w:spacing w:after="0"/>
              <w:rPr>
                <w:rFonts w:eastAsia="Times New Roman" w:cs="Arial"/>
              </w:rPr>
            </w:pPr>
          </w:p>
        </w:tc>
        <w:tc>
          <w:tcPr>
            <w:tcW w:w="1276" w:type="dxa"/>
            <w:vAlign w:val="center"/>
          </w:tcPr>
          <w:p w:rsidR="009D43AB" w:rsidRPr="009D43AB" w:rsidRDefault="009D43AB" w:rsidP="00AD4B34">
            <w:pPr>
              <w:spacing w:after="0"/>
              <w:rPr>
                <w:rFonts w:eastAsia="Times New Roman" w:cs="Arial"/>
              </w:rPr>
            </w:pPr>
            <w:r w:rsidRPr="009D43AB">
              <w:rPr>
                <w:rFonts w:eastAsia="Times New Roman" w:cs="Arial"/>
              </w:rPr>
              <w:t>Telefaks</w:t>
            </w:r>
          </w:p>
        </w:tc>
        <w:tc>
          <w:tcPr>
            <w:tcW w:w="3672" w:type="dxa"/>
            <w:vAlign w:val="center"/>
          </w:tcPr>
          <w:p w:rsidR="009D43AB" w:rsidRPr="009D43AB" w:rsidRDefault="009D43AB" w:rsidP="00AD4B34">
            <w:pPr>
              <w:spacing w:after="0"/>
              <w:rPr>
                <w:rFonts w:eastAsia="Times New Roman" w:cs="Arial"/>
              </w:rPr>
            </w:pPr>
          </w:p>
        </w:tc>
      </w:tr>
      <w:tr w:rsidR="009D43AB" w:rsidRPr="009D43AB" w:rsidTr="00AD4B34">
        <w:trPr>
          <w:trHeight w:val="297"/>
        </w:trPr>
        <w:tc>
          <w:tcPr>
            <w:tcW w:w="1242" w:type="dxa"/>
            <w:vAlign w:val="center"/>
          </w:tcPr>
          <w:p w:rsidR="009D43AB" w:rsidRPr="009D43AB" w:rsidRDefault="009D43AB" w:rsidP="00AD4B34">
            <w:pPr>
              <w:spacing w:after="0"/>
              <w:rPr>
                <w:rFonts w:eastAsia="Times New Roman" w:cs="Arial"/>
              </w:rPr>
            </w:pPr>
            <w:r w:rsidRPr="009D43AB">
              <w:rPr>
                <w:rFonts w:eastAsia="Times New Roman" w:cs="Arial"/>
              </w:rPr>
              <w:t>E-mail</w:t>
            </w:r>
          </w:p>
        </w:tc>
        <w:tc>
          <w:tcPr>
            <w:tcW w:w="8350" w:type="dxa"/>
            <w:gridSpan w:val="3"/>
            <w:vAlign w:val="center"/>
          </w:tcPr>
          <w:p w:rsidR="009D43AB" w:rsidRPr="009D43AB" w:rsidRDefault="009D43AB" w:rsidP="00AD4B34">
            <w:pPr>
              <w:spacing w:after="0"/>
              <w:rPr>
                <w:rFonts w:eastAsia="Times New Roman" w:cs="Arial"/>
              </w:rPr>
            </w:pPr>
          </w:p>
        </w:tc>
      </w:tr>
      <w:tr w:rsidR="009D43AB" w:rsidRPr="009D43AB" w:rsidTr="00AD4B34">
        <w:trPr>
          <w:trHeight w:val="611"/>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Ime, prezime i funkcija ovlaštene osobe/a za potpisivanje ugovora</w:t>
            </w:r>
          </w:p>
        </w:tc>
        <w:tc>
          <w:tcPr>
            <w:tcW w:w="4948" w:type="dxa"/>
            <w:gridSpan w:val="2"/>
            <w:vAlign w:val="center"/>
          </w:tcPr>
          <w:p w:rsidR="009D43AB" w:rsidRPr="009D43AB" w:rsidRDefault="009D43AB" w:rsidP="00AD4B34">
            <w:pPr>
              <w:spacing w:after="0"/>
              <w:rPr>
                <w:rFonts w:eastAsia="Times New Roman" w:cs="Arial"/>
              </w:rPr>
            </w:pPr>
          </w:p>
        </w:tc>
      </w:tr>
      <w:tr w:rsidR="009D43AB" w:rsidRPr="009D43AB" w:rsidTr="00AD4B34">
        <w:trPr>
          <w:trHeight w:val="313"/>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Ime, prezime i funkcija osobe za kontakt</w:t>
            </w:r>
          </w:p>
        </w:tc>
        <w:tc>
          <w:tcPr>
            <w:tcW w:w="4948" w:type="dxa"/>
            <w:gridSpan w:val="2"/>
            <w:vAlign w:val="center"/>
          </w:tcPr>
          <w:p w:rsidR="009D43AB" w:rsidRPr="009D43AB" w:rsidRDefault="009D43AB" w:rsidP="00AD4B34">
            <w:pPr>
              <w:spacing w:after="0"/>
              <w:rPr>
                <w:rFonts w:eastAsia="Times New Roman" w:cs="Arial"/>
              </w:rPr>
            </w:pPr>
          </w:p>
        </w:tc>
      </w:tr>
      <w:tr w:rsidR="009D43AB" w:rsidRPr="009D43AB" w:rsidTr="00AD4B34">
        <w:trPr>
          <w:trHeight w:val="313"/>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Telefon/Telefaks osobe za kontakt</w:t>
            </w:r>
          </w:p>
        </w:tc>
        <w:tc>
          <w:tcPr>
            <w:tcW w:w="4948" w:type="dxa"/>
            <w:gridSpan w:val="2"/>
            <w:vAlign w:val="center"/>
          </w:tcPr>
          <w:p w:rsidR="009D43AB" w:rsidRPr="009D43AB" w:rsidRDefault="009D43AB" w:rsidP="00AD4B34">
            <w:pPr>
              <w:spacing w:after="0"/>
              <w:rPr>
                <w:rFonts w:eastAsia="Times New Roman" w:cs="Arial"/>
              </w:rPr>
            </w:pPr>
          </w:p>
        </w:tc>
      </w:tr>
      <w:tr w:rsidR="009D43AB" w:rsidRPr="009D43AB" w:rsidTr="00AD4B34">
        <w:trPr>
          <w:trHeight w:val="624"/>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Dio ugovora koji će izvršavati član zajednice ponuditelja (predmet, količina, vrijednost i postotni dio)</w:t>
            </w:r>
          </w:p>
        </w:tc>
        <w:tc>
          <w:tcPr>
            <w:tcW w:w="4948" w:type="dxa"/>
            <w:gridSpan w:val="2"/>
            <w:vAlign w:val="center"/>
          </w:tcPr>
          <w:p w:rsidR="009D43AB" w:rsidRPr="009D43AB" w:rsidRDefault="009D43AB" w:rsidP="00AD4B34">
            <w:pPr>
              <w:spacing w:after="0"/>
              <w:rPr>
                <w:rFonts w:eastAsia="Times New Roman" w:cs="Arial"/>
              </w:rPr>
            </w:pPr>
          </w:p>
        </w:tc>
      </w:tr>
    </w:tbl>
    <w:p w:rsidR="009D43AB" w:rsidRPr="009D43AB" w:rsidRDefault="009D43AB" w:rsidP="009D43AB">
      <w:pPr>
        <w:spacing w:after="0"/>
        <w:ind w:left="4677" w:firstLine="279"/>
        <w:jc w:val="center"/>
        <w:rPr>
          <w:rFonts w:eastAsia="Times New Roman" w:cs="Arial"/>
          <w:color w:val="FF0000"/>
        </w:rPr>
      </w:pPr>
    </w:p>
    <w:p w:rsidR="009D43AB" w:rsidRPr="009D43AB" w:rsidRDefault="009D43AB" w:rsidP="009D43AB">
      <w:pPr>
        <w:spacing w:after="0"/>
        <w:ind w:left="4677" w:firstLine="279"/>
        <w:jc w:val="center"/>
        <w:rPr>
          <w:rFonts w:eastAsia="Times New Roman" w:cs="Arial"/>
          <w:bCs/>
        </w:rPr>
      </w:pPr>
      <w:r w:rsidRPr="009D43AB">
        <w:rPr>
          <w:rFonts w:eastAsia="Times New Roman" w:cs="Arial"/>
        </w:rPr>
        <w:t>ZA ČLANA ZAJEDNICE PONUDITELJA:</w:t>
      </w:r>
    </w:p>
    <w:p w:rsidR="009D43AB" w:rsidRPr="009D43AB" w:rsidRDefault="009D43AB" w:rsidP="009D43AB">
      <w:pPr>
        <w:spacing w:after="0"/>
        <w:ind w:left="3969"/>
        <w:jc w:val="center"/>
        <w:rPr>
          <w:rFonts w:eastAsia="Times New Roman" w:cs="Arial"/>
        </w:rPr>
      </w:pPr>
      <w:proofErr w:type="spellStart"/>
      <w:r w:rsidRPr="009D43AB">
        <w:rPr>
          <w:rFonts w:eastAsia="Times New Roman" w:cs="Arial"/>
        </w:rPr>
        <w:t>M.P</w:t>
      </w:r>
      <w:proofErr w:type="spellEnd"/>
      <w:r w:rsidRPr="009D43AB">
        <w:rPr>
          <w:rFonts w:eastAsia="Times New Roman" w:cs="Arial"/>
        </w:rPr>
        <w:t>.</w:t>
      </w:r>
      <w:r w:rsidRPr="009D43AB">
        <w:rPr>
          <w:rFonts w:eastAsia="Times New Roman" w:cs="Arial"/>
        </w:rPr>
        <w:tab/>
        <w:t>_____________________________________</w:t>
      </w:r>
    </w:p>
    <w:p w:rsidR="009D43AB" w:rsidRPr="009D43AB" w:rsidRDefault="009D43AB" w:rsidP="009D43AB">
      <w:pPr>
        <w:tabs>
          <w:tab w:val="left" w:pos="720"/>
        </w:tabs>
        <w:spacing w:after="0"/>
        <w:jc w:val="right"/>
        <w:rPr>
          <w:rFonts w:eastAsia="Times New Roman" w:cs="Arial"/>
        </w:rPr>
      </w:pPr>
      <w:r w:rsidRPr="009D43AB">
        <w:rPr>
          <w:rFonts w:eastAsia="Times New Roman" w:cs="Arial"/>
        </w:rPr>
        <w:t>(ime, prezime, funkcija i potpis ovlaštene osobe)</w:t>
      </w:r>
    </w:p>
    <w:p w:rsidR="009D43AB" w:rsidRPr="009D43AB" w:rsidRDefault="009D43AB" w:rsidP="009D43AB">
      <w:pPr>
        <w:tabs>
          <w:tab w:val="left" w:pos="720"/>
        </w:tabs>
        <w:spacing w:after="0"/>
        <w:jc w:val="both"/>
        <w:rPr>
          <w:rFonts w:eastAsia="Times New Roman" w:cs="Arial"/>
        </w:rPr>
      </w:pPr>
      <w:r w:rsidRPr="009D43AB">
        <w:rPr>
          <w:rFonts w:eastAsia="Times New Roman"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3271"/>
        <w:gridCol w:w="1261"/>
        <w:gridCol w:w="3515"/>
      </w:tblGrid>
      <w:tr w:rsidR="009D43AB" w:rsidRPr="009D43AB" w:rsidTr="00AD4B34">
        <w:trPr>
          <w:trHeight w:val="594"/>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Naziv i sjedište člana zajednice ponuditelja</w:t>
            </w:r>
          </w:p>
        </w:tc>
        <w:tc>
          <w:tcPr>
            <w:tcW w:w="4948" w:type="dxa"/>
            <w:gridSpan w:val="2"/>
            <w:vAlign w:val="center"/>
          </w:tcPr>
          <w:p w:rsidR="009D43AB" w:rsidRPr="009D43AB" w:rsidRDefault="009D43AB" w:rsidP="00AD4B34">
            <w:pPr>
              <w:spacing w:after="0"/>
              <w:rPr>
                <w:rFonts w:eastAsia="Times New Roman" w:cs="Arial"/>
              </w:rPr>
            </w:pPr>
          </w:p>
        </w:tc>
      </w:tr>
      <w:tr w:rsidR="009D43AB" w:rsidRPr="009D43AB" w:rsidTr="00AD4B34">
        <w:trPr>
          <w:trHeight w:val="297"/>
        </w:trPr>
        <w:tc>
          <w:tcPr>
            <w:tcW w:w="1242" w:type="dxa"/>
            <w:vAlign w:val="center"/>
          </w:tcPr>
          <w:p w:rsidR="009D43AB" w:rsidRPr="009D43AB" w:rsidRDefault="009D43AB" w:rsidP="00AD4B34">
            <w:pPr>
              <w:spacing w:after="0"/>
              <w:rPr>
                <w:rFonts w:eastAsia="Times New Roman" w:cs="Arial"/>
              </w:rPr>
            </w:pPr>
            <w:r w:rsidRPr="009D43AB">
              <w:rPr>
                <w:rFonts w:eastAsia="Times New Roman" w:cs="Arial"/>
              </w:rPr>
              <w:t>OIB</w:t>
            </w:r>
          </w:p>
        </w:tc>
        <w:tc>
          <w:tcPr>
            <w:tcW w:w="3402" w:type="dxa"/>
            <w:vAlign w:val="center"/>
          </w:tcPr>
          <w:p w:rsidR="009D43AB" w:rsidRPr="009D43AB" w:rsidRDefault="009D43AB" w:rsidP="00AD4B34">
            <w:pPr>
              <w:spacing w:after="0"/>
              <w:rPr>
                <w:rFonts w:eastAsia="Times New Roman" w:cs="Arial"/>
              </w:rPr>
            </w:pPr>
          </w:p>
        </w:tc>
        <w:tc>
          <w:tcPr>
            <w:tcW w:w="1276" w:type="dxa"/>
            <w:vAlign w:val="center"/>
          </w:tcPr>
          <w:p w:rsidR="009D43AB" w:rsidRPr="009D43AB" w:rsidRDefault="009D43AB" w:rsidP="00AD4B34">
            <w:pPr>
              <w:spacing w:after="0"/>
              <w:rPr>
                <w:rFonts w:eastAsia="Times New Roman" w:cs="Arial"/>
              </w:rPr>
            </w:pPr>
            <w:r w:rsidRPr="009D43AB">
              <w:rPr>
                <w:rFonts w:eastAsia="Times New Roman" w:cs="Arial"/>
              </w:rPr>
              <w:t>IBAN</w:t>
            </w:r>
          </w:p>
        </w:tc>
        <w:tc>
          <w:tcPr>
            <w:tcW w:w="3672" w:type="dxa"/>
            <w:vAlign w:val="center"/>
          </w:tcPr>
          <w:p w:rsidR="009D43AB" w:rsidRPr="009D43AB" w:rsidRDefault="009D43AB" w:rsidP="00AD4B34">
            <w:pPr>
              <w:spacing w:after="0"/>
              <w:rPr>
                <w:rFonts w:eastAsia="Times New Roman" w:cs="Arial"/>
              </w:rPr>
            </w:pPr>
          </w:p>
        </w:tc>
      </w:tr>
      <w:tr w:rsidR="009D43AB" w:rsidRPr="009D43AB" w:rsidTr="00AD4B34">
        <w:trPr>
          <w:trHeight w:val="297"/>
        </w:trPr>
        <w:tc>
          <w:tcPr>
            <w:tcW w:w="4644" w:type="dxa"/>
            <w:gridSpan w:val="2"/>
          </w:tcPr>
          <w:p w:rsidR="009D43AB" w:rsidRPr="009D43AB" w:rsidRDefault="009D43AB" w:rsidP="00AD4B34">
            <w:pPr>
              <w:spacing w:after="0"/>
              <w:rPr>
                <w:rFonts w:eastAsia="Times New Roman" w:cs="Arial"/>
              </w:rPr>
            </w:pPr>
            <w:r w:rsidRPr="009D43AB">
              <w:rPr>
                <w:rFonts w:eastAsia="Times New Roman" w:cs="Arial"/>
              </w:rPr>
              <w:t xml:space="preserve">Gospodarski subjekt u sustavu </w:t>
            </w:r>
          </w:p>
          <w:p w:rsidR="009D43AB" w:rsidRPr="009D43AB" w:rsidRDefault="009D43AB" w:rsidP="00AD4B34">
            <w:pPr>
              <w:spacing w:after="0"/>
              <w:rPr>
                <w:rFonts w:eastAsia="Times New Roman" w:cs="Arial"/>
              </w:rPr>
            </w:pPr>
            <w:r w:rsidRPr="009D43AB">
              <w:rPr>
                <w:rFonts w:eastAsia="Times New Roman" w:cs="Arial"/>
              </w:rPr>
              <w:t>PDV-a (zaokružiti)</w:t>
            </w:r>
          </w:p>
        </w:tc>
        <w:tc>
          <w:tcPr>
            <w:tcW w:w="4948" w:type="dxa"/>
            <w:gridSpan w:val="2"/>
            <w:vAlign w:val="center"/>
          </w:tcPr>
          <w:p w:rsidR="009D43AB" w:rsidRPr="009D43AB" w:rsidRDefault="009D43AB" w:rsidP="00AD4B34">
            <w:pPr>
              <w:spacing w:after="0"/>
              <w:jc w:val="center"/>
              <w:rPr>
                <w:rFonts w:eastAsia="Times New Roman" w:cs="Arial"/>
              </w:rPr>
            </w:pPr>
            <w:r w:rsidRPr="009D43AB">
              <w:rPr>
                <w:rFonts w:eastAsia="Times New Roman" w:cs="Arial"/>
              </w:rPr>
              <w:t>DA                 NE</w:t>
            </w:r>
          </w:p>
        </w:tc>
      </w:tr>
      <w:tr w:rsidR="009D43AB" w:rsidRPr="009D43AB" w:rsidTr="00AD4B34">
        <w:trPr>
          <w:trHeight w:val="297"/>
        </w:trPr>
        <w:tc>
          <w:tcPr>
            <w:tcW w:w="1242" w:type="dxa"/>
            <w:vAlign w:val="center"/>
          </w:tcPr>
          <w:p w:rsidR="009D43AB" w:rsidRPr="009D43AB" w:rsidRDefault="009D43AB" w:rsidP="00AD4B34">
            <w:pPr>
              <w:spacing w:after="0"/>
              <w:rPr>
                <w:rFonts w:eastAsia="Times New Roman" w:cs="Arial"/>
              </w:rPr>
            </w:pPr>
            <w:r w:rsidRPr="009D43AB">
              <w:rPr>
                <w:rFonts w:eastAsia="Times New Roman" w:cs="Arial"/>
              </w:rPr>
              <w:t>Adresa</w:t>
            </w:r>
          </w:p>
        </w:tc>
        <w:tc>
          <w:tcPr>
            <w:tcW w:w="8350" w:type="dxa"/>
            <w:gridSpan w:val="3"/>
            <w:vAlign w:val="center"/>
          </w:tcPr>
          <w:p w:rsidR="009D43AB" w:rsidRPr="009D43AB" w:rsidRDefault="009D43AB" w:rsidP="00AD4B34">
            <w:pPr>
              <w:spacing w:after="0"/>
              <w:rPr>
                <w:rFonts w:eastAsia="Times New Roman" w:cs="Arial"/>
              </w:rPr>
            </w:pPr>
          </w:p>
        </w:tc>
      </w:tr>
      <w:tr w:rsidR="009D43AB" w:rsidRPr="009D43AB" w:rsidTr="00AD4B34">
        <w:trPr>
          <w:trHeight w:val="297"/>
        </w:trPr>
        <w:tc>
          <w:tcPr>
            <w:tcW w:w="1242" w:type="dxa"/>
            <w:vAlign w:val="center"/>
          </w:tcPr>
          <w:p w:rsidR="009D43AB" w:rsidRPr="009D43AB" w:rsidRDefault="009D43AB" w:rsidP="00AD4B34">
            <w:pPr>
              <w:spacing w:after="0"/>
              <w:rPr>
                <w:rFonts w:eastAsia="Times New Roman" w:cs="Arial"/>
              </w:rPr>
            </w:pPr>
            <w:r w:rsidRPr="009D43AB">
              <w:rPr>
                <w:rFonts w:eastAsia="Times New Roman" w:cs="Arial"/>
              </w:rPr>
              <w:t>Telefon</w:t>
            </w:r>
          </w:p>
        </w:tc>
        <w:tc>
          <w:tcPr>
            <w:tcW w:w="3402" w:type="dxa"/>
            <w:vAlign w:val="center"/>
          </w:tcPr>
          <w:p w:rsidR="009D43AB" w:rsidRPr="009D43AB" w:rsidRDefault="009D43AB" w:rsidP="00AD4B34">
            <w:pPr>
              <w:spacing w:after="0"/>
              <w:rPr>
                <w:rFonts w:eastAsia="Times New Roman" w:cs="Arial"/>
              </w:rPr>
            </w:pPr>
          </w:p>
        </w:tc>
        <w:tc>
          <w:tcPr>
            <w:tcW w:w="1276" w:type="dxa"/>
            <w:vAlign w:val="center"/>
          </w:tcPr>
          <w:p w:rsidR="009D43AB" w:rsidRPr="009D43AB" w:rsidRDefault="009D43AB" w:rsidP="00AD4B34">
            <w:pPr>
              <w:spacing w:after="0"/>
              <w:rPr>
                <w:rFonts w:eastAsia="Times New Roman" w:cs="Arial"/>
              </w:rPr>
            </w:pPr>
            <w:r w:rsidRPr="009D43AB">
              <w:rPr>
                <w:rFonts w:eastAsia="Times New Roman" w:cs="Arial"/>
              </w:rPr>
              <w:t>Telefaks</w:t>
            </w:r>
          </w:p>
        </w:tc>
        <w:tc>
          <w:tcPr>
            <w:tcW w:w="3672" w:type="dxa"/>
            <w:vAlign w:val="center"/>
          </w:tcPr>
          <w:p w:rsidR="009D43AB" w:rsidRPr="009D43AB" w:rsidRDefault="009D43AB" w:rsidP="00AD4B34">
            <w:pPr>
              <w:spacing w:after="0"/>
              <w:rPr>
                <w:rFonts w:eastAsia="Times New Roman" w:cs="Arial"/>
              </w:rPr>
            </w:pPr>
          </w:p>
        </w:tc>
      </w:tr>
      <w:tr w:rsidR="009D43AB" w:rsidRPr="009D43AB" w:rsidTr="00AD4B34">
        <w:trPr>
          <w:trHeight w:val="297"/>
        </w:trPr>
        <w:tc>
          <w:tcPr>
            <w:tcW w:w="1242" w:type="dxa"/>
            <w:vAlign w:val="center"/>
          </w:tcPr>
          <w:p w:rsidR="009D43AB" w:rsidRPr="009D43AB" w:rsidRDefault="009D43AB" w:rsidP="00AD4B34">
            <w:pPr>
              <w:spacing w:after="0"/>
              <w:rPr>
                <w:rFonts w:eastAsia="Times New Roman" w:cs="Arial"/>
              </w:rPr>
            </w:pPr>
            <w:r w:rsidRPr="009D43AB">
              <w:rPr>
                <w:rFonts w:eastAsia="Times New Roman" w:cs="Arial"/>
              </w:rPr>
              <w:t>E-mail</w:t>
            </w:r>
          </w:p>
        </w:tc>
        <w:tc>
          <w:tcPr>
            <w:tcW w:w="8350" w:type="dxa"/>
            <w:gridSpan w:val="3"/>
            <w:vAlign w:val="center"/>
          </w:tcPr>
          <w:p w:rsidR="009D43AB" w:rsidRPr="009D43AB" w:rsidRDefault="009D43AB" w:rsidP="00AD4B34">
            <w:pPr>
              <w:spacing w:after="0"/>
              <w:rPr>
                <w:rFonts w:eastAsia="Times New Roman" w:cs="Arial"/>
              </w:rPr>
            </w:pPr>
          </w:p>
        </w:tc>
      </w:tr>
      <w:tr w:rsidR="009D43AB" w:rsidRPr="009D43AB" w:rsidTr="00AD4B34">
        <w:trPr>
          <w:trHeight w:val="611"/>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Ime, prezime i funkcija ovlaštene osobe/a za potpisivanje ugovora</w:t>
            </w:r>
          </w:p>
        </w:tc>
        <w:tc>
          <w:tcPr>
            <w:tcW w:w="4948" w:type="dxa"/>
            <w:gridSpan w:val="2"/>
            <w:vAlign w:val="center"/>
          </w:tcPr>
          <w:p w:rsidR="009D43AB" w:rsidRPr="009D43AB" w:rsidRDefault="009D43AB" w:rsidP="00AD4B34">
            <w:pPr>
              <w:spacing w:after="0"/>
              <w:rPr>
                <w:rFonts w:eastAsia="Times New Roman" w:cs="Arial"/>
              </w:rPr>
            </w:pPr>
          </w:p>
        </w:tc>
      </w:tr>
      <w:tr w:rsidR="009D43AB" w:rsidRPr="009D43AB" w:rsidTr="00AD4B34">
        <w:trPr>
          <w:trHeight w:val="313"/>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Ime, prezime i funkcija osobe za kontakt</w:t>
            </w:r>
          </w:p>
        </w:tc>
        <w:tc>
          <w:tcPr>
            <w:tcW w:w="4948" w:type="dxa"/>
            <w:gridSpan w:val="2"/>
            <w:vAlign w:val="center"/>
          </w:tcPr>
          <w:p w:rsidR="009D43AB" w:rsidRPr="009D43AB" w:rsidRDefault="009D43AB" w:rsidP="00AD4B34">
            <w:pPr>
              <w:spacing w:after="0"/>
              <w:rPr>
                <w:rFonts w:eastAsia="Times New Roman" w:cs="Arial"/>
              </w:rPr>
            </w:pPr>
          </w:p>
        </w:tc>
      </w:tr>
      <w:tr w:rsidR="009D43AB" w:rsidRPr="009D43AB" w:rsidTr="00AD4B34">
        <w:trPr>
          <w:trHeight w:val="313"/>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Telefon/Telefaks osobe za kontakt</w:t>
            </w:r>
          </w:p>
        </w:tc>
        <w:tc>
          <w:tcPr>
            <w:tcW w:w="4948" w:type="dxa"/>
            <w:gridSpan w:val="2"/>
            <w:vAlign w:val="center"/>
          </w:tcPr>
          <w:p w:rsidR="009D43AB" w:rsidRPr="009D43AB" w:rsidRDefault="009D43AB" w:rsidP="00AD4B34">
            <w:pPr>
              <w:spacing w:after="0"/>
              <w:rPr>
                <w:rFonts w:eastAsia="Times New Roman" w:cs="Arial"/>
              </w:rPr>
            </w:pPr>
          </w:p>
        </w:tc>
      </w:tr>
      <w:tr w:rsidR="009D43AB" w:rsidRPr="009D43AB" w:rsidTr="00AD4B34">
        <w:trPr>
          <w:trHeight w:val="682"/>
        </w:trPr>
        <w:tc>
          <w:tcPr>
            <w:tcW w:w="4644" w:type="dxa"/>
            <w:gridSpan w:val="2"/>
            <w:vAlign w:val="center"/>
          </w:tcPr>
          <w:p w:rsidR="009D43AB" w:rsidRPr="009D43AB" w:rsidRDefault="009D43AB" w:rsidP="00AD4B34">
            <w:pPr>
              <w:spacing w:after="0"/>
              <w:rPr>
                <w:rFonts w:eastAsia="Times New Roman" w:cs="Arial"/>
              </w:rPr>
            </w:pPr>
            <w:r w:rsidRPr="009D43AB">
              <w:rPr>
                <w:rFonts w:eastAsia="Times New Roman" w:cs="Arial"/>
              </w:rPr>
              <w:t>Dio ugovora koji će izvršavati član zajednice ponuditelja (predmet, količina, vrijednost i postotni dio)</w:t>
            </w:r>
          </w:p>
        </w:tc>
        <w:tc>
          <w:tcPr>
            <w:tcW w:w="4948" w:type="dxa"/>
            <w:gridSpan w:val="2"/>
            <w:vAlign w:val="center"/>
          </w:tcPr>
          <w:p w:rsidR="009D43AB" w:rsidRPr="009D43AB" w:rsidRDefault="009D43AB" w:rsidP="00AD4B34">
            <w:pPr>
              <w:spacing w:after="0"/>
              <w:rPr>
                <w:rFonts w:eastAsia="Times New Roman" w:cs="Arial"/>
              </w:rPr>
            </w:pPr>
          </w:p>
        </w:tc>
      </w:tr>
    </w:tbl>
    <w:p w:rsidR="009D43AB" w:rsidRPr="009D43AB" w:rsidRDefault="009D43AB" w:rsidP="009D43AB">
      <w:pPr>
        <w:tabs>
          <w:tab w:val="left" w:pos="720"/>
        </w:tabs>
        <w:spacing w:after="0"/>
        <w:jc w:val="both"/>
        <w:rPr>
          <w:rFonts w:eastAsia="Times New Roman" w:cs="Arial"/>
        </w:rPr>
      </w:pPr>
    </w:p>
    <w:p w:rsidR="009D43AB" w:rsidRPr="009D43AB" w:rsidRDefault="009D43AB" w:rsidP="009D43AB">
      <w:pPr>
        <w:spacing w:after="0"/>
        <w:ind w:left="4677" w:firstLine="279"/>
        <w:jc w:val="center"/>
        <w:rPr>
          <w:rFonts w:eastAsia="Times New Roman" w:cs="Arial"/>
          <w:bCs/>
        </w:rPr>
      </w:pPr>
      <w:r w:rsidRPr="009D43AB">
        <w:rPr>
          <w:rFonts w:eastAsia="Times New Roman" w:cs="Arial"/>
        </w:rPr>
        <w:t xml:space="preserve">  ZA ČLANA ZAJEDNICE PONUDITELJA:</w:t>
      </w:r>
    </w:p>
    <w:p w:rsidR="009D43AB" w:rsidRPr="009D43AB" w:rsidRDefault="009D43AB" w:rsidP="009D43AB">
      <w:pPr>
        <w:spacing w:after="0"/>
        <w:ind w:left="3969"/>
        <w:jc w:val="center"/>
        <w:rPr>
          <w:rFonts w:eastAsia="Times New Roman" w:cs="Arial"/>
        </w:rPr>
      </w:pPr>
      <w:r w:rsidRPr="009D43AB">
        <w:rPr>
          <w:rFonts w:eastAsia="Times New Roman" w:cs="Arial"/>
        </w:rPr>
        <w:tab/>
      </w:r>
      <w:proofErr w:type="spellStart"/>
      <w:r w:rsidRPr="009D43AB">
        <w:rPr>
          <w:rFonts w:eastAsia="Times New Roman" w:cs="Arial"/>
        </w:rPr>
        <w:t>M.P</w:t>
      </w:r>
      <w:proofErr w:type="spellEnd"/>
      <w:r w:rsidRPr="009D43AB">
        <w:rPr>
          <w:rFonts w:eastAsia="Times New Roman" w:cs="Arial"/>
        </w:rPr>
        <w:t>.    _____________________________________</w:t>
      </w:r>
    </w:p>
    <w:p w:rsidR="009D43AB" w:rsidRPr="009D43AB" w:rsidRDefault="009D43AB" w:rsidP="009D43AB">
      <w:pPr>
        <w:tabs>
          <w:tab w:val="left" w:pos="720"/>
        </w:tabs>
        <w:spacing w:after="0"/>
        <w:jc w:val="right"/>
        <w:rPr>
          <w:rFonts w:eastAsia="Times New Roman" w:cs="Arial"/>
          <w:b/>
        </w:rPr>
      </w:pPr>
      <w:r w:rsidRPr="009D43AB">
        <w:rPr>
          <w:rFonts w:eastAsia="Times New Roman" w:cs="Arial"/>
        </w:rPr>
        <w:t>(ime, prezime, funkcija i potpis ovlaštene osobe)</w:t>
      </w:r>
    </w:p>
    <w:p w:rsidR="009D43AB" w:rsidRPr="009D43AB" w:rsidRDefault="009D43AB" w:rsidP="009D43AB">
      <w:pPr>
        <w:autoSpaceDE w:val="0"/>
        <w:autoSpaceDN w:val="0"/>
        <w:adjustRightInd w:val="0"/>
        <w:spacing w:after="0"/>
        <w:ind w:hanging="142"/>
        <w:jc w:val="both"/>
        <w:rPr>
          <w:rFonts w:eastAsia="Times New Roman" w:cs="Arial"/>
          <w:sz w:val="24"/>
          <w:szCs w:val="24"/>
        </w:rPr>
      </w:pPr>
    </w:p>
    <w:p w:rsidR="00D93591" w:rsidRDefault="009D43AB" w:rsidP="009D43AB">
      <w:pPr>
        <w:widowControl w:val="0"/>
        <w:autoSpaceDE w:val="0"/>
        <w:autoSpaceDN w:val="0"/>
        <w:adjustRightInd w:val="0"/>
        <w:spacing w:before="19"/>
        <w:jc w:val="both"/>
        <w:rPr>
          <w:i/>
          <w:iCs/>
          <w:sz w:val="18"/>
          <w:szCs w:val="24"/>
        </w:rPr>
      </w:pPr>
      <w:r w:rsidRPr="009D43AB">
        <w:rPr>
          <w:rFonts w:eastAsia="Times New Roman" w:cs="Arial"/>
        </w:rPr>
        <w:t>Napomena: Ponudi se može pridružiti više obrazaca ovisno o broju članova zajednice ponuditelja</w:t>
      </w:r>
      <w:r w:rsidRPr="00406DE4">
        <w:rPr>
          <w:rFonts w:ascii="Arial Narrow" w:eastAsia="Times New Roman" w:hAnsi="Arial Narrow" w:cs="Arial"/>
        </w:rPr>
        <w:br w:type="page"/>
      </w:r>
    </w:p>
    <w:p w:rsidR="00D93591" w:rsidRPr="009D43AB" w:rsidRDefault="009D43AB" w:rsidP="004B51C4">
      <w:pPr>
        <w:widowControl w:val="0"/>
        <w:autoSpaceDE w:val="0"/>
        <w:autoSpaceDN w:val="0"/>
        <w:adjustRightInd w:val="0"/>
        <w:spacing w:before="19"/>
        <w:jc w:val="both"/>
        <w:rPr>
          <w:iCs/>
          <w:sz w:val="18"/>
          <w:szCs w:val="24"/>
          <w:u w:val="single"/>
        </w:rPr>
      </w:pPr>
      <w:r w:rsidRPr="009D43AB">
        <w:rPr>
          <w:iCs/>
          <w:sz w:val="18"/>
          <w:szCs w:val="24"/>
          <w:u w:val="single"/>
        </w:rPr>
        <w:lastRenderedPageBreak/>
        <w:t>Prilog 3 – ponudbeni cjenik</w:t>
      </w:r>
    </w:p>
    <w:p w:rsidR="00D93591" w:rsidRDefault="00D93591" w:rsidP="004B51C4">
      <w:pPr>
        <w:widowControl w:val="0"/>
        <w:autoSpaceDE w:val="0"/>
        <w:autoSpaceDN w:val="0"/>
        <w:adjustRightInd w:val="0"/>
        <w:spacing w:before="19"/>
        <w:jc w:val="both"/>
        <w:rPr>
          <w:i/>
          <w:iCs/>
          <w:sz w:val="18"/>
          <w:szCs w:val="24"/>
        </w:rPr>
      </w:pPr>
    </w:p>
    <w:p w:rsidR="00D93591" w:rsidRDefault="00D93591" w:rsidP="004B51C4">
      <w:pPr>
        <w:widowControl w:val="0"/>
        <w:autoSpaceDE w:val="0"/>
        <w:autoSpaceDN w:val="0"/>
        <w:adjustRightInd w:val="0"/>
        <w:spacing w:before="19"/>
        <w:jc w:val="both"/>
        <w:rPr>
          <w:i/>
          <w:iCs/>
          <w:sz w:val="18"/>
          <w:szCs w:val="24"/>
        </w:rPr>
      </w:pPr>
    </w:p>
    <w:p w:rsidR="005471CC" w:rsidRPr="0071338C" w:rsidRDefault="005471CC" w:rsidP="004B51C4">
      <w:pPr>
        <w:widowControl w:val="0"/>
        <w:autoSpaceDE w:val="0"/>
        <w:autoSpaceDN w:val="0"/>
        <w:adjustRightInd w:val="0"/>
        <w:spacing w:before="19"/>
        <w:jc w:val="both"/>
        <w:rPr>
          <w:i/>
          <w:iCs/>
          <w:sz w:val="18"/>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6476"/>
      </w:tblGrid>
      <w:tr w:rsidR="00DA7FB5" w:rsidRPr="006F4E69" w:rsidTr="00E9362E">
        <w:trPr>
          <w:trHeight w:hRule="exact" w:val="567"/>
        </w:trPr>
        <w:tc>
          <w:tcPr>
            <w:tcW w:w="2561" w:type="dxa"/>
            <w:tcBorders>
              <w:right w:val="nil"/>
            </w:tcBorders>
            <w:shd w:val="clear" w:color="auto" w:fill="BFBFBF"/>
          </w:tcPr>
          <w:p w:rsidR="00DA7FB5" w:rsidRPr="00E9362E" w:rsidRDefault="00DA7FB5" w:rsidP="00DD14E1">
            <w:pPr>
              <w:widowControl w:val="0"/>
              <w:autoSpaceDE w:val="0"/>
              <w:autoSpaceDN w:val="0"/>
              <w:adjustRightInd w:val="0"/>
              <w:spacing w:before="18" w:line="280" w:lineRule="exact"/>
              <w:rPr>
                <w:b/>
                <w:i/>
                <w:sz w:val="20"/>
              </w:rPr>
            </w:pPr>
            <w:r w:rsidRPr="00E9362E">
              <w:rPr>
                <w:b/>
                <w:i/>
                <w:sz w:val="20"/>
              </w:rPr>
              <w:t>DAVATELJ KONCESIJE:</w:t>
            </w:r>
          </w:p>
        </w:tc>
        <w:tc>
          <w:tcPr>
            <w:tcW w:w="6477" w:type="dxa"/>
            <w:tcBorders>
              <w:left w:val="nil"/>
            </w:tcBorders>
            <w:shd w:val="clear" w:color="auto" w:fill="BFBFBF"/>
          </w:tcPr>
          <w:p w:rsidR="00DA7FB5" w:rsidRPr="00E9362E" w:rsidRDefault="00521986" w:rsidP="009D43AB">
            <w:pPr>
              <w:jc w:val="both"/>
              <w:rPr>
                <w:i/>
                <w:sz w:val="20"/>
                <w:szCs w:val="24"/>
              </w:rPr>
            </w:pPr>
            <w:r>
              <w:rPr>
                <w:i/>
                <w:color w:val="000000"/>
                <w:sz w:val="20"/>
              </w:rPr>
              <w:t xml:space="preserve">Općina </w:t>
            </w:r>
            <w:r w:rsidR="00B65253">
              <w:rPr>
                <w:i/>
                <w:color w:val="000000"/>
                <w:sz w:val="20"/>
              </w:rPr>
              <w:t xml:space="preserve">Vladislavci </w:t>
            </w:r>
            <w:r w:rsidR="00DA7FB5" w:rsidRPr="00E9362E">
              <w:rPr>
                <w:bCs/>
                <w:i/>
                <w:color w:val="000000"/>
                <w:sz w:val="20"/>
              </w:rPr>
              <w:t>,</w:t>
            </w:r>
            <w:r w:rsidR="00DA7FB5" w:rsidRPr="00E9362E">
              <w:rPr>
                <w:i/>
                <w:sz w:val="20"/>
              </w:rPr>
              <w:t xml:space="preserve"> </w:t>
            </w:r>
            <w:r>
              <w:rPr>
                <w:i/>
                <w:color w:val="000000"/>
                <w:sz w:val="20"/>
              </w:rPr>
              <w:t xml:space="preserve"> </w:t>
            </w:r>
            <w:r w:rsidR="00B65253">
              <w:rPr>
                <w:i/>
                <w:color w:val="000000"/>
                <w:sz w:val="20"/>
              </w:rPr>
              <w:t xml:space="preserve">Vladislavci </w:t>
            </w:r>
            <w:r w:rsidR="005349CB" w:rsidRPr="00D32DCD">
              <w:rPr>
                <w:bCs/>
                <w:i/>
                <w:color w:val="000000"/>
                <w:sz w:val="20"/>
              </w:rPr>
              <w:t>,</w:t>
            </w:r>
            <w:r w:rsidR="009D43AB">
              <w:rPr>
                <w:rFonts w:cs="Tahoma"/>
                <w:i/>
                <w:sz w:val="20"/>
              </w:rPr>
              <w:t>Kralja Tomislava 141</w:t>
            </w:r>
            <w:r w:rsidR="005349CB" w:rsidRPr="005349CB">
              <w:rPr>
                <w:rFonts w:cs="Tahoma"/>
                <w:i/>
                <w:sz w:val="20"/>
              </w:rPr>
              <w:t xml:space="preserve"> , OIB:</w:t>
            </w:r>
            <w:r w:rsidR="009D43AB">
              <w:rPr>
                <w:rFonts w:cs="Tahoma"/>
                <w:i/>
                <w:sz w:val="20"/>
              </w:rPr>
              <w:t>17797796520</w:t>
            </w:r>
          </w:p>
        </w:tc>
      </w:tr>
      <w:tr w:rsidR="00DA7FB5" w:rsidRPr="006F4E69" w:rsidTr="00030434">
        <w:trPr>
          <w:trHeight w:hRule="exact" w:val="593"/>
        </w:trPr>
        <w:tc>
          <w:tcPr>
            <w:tcW w:w="2561" w:type="dxa"/>
            <w:tcBorders>
              <w:right w:val="nil"/>
            </w:tcBorders>
            <w:shd w:val="clear" w:color="auto" w:fill="auto"/>
          </w:tcPr>
          <w:p w:rsidR="00DA7FB5" w:rsidRPr="00E9362E" w:rsidRDefault="00DA7FB5" w:rsidP="00DD14E1">
            <w:pPr>
              <w:widowControl w:val="0"/>
              <w:autoSpaceDE w:val="0"/>
              <w:autoSpaceDN w:val="0"/>
              <w:adjustRightInd w:val="0"/>
              <w:spacing w:before="18" w:line="280" w:lineRule="exact"/>
              <w:rPr>
                <w:b/>
                <w:i/>
                <w:sz w:val="20"/>
              </w:rPr>
            </w:pPr>
            <w:r w:rsidRPr="00E9362E">
              <w:rPr>
                <w:b/>
                <w:i/>
                <w:sz w:val="20"/>
              </w:rPr>
              <w:t>NAZIV KONCESIJE:</w:t>
            </w:r>
          </w:p>
        </w:tc>
        <w:tc>
          <w:tcPr>
            <w:tcW w:w="6477" w:type="dxa"/>
            <w:tcBorders>
              <w:left w:val="nil"/>
            </w:tcBorders>
            <w:shd w:val="clear" w:color="auto" w:fill="auto"/>
          </w:tcPr>
          <w:p w:rsidR="00DA7FB5" w:rsidRPr="00E9362E" w:rsidRDefault="00847A57" w:rsidP="00847A57">
            <w:pPr>
              <w:widowControl w:val="0"/>
              <w:autoSpaceDE w:val="0"/>
              <w:autoSpaceDN w:val="0"/>
              <w:adjustRightInd w:val="0"/>
              <w:spacing w:before="18" w:line="280" w:lineRule="exact"/>
              <w:rPr>
                <w:i/>
                <w:sz w:val="20"/>
              </w:rPr>
            </w:pPr>
            <w:r>
              <w:rPr>
                <w:bCs/>
                <w:i/>
                <w:color w:val="000000"/>
                <w:sz w:val="20"/>
                <w:szCs w:val="24"/>
              </w:rPr>
              <w:t xml:space="preserve">Prikupljanje, odvoz i </w:t>
            </w:r>
            <w:r w:rsidR="00DA7FB5" w:rsidRPr="00E9362E">
              <w:rPr>
                <w:bCs/>
                <w:i/>
                <w:color w:val="000000"/>
                <w:sz w:val="20"/>
                <w:szCs w:val="24"/>
              </w:rPr>
              <w:t xml:space="preserve"> zbrinjavanje </w:t>
            </w:r>
            <w:r w:rsidR="00E9362E" w:rsidRPr="00E9362E">
              <w:rPr>
                <w:bCs/>
                <w:i/>
                <w:color w:val="000000"/>
                <w:sz w:val="20"/>
                <w:szCs w:val="24"/>
              </w:rPr>
              <w:t>miješanog komunalnog otpada sa područja</w:t>
            </w:r>
            <w:r w:rsidR="005349CB">
              <w:rPr>
                <w:bCs/>
                <w:i/>
                <w:color w:val="000000"/>
                <w:sz w:val="20"/>
                <w:szCs w:val="24"/>
              </w:rPr>
              <w:t xml:space="preserve"> </w:t>
            </w:r>
            <w:r w:rsidR="00521986">
              <w:rPr>
                <w:bCs/>
                <w:i/>
                <w:color w:val="000000"/>
                <w:sz w:val="20"/>
                <w:szCs w:val="24"/>
              </w:rPr>
              <w:t xml:space="preserve">Općine </w:t>
            </w:r>
            <w:r w:rsidR="00B65253">
              <w:rPr>
                <w:bCs/>
                <w:i/>
                <w:color w:val="000000"/>
                <w:sz w:val="20"/>
                <w:szCs w:val="24"/>
              </w:rPr>
              <w:t xml:space="preserve">Vladislavci </w:t>
            </w:r>
          </w:p>
        </w:tc>
      </w:tr>
    </w:tbl>
    <w:p w:rsidR="00DD14E1" w:rsidRPr="00030434" w:rsidRDefault="00DD14E1" w:rsidP="009A6780">
      <w:pPr>
        <w:widowControl w:val="0"/>
        <w:autoSpaceDE w:val="0"/>
        <w:autoSpaceDN w:val="0"/>
        <w:adjustRightInd w:val="0"/>
        <w:spacing w:before="19" w:line="240" w:lineRule="auto"/>
        <w:ind w:right="104"/>
        <w:rPr>
          <w:sz w:val="2"/>
        </w:rPr>
      </w:pPr>
    </w:p>
    <w:p w:rsidR="00030434" w:rsidRDefault="00030434" w:rsidP="00DD14E1">
      <w:pPr>
        <w:autoSpaceDE w:val="0"/>
        <w:autoSpaceDN w:val="0"/>
        <w:adjustRightInd w:val="0"/>
        <w:spacing w:after="0" w:line="240" w:lineRule="auto"/>
        <w:rPr>
          <w:rFonts w:cs="Calibri,BoldItalic"/>
          <w:b/>
          <w:bCs/>
          <w:i/>
          <w:iCs/>
          <w:color w:val="000000"/>
        </w:rPr>
      </w:pPr>
    </w:p>
    <w:p w:rsidR="009F05FC" w:rsidRPr="009F05FC" w:rsidRDefault="009F05FC" w:rsidP="00DD14E1">
      <w:pPr>
        <w:autoSpaceDE w:val="0"/>
        <w:autoSpaceDN w:val="0"/>
        <w:adjustRightInd w:val="0"/>
        <w:spacing w:after="0" w:line="240" w:lineRule="auto"/>
        <w:rPr>
          <w:rFonts w:cs="Calibri,BoldItalic"/>
          <w:b/>
          <w:bCs/>
          <w:i/>
          <w:iCs/>
          <w:color w:val="000000"/>
          <w:sz w:val="12"/>
        </w:rPr>
      </w:pPr>
    </w:p>
    <w:p w:rsidR="009F05FC" w:rsidRDefault="009F05FC" w:rsidP="00DD14E1">
      <w:pPr>
        <w:autoSpaceDE w:val="0"/>
        <w:autoSpaceDN w:val="0"/>
        <w:adjustRightInd w:val="0"/>
        <w:spacing w:after="0" w:line="240" w:lineRule="auto"/>
        <w:rPr>
          <w:rFonts w:cs="Calibri,BoldItalic"/>
          <w:b/>
          <w:bCs/>
          <w:i/>
          <w:iCs/>
          <w:color w:val="000000"/>
        </w:rPr>
      </w:pPr>
    </w:p>
    <w:p w:rsidR="0060452F" w:rsidRDefault="0060452F" w:rsidP="00DD14E1">
      <w:pPr>
        <w:autoSpaceDE w:val="0"/>
        <w:autoSpaceDN w:val="0"/>
        <w:adjustRightInd w:val="0"/>
        <w:spacing w:after="0" w:line="240" w:lineRule="auto"/>
        <w:rPr>
          <w:rFonts w:cs="Calibri,BoldItalic"/>
          <w:b/>
          <w:bCs/>
          <w:i/>
          <w:iCs/>
          <w:color w:val="000000"/>
        </w:rPr>
      </w:pPr>
    </w:p>
    <w:p w:rsidR="00375814" w:rsidRPr="00030434" w:rsidRDefault="00E9362E" w:rsidP="00E9362E">
      <w:pPr>
        <w:spacing w:after="0" w:line="240" w:lineRule="atLeast"/>
        <w:jc w:val="center"/>
        <w:rPr>
          <w:b/>
          <w:sz w:val="36"/>
          <w:szCs w:val="28"/>
        </w:rPr>
      </w:pPr>
      <w:r w:rsidRPr="00030434">
        <w:rPr>
          <w:b/>
          <w:sz w:val="36"/>
          <w:szCs w:val="28"/>
        </w:rPr>
        <w:t>PONUDBENI CJENIK</w:t>
      </w:r>
    </w:p>
    <w:p w:rsidR="007A390D" w:rsidRPr="00030434" w:rsidRDefault="00E9362E" w:rsidP="00E9362E">
      <w:pPr>
        <w:spacing w:after="0" w:line="240" w:lineRule="atLeast"/>
        <w:jc w:val="center"/>
        <w:rPr>
          <w:rFonts w:cs="Calibri"/>
        </w:rPr>
      </w:pPr>
      <w:r w:rsidRPr="00030434">
        <w:rPr>
          <w:rFonts w:ascii="Calibri" w:eastAsia="Calibri" w:hAnsi="Calibri" w:cs="Calibri"/>
        </w:rPr>
        <w:t xml:space="preserve">ZA OBAVLJANJE </w:t>
      </w:r>
      <w:r w:rsidR="009A6780" w:rsidRPr="00030434">
        <w:rPr>
          <w:rFonts w:ascii="Calibri" w:eastAsia="Calibri" w:hAnsi="Calibri" w:cs="Calibri"/>
        </w:rPr>
        <w:t xml:space="preserve">JAVNE </w:t>
      </w:r>
      <w:r w:rsidR="006E5372" w:rsidRPr="00030434">
        <w:rPr>
          <w:rFonts w:ascii="Calibri" w:eastAsia="Calibri" w:hAnsi="Calibri" w:cs="Calibri"/>
        </w:rPr>
        <w:t>U</w:t>
      </w:r>
      <w:r w:rsidR="006E5372" w:rsidRPr="00030434">
        <w:rPr>
          <w:rFonts w:ascii="Calibri" w:hAnsi="Calibri" w:cs="Calibri"/>
        </w:rPr>
        <w:t xml:space="preserve">SLUGE </w:t>
      </w:r>
      <w:r w:rsidR="006F4E69" w:rsidRPr="00030434">
        <w:rPr>
          <w:rFonts w:cs="Calibri"/>
        </w:rPr>
        <w:t>PRIKUPLJANJA,</w:t>
      </w:r>
      <w:r w:rsidR="006F4E69" w:rsidRPr="00030434">
        <w:rPr>
          <w:rFonts w:eastAsia="Calibri" w:cs="Calibri"/>
        </w:rPr>
        <w:t xml:space="preserve"> ODVOZA</w:t>
      </w:r>
      <w:r w:rsidR="00847A57">
        <w:rPr>
          <w:rFonts w:cs="Calibri"/>
        </w:rPr>
        <w:t xml:space="preserve"> I ZBRINJAVANJA</w:t>
      </w:r>
    </w:p>
    <w:p w:rsidR="00375814" w:rsidRPr="00030434" w:rsidRDefault="006F4E69" w:rsidP="00E9362E">
      <w:pPr>
        <w:spacing w:after="0" w:line="240" w:lineRule="atLeast"/>
        <w:jc w:val="center"/>
        <w:rPr>
          <w:rFonts w:eastAsia="Calibri" w:cs="Calibri"/>
        </w:rPr>
      </w:pPr>
      <w:r w:rsidRPr="00030434">
        <w:rPr>
          <w:rFonts w:eastAsia="Calibri" w:cs="Calibri"/>
        </w:rPr>
        <w:t xml:space="preserve"> MIJEŠANOG KOMUNALNOG OTPADA</w:t>
      </w:r>
      <w:r w:rsidR="005349CB">
        <w:rPr>
          <w:rFonts w:eastAsia="Calibri" w:cs="Calibri"/>
        </w:rPr>
        <w:t xml:space="preserve"> SA PODRUČJA</w:t>
      </w:r>
      <w:r w:rsidR="00E9362E" w:rsidRPr="00030434">
        <w:rPr>
          <w:rFonts w:eastAsia="Calibri" w:cs="Calibri"/>
        </w:rPr>
        <w:t xml:space="preserve"> </w:t>
      </w:r>
      <w:r w:rsidR="00521986">
        <w:rPr>
          <w:rFonts w:eastAsia="Calibri" w:cs="Calibri"/>
        </w:rPr>
        <w:t xml:space="preserve">OPĆINE </w:t>
      </w:r>
      <w:r w:rsidR="00B65253">
        <w:rPr>
          <w:rFonts w:eastAsia="Calibri" w:cs="Calibri"/>
        </w:rPr>
        <w:t xml:space="preserve">VLADISLAVCI </w:t>
      </w:r>
    </w:p>
    <w:p w:rsidR="00C777D5" w:rsidRPr="00961B4D" w:rsidRDefault="00C777D5" w:rsidP="006770BA">
      <w:pPr>
        <w:spacing w:after="0" w:line="240" w:lineRule="auto"/>
        <w:rPr>
          <w:rFonts w:ascii="Calibri" w:eastAsia="Calibri" w:hAnsi="Calibri" w:cs="Calibri"/>
          <w:b/>
          <w:sz w:val="8"/>
        </w:rPr>
      </w:pPr>
    </w:p>
    <w:p w:rsidR="00030434" w:rsidRDefault="00030434" w:rsidP="006770BA">
      <w:pPr>
        <w:spacing w:after="0" w:line="240" w:lineRule="auto"/>
        <w:rPr>
          <w:rFonts w:ascii="Calibri" w:eastAsia="Calibri" w:hAnsi="Calibri" w:cs="Calibri"/>
          <w:b/>
        </w:rPr>
      </w:pPr>
    </w:p>
    <w:p w:rsidR="0060452F" w:rsidRDefault="0060452F" w:rsidP="006770BA">
      <w:pPr>
        <w:spacing w:after="0" w:line="240" w:lineRule="auto"/>
        <w:rPr>
          <w:rFonts w:ascii="Calibri" w:eastAsia="Calibri" w:hAnsi="Calibri" w:cs="Calibri"/>
          <w:b/>
        </w:rPr>
      </w:pPr>
    </w:p>
    <w:p w:rsidR="009F05FC" w:rsidRDefault="009F05FC" w:rsidP="006770BA">
      <w:pPr>
        <w:spacing w:after="0" w:line="240" w:lineRule="auto"/>
        <w:rPr>
          <w:rFonts w:ascii="Calibri" w:eastAsia="Calibri" w:hAnsi="Calibri" w:cs="Calibri"/>
          <w:b/>
        </w:rPr>
      </w:pPr>
    </w:p>
    <w:tbl>
      <w:tblPr>
        <w:tblW w:w="9794" w:type="dxa"/>
        <w:jc w:val="center"/>
        <w:tblInd w:w="94" w:type="dxa"/>
        <w:tblLayout w:type="fixed"/>
        <w:tblLook w:val="04A0"/>
      </w:tblPr>
      <w:tblGrid>
        <w:gridCol w:w="581"/>
        <w:gridCol w:w="4427"/>
        <w:gridCol w:w="1134"/>
        <w:gridCol w:w="1101"/>
        <w:gridCol w:w="1134"/>
        <w:gridCol w:w="1417"/>
      </w:tblGrid>
      <w:tr w:rsidR="009F05FC" w:rsidRPr="009F05FC" w:rsidTr="009F05FC">
        <w:trPr>
          <w:trHeight w:val="472"/>
          <w:jc w:val="center"/>
        </w:trPr>
        <w:tc>
          <w:tcPr>
            <w:tcW w:w="58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F05FC" w:rsidRPr="009F05FC" w:rsidRDefault="009F05FC" w:rsidP="009F05FC">
            <w:pPr>
              <w:spacing w:after="0" w:line="240" w:lineRule="exact"/>
              <w:jc w:val="center"/>
              <w:rPr>
                <w:rFonts w:ascii="Calibri" w:hAnsi="Calibri"/>
                <w:b/>
                <w:color w:val="000000"/>
              </w:rPr>
            </w:pPr>
            <w:r w:rsidRPr="009F05FC">
              <w:rPr>
                <w:rFonts w:ascii="Calibri" w:hAnsi="Calibri"/>
                <w:b/>
                <w:color w:val="000000"/>
                <w:sz w:val="20"/>
              </w:rPr>
              <w:t>R.br</w:t>
            </w:r>
          </w:p>
        </w:tc>
        <w:tc>
          <w:tcPr>
            <w:tcW w:w="442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F05FC" w:rsidRPr="009F05FC" w:rsidRDefault="009F05FC" w:rsidP="009F05FC">
            <w:pPr>
              <w:spacing w:after="0" w:line="240" w:lineRule="exact"/>
              <w:jc w:val="center"/>
              <w:rPr>
                <w:rFonts w:ascii="Calibri" w:hAnsi="Calibri"/>
                <w:b/>
                <w:bCs/>
                <w:color w:val="000000"/>
              </w:rPr>
            </w:pPr>
            <w:r w:rsidRPr="009F05FC">
              <w:rPr>
                <w:rFonts w:ascii="Calibri" w:hAnsi="Calibri"/>
                <w:b/>
                <w:bCs/>
                <w:color w:val="000000"/>
              </w:rPr>
              <w:t>Usluga sakupljanja, odvoza i zbrinjavanja miješanog komunalnog otpada</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F05FC" w:rsidRPr="009F05FC" w:rsidRDefault="009F05FC" w:rsidP="009F05FC">
            <w:pPr>
              <w:spacing w:after="0" w:line="240" w:lineRule="exact"/>
              <w:jc w:val="center"/>
              <w:rPr>
                <w:rFonts w:ascii="Calibri" w:hAnsi="Calibri"/>
                <w:b/>
                <w:bCs/>
                <w:color w:val="000000"/>
              </w:rPr>
            </w:pPr>
            <w:r w:rsidRPr="009F05FC">
              <w:rPr>
                <w:rFonts w:ascii="Calibri" w:hAnsi="Calibri"/>
                <w:b/>
                <w:bCs/>
                <w:color w:val="000000"/>
              </w:rPr>
              <w:t>Posuda</w:t>
            </w:r>
          </w:p>
        </w:tc>
        <w:tc>
          <w:tcPr>
            <w:tcW w:w="110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F05FC" w:rsidRPr="009F05FC" w:rsidRDefault="009F05FC" w:rsidP="009F05FC">
            <w:pPr>
              <w:spacing w:after="0" w:line="240" w:lineRule="exact"/>
              <w:jc w:val="center"/>
              <w:rPr>
                <w:rFonts w:ascii="Calibri" w:hAnsi="Calibri"/>
                <w:b/>
                <w:bCs/>
                <w:color w:val="000000"/>
              </w:rPr>
            </w:pPr>
            <w:r w:rsidRPr="009F05FC">
              <w:rPr>
                <w:rFonts w:ascii="Calibri" w:hAnsi="Calibri"/>
                <w:b/>
                <w:bCs/>
                <w:color w:val="000000"/>
              </w:rPr>
              <w:t xml:space="preserve">Cijena </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F05FC" w:rsidRPr="009F05FC" w:rsidRDefault="009F05FC" w:rsidP="009F05FC">
            <w:pPr>
              <w:spacing w:after="0" w:line="240" w:lineRule="exact"/>
              <w:jc w:val="center"/>
              <w:rPr>
                <w:rFonts w:ascii="Calibri" w:hAnsi="Calibri"/>
                <w:b/>
                <w:bCs/>
                <w:color w:val="000000"/>
              </w:rPr>
            </w:pPr>
            <w:r w:rsidRPr="009F05FC">
              <w:rPr>
                <w:rFonts w:ascii="Calibri" w:hAnsi="Calibri"/>
                <w:b/>
                <w:bCs/>
                <w:color w:val="000000"/>
              </w:rPr>
              <w:t xml:space="preserve">PDV </w:t>
            </w: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F05FC" w:rsidRPr="009F05FC" w:rsidRDefault="009F05FC" w:rsidP="009F05FC">
            <w:pPr>
              <w:spacing w:after="0" w:line="240" w:lineRule="exact"/>
              <w:jc w:val="center"/>
              <w:rPr>
                <w:rFonts w:ascii="Calibri" w:hAnsi="Calibri"/>
                <w:b/>
                <w:bCs/>
                <w:color w:val="000000"/>
              </w:rPr>
            </w:pPr>
            <w:r w:rsidRPr="009F05FC">
              <w:rPr>
                <w:rFonts w:ascii="Calibri" w:hAnsi="Calibri"/>
                <w:b/>
                <w:bCs/>
                <w:color w:val="000000"/>
              </w:rPr>
              <w:t xml:space="preserve">Ukupno </w:t>
            </w:r>
          </w:p>
        </w:tc>
      </w:tr>
      <w:tr w:rsidR="009F05FC" w:rsidRPr="009F05FC" w:rsidTr="009F05FC">
        <w:trPr>
          <w:trHeight w:val="165"/>
          <w:jc w:val="center"/>
        </w:trPr>
        <w:tc>
          <w:tcPr>
            <w:tcW w:w="979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9F05FC" w:rsidRPr="009F05FC" w:rsidRDefault="009F05FC" w:rsidP="009F05FC">
            <w:pPr>
              <w:spacing w:after="0" w:line="240" w:lineRule="exact"/>
              <w:jc w:val="both"/>
              <w:rPr>
                <w:rFonts w:ascii="Calibri" w:hAnsi="Calibri"/>
                <w:b/>
                <w:bCs/>
                <w:i/>
                <w:iCs/>
                <w:color w:val="000000"/>
              </w:rPr>
            </w:pPr>
            <w:r w:rsidRPr="009F05FC">
              <w:rPr>
                <w:rFonts w:ascii="Calibri" w:hAnsi="Calibri"/>
                <w:b/>
                <w:bCs/>
                <w:i/>
                <w:iCs/>
                <w:color w:val="000000"/>
              </w:rPr>
              <w:t>FIZIČKE OSOBE</w:t>
            </w:r>
          </w:p>
        </w:tc>
      </w:tr>
      <w:tr w:rsidR="009F05FC" w:rsidRPr="009F05FC" w:rsidTr="009F05FC">
        <w:trPr>
          <w:trHeight w:val="361"/>
          <w:jc w:val="center"/>
        </w:trPr>
        <w:tc>
          <w:tcPr>
            <w:tcW w:w="581" w:type="dxa"/>
            <w:tcBorders>
              <w:top w:val="nil"/>
              <w:left w:val="single" w:sz="8" w:space="0" w:color="auto"/>
              <w:bottom w:val="nil"/>
              <w:right w:val="single" w:sz="8" w:space="0" w:color="auto"/>
            </w:tcBorders>
            <w:shd w:val="clear" w:color="auto" w:fill="auto"/>
            <w:vAlign w:val="center"/>
            <w:hideMark/>
          </w:tcPr>
          <w:p w:rsidR="009F05FC" w:rsidRPr="009F05FC" w:rsidRDefault="009F05FC" w:rsidP="009F05FC">
            <w:pPr>
              <w:spacing w:after="0" w:line="240" w:lineRule="exact"/>
              <w:jc w:val="center"/>
              <w:rPr>
                <w:rFonts w:ascii="Calibri" w:hAnsi="Calibri"/>
                <w:color w:val="000000"/>
              </w:rPr>
            </w:pPr>
            <w:r w:rsidRPr="009F05FC">
              <w:rPr>
                <w:rFonts w:ascii="Calibri" w:hAnsi="Calibri"/>
                <w:color w:val="000000"/>
              </w:rPr>
              <w:t>1.</w:t>
            </w:r>
          </w:p>
        </w:tc>
        <w:tc>
          <w:tcPr>
            <w:tcW w:w="4427" w:type="dxa"/>
            <w:tcBorders>
              <w:top w:val="nil"/>
              <w:left w:val="nil"/>
              <w:bottom w:val="nil"/>
              <w:right w:val="single" w:sz="8" w:space="0" w:color="auto"/>
            </w:tcBorders>
            <w:shd w:val="clear" w:color="auto" w:fill="auto"/>
            <w:vAlign w:val="center"/>
            <w:hideMark/>
          </w:tcPr>
          <w:p w:rsidR="009F05FC" w:rsidRPr="009F05FC" w:rsidRDefault="009F05FC" w:rsidP="009F05FC">
            <w:pPr>
              <w:spacing w:after="0" w:line="240" w:lineRule="exact"/>
              <w:rPr>
                <w:rFonts w:ascii="Calibri" w:hAnsi="Calibri"/>
                <w:color w:val="000000"/>
              </w:rPr>
            </w:pPr>
            <w:r w:rsidRPr="009F05FC">
              <w:rPr>
                <w:rFonts w:ascii="Calibri" w:hAnsi="Calibri"/>
                <w:color w:val="000000"/>
              </w:rPr>
              <w:t xml:space="preserve">Domaćinstva </w:t>
            </w:r>
          </w:p>
        </w:tc>
        <w:tc>
          <w:tcPr>
            <w:tcW w:w="1134" w:type="dxa"/>
            <w:tcBorders>
              <w:top w:val="nil"/>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jc w:val="center"/>
              <w:rPr>
                <w:rFonts w:ascii="Calibri" w:hAnsi="Calibri"/>
                <w:color w:val="000000"/>
              </w:rPr>
            </w:pPr>
            <w:r w:rsidRPr="009F05FC">
              <w:rPr>
                <w:rFonts w:ascii="Calibri" w:hAnsi="Calibri"/>
                <w:color w:val="000000"/>
              </w:rPr>
              <w:t>120 l</w:t>
            </w:r>
          </w:p>
        </w:tc>
        <w:tc>
          <w:tcPr>
            <w:tcW w:w="1101" w:type="dxa"/>
            <w:tcBorders>
              <w:top w:val="nil"/>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r>
      <w:tr w:rsidR="009F05FC" w:rsidRPr="009F05FC" w:rsidTr="009F05FC">
        <w:trPr>
          <w:trHeight w:val="395"/>
          <w:jc w:val="center"/>
        </w:trPr>
        <w:tc>
          <w:tcPr>
            <w:tcW w:w="581" w:type="dxa"/>
            <w:tcBorders>
              <w:top w:val="single" w:sz="8" w:space="0" w:color="auto"/>
              <w:left w:val="single" w:sz="8" w:space="0" w:color="auto"/>
              <w:bottom w:val="nil"/>
              <w:right w:val="single" w:sz="8" w:space="0" w:color="auto"/>
            </w:tcBorders>
            <w:shd w:val="clear" w:color="auto" w:fill="auto"/>
            <w:vAlign w:val="center"/>
            <w:hideMark/>
          </w:tcPr>
          <w:p w:rsidR="009F05FC" w:rsidRPr="009F05FC" w:rsidRDefault="009F05FC" w:rsidP="009F05FC">
            <w:pPr>
              <w:spacing w:after="0" w:line="240" w:lineRule="exact"/>
              <w:jc w:val="center"/>
              <w:rPr>
                <w:rFonts w:ascii="Calibri" w:hAnsi="Calibri"/>
                <w:color w:val="000000"/>
              </w:rPr>
            </w:pPr>
            <w:r w:rsidRPr="009F05FC">
              <w:rPr>
                <w:rFonts w:ascii="Calibri" w:hAnsi="Calibri"/>
                <w:color w:val="000000"/>
              </w:rPr>
              <w:t>2.</w:t>
            </w:r>
          </w:p>
        </w:tc>
        <w:tc>
          <w:tcPr>
            <w:tcW w:w="4427" w:type="dxa"/>
            <w:tcBorders>
              <w:top w:val="single" w:sz="8" w:space="0" w:color="auto"/>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rPr>
                <w:rFonts w:ascii="Calibri" w:hAnsi="Calibri"/>
                <w:color w:val="000000"/>
              </w:rPr>
            </w:pPr>
            <w:r w:rsidRPr="009F05FC">
              <w:rPr>
                <w:rFonts w:ascii="Calibri" w:hAnsi="Calibri"/>
                <w:color w:val="000000"/>
              </w:rPr>
              <w:t xml:space="preserve">Samačka i staračka domaćinstva </w:t>
            </w:r>
            <w:r w:rsidRPr="009F05FC">
              <w:rPr>
                <w:rFonts w:ascii="Calibri" w:hAnsi="Calibri"/>
                <w:color w:val="000000"/>
                <w:sz w:val="18"/>
              </w:rPr>
              <w:t>(preko 65 godina)</w:t>
            </w:r>
          </w:p>
        </w:tc>
        <w:tc>
          <w:tcPr>
            <w:tcW w:w="1134" w:type="dxa"/>
            <w:tcBorders>
              <w:top w:val="nil"/>
              <w:left w:val="nil"/>
              <w:bottom w:val="nil"/>
              <w:right w:val="single" w:sz="8" w:space="0" w:color="auto"/>
            </w:tcBorders>
            <w:shd w:val="clear" w:color="auto" w:fill="auto"/>
            <w:vAlign w:val="center"/>
            <w:hideMark/>
          </w:tcPr>
          <w:p w:rsidR="009F05FC" w:rsidRPr="009F05FC" w:rsidRDefault="009F05FC" w:rsidP="009F05FC">
            <w:pPr>
              <w:spacing w:after="0" w:line="240" w:lineRule="exact"/>
              <w:jc w:val="center"/>
              <w:rPr>
                <w:rFonts w:ascii="Calibri" w:hAnsi="Calibri"/>
                <w:color w:val="000000"/>
              </w:rPr>
            </w:pPr>
            <w:r w:rsidRPr="009F05FC">
              <w:rPr>
                <w:rFonts w:ascii="Calibri" w:hAnsi="Calibri"/>
                <w:color w:val="000000"/>
              </w:rPr>
              <w:t>120 l</w:t>
            </w:r>
          </w:p>
        </w:tc>
        <w:tc>
          <w:tcPr>
            <w:tcW w:w="1101" w:type="dxa"/>
            <w:tcBorders>
              <w:top w:val="nil"/>
              <w:left w:val="nil"/>
              <w:bottom w:val="nil"/>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c>
          <w:tcPr>
            <w:tcW w:w="1134" w:type="dxa"/>
            <w:tcBorders>
              <w:top w:val="nil"/>
              <w:left w:val="nil"/>
              <w:bottom w:val="nil"/>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c>
          <w:tcPr>
            <w:tcW w:w="1417" w:type="dxa"/>
            <w:tcBorders>
              <w:top w:val="nil"/>
              <w:left w:val="nil"/>
              <w:bottom w:val="nil"/>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r>
      <w:tr w:rsidR="009F05FC" w:rsidRPr="009F05FC" w:rsidTr="009F05FC">
        <w:trPr>
          <w:trHeight w:val="137"/>
          <w:jc w:val="center"/>
        </w:trPr>
        <w:tc>
          <w:tcPr>
            <w:tcW w:w="979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9F05FC" w:rsidRPr="009F05FC" w:rsidRDefault="009F05FC" w:rsidP="009F05FC">
            <w:pPr>
              <w:spacing w:after="0" w:line="240" w:lineRule="exact"/>
              <w:rPr>
                <w:rFonts w:ascii="Calibri" w:hAnsi="Calibri"/>
                <w:b/>
                <w:bCs/>
                <w:i/>
                <w:iCs/>
                <w:color w:val="000000"/>
              </w:rPr>
            </w:pPr>
            <w:r w:rsidRPr="009F05FC">
              <w:rPr>
                <w:rFonts w:ascii="Calibri" w:hAnsi="Calibri"/>
                <w:b/>
                <w:bCs/>
                <w:i/>
                <w:iCs/>
                <w:color w:val="000000"/>
              </w:rPr>
              <w:t>PRAVNE OSOBE</w:t>
            </w:r>
          </w:p>
        </w:tc>
      </w:tr>
      <w:tr w:rsidR="009F05FC" w:rsidRPr="009F05FC" w:rsidTr="009F05FC">
        <w:trPr>
          <w:trHeight w:val="433"/>
          <w:jc w:val="center"/>
        </w:trPr>
        <w:tc>
          <w:tcPr>
            <w:tcW w:w="581" w:type="dxa"/>
            <w:tcBorders>
              <w:top w:val="nil"/>
              <w:left w:val="single" w:sz="8" w:space="0" w:color="auto"/>
              <w:bottom w:val="single" w:sz="8" w:space="0" w:color="auto"/>
              <w:right w:val="nil"/>
            </w:tcBorders>
            <w:shd w:val="clear" w:color="auto" w:fill="auto"/>
            <w:vAlign w:val="center"/>
            <w:hideMark/>
          </w:tcPr>
          <w:p w:rsidR="009F05FC" w:rsidRPr="009F05FC" w:rsidRDefault="009F05FC" w:rsidP="009F05FC">
            <w:pPr>
              <w:spacing w:after="0" w:line="240" w:lineRule="exact"/>
              <w:jc w:val="center"/>
              <w:rPr>
                <w:rFonts w:ascii="Calibri" w:hAnsi="Calibri"/>
                <w:color w:val="000000"/>
              </w:rPr>
            </w:pPr>
            <w:r w:rsidRPr="009F05FC">
              <w:rPr>
                <w:rFonts w:ascii="Calibri" w:hAnsi="Calibri"/>
                <w:color w:val="000000"/>
              </w:rPr>
              <w:t>3.</w:t>
            </w:r>
          </w:p>
        </w:tc>
        <w:tc>
          <w:tcPr>
            <w:tcW w:w="4427" w:type="dxa"/>
            <w:tcBorders>
              <w:top w:val="nil"/>
              <w:left w:val="single" w:sz="8" w:space="0" w:color="auto"/>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rPr>
                <w:rFonts w:ascii="Calibri" w:hAnsi="Calibri"/>
                <w:color w:val="000000"/>
              </w:rPr>
            </w:pPr>
            <w:r w:rsidRPr="009F05FC">
              <w:rPr>
                <w:rFonts w:ascii="Calibri" w:hAnsi="Calibri"/>
                <w:color w:val="000000"/>
              </w:rPr>
              <w:t>Gospodarstvo i mala privreda</w:t>
            </w:r>
          </w:p>
        </w:tc>
        <w:tc>
          <w:tcPr>
            <w:tcW w:w="1134" w:type="dxa"/>
            <w:tcBorders>
              <w:top w:val="nil"/>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jc w:val="center"/>
              <w:rPr>
                <w:rFonts w:ascii="Calibri" w:hAnsi="Calibri"/>
                <w:color w:val="000000"/>
              </w:rPr>
            </w:pPr>
            <w:r w:rsidRPr="009F05FC">
              <w:rPr>
                <w:rFonts w:ascii="Calibri" w:hAnsi="Calibri"/>
                <w:color w:val="000000"/>
              </w:rPr>
              <w:t>120 l</w:t>
            </w:r>
          </w:p>
        </w:tc>
        <w:tc>
          <w:tcPr>
            <w:tcW w:w="1101" w:type="dxa"/>
            <w:tcBorders>
              <w:top w:val="nil"/>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r>
      <w:tr w:rsidR="009F05FC" w:rsidRPr="009F05FC" w:rsidTr="009F05FC">
        <w:trPr>
          <w:trHeight w:val="397"/>
          <w:jc w:val="center"/>
        </w:trPr>
        <w:tc>
          <w:tcPr>
            <w:tcW w:w="581" w:type="dxa"/>
            <w:tcBorders>
              <w:top w:val="nil"/>
              <w:left w:val="single" w:sz="8" w:space="0" w:color="auto"/>
              <w:bottom w:val="single" w:sz="4" w:space="0" w:color="auto"/>
              <w:right w:val="nil"/>
            </w:tcBorders>
            <w:shd w:val="clear" w:color="auto" w:fill="auto"/>
            <w:vAlign w:val="center"/>
            <w:hideMark/>
          </w:tcPr>
          <w:p w:rsidR="009F05FC" w:rsidRPr="009F05FC" w:rsidRDefault="009F05FC" w:rsidP="009F05FC">
            <w:pPr>
              <w:spacing w:after="0" w:line="240" w:lineRule="exact"/>
              <w:jc w:val="center"/>
              <w:rPr>
                <w:rFonts w:ascii="Calibri" w:hAnsi="Calibri"/>
                <w:color w:val="000000"/>
              </w:rPr>
            </w:pPr>
            <w:r w:rsidRPr="009F05FC">
              <w:rPr>
                <w:rFonts w:ascii="Calibri" w:hAnsi="Calibri"/>
                <w:color w:val="000000"/>
              </w:rPr>
              <w:t>4.</w:t>
            </w:r>
          </w:p>
        </w:tc>
        <w:tc>
          <w:tcPr>
            <w:tcW w:w="4427" w:type="dxa"/>
            <w:tcBorders>
              <w:top w:val="nil"/>
              <w:left w:val="single" w:sz="8" w:space="0" w:color="auto"/>
              <w:bottom w:val="single" w:sz="4" w:space="0" w:color="auto"/>
              <w:right w:val="single" w:sz="8" w:space="0" w:color="auto"/>
            </w:tcBorders>
            <w:shd w:val="clear" w:color="auto" w:fill="auto"/>
            <w:vAlign w:val="center"/>
            <w:hideMark/>
          </w:tcPr>
          <w:p w:rsidR="009F05FC" w:rsidRPr="009F05FC" w:rsidRDefault="009F05FC" w:rsidP="009F05FC">
            <w:pPr>
              <w:spacing w:after="0" w:line="240" w:lineRule="exact"/>
              <w:rPr>
                <w:rFonts w:ascii="Calibri" w:hAnsi="Calibri"/>
                <w:color w:val="000000"/>
              </w:rPr>
            </w:pPr>
            <w:r w:rsidRPr="009F05FC">
              <w:rPr>
                <w:rFonts w:ascii="Calibri" w:hAnsi="Calibri"/>
                <w:color w:val="000000"/>
              </w:rPr>
              <w:t>Gospodarstvo i mala privreda</w:t>
            </w:r>
          </w:p>
        </w:tc>
        <w:tc>
          <w:tcPr>
            <w:tcW w:w="1134" w:type="dxa"/>
            <w:tcBorders>
              <w:top w:val="nil"/>
              <w:left w:val="nil"/>
              <w:bottom w:val="single" w:sz="4" w:space="0" w:color="auto"/>
              <w:right w:val="single" w:sz="8" w:space="0" w:color="auto"/>
            </w:tcBorders>
            <w:shd w:val="clear" w:color="auto" w:fill="auto"/>
            <w:vAlign w:val="center"/>
            <w:hideMark/>
          </w:tcPr>
          <w:p w:rsidR="009F05FC" w:rsidRPr="009F05FC" w:rsidRDefault="009F05FC" w:rsidP="009F05FC">
            <w:pPr>
              <w:spacing w:after="0" w:line="240" w:lineRule="exact"/>
              <w:jc w:val="center"/>
              <w:rPr>
                <w:rFonts w:ascii="Calibri" w:hAnsi="Calibri"/>
                <w:color w:val="000000"/>
              </w:rPr>
            </w:pPr>
            <w:r w:rsidRPr="009F05FC">
              <w:rPr>
                <w:rFonts w:ascii="Calibri" w:hAnsi="Calibri"/>
                <w:color w:val="000000"/>
              </w:rPr>
              <w:t>240 l</w:t>
            </w:r>
          </w:p>
        </w:tc>
        <w:tc>
          <w:tcPr>
            <w:tcW w:w="1101" w:type="dxa"/>
            <w:tcBorders>
              <w:top w:val="nil"/>
              <w:left w:val="nil"/>
              <w:bottom w:val="single" w:sz="4"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c>
          <w:tcPr>
            <w:tcW w:w="1417" w:type="dxa"/>
            <w:tcBorders>
              <w:top w:val="nil"/>
              <w:left w:val="nil"/>
              <w:bottom w:val="single" w:sz="4" w:space="0" w:color="auto"/>
              <w:right w:val="single" w:sz="8" w:space="0" w:color="auto"/>
            </w:tcBorders>
            <w:shd w:val="clear" w:color="auto" w:fill="auto"/>
            <w:vAlign w:val="center"/>
            <w:hideMark/>
          </w:tcPr>
          <w:p w:rsidR="009F05FC" w:rsidRPr="009F05FC" w:rsidRDefault="009F05FC" w:rsidP="009F05FC">
            <w:pPr>
              <w:spacing w:after="0" w:line="240" w:lineRule="exact"/>
              <w:jc w:val="right"/>
              <w:rPr>
                <w:rFonts w:ascii="Calibri" w:hAnsi="Calibri"/>
                <w:color w:val="000000"/>
              </w:rPr>
            </w:pPr>
          </w:p>
        </w:tc>
      </w:tr>
      <w:tr w:rsidR="009F05FC" w:rsidRPr="009F05FC" w:rsidTr="009F05FC">
        <w:trPr>
          <w:trHeight w:val="397"/>
          <w:jc w:val="center"/>
        </w:trPr>
        <w:tc>
          <w:tcPr>
            <w:tcW w:w="6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05FC" w:rsidRPr="009F05FC" w:rsidRDefault="009F05FC" w:rsidP="009F05FC">
            <w:pPr>
              <w:spacing w:after="0" w:line="240" w:lineRule="exact"/>
              <w:jc w:val="center"/>
              <w:rPr>
                <w:rFonts w:ascii="Calibri" w:hAnsi="Calibri"/>
                <w:b/>
                <w:color w:val="000000"/>
              </w:rPr>
            </w:pPr>
            <w:r>
              <w:rPr>
                <w:rFonts w:ascii="Calibri" w:hAnsi="Calibri"/>
                <w:b/>
                <w:color w:val="000000"/>
              </w:rPr>
              <w:t xml:space="preserve">                                                                                                   </w:t>
            </w:r>
            <w:r w:rsidRPr="009F05FC">
              <w:rPr>
                <w:rFonts w:ascii="Calibri" w:hAnsi="Calibri"/>
                <w:b/>
                <w:color w:val="000000"/>
              </w:rPr>
              <w:t>UKUPNO:</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F05FC" w:rsidRPr="009F05FC" w:rsidRDefault="009F05FC" w:rsidP="009F05FC">
            <w:pPr>
              <w:spacing w:after="0" w:line="240" w:lineRule="exact"/>
              <w:jc w:val="right"/>
              <w:rPr>
                <w:rFonts w:ascii="Calibri" w:hAnsi="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05FC" w:rsidRPr="009F05FC" w:rsidRDefault="009F05FC" w:rsidP="009F05FC">
            <w:pPr>
              <w:spacing w:after="0" w:line="240" w:lineRule="exact"/>
              <w:jc w:val="right"/>
              <w:rPr>
                <w:rFonts w:ascii="Calibri" w:hAnsi="Calibr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05FC" w:rsidRPr="009F05FC" w:rsidRDefault="009F05FC" w:rsidP="009F05FC">
            <w:pPr>
              <w:spacing w:after="0" w:line="240" w:lineRule="exact"/>
              <w:jc w:val="right"/>
              <w:rPr>
                <w:rFonts w:ascii="Calibri" w:hAnsi="Calibri"/>
                <w:color w:val="000000"/>
              </w:rPr>
            </w:pPr>
          </w:p>
        </w:tc>
      </w:tr>
    </w:tbl>
    <w:p w:rsidR="009F05FC" w:rsidRDefault="009F05FC" w:rsidP="006770BA">
      <w:pPr>
        <w:spacing w:after="0" w:line="160" w:lineRule="exact"/>
        <w:jc w:val="both"/>
        <w:rPr>
          <w:rFonts w:ascii="Calibri" w:eastAsia="Calibri" w:hAnsi="Calibri" w:cs="Calibri"/>
          <w:b/>
        </w:rPr>
      </w:pPr>
    </w:p>
    <w:p w:rsidR="006770BA" w:rsidRPr="009F05FC" w:rsidRDefault="006770BA" w:rsidP="006770BA">
      <w:pPr>
        <w:spacing w:after="0" w:line="160" w:lineRule="exact"/>
        <w:jc w:val="both"/>
        <w:rPr>
          <w:color w:val="000000" w:themeColor="text1"/>
          <w:sz w:val="18"/>
        </w:rPr>
      </w:pPr>
      <w:r>
        <w:rPr>
          <w:color w:val="000000" w:themeColor="text1"/>
          <w:sz w:val="18"/>
        </w:rPr>
        <w:t>Samačka domaćinstva -</w:t>
      </w:r>
      <w:r w:rsidRPr="00E82CF3">
        <w:rPr>
          <w:color w:val="000000" w:themeColor="text1"/>
          <w:sz w:val="18"/>
        </w:rPr>
        <w:t xml:space="preserve"> domaćinstva koja imaju jednog člana</w:t>
      </w:r>
    </w:p>
    <w:p w:rsidR="00777EF0" w:rsidRDefault="006770BA" w:rsidP="00777EF0">
      <w:pPr>
        <w:spacing w:after="0" w:line="160" w:lineRule="exact"/>
        <w:jc w:val="both"/>
        <w:rPr>
          <w:color w:val="000000" w:themeColor="text1"/>
          <w:sz w:val="18"/>
        </w:rPr>
      </w:pPr>
      <w:r>
        <w:rPr>
          <w:color w:val="000000" w:themeColor="text1"/>
          <w:sz w:val="18"/>
        </w:rPr>
        <w:t>Staračka domaćinstva -</w:t>
      </w:r>
      <w:r w:rsidRPr="00E82CF3">
        <w:rPr>
          <w:color w:val="000000" w:themeColor="text1"/>
          <w:sz w:val="18"/>
        </w:rPr>
        <w:t xml:space="preserve"> čiji članovi imaju od 65 godina i više</w:t>
      </w:r>
    </w:p>
    <w:p w:rsidR="00777EF0" w:rsidRDefault="00777EF0" w:rsidP="006770BA">
      <w:pPr>
        <w:spacing w:after="0" w:line="160" w:lineRule="exact"/>
        <w:jc w:val="both"/>
        <w:rPr>
          <w:color w:val="000000" w:themeColor="text1"/>
          <w:sz w:val="18"/>
        </w:rPr>
      </w:pPr>
    </w:p>
    <w:p w:rsidR="009F05FC" w:rsidRDefault="009F05FC" w:rsidP="006770BA">
      <w:pPr>
        <w:spacing w:after="0" w:line="160" w:lineRule="exact"/>
        <w:jc w:val="both"/>
        <w:rPr>
          <w:color w:val="000000" w:themeColor="text1"/>
          <w:sz w:val="18"/>
        </w:rPr>
      </w:pPr>
    </w:p>
    <w:p w:rsidR="009F05FC" w:rsidRDefault="009F05FC" w:rsidP="006770BA">
      <w:pPr>
        <w:spacing w:after="0" w:line="160" w:lineRule="exact"/>
        <w:jc w:val="both"/>
        <w:rPr>
          <w:color w:val="000000" w:themeColor="text1"/>
          <w:sz w:val="18"/>
        </w:rPr>
      </w:pPr>
    </w:p>
    <w:p w:rsidR="009F05FC" w:rsidRDefault="009F05FC" w:rsidP="006770BA">
      <w:pPr>
        <w:spacing w:after="0" w:line="160" w:lineRule="exact"/>
        <w:jc w:val="both"/>
        <w:rPr>
          <w:color w:val="000000" w:themeColor="text1"/>
          <w:sz w:val="18"/>
        </w:rPr>
      </w:pPr>
    </w:p>
    <w:p w:rsidR="0060452F" w:rsidRDefault="0060452F" w:rsidP="009F1E9C">
      <w:pPr>
        <w:autoSpaceDE w:val="0"/>
        <w:autoSpaceDN w:val="0"/>
        <w:adjustRightInd w:val="0"/>
        <w:spacing w:after="0" w:line="240" w:lineRule="auto"/>
        <w:rPr>
          <w:rFonts w:cs="Calibri,Bold"/>
          <w:b/>
          <w:bCs/>
          <w:color w:val="000000"/>
        </w:rPr>
      </w:pPr>
    </w:p>
    <w:p w:rsidR="0060452F" w:rsidRDefault="009F05FC" w:rsidP="009F1E9C">
      <w:pPr>
        <w:autoSpaceDE w:val="0"/>
        <w:autoSpaceDN w:val="0"/>
        <w:adjustRightInd w:val="0"/>
        <w:spacing w:after="0" w:line="240" w:lineRule="auto"/>
        <w:rPr>
          <w:rFonts w:cs="Calibri,Bold"/>
          <w:b/>
          <w:bCs/>
          <w:color w:val="000000"/>
        </w:rPr>
      </w:pPr>
      <w:r>
        <w:rPr>
          <w:rFonts w:cs="Calibri,Bold"/>
          <w:b/>
          <w:bCs/>
          <w:color w:val="000000"/>
        </w:rPr>
        <w:t xml:space="preserve">Ponuđena naknada za koncesiju: __________________ kn. </w:t>
      </w:r>
    </w:p>
    <w:p w:rsidR="009F05FC" w:rsidRDefault="009F05FC" w:rsidP="009F1E9C">
      <w:pPr>
        <w:autoSpaceDE w:val="0"/>
        <w:autoSpaceDN w:val="0"/>
        <w:adjustRightInd w:val="0"/>
        <w:spacing w:after="0" w:line="240" w:lineRule="auto"/>
        <w:rPr>
          <w:rFonts w:cs="Calibri,Bold"/>
          <w:b/>
          <w:bCs/>
          <w:color w:val="000000"/>
        </w:rPr>
      </w:pPr>
    </w:p>
    <w:p w:rsidR="009F05FC" w:rsidRDefault="009F05FC" w:rsidP="009F1E9C">
      <w:pPr>
        <w:autoSpaceDE w:val="0"/>
        <w:autoSpaceDN w:val="0"/>
        <w:adjustRightInd w:val="0"/>
        <w:spacing w:after="0" w:line="240" w:lineRule="auto"/>
        <w:rPr>
          <w:rFonts w:cs="Calibri,Bold"/>
          <w:b/>
          <w:bCs/>
          <w:color w:val="000000"/>
        </w:rPr>
      </w:pPr>
    </w:p>
    <w:p w:rsidR="009F05FC" w:rsidRDefault="009F05FC" w:rsidP="009F1E9C">
      <w:pPr>
        <w:autoSpaceDE w:val="0"/>
        <w:autoSpaceDN w:val="0"/>
        <w:adjustRightInd w:val="0"/>
        <w:spacing w:after="0" w:line="240" w:lineRule="auto"/>
        <w:rPr>
          <w:rFonts w:cs="Calibri,Bold"/>
          <w:b/>
          <w:bCs/>
          <w:color w:val="000000"/>
        </w:rPr>
      </w:pPr>
    </w:p>
    <w:p w:rsidR="009F05FC" w:rsidRPr="006F4E69" w:rsidRDefault="009F05FC" w:rsidP="009F1E9C">
      <w:pPr>
        <w:autoSpaceDE w:val="0"/>
        <w:autoSpaceDN w:val="0"/>
        <w:adjustRightInd w:val="0"/>
        <w:spacing w:after="0" w:line="240" w:lineRule="auto"/>
        <w:rPr>
          <w:rFonts w:cs="Calibri,Bold"/>
          <w:b/>
          <w:bCs/>
          <w:color w:val="000000"/>
        </w:rPr>
      </w:pPr>
    </w:p>
    <w:p w:rsidR="00030434" w:rsidRDefault="009F05FC" w:rsidP="00030434">
      <w:pPr>
        <w:autoSpaceDE w:val="0"/>
        <w:autoSpaceDN w:val="0"/>
        <w:adjustRightInd w:val="0"/>
        <w:spacing w:after="0" w:line="240" w:lineRule="atLeast"/>
        <w:jc w:val="center"/>
        <w:rPr>
          <w:rFonts w:ascii="Calibri" w:eastAsia="Calibri" w:hAnsi="Calibri" w:cs="Calibri"/>
        </w:rPr>
      </w:pPr>
      <w:r>
        <w:rPr>
          <w:rFonts w:ascii="Calibri" w:eastAsia="Calibri" w:hAnsi="Calibri" w:cs="Calibri"/>
        </w:rPr>
        <w:t xml:space="preserve"> </w:t>
      </w:r>
      <w:r w:rsidR="00030434">
        <w:rPr>
          <w:rFonts w:ascii="Calibri" w:eastAsia="Calibri" w:hAnsi="Calibri" w:cs="Calibri"/>
        </w:rPr>
        <w:t xml:space="preserve">        </w:t>
      </w:r>
      <w:r w:rsidR="00961B4D">
        <w:rPr>
          <w:rFonts w:ascii="Calibri" w:eastAsia="Calibri" w:hAnsi="Calibri" w:cs="Calibri"/>
        </w:rPr>
        <w:t xml:space="preserve"> </w:t>
      </w:r>
      <w:r w:rsidR="00030434">
        <w:rPr>
          <w:rFonts w:ascii="Calibri" w:eastAsia="Calibri" w:hAnsi="Calibri" w:cs="Calibri"/>
        </w:rPr>
        <w:t xml:space="preserve">                                      </w:t>
      </w:r>
      <w:r w:rsidR="00030434">
        <w:rPr>
          <w:rFonts w:ascii="Calibri" w:eastAsia="Calibri" w:hAnsi="Calibri" w:cs="Calibri"/>
        </w:rPr>
        <w:tab/>
      </w:r>
      <w:r w:rsidR="00030434">
        <w:rPr>
          <w:rFonts w:ascii="Calibri" w:eastAsia="Calibri" w:hAnsi="Calibri" w:cs="Calibri"/>
        </w:rPr>
        <w:tab/>
      </w:r>
      <w:r w:rsidR="00030434">
        <w:rPr>
          <w:rFonts w:ascii="Calibri" w:eastAsia="Calibri" w:hAnsi="Calibri" w:cs="Calibri"/>
        </w:rPr>
        <w:tab/>
      </w:r>
      <w:r w:rsidR="00030434">
        <w:rPr>
          <w:rFonts w:ascii="Calibri" w:eastAsia="Calibri" w:hAnsi="Calibri" w:cs="Calibri"/>
        </w:rPr>
        <w:tab/>
      </w:r>
      <w:r w:rsidR="00030434">
        <w:rPr>
          <w:rFonts w:ascii="Calibri" w:eastAsia="Calibri" w:hAnsi="Calibri" w:cs="Calibri"/>
        </w:rPr>
        <w:tab/>
      </w:r>
      <w:r w:rsidR="00030434">
        <w:rPr>
          <w:rFonts w:ascii="Calibri" w:eastAsia="Calibri" w:hAnsi="Calibri" w:cs="Calibri"/>
        </w:rPr>
        <w:tab/>
        <w:t xml:space="preserve">   </w:t>
      </w:r>
      <w:r w:rsidR="00E9362E" w:rsidRPr="006F4E69">
        <w:rPr>
          <w:rFonts w:ascii="Calibri" w:eastAsia="Calibri" w:hAnsi="Calibri" w:cs="Calibri"/>
        </w:rPr>
        <w:t>Potpis ponuditelja:</w:t>
      </w:r>
    </w:p>
    <w:p w:rsidR="00030434" w:rsidRDefault="00030434" w:rsidP="00030434">
      <w:pPr>
        <w:autoSpaceDE w:val="0"/>
        <w:autoSpaceDN w:val="0"/>
        <w:adjustRightInd w:val="0"/>
        <w:spacing w:after="0" w:line="240" w:lineRule="atLeast"/>
        <w:ind w:left="6381" w:firstLine="709"/>
        <w:rPr>
          <w:rFonts w:ascii="Calibri" w:eastAsia="Calibri" w:hAnsi="Calibri" w:cs="Calibri"/>
        </w:rPr>
      </w:pPr>
    </w:p>
    <w:p w:rsidR="00030434" w:rsidRDefault="00030434" w:rsidP="00030434">
      <w:pPr>
        <w:autoSpaceDE w:val="0"/>
        <w:autoSpaceDN w:val="0"/>
        <w:adjustRightInd w:val="0"/>
        <w:spacing w:after="0" w:line="240" w:lineRule="atLeast"/>
        <w:ind w:left="5672" w:firstLine="709"/>
        <w:jc w:val="center"/>
        <w:rPr>
          <w:rFonts w:ascii="Calibri" w:eastAsia="Calibri" w:hAnsi="Calibri" w:cs="Calibri"/>
        </w:rPr>
      </w:pPr>
      <w:r>
        <w:rPr>
          <w:rFonts w:ascii="Calibri" w:eastAsia="Calibri" w:hAnsi="Calibri" w:cs="Calibri"/>
        </w:rPr>
        <w:t xml:space="preserve">     ______________________</w:t>
      </w:r>
    </w:p>
    <w:p w:rsidR="00030434" w:rsidRDefault="00030434" w:rsidP="00E9362E">
      <w:pPr>
        <w:autoSpaceDE w:val="0"/>
        <w:autoSpaceDN w:val="0"/>
        <w:adjustRightInd w:val="0"/>
        <w:spacing w:after="0" w:line="240" w:lineRule="atLeast"/>
        <w:rPr>
          <w:rFonts w:ascii="Calibri" w:eastAsia="Calibri" w:hAnsi="Calibri" w:cs="Calibri"/>
        </w:rPr>
      </w:pPr>
    </w:p>
    <w:p w:rsidR="00030434" w:rsidRDefault="00030434" w:rsidP="00E9362E">
      <w:pPr>
        <w:autoSpaceDE w:val="0"/>
        <w:autoSpaceDN w:val="0"/>
        <w:adjustRightInd w:val="0"/>
        <w:spacing w:after="0" w:line="240" w:lineRule="atLeast"/>
        <w:rPr>
          <w:rFonts w:ascii="Calibri" w:eastAsia="Calibri" w:hAnsi="Calibri" w:cs="Times New Roman"/>
          <w:color w:val="000000"/>
        </w:rPr>
      </w:pPr>
    </w:p>
    <w:p w:rsidR="007D4EF1" w:rsidRDefault="007D4EF1" w:rsidP="00E9362E">
      <w:pPr>
        <w:autoSpaceDE w:val="0"/>
        <w:autoSpaceDN w:val="0"/>
        <w:adjustRightInd w:val="0"/>
        <w:spacing w:after="0" w:line="240" w:lineRule="atLeast"/>
        <w:rPr>
          <w:rFonts w:ascii="Calibri" w:eastAsia="Calibri" w:hAnsi="Calibri" w:cs="Times New Roman"/>
          <w:color w:val="000000"/>
        </w:rPr>
      </w:pPr>
    </w:p>
    <w:p w:rsidR="00795BFB" w:rsidRDefault="00795BFB" w:rsidP="00030434">
      <w:pPr>
        <w:autoSpaceDE w:val="0"/>
        <w:autoSpaceDN w:val="0"/>
        <w:adjustRightInd w:val="0"/>
        <w:spacing w:after="0" w:line="240" w:lineRule="atLeast"/>
        <w:rPr>
          <w:rFonts w:ascii="Calibri" w:eastAsia="Calibri" w:hAnsi="Calibri" w:cs="Times New Roman"/>
          <w:color w:val="000000"/>
        </w:rPr>
      </w:pPr>
    </w:p>
    <w:p w:rsidR="00795BFB" w:rsidRDefault="00795BFB" w:rsidP="00030434">
      <w:pPr>
        <w:autoSpaceDE w:val="0"/>
        <w:autoSpaceDN w:val="0"/>
        <w:adjustRightInd w:val="0"/>
        <w:spacing w:after="0" w:line="240" w:lineRule="atLeast"/>
        <w:rPr>
          <w:rFonts w:ascii="Calibri" w:eastAsia="Calibri" w:hAnsi="Calibri" w:cs="Times New Roman"/>
          <w:color w:val="000000"/>
        </w:rPr>
      </w:pPr>
    </w:p>
    <w:p w:rsidR="009F05FC" w:rsidRDefault="009F05FC" w:rsidP="00030434">
      <w:pPr>
        <w:autoSpaceDE w:val="0"/>
        <w:autoSpaceDN w:val="0"/>
        <w:adjustRightInd w:val="0"/>
        <w:spacing w:after="0" w:line="240" w:lineRule="atLeast"/>
        <w:rPr>
          <w:rFonts w:ascii="Calibri" w:eastAsia="Calibri" w:hAnsi="Calibri" w:cs="Times New Roman"/>
          <w:color w:val="000000"/>
        </w:rPr>
      </w:pPr>
    </w:p>
    <w:p w:rsidR="00030434" w:rsidRPr="00F7331A" w:rsidRDefault="00030434" w:rsidP="00030434">
      <w:pPr>
        <w:autoSpaceDE w:val="0"/>
        <w:autoSpaceDN w:val="0"/>
        <w:adjustRightInd w:val="0"/>
        <w:spacing w:after="0" w:line="240" w:lineRule="atLeast"/>
        <w:rPr>
          <w:rFonts w:ascii="Calibri" w:eastAsia="Calibri" w:hAnsi="Calibri" w:cs="Times New Roman"/>
          <w:color w:val="000000"/>
        </w:rPr>
      </w:pPr>
      <w:r w:rsidRPr="00E9362E">
        <w:rPr>
          <w:rFonts w:ascii="Calibri" w:eastAsia="Calibri" w:hAnsi="Calibri" w:cs="Times New Roman"/>
          <w:color w:val="000000"/>
        </w:rPr>
        <w:t>Mjesto i datum: ________________________</w:t>
      </w:r>
      <w:r>
        <w:rPr>
          <w:rFonts w:ascii="Calibri" w:eastAsia="Calibri" w:hAnsi="Calibri" w:cs="Times New Roman"/>
          <w:color w:val="000000"/>
        </w:rPr>
        <w:t>_</w:t>
      </w:r>
      <w:r w:rsidRPr="00E9362E">
        <w:rPr>
          <w:rFonts w:ascii="Calibri" w:eastAsia="Calibri" w:hAnsi="Calibri" w:cs="Times New Roman"/>
          <w:color w:val="000000"/>
        </w:rPr>
        <w:t xml:space="preserve">      </w:t>
      </w:r>
      <w:r>
        <w:rPr>
          <w:rFonts w:ascii="Calibri" w:eastAsia="Calibri" w:hAnsi="Calibri" w:cs="Times New Roman"/>
          <w:color w:val="000000"/>
        </w:rPr>
        <w:t xml:space="preserve">                                                    </w:t>
      </w:r>
    </w:p>
    <w:p w:rsidR="009F05FC" w:rsidRPr="009D43AB" w:rsidRDefault="009D43AB" w:rsidP="00030434">
      <w:pPr>
        <w:autoSpaceDE w:val="0"/>
        <w:autoSpaceDN w:val="0"/>
        <w:adjustRightInd w:val="0"/>
        <w:spacing w:after="0" w:line="240" w:lineRule="atLeast"/>
        <w:rPr>
          <w:rFonts w:cs="Calibri,Bold"/>
          <w:bCs/>
          <w:color w:val="000000"/>
          <w:sz w:val="20"/>
          <w:szCs w:val="20"/>
          <w:u w:val="single"/>
        </w:rPr>
      </w:pPr>
      <w:r w:rsidRPr="009D43AB">
        <w:rPr>
          <w:rFonts w:cs="Calibri,Bold"/>
          <w:bCs/>
          <w:color w:val="000000"/>
          <w:sz w:val="20"/>
          <w:szCs w:val="20"/>
          <w:u w:val="single"/>
        </w:rPr>
        <w:lastRenderedPageBreak/>
        <w:t>Prilog 4. – nacrt Ugovora o koncesiji</w:t>
      </w:r>
    </w:p>
    <w:p w:rsidR="009F05FC" w:rsidRDefault="009F05FC" w:rsidP="00030434">
      <w:pPr>
        <w:autoSpaceDE w:val="0"/>
        <w:autoSpaceDN w:val="0"/>
        <w:adjustRightInd w:val="0"/>
        <w:spacing w:after="0" w:line="240" w:lineRule="atLeast"/>
        <w:rPr>
          <w:rFonts w:cs="Calibri,Bold"/>
          <w:b/>
          <w:bCs/>
          <w:color w:val="000000"/>
          <w:sz w:val="20"/>
          <w:szCs w:val="20"/>
        </w:rPr>
      </w:pPr>
    </w:p>
    <w:p w:rsidR="004B51C4" w:rsidRDefault="004B51C4" w:rsidP="00030434">
      <w:pPr>
        <w:autoSpaceDE w:val="0"/>
        <w:autoSpaceDN w:val="0"/>
        <w:adjustRightInd w:val="0"/>
        <w:spacing w:after="0" w:line="240" w:lineRule="atLeast"/>
        <w:rPr>
          <w:rFonts w:cs="Calibri,Bold"/>
          <w:b/>
          <w:bCs/>
          <w:color w:val="000000"/>
          <w:sz w:val="20"/>
          <w:szCs w:val="20"/>
        </w:rPr>
      </w:pPr>
    </w:p>
    <w:p w:rsidR="006853B7" w:rsidRDefault="006853B7" w:rsidP="00030434">
      <w:pPr>
        <w:autoSpaceDE w:val="0"/>
        <w:autoSpaceDN w:val="0"/>
        <w:adjustRightInd w:val="0"/>
        <w:spacing w:after="0" w:line="240" w:lineRule="atLeast"/>
        <w:rPr>
          <w:rFonts w:cs="Calibri,Bold"/>
          <w:b/>
          <w:bCs/>
          <w:color w:val="000000"/>
          <w:sz w:val="20"/>
          <w:szCs w:val="20"/>
        </w:rPr>
      </w:pPr>
    </w:p>
    <w:p w:rsidR="005060ED" w:rsidRDefault="005060ED" w:rsidP="009F05FC">
      <w:pPr>
        <w:autoSpaceDE w:val="0"/>
        <w:autoSpaceDN w:val="0"/>
        <w:adjustRightInd w:val="0"/>
        <w:spacing w:after="0" w:line="240" w:lineRule="exact"/>
        <w:rPr>
          <w:rFonts w:cs="Calibri,Bold"/>
          <w:b/>
          <w:bCs/>
          <w:color w:val="000000"/>
          <w:sz w:val="20"/>
          <w:szCs w:val="20"/>
        </w:rPr>
      </w:pPr>
      <w:r w:rsidRPr="005060ED">
        <w:rPr>
          <w:rFonts w:cs="Calibri,Bold"/>
          <w:b/>
          <w:bCs/>
          <w:color w:val="000000"/>
          <w:sz w:val="20"/>
          <w:szCs w:val="20"/>
        </w:rPr>
        <w:t>NACRT UGOVORA O KONCESIJI</w:t>
      </w:r>
    </w:p>
    <w:p w:rsidR="009F05FC" w:rsidRPr="009F05FC" w:rsidRDefault="009F05FC" w:rsidP="009F05FC">
      <w:pPr>
        <w:autoSpaceDE w:val="0"/>
        <w:autoSpaceDN w:val="0"/>
        <w:adjustRightInd w:val="0"/>
        <w:spacing w:after="0" w:line="240" w:lineRule="exact"/>
        <w:rPr>
          <w:rFonts w:cs="Calibri,Bold"/>
          <w:b/>
          <w:bCs/>
          <w:color w:val="000000"/>
          <w:sz w:val="6"/>
          <w:szCs w:val="20"/>
        </w:rPr>
      </w:pPr>
    </w:p>
    <w:p w:rsidR="009F05FC" w:rsidRPr="00EB169E" w:rsidRDefault="009F05FC" w:rsidP="009F05FC">
      <w:pPr>
        <w:spacing w:after="0" w:line="240" w:lineRule="exact"/>
        <w:jc w:val="both"/>
        <w:rPr>
          <w:sz w:val="20"/>
          <w:szCs w:val="20"/>
        </w:rPr>
      </w:pPr>
      <w:r w:rsidRPr="00EB169E">
        <w:rPr>
          <w:rFonts w:cs="Tahoma"/>
          <w:b/>
          <w:sz w:val="20"/>
          <w:szCs w:val="20"/>
        </w:rPr>
        <w:t>OPĆINA VLADISLAVCI</w:t>
      </w:r>
      <w:r w:rsidRPr="00EB169E">
        <w:rPr>
          <w:rFonts w:cs="Tahoma"/>
          <w:sz w:val="20"/>
          <w:szCs w:val="20"/>
        </w:rPr>
        <w:t xml:space="preserve">, </w:t>
      </w:r>
      <w:r w:rsidRPr="00EB169E">
        <w:rPr>
          <w:rFonts w:cs="Tahoma"/>
          <w:b/>
          <w:sz w:val="20"/>
          <w:szCs w:val="20"/>
        </w:rPr>
        <w:t>OIB: 17797796502</w:t>
      </w:r>
      <w:r w:rsidRPr="00EB169E">
        <w:rPr>
          <w:rFonts w:cs="Tahoma"/>
          <w:b/>
          <w:color w:val="000000" w:themeColor="text1"/>
          <w:sz w:val="20"/>
          <w:szCs w:val="20"/>
        </w:rPr>
        <w:t xml:space="preserve">, </w:t>
      </w:r>
      <w:r w:rsidRPr="00EB169E">
        <w:rPr>
          <w:rFonts w:cs="Tahoma"/>
          <w:sz w:val="20"/>
          <w:szCs w:val="20"/>
        </w:rPr>
        <w:t xml:space="preserve">Kralja Tomislava 141, Vladislavci, koju zastupa općinski načelnik Marjan Tomas </w:t>
      </w:r>
      <w:r w:rsidRPr="00EB169E">
        <w:rPr>
          <w:sz w:val="20"/>
          <w:szCs w:val="20"/>
        </w:rPr>
        <w:t xml:space="preserve">(u daljnjem tekstu: davatelj koncesije) </w:t>
      </w:r>
    </w:p>
    <w:p w:rsidR="009F05FC" w:rsidRDefault="009F05FC" w:rsidP="009F05FC">
      <w:pPr>
        <w:autoSpaceDE w:val="0"/>
        <w:autoSpaceDN w:val="0"/>
        <w:adjustRightInd w:val="0"/>
        <w:spacing w:after="0" w:line="240" w:lineRule="exact"/>
        <w:rPr>
          <w:rFonts w:ascii="Calibri" w:hAnsi="Calibri" w:cs="Calibri"/>
          <w:color w:val="000000"/>
          <w:sz w:val="20"/>
          <w:szCs w:val="20"/>
          <w:lang w:val="en-US"/>
        </w:rPr>
      </w:pPr>
    </w:p>
    <w:p w:rsidR="009F05FC" w:rsidRDefault="009F05FC" w:rsidP="009F05FC">
      <w:pPr>
        <w:autoSpaceDE w:val="0"/>
        <w:autoSpaceDN w:val="0"/>
        <w:adjustRightInd w:val="0"/>
        <w:spacing w:after="0" w:line="240" w:lineRule="exact"/>
        <w:jc w:val="center"/>
        <w:rPr>
          <w:rFonts w:ascii="Calibri" w:hAnsi="Calibri" w:cs="Calibri"/>
          <w:color w:val="000000"/>
          <w:sz w:val="20"/>
          <w:szCs w:val="20"/>
          <w:lang w:val="en-US"/>
        </w:rPr>
      </w:pPr>
      <w:proofErr w:type="spellStart"/>
      <w:proofErr w:type="gramStart"/>
      <w:r>
        <w:rPr>
          <w:rFonts w:ascii="Calibri" w:hAnsi="Calibri" w:cs="Calibri"/>
          <w:color w:val="000000"/>
          <w:sz w:val="20"/>
          <w:szCs w:val="20"/>
          <w:lang w:val="en-US"/>
        </w:rPr>
        <w:t>i</w:t>
      </w:r>
      <w:proofErr w:type="spellEnd"/>
      <w:proofErr w:type="gramEnd"/>
    </w:p>
    <w:p w:rsidR="009F05FC" w:rsidRDefault="009F05FC" w:rsidP="009F05FC">
      <w:pPr>
        <w:autoSpaceDE w:val="0"/>
        <w:autoSpaceDN w:val="0"/>
        <w:adjustRightInd w:val="0"/>
        <w:spacing w:after="0" w:line="240" w:lineRule="exact"/>
        <w:rPr>
          <w:rFonts w:ascii="Calibri" w:hAnsi="Calibri" w:cs="Calibri"/>
          <w:color w:val="000000"/>
          <w:sz w:val="20"/>
          <w:szCs w:val="20"/>
          <w:lang w:val="en-US"/>
        </w:rPr>
      </w:pPr>
    </w:p>
    <w:p w:rsidR="009F05FC" w:rsidRPr="00105AC8" w:rsidRDefault="009F05FC" w:rsidP="009F05FC">
      <w:pPr>
        <w:autoSpaceDE w:val="0"/>
        <w:autoSpaceDN w:val="0"/>
        <w:adjustRightInd w:val="0"/>
        <w:spacing w:after="0" w:line="240" w:lineRule="exact"/>
        <w:jc w:val="both"/>
        <w:rPr>
          <w:rFonts w:ascii="Calibri" w:hAnsi="Calibri" w:cs="Calibri"/>
          <w:color w:val="000000"/>
          <w:sz w:val="20"/>
          <w:szCs w:val="20"/>
        </w:rPr>
      </w:pPr>
      <w:r>
        <w:rPr>
          <w:rFonts w:ascii="Calibri" w:hAnsi="Calibri" w:cs="Calibri"/>
          <w:b/>
          <w:color w:val="000000"/>
          <w:sz w:val="20"/>
          <w:szCs w:val="20"/>
          <w:lang w:val="en-US"/>
        </w:rPr>
        <w:t>_______________________________________________</w:t>
      </w:r>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zastupan</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po</w:t>
      </w:r>
      <w:proofErr w:type="spellEnd"/>
      <w:r>
        <w:rPr>
          <w:rFonts w:ascii="Calibri" w:hAnsi="Calibri" w:cs="Calibri"/>
          <w:color w:val="000000"/>
          <w:sz w:val="20"/>
          <w:szCs w:val="20"/>
          <w:lang w:val="en-US"/>
        </w:rPr>
        <w:t xml:space="preserve"> ________________________________ </w:t>
      </w:r>
      <w:r w:rsidRPr="00105AC8">
        <w:rPr>
          <w:rFonts w:ascii="Calibri" w:hAnsi="Calibri" w:cs="Calibri"/>
          <w:color w:val="000000"/>
          <w:sz w:val="20"/>
          <w:szCs w:val="20"/>
        </w:rPr>
        <w:t xml:space="preserve">(u daljnjem tekstu: davatelj usluge), sklopili su </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8"/>
          <w:szCs w:val="28"/>
        </w:rPr>
      </w:pPr>
      <w:r w:rsidRPr="00105AC8">
        <w:rPr>
          <w:rFonts w:ascii="Calibri" w:hAnsi="Calibri" w:cs="Calibri"/>
          <w:b/>
          <w:bCs/>
          <w:color w:val="000000"/>
          <w:sz w:val="28"/>
          <w:szCs w:val="28"/>
        </w:rPr>
        <w:t>U G O V O R   O   K O N C E S I J I</w:t>
      </w: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 xml:space="preserve">za obavljanje javne usluge prikupljanja, odvoza i zbrinjavanja miješanog komunalnog otpada </w:t>
      </w: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sa područja</w:t>
      </w:r>
      <w:r w:rsidRPr="00105AC8">
        <w:rPr>
          <w:rFonts w:ascii="Calibri" w:hAnsi="Calibri" w:cs="Calibri"/>
          <w:color w:val="000000"/>
          <w:sz w:val="20"/>
          <w:szCs w:val="20"/>
        </w:rPr>
        <w:t xml:space="preserve"> </w:t>
      </w:r>
      <w:r w:rsidRPr="00105AC8">
        <w:rPr>
          <w:rFonts w:ascii="Calibri" w:hAnsi="Calibri" w:cs="Calibri"/>
          <w:b/>
          <w:bCs/>
          <w:color w:val="000000"/>
          <w:sz w:val="20"/>
          <w:szCs w:val="20"/>
        </w:rPr>
        <w:t xml:space="preserve">Općine Vladislavci  </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w:t>
      </w:r>
    </w:p>
    <w:p w:rsidR="009F05FC" w:rsidRPr="00105AC8" w:rsidRDefault="009F05FC" w:rsidP="009F05FC">
      <w:pPr>
        <w:autoSpaceDE w:val="0"/>
        <w:autoSpaceDN w:val="0"/>
        <w:adjustRightInd w:val="0"/>
        <w:spacing w:after="0" w:line="240" w:lineRule="exact"/>
        <w:ind w:firstLine="709"/>
        <w:jc w:val="both"/>
        <w:rPr>
          <w:rFonts w:cs="Calibri"/>
          <w:color w:val="000000"/>
          <w:sz w:val="20"/>
          <w:szCs w:val="20"/>
        </w:rPr>
      </w:pPr>
      <w:r w:rsidRPr="00105AC8">
        <w:rPr>
          <w:rFonts w:ascii="Calibri" w:hAnsi="Calibri" w:cs="Calibri"/>
          <w:color w:val="000000"/>
          <w:sz w:val="20"/>
          <w:szCs w:val="20"/>
        </w:rPr>
        <w:t xml:space="preserve">Općina Vladislavci </w:t>
      </w:r>
      <w:r w:rsidRPr="00105AC8">
        <w:rPr>
          <w:rFonts w:cs="Calibri"/>
          <w:color w:val="000000"/>
          <w:sz w:val="20"/>
          <w:szCs w:val="20"/>
        </w:rPr>
        <w:t xml:space="preserve"> (u daljnjem tekstu: davatelj koncesije) daje koncesiju za obavljanje javne usluge prikupljanja, odvoza i zbrinjavanja miješanog komunalnog otpada sa područja </w:t>
      </w:r>
      <w:r w:rsidRPr="00105AC8">
        <w:rPr>
          <w:rFonts w:ascii="Calibri" w:hAnsi="Calibri" w:cs="Calibri"/>
          <w:bCs/>
          <w:color w:val="000000"/>
          <w:sz w:val="20"/>
          <w:szCs w:val="20"/>
        </w:rPr>
        <w:t>Općine Vladislavci</w:t>
      </w:r>
      <w:r w:rsidRPr="00105AC8">
        <w:rPr>
          <w:rFonts w:ascii="Calibri" w:hAnsi="Calibri" w:cs="Calibri"/>
          <w:b/>
          <w:bCs/>
          <w:color w:val="000000"/>
          <w:sz w:val="20"/>
          <w:szCs w:val="20"/>
        </w:rPr>
        <w:t xml:space="preserve"> </w:t>
      </w:r>
      <w:r w:rsidRPr="00105AC8">
        <w:rPr>
          <w:rFonts w:cs="Calibri"/>
          <w:color w:val="000000"/>
          <w:sz w:val="20"/>
          <w:szCs w:val="20"/>
        </w:rPr>
        <w:t>(naselja:</w:t>
      </w:r>
      <w:r w:rsidRPr="00105AC8">
        <w:rPr>
          <w:rStyle w:val="Naslov1Char"/>
          <w:rFonts w:asciiTheme="minorHAnsi" w:eastAsiaTheme="minorHAnsi" w:hAnsiTheme="minorHAnsi" w:cs="Arial"/>
          <w:szCs w:val="20"/>
        </w:rPr>
        <w:t xml:space="preserve"> </w:t>
      </w:r>
      <w:r w:rsidRPr="00105AC8">
        <w:rPr>
          <w:rStyle w:val="Naglaeno"/>
          <w:rFonts w:cs="Arial"/>
          <w:b w:val="0"/>
          <w:sz w:val="20"/>
          <w:szCs w:val="20"/>
        </w:rPr>
        <w:t>Vladislavci</w:t>
      </w:r>
      <w:r w:rsidRPr="00105AC8">
        <w:rPr>
          <w:rFonts w:cs="Arial"/>
          <w:sz w:val="20"/>
          <w:szCs w:val="20"/>
        </w:rPr>
        <w:t xml:space="preserve">, </w:t>
      </w:r>
      <w:proofErr w:type="spellStart"/>
      <w:r w:rsidRPr="00105AC8">
        <w:rPr>
          <w:rFonts w:cs="Arial"/>
          <w:sz w:val="20"/>
          <w:szCs w:val="20"/>
        </w:rPr>
        <w:t>Hrastin</w:t>
      </w:r>
      <w:proofErr w:type="spellEnd"/>
      <w:r w:rsidRPr="00105AC8">
        <w:rPr>
          <w:rFonts w:cs="Arial"/>
          <w:sz w:val="20"/>
          <w:szCs w:val="20"/>
        </w:rPr>
        <w:t xml:space="preserve">, </w:t>
      </w:r>
      <w:proofErr w:type="spellStart"/>
      <w:r w:rsidRPr="00105AC8">
        <w:rPr>
          <w:rFonts w:cs="Arial"/>
          <w:sz w:val="20"/>
          <w:szCs w:val="20"/>
        </w:rPr>
        <w:t>Dopsin</w:t>
      </w:r>
      <w:proofErr w:type="spellEnd"/>
      <w:r w:rsidRPr="00105AC8">
        <w:rPr>
          <w:rFonts w:cs="Calibri"/>
          <w:color w:val="000000"/>
          <w:sz w:val="20"/>
          <w:szCs w:val="20"/>
        </w:rPr>
        <w:t>) tvrtki ____________________________________(u daljnjem tekstu: davatelj usluge).</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cs="Calibri"/>
          <w:color w:val="000000"/>
          <w:sz w:val="20"/>
          <w:szCs w:val="20"/>
        </w:rPr>
        <w:t>Javna usluga prikupljanja, odvoza</w:t>
      </w:r>
      <w:r w:rsidRPr="00105AC8">
        <w:rPr>
          <w:rFonts w:ascii="Calibri" w:hAnsi="Calibri" w:cs="Calibri"/>
          <w:color w:val="000000"/>
          <w:sz w:val="20"/>
          <w:szCs w:val="20"/>
        </w:rPr>
        <w:t xml:space="preserve"> i zbrinjavanja miješanog komunalnog otpada podrazumijeva prikupljanje tog otpada na području </w:t>
      </w:r>
      <w:r w:rsidRPr="00105AC8">
        <w:rPr>
          <w:rFonts w:ascii="Calibri" w:hAnsi="Calibri" w:cs="Calibri"/>
          <w:bCs/>
          <w:color w:val="000000"/>
          <w:sz w:val="20"/>
          <w:szCs w:val="20"/>
        </w:rPr>
        <w:t>Općine Vladislavci</w:t>
      </w:r>
      <w:r w:rsidRPr="00105AC8">
        <w:rPr>
          <w:rFonts w:ascii="Calibri" w:hAnsi="Calibri" w:cs="Calibri"/>
          <w:b/>
          <w:bCs/>
          <w:color w:val="000000"/>
          <w:sz w:val="20"/>
          <w:szCs w:val="20"/>
        </w:rPr>
        <w:t xml:space="preserve"> </w:t>
      </w:r>
      <w:r w:rsidRPr="00105AC8">
        <w:rPr>
          <w:rFonts w:ascii="Calibri" w:hAnsi="Calibri" w:cs="Calibri"/>
          <w:color w:val="000000"/>
          <w:sz w:val="20"/>
          <w:szCs w:val="20"/>
        </w:rPr>
        <w:t xml:space="preserve">putem spremnika od pojedinih korisnika i prijevoz tog otpada do ovlaštene osobe za obradu ili zbrinjavanje istoga. </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Javnu uslugu prikupljanja miješanog komunalnog otpada pruža davatelj javne usluge prikupljanja   miješanog komunalnog otpada (u daljnjem tekstu: davatelj usluge).</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Miješani komunalni otpad je otpad iz kućanstava i otpad iz trgovina, industrije i iz ustanova koji je o svojstvima i sastavu sličan otpadu iz kućanstava, iz kojeg posebnim postupkom nisu izdvojeni pojedini materijali (kao što je papir, staklo i </w:t>
      </w:r>
      <w:proofErr w:type="spellStart"/>
      <w:r w:rsidRPr="00105AC8">
        <w:rPr>
          <w:rFonts w:ascii="Calibri" w:hAnsi="Calibri" w:cs="Calibri"/>
          <w:color w:val="000000"/>
          <w:sz w:val="20"/>
          <w:szCs w:val="20"/>
        </w:rPr>
        <w:t>dr</w:t>
      </w:r>
      <w:proofErr w:type="spellEnd"/>
      <w:r w:rsidRPr="00105AC8">
        <w:rPr>
          <w:rFonts w:ascii="Calibri" w:hAnsi="Calibri" w:cs="Calibri"/>
          <w:color w:val="000000"/>
          <w:sz w:val="20"/>
          <w:szCs w:val="20"/>
        </w:rPr>
        <w:t>.) te je u Katalogu otpada označen kao 20 03 01.</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2.</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Davatelj usluge (koncesionar) dužan je od korisnika prikupljati miješani komunalni otpad svaki tjedan na području Općine Vladislavci, odnosno u naseljima </w:t>
      </w:r>
      <w:r w:rsidRPr="00105AC8">
        <w:rPr>
          <w:rStyle w:val="Naglaeno"/>
          <w:rFonts w:cs="Arial"/>
          <w:b w:val="0"/>
          <w:sz w:val="20"/>
          <w:szCs w:val="20"/>
        </w:rPr>
        <w:t>Vladislavci</w:t>
      </w:r>
      <w:r w:rsidRPr="00105AC8">
        <w:rPr>
          <w:rFonts w:cs="Arial"/>
          <w:b/>
          <w:sz w:val="20"/>
          <w:szCs w:val="20"/>
        </w:rPr>
        <w:t>,</w:t>
      </w:r>
      <w:r w:rsidRPr="00105AC8">
        <w:rPr>
          <w:rFonts w:cs="Arial"/>
          <w:sz w:val="20"/>
          <w:szCs w:val="20"/>
        </w:rPr>
        <w:t xml:space="preserve"> </w:t>
      </w:r>
      <w:proofErr w:type="spellStart"/>
      <w:r w:rsidRPr="00105AC8">
        <w:rPr>
          <w:rFonts w:cs="Arial"/>
          <w:sz w:val="20"/>
          <w:szCs w:val="20"/>
        </w:rPr>
        <w:t>Hrastin</w:t>
      </w:r>
      <w:proofErr w:type="spellEnd"/>
      <w:r w:rsidRPr="00105AC8">
        <w:rPr>
          <w:rFonts w:cs="Arial"/>
          <w:sz w:val="20"/>
          <w:szCs w:val="20"/>
        </w:rPr>
        <w:t xml:space="preserve"> i </w:t>
      </w:r>
      <w:proofErr w:type="spellStart"/>
      <w:r w:rsidRPr="00105AC8">
        <w:rPr>
          <w:rFonts w:cs="Arial"/>
          <w:sz w:val="20"/>
          <w:szCs w:val="20"/>
        </w:rPr>
        <w:t>Dopsin</w:t>
      </w:r>
      <w:proofErr w:type="spellEnd"/>
      <w:r w:rsidRPr="00105AC8">
        <w:rPr>
          <w:rFonts w:cs="Arial"/>
          <w:sz w:val="20"/>
          <w:szCs w:val="20"/>
        </w:rPr>
        <w:t xml:space="preserve">.  </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Davatelj usluge (koncesionar) dužan je jedanput mjesečno od korisnika iz svih naselja prikupljati papir i plastiku te prikupljeni otpad zbrinuti sukladno odredbama Zakona o održivom gospodarenju otpadom.</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Navedene vrste otpada iz prethodne stavke ovog članka, davatelj usluge dužan je prikupljati putem plastičnih spremnika ili vreća sa svojim logotipom. </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Plastične spremnike za miješani komunalni otpad osigurava davatelj usluge prilikom čega isti nije dužan o svom trošku izvršiti zamjenu oštećenog ili uništenog spremnika ukoliko je isti oštećen ili uništen krivnjom korisnika, te u slučaju dostave i zamjene spremnika ima pravo na naplatu odgovarajućih troškova.</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 xml:space="preserve">Po isteku ovog Ugovora, davatelj usluge ima pravo povrata kanti/posuda za komunalni otpad od svih fizičkih i pravnih osoba koje su preuzele iste. </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color w:val="000000"/>
          <w:sz w:val="20"/>
          <w:szCs w:val="20"/>
        </w:rPr>
        <w:t xml:space="preserve">Pored navedenih usluga, davatelj usluge dužan je prikupljati i zbrinjavati </w:t>
      </w:r>
      <w:r w:rsidRPr="00105AC8">
        <w:rPr>
          <w:rFonts w:ascii="Calibri" w:hAnsi="Calibri" w:cs="Calibri"/>
          <w:sz w:val="20"/>
          <w:szCs w:val="20"/>
        </w:rPr>
        <w:t xml:space="preserve">staklo, plastiku, papir, metal i tekstil putem odgovarajućih spremnika (kontejnera) postavljenih na </w:t>
      </w:r>
      <w:r w:rsidRPr="00105AC8">
        <w:rPr>
          <w:rFonts w:ascii="Calibri" w:hAnsi="Calibri" w:cs="Calibri"/>
          <w:i/>
          <w:iCs/>
          <w:sz w:val="20"/>
          <w:szCs w:val="20"/>
        </w:rPr>
        <w:t>zelenim otocima</w:t>
      </w:r>
      <w:r w:rsidRPr="00105AC8">
        <w:rPr>
          <w:rFonts w:ascii="Calibri" w:hAnsi="Calibri" w:cs="Calibri"/>
          <w:sz w:val="20"/>
          <w:szCs w:val="20"/>
        </w:rPr>
        <w:t xml:space="preserve">, koji su postavljeni na javnim površinama (koje je dužan osigurati davatelj koncesije) dogovorno sa davateljem usluge, prilikom čega će se isti prazniti po pozivu davatelja koncesije ovisno o popunjenosti spremnika.  </w:t>
      </w:r>
    </w:p>
    <w:p w:rsidR="009F05FC" w:rsidRPr="00105AC8" w:rsidRDefault="009F05FC" w:rsidP="009F05FC">
      <w:pPr>
        <w:autoSpaceDE w:val="0"/>
        <w:autoSpaceDN w:val="0"/>
        <w:adjustRightInd w:val="0"/>
        <w:spacing w:after="0" w:line="240" w:lineRule="exact"/>
        <w:ind w:firstLine="708"/>
        <w:jc w:val="both"/>
        <w:rPr>
          <w:rFonts w:ascii="Calibri" w:hAnsi="Calibri" w:cs="Calibri"/>
          <w:b/>
          <w:bCs/>
          <w:sz w:val="20"/>
          <w:szCs w:val="20"/>
        </w:rPr>
      </w:pPr>
      <w:r w:rsidRPr="00105AC8">
        <w:rPr>
          <w:rFonts w:ascii="Calibri" w:hAnsi="Calibri" w:cs="Calibri"/>
          <w:sz w:val="20"/>
          <w:szCs w:val="20"/>
        </w:rPr>
        <w:t xml:space="preserve">Odgovarajuće spremnike za </w:t>
      </w:r>
      <w:r w:rsidRPr="00105AC8">
        <w:rPr>
          <w:rFonts w:ascii="Calibri" w:hAnsi="Calibri" w:cs="Calibri"/>
          <w:i/>
          <w:iCs/>
          <w:sz w:val="20"/>
          <w:szCs w:val="20"/>
        </w:rPr>
        <w:t>zelene otoke</w:t>
      </w:r>
      <w:r w:rsidRPr="00105AC8">
        <w:rPr>
          <w:rFonts w:ascii="Calibri" w:hAnsi="Calibri" w:cs="Calibri"/>
          <w:sz w:val="20"/>
          <w:szCs w:val="20"/>
        </w:rPr>
        <w:t xml:space="preserve"> osigurati će davatelj koncesije.</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color w:val="000000"/>
          <w:sz w:val="20"/>
          <w:szCs w:val="20"/>
        </w:rPr>
        <w:t xml:space="preserve">Način prikupljanja, odvoza i zbrinjavanja biorazgradivog komunalnog otpada sa područja </w:t>
      </w:r>
      <w:r w:rsidRPr="00105AC8">
        <w:rPr>
          <w:rFonts w:ascii="Calibri" w:hAnsi="Calibri" w:cs="Calibri"/>
          <w:bCs/>
          <w:color w:val="000000"/>
          <w:sz w:val="20"/>
          <w:szCs w:val="20"/>
        </w:rPr>
        <w:t>Općine Vladislavci</w:t>
      </w:r>
      <w:r w:rsidRPr="00105AC8">
        <w:rPr>
          <w:rFonts w:ascii="Calibri" w:hAnsi="Calibri" w:cs="Calibri"/>
          <w:b/>
          <w:bCs/>
          <w:color w:val="000000"/>
          <w:sz w:val="20"/>
          <w:szCs w:val="20"/>
        </w:rPr>
        <w:t xml:space="preserve"> </w:t>
      </w:r>
      <w:r w:rsidRPr="00105AC8">
        <w:rPr>
          <w:rFonts w:ascii="Calibri" w:hAnsi="Calibri" w:cs="Calibri"/>
          <w:color w:val="000000"/>
          <w:sz w:val="20"/>
          <w:szCs w:val="20"/>
        </w:rPr>
        <w:t>svojim će aktom, uz prethodni dogovor s davateljem usluge, odrediti predstavničko tijelo davatelja koncesije sukladno zakonskim propisima, te će se isto sprovesti u dogovoru s davateljem usluge, prilikom čega</w:t>
      </w:r>
      <w:r w:rsidRPr="00105AC8">
        <w:rPr>
          <w:rFonts w:ascii="Calibri" w:hAnsi="Calibri" w:cs="Calibri"/>
          <w:sz w:val="20"/>
          <w:szCs w:val="20"/>
        </w:rPr>
        <w:t xml:space="preserve"> isto ujedno predstavlja osnovu za izmjenu/dopunu ovog Ugovora o koncesiji.</w:t>
      </w:r>
    </w:p>
    <w:p w:rsidR="000A5189" w:rsidRDefault="009F05FC" w:rsidP="000A5189">
      <w:pPr>
        <w:autoSpaceDE w:val="0"/>
        <w:autoSpaceDN w:val="0"/>
        <w:adjustRightInd w:val="0"/>
        <w:spacing w:after="0" w:line="240" w:lineRule="exact"/>
        <w:ind w:firstLine="709"/>
        <w:rPr>
          <w:rFonts w:cs="Calibri"/>
          <w:sz w:val="20"/>
          <w:szCs w:val="20"/>
        </w:rPr>
      </w:pPr>
      <w:r w:rsidRPr="00105AC8">
        <w:rPr>
          <w:rFonts w:ascii="Calibri" w:hAnsi="Calibri" w:cs="Calibri"/>
          <w:color w:val="000000"/>
          <w:sz w:val="20"/>
          <w:szCs w:val="20"/>
        </w:rPr>
        <w:t>Davatelj usluge (koncesionar) dužan je vršiti prijevoz i zbrinjavanje krupnog (glomaznog) otpada dva (2) puta godišnje sukladno odredbama Zakona o održivom gospodarenju otpadom (u daljnjem tekstu: Zakon), sve u dogovoru sa davateljem koncesije.</w:t>
      </w:r>
      <w:r w:rsidR="000A5189" w:rsidRPr="000A5189">
        <w:rPr>
          <w:rFonts w:cs="Calibri"/>
          <w:sz w:val="20"/>
          <w:szCs w:val="20"/>
        </w:rPr>
        <w:t xml:space="preserve"> </w:t>
      </w:r>
    </w:p>
    <w:p w:rsidR="000A5189" w:rsidRPr="00105AC8" w:rsidRDefault="000A5189" w:rsidP="000A5189">
      <w:pPr>
        <w:autoSpaceDE w:val="0"/>
        <w:autoSpaceDN w:val="0"/>
        <w:adjustRightInd w:val="0"/>
        <w:spacing w:after="0" w:line="240" w:lineRule="exact"/>
        <w:ind w:firstLine="708"/>
        <w:rPr>
          <w:rFonts w:ascii="Calibri" w:hAnsi="Calibri" w:cs="Calibri"/>
          <w:b/>
          <w:bCs/>
          <w:color w:val="000000"/>
          <w:sz w:val="20"/>
          <w:szCs w:val="20"/>
        </w:rPr>
      </w:pPr>
      <w:r w:rsidRPr="00115A30">
        <w:rPr>
          <w:rFonts w:cs="Calibri"/>
          <w:sz w:val="20"/>
          <w:szCs w:val="20"/>
        </w:rPr>
        <w:t>U cijenu  javne usluge uvr</w:t>
      </w:r>
      <w:r>
        <w:rPr>
          <w:rFonts w:cs="Calibri"/>
          <w:sz w:val="20"/>
          <w:szCs w:val="20"/>
        </w:rPr>
        <w:t xml:space="preserve">šteni su i </w:t>
      </w:r>
      <w:r w:rsidRPr="00115A30">
        <w:rPr>
          <w:rFonts w:cs="Calibri"/>
          <w:sz w:val="20"/>
          <w:szCs w:val="20"/>
        </w:rPr>
        <w:t>troškov</w:t>
      </w:r>
      <w:r>
        <w:rPr>
          <w:rFonts w:cs="Calibri"/>
          <w:sz w:val="20"/>
          <w:szCs w:val="20"/>
        </w:rPr>
        <w:t>i</w:t>
      </w:r>
      <w:r w:rsidRPr="00115A30">
        <w:rPr>
          <w:rFonts w:cs="Calibri"/>
          <w:sz w:val="20"/>
          <w:szCs w:val="20"/>
        </w:rPr>
        <w:t xml:space="preserve"> prikupljanja, prijevoza, obrade i zbrinjavanja otpada  iz kontejnera zapremine 1100 l na mjesnim grobljima u </w:t>
      </w:r>
      <w:proofErr w:type="spellStart"/>
      <w:r w:rsidRPr="00115A30">
        <w:rPr>
          <w:rFonts w:cs="Calibri"/>
          <w:sz w:val="20"/>
          <w:szCs w:val="20"/>
        </w:rPr>
        <w:t>Vladislavcima</w:t>
      </w:r>
      <w:proofErr w:type="spellEnd"/>
      <w:r w:rsidRPr="00115A30">
        <w:rPr>
          <w:rFonts w:cs="Calibri"/>
          <w:sz w:val="20"/>
          <w:szCs w:val="20"/>
        </w:rPr>
        <w:t xml:space="preserve">, </w:t>
      </w:r>
      <w:proofErr w:type="spellStart"/>
      <w:r w:rsidRPr="00115A30">
        <w:rPr>
          <w:rFonts w:cs="Calibri"/>
          <w:sz w:val="20"/>
          <w:szCs w:val="20"/>
        </w:rPr>
        <w:t>Dopsinu</w:t>
      </w:r>
      <w:proofErr w:type="spellEnd"/>
      <w:r w:rsidRPr="00115A30">
        <w:rPr>
          <w:rFonts w:cs="Calibri"/>
          <w:sz w:val="20"/>
          <w:szCs w:val="20"/>
        </w:rPr>
        <w:t xml:space="preserve"> i </w:t>
      </w:r>
      <w:proofErr w:type="spellStart"/>
      <w:r w:rsidRPr="00115A30">
        <w:rPr>
          <w:rFonts w:cs="Calibri"/>
          <w:sz w:val="20"/>
          <w:szCs w:val="20"/>
        </w:rPr>
        <w:t>Hrastinu</w:t>
      </w:r>
      <w:proofErr w:type="spellEnd"/>
      <w:r w:rsidRPr="00115A30">
        <w:rPr>
          <w:rFonts w:cs="Calibri"/>
          <w:sz w:val="20"/>
          <w:szCs w:val="20"/>
        </w:rPr>
        <w:t xml:space="preserve">, te društvenim domovima u </w:t>
      </w:r>
      <w:proofErr w:type="spellStart"/>
      <w:r w:rsidRPr="00115A30">
        <w:rPr>
          <w:rFonts w:cs="Calibri"/>
          <w:sz w:val="20"/>
          <w:szCs w:val="20"/>
        </w:rPr>
        <w:t>Vladislavcima</w:t>
      </w:r>
      <w:proofErr w:type="spellEnd"/>
      <w:r w:rsidRPr="00115A30">
        <w:rPr>
          <w:rFonts w:cs="Calibri"/>
          <w:sz w:val="20"/>
          <w:szCs w:val="20"/>
        </w:rPr>
        <w:t xml:space="preserve">, </w:t>
      </w:r>
      <w:proofErr w:type="spellStart"/>
      <w:r w:rsidRPr="00115A30">
        <w:rPr>
          <w:rFonts w:cs="Calibri"/>
          <w:sz w:val="20"/>
          <w:szCs w:val="20"/>
        </w:rPr>
        <w:t>Dopsinu</w:t>
      </w:r>
      <w:proofErr w:type="spellEnd"/>
      <w:r w:rsidRPr="00115A30">
        <w:rPr>
          <w:rFonts w:cs="Calibri"/>
          <w:sz w:val="20"/>
          <w:szCs w:val="20"/>
        </w:rPr>
        <w:t xml:space="preserve"> i </w:t>
      </w:r>
      <w:proofErr w:type="spellStart"/>
      <w:r w:rsidRPr="00115A30">
        <w:rPr>
          <w:rFonts w:cs="Calibri"/>
          <w:sz w:val="20"/>
          <w:szCs w:val="20"/>
        </w:rPr>
        <w:t>Hrastinu</w:t>
      </w:r>
      <w:proofErr w:type="spellEnd"/>
      <w:r w:rsidRPr="00115A30">
        <w:rPr>
          <w:rFonts w:cs="Calibri"/>
          <w:sz w:val="20"/>
          <w:szCs w:val="20"/>
        </w:rPr>
        <w:t>, koji će se prikupljati četiri (4) puta mjesečno</w:t>
      </w:r>
      <w:r>
        <w:rPr>
          <w:rFonts w:cs="Calibri"/>
          <w:sz w:val="20"/>
          <w:szCs w:val="20"/>
        </w:rPr>
        <w:t>.</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Cijena prijevoza i zbrinjavanja krupnog (glomaznog) otpada sadržana je u cijeni prikupljanja miješanog komunalnog otpada.</w:t>
      </w: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3.</w:t>
      </w:r>
    </w:p>
    <w:p w:rsidR="009F05FC" w:rsidRPr="00105AC8" w:rsidRDefault="00105AC8" w:rsidP="009F05FC">
      <w:pPr>
        <w:autoSpaceDE w:val="0"/>
        <w:autoSpaceDN w:val="0"/>
        <w:adjustRightInd w:val="0"/>
        <w:spacing w:after="0" w:line="240" w:lineRule="exact"/>
        <w:ind w:firstLine="709"/>
        <w:rPr>
          <w:rFonts w:ascii="Calibri" w:hAnsi="Calibri" w:cs="Calibri"/>
          <w:color w:val="000000"/>
          <w:sz w:val="20"/>
          <w:szCs w:val="20"/>
        </w:rPr>
      </w:pPr>
      <w:r>
        <w:rPr>
          <w:rFonts w:ascii="Calibri" w:hAnsi="Calibri" w:cs="Calibri"/>
          <w:color w:val="000000"/>
          <w:sz w:val="20"/>
          <w:szCs w:val="20"/>
        </w:rPr>
        <w:t>Koncesija se daje na rok od pet</w:t>
      </w:r>
      <w:r w:rsidR="009F05FC" w:rsidRPr="00105AC8">
        <w:rPr>
          <w:rFonts w:ascii="Calibri" w:hAnsi="Calibri" w:cs="Calibri"/>
          <w:color w:val="000000"/>
          <w:sz w:val="20"/>
          <w:szCs w:val="20"/>
        </w:rPr>
        <w:t xml:space="preserve"> (</w:t>
      </w:r>
      <w:r>
        <w:rPr>
          <w:rFonts w:ascii="Calibri" w:hAnsi="Calibri" w:cs="Calibri"/>
          <w:color w:val="000000"/>
          <w:sz w:val="20"/>
          <w:szCs w:val="20"/>
        </w:rPr>
        <w:t>5</w:t>
      </w:r>
      <w:r w:rsidR="009F05FC" w:rsidRPr="00105AC8">
        <w:rPr>
          <w:rFonts w:ascii="Calibri" w:hAnsi="Calibri" w:cs="Calibri"/>
          <w:color w:val="000000"/>
          <w:sz w:val="20"/>
          <w:szCs w:val="20"/>
        </w:rPr>
        <w:t>) godina, računajući od dana stupanja na snagu ovog Ugovora.</w:t>
      </w:r>
    </w:p>
    <w:p w:rsidR="009F05FC" w:rsidRPr="00105AC8" w:rsidRDefault="009F05FC" w:rsidP="009F05FC">
      <w:pPr>
        <w:autoSpaceDE w:val="0"/>
        <w:autoSpaceDN w:val="0"/>
        <w:adjustRightInd w:val="0"/>
        <w:spacing w:after="0" w:line="240" w:lineRule="exact"/>
        <w:ind w:firstLine="709"/>
        <w:rPr>
          <w:rFonts w:ascii="Calibri" w:hAnsi="Calibri" w:cs="Calibri"/>
          <w:sz w:val="20"/>
          <w:szCs w:val="20"/>
        </w:rPr>
      </w:pPr>
      <w:r w:rsidRPr="00105AC8">
        <w:rPr>
          <w:rFonts w:ascii="Calibri" w:hAnsi="Calibri" w:cs="Calibri"/>
          <w:sz w:val="20"/>
          <w:szCs w:val="20"/>
        </w:rPr>
        <w:t xml:space="preserve">Ovaj ugovor stupa na snagu ___________. godine.  </w:t>
      </w:r>
    </w:p>
    <w:p w:rsidR="00C75607" w:rsidRPr="00105AC8" w:rsidRDefault="00C75607" w:rsidP="009F05FC">
      <w:pPr>
        <w:autoSpaceDE w:val="0"/>
        <w:autoSpaceDN w:val="0"/>
        <w:adjustRightInd w:val="0"/>
        <w:spacing w:after="0" w:line="240" w:lineRule="exact"/>
        <w:jc w:val="center"/>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4.</w:t>
      </w:r>
    </w:p>
    <w:p w:rsidR="009F05FC" w:rsidRPr="00105AC8" w:rsidRDefault="00C75607"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Davatelj usluge (koncesionar)</w:t>
      </w:r>
      <w:r w:rsidR="009F05FC" w:rsidRPr="00105AC8">
        <w:rPr>
          <w:rFonts w:ascii="Calibri" w:hAnsi="Calibri" w:cs="Calibri"/>
          <w:color w:val="000000"/>
          <w:sz w:val="20"/>
          <w:szCs w:val="20"/>
        </w:rPr>
        <w:t xml:space="preserve"> dužan</w:t>
      </w:r>
      <w:r w:rsidRPr="00105AC8">
        <w:rPr>
          <w:rFonts w:ascii="Calibri" w:hAnsi="Calibri" w:cs="Calibri"/>
          <w:color w:val="000000"/>
          <w:sz w:val="20"/>
          <w:szCs w:val="20"/>
        </w:rPr>
        <w:t xml:space="preserve"> je</w:t>
      </w:r>
      <w:r w:rsidR="009F05FC" w:rsidRPr="00105AC8">
        <w:rPr>
          <w:rFonts w:ascii="Calibri" w:hAnsi="Calibri" w:cs="Calibri"/>
          <w:color w:val="000000"/>
          <w:sz w:val="20"/>
          <w:szCs w:val="20"/>
        </w:rPr>
        <w:t xml:space="preserve"> plaćati naknadu za koncesiju</w:t>
      </w:r>
      <w:r w:rsidRPr="00105AC8">
        <w:rPr>
          <w:rFonts w:ascii="Calibri" w:hAnsi="Calibri" w:cs="Calibri"/>
          <w:color w:val="000000"/>
          <w:sz w:val="20"/>
          <w:szCs w:val="20"/>
        </w:rPr>
        <w:t xml:space="preserve"> u iznosu</w:t>
      </w:r>
      <w:r w:rsidR="009F05FC" w:rsidRPr="00105AC8">
        <w:rPr>
          <w:rFonts w:ascii="Calibri" w:hAnsi="Calibri" w:cs="Calibri"/>
          <w:color w:val="000000"/>
          <w:sz w:val="20"/>
          <w:szCs w:val="20"/>
        </w:rPr>
        <w:t xml:space="preserve"> od __________</w:t>
      </w:r>
      <w:r w:rsidR="007B0B01" w:rsidRPr="00105AC8">
        <w:rPr>
          <w:rFonts w:ascii="Calibri" w:hAnsi="Calibri" w:cs="Calibri"/>
          <w:color w:val="000000"/>
          <w:sz w:val="20"/>
          <w:szCs w:val="20"/>
        </w:rPr>
        <w:t>_____</w:t>
      </w:r>
      <w:r w:rsidR="009F05FC" w:rsidRPr="00105AC8">
        <w:rPr>
          <w:rFonts w:ascii="Calibri" w:hAnsi="Calibri" w:cs="Calibri"/>
          <w:color w:val="000000"/>
          <w:sz w:val="20"/>
          <w:szCs w:val="20"/>
        </w:rPr>
        <w:t xml:space="preserve"> kn. </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Naknadu iz prethodne stavke ovog članka davatelj usluge (koncesionar) se obvezuje uplaćivati polugodišnje, prilikom čega se u obzir uzima kalendarski period obračuna, na žiro račun </w:t>
      </w:r>
      <w:r w:rsidRPr="00105AC8">
        <w:rPr>
          <w:rFonts w:ascii="Calibri" w:hAnsi="Calibri" w:cs="Calibri"/>
          <w:bCs/>
          <w:color w:val="000000"/>
          <w:sz w:val="20"/>
          <w:szCs w:val="20"/>
        </w:rPr>
        <w:t>Općine Vladislavci</w:t>
      </w:r>
      <w:r w:rsidRPr="00105AC8">
        <w:rPr>
          <w:rFonts w:ascii="Calibri" w:hAnsi="Calibri" w:cs="Calibri"/>
          <w:b/>
          <w:bCs/>
          <w:color w:val="000000"/>
          <w:sz w:val="20"/>
          <w:szCs w:val="20"/>
        </w:rPr>
        <w:t xml:space="preserve"> </w:t>
      </w:r>
      <w:r w:rsidRPr="00105AC8">
        <w:rPr>
          <w:rFonts w:ascii="Calibri" w:hAnsi="Calibri" w:cs="Calibri"/>
          <w:color w:val="000000"/>
          <w:sz w:val="20"/>
          <w:szCs w:val="20"/>
        </w:rPr>
        <w:t>broj: HR</w:t>
      </w:r>
      <w:r w:rsidR="00105AC8">
        <w:rPr>
          <w:rFonts w:ascii="Calibri" w:hAnsi="Calibri" w:cs="Calibri"/>
          <w:color w:val="000000"/>
          <w:sz w:val="20"/>
          <w:szCs w:val="20"/>
        </w:rPr>
        <w:t>5423400091857900009</w:t>
      </w:r>
      <w:r w:rsidR="009D43AB">
        <w:rPr>
          <w:rFonts w:ascii="Calibri" w:hAnsi="Calibri" w:cs="Calibri"/>
          <w:color w:val="000000"/>
          <w:sz w:val="20"/>
          <w:szCs w:val="20"/>
        </w:rPr>
        <w:t xml:space="preserve"> </w:t>
      </w:r>
      <w:r w:rsidRPr="00105AC8">
        <w:rPr>
          <w:rFonts w:ascii="Calibri" w:hAnsi="Calibri" w:cs="Calibri"/>
          <w:color w:val="000000"/>
          <w:sz w:val="20"/>
          <w:szCs w:val="20"/>
        </w:rPr>
        <w:t xml:space="preserve"> i to u roku od 30 dana od isteka obračunskog razdoblja.  </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Naknadu za koncesiju</w:t>
      </w:r>
      <w:r w:rsidRPr="00105AC8">
        <w:rPr>
          <w:rFonts w:ascii="Calibri" w:hAnsi="Calibri" w:cs="Calibri"/>
          <w:sz w:val="20"/>
          <w:szCs w:val="20"/>
        </w:rPr>
        <w:t xml:space="preserve"> davatelj usluge</w:t>
      </w:r>
      <w:r w:rsidRPr="00105AC8">
        <w:rPr>
          <w:rFonts w:ascii="Calibri" w:hAnsi="Calibri" w:cs="Calibri"/>
          <w:color w:val="000000"/>
          <w:sz w:val="20"/>
          <w:szCs w:val="20"/>
        </w:rPr>
        <w:t xml:space="preserve"> je dužan uplatiti u Proračun </w:t>
      </w:r>
      <w:r w:rsidRPr="00105AC8">
        <w:rPr>
          <w:rFonts w:ascii="Calibri" w:hAnsi="Calibri" w:cs="Calibri"/>
          <w:bCs/>
          <w:color w:val="000000"/>
          <w:sz w:val="20"/>
          <w:szCs w:val="20"/>
        </w:rPr>
        <w:t>Općine Vladislavci</w:t>
      </w:r>
      <w:r w:rsidRPr="00105AC8">
        <w:rPr>
          <w:rFonts w:ascii="Calibri" w:hAnsi="Calibri" w:cs="Calibri"/>
          <w:color w:val="000000"/>
          <w:sz w:val="20"/>
          <w:szCs w:val="20"/>
        </w:rPr>
        <w:t>, s time da posljednja rata naknade za koncesiju mora biti uplaćena do isteka roka na koji je koncesija dana.</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 xml:space="preserve">U slučaju zakašnjenja u plaćanju godišnje naknade, </w:t>
      </w:r>
      <w:r w:rsidRPr="00105AC8">
        <w:rPr>
          <w:rFonts w:ascii="Calibri" w:hAnsi="Calibri" w:cs="Calibri"/>
          <w:sz w:val="20"/>
          <w:szCs w:val="20"/>
        </w:rPr>
        <w:t xml:space="preserve">davatelj usluge </w:t>
      </w:r>
      <w:r w:rsidRPr="00105AC8">
        <w:rPr>
          <w:rFonts w:ascii="Calibri" w:hAnsi="Calibri" w:cs="Calibri"/>
          <w:color w:val="000000"/>
          <w:sz w:val="20"/>
          <w:szCs w:val="20"/>
        </w:rPr>
        <w:t>plaća zakonsku zateznu kamatu.</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 xml:space="preserve">Naknada za koncesiju prihod je Proračuna </w:t>
      </w:r>
      <w:r w:rsidRPr="00105AC8">
        <w:rPr>
          <w:rFonts w:ascii="Calibri" w:hAnsi="Calibri" w:cs="Calibri"/>
          <w:bCs/>
          <w:color w:val="000000"/>
          <w:sz w:val="20"/>
          <w:szCs w:val="20"/>
        </w:rPr>
        <w:t>Općine Vladislavci</w:t>
      </w:r>
      <w:r w:rsidRPr="00105AC8">
        <w:rPr>
          <w:rFonts w:ascii="Calibri" w:hAnsi="Calibri" w:cs="Calibri"/>
          <w:color w:val="000000"/>
          <w:sz w:val="20"/>
          <w:szCs w:val="20"/>
        </w:rPr>
        <w:t>. Ako davatelj usluge ne plati naknadu za koncesiju u određenom roku, svakom sljedećom uplatom, neovisno o tome što je davatelj usluge označio da se tom uplatom plaća, smatra se da se najprije podmiruje zaostali dug po redoslijedu dospijeća i to tako da se prvo podmiruju troškovi, zatim iznos obračunate zakonske zatezne kamate i napokon iznos dospjele naknade za koncesiju.</w:t>
      </w:r>
    </w:p>
    <w:p w:rsidR="007B0B01" w:rsidRPr="00105AC8" w:rsidRDefault="007B0B01" w:rsidP="007B0B01">
      <w:pPr>
        <w:autoSpaceDE w:val="0"/>
        <w:autoSpaceDN w:val="0"/>
        <w:adjustRightInd w:val="0"/>
        <w:spacing w:after="0" w:line="240" w:lineRule="exact"/>
        <w:rPr>
          <w:rFonts w:ascii="Calibri" w:hAnsi="Calibri" w:cs="Calibri"/>
          <w:b/>
          <w:bCs/>
          <w:color w:val="000000"/>
          <w:sz w:val="8"/>
          <w:szCs w:val="8"/>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5.</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Rokovi plaćanja naknade za koncesiju iz članka 4. ovog Ugovora smatraju se bitnim uvjetom Ugovora te davatelj koncesije zadržava pravo da u slučaju nepoštivanja istih jednostrano raskine ovaj Ugovor uz pravo potraživanja naknade štete koja bi uslijed toga nastala davatelju koncesije.</w:t>
      </w:r>
    </w:p>
    <w:p w:rsidR="009F05FC" w:rsidRPr="00105AC8" w:rsidRDefault="009F05FC" w:rsidP="009F05FC">
      <w:pPr>
        <w:autoSpaceDE w:val="0"/>
        <w:autoSpaceDN w:val="0"/>
        <w:adjustRightInd w:val="0"/>
        <w:spacing w:after="0" w:line="240" w:lineRule="exact"/>
        <w:rPr>
          <w:rFonts w:ascii="Calibri" w:hAnsi="Calibri" w:cs="Calibri"/>
          <w:b/>
          <w:bCs/>
          <w:color w:val="000000"/>
          <w:sz w:val="10"/>
          <w:szCs w:val="1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6.</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sz w:val="20"/>
          <w:szCs w:val="20"/>
        </w:rPr>
        <w:t xml:space="preserve">Davatelj usluge (koncesionar) će izvršenu uslugu prikupljanja, odvoza i zbrinjavanja miješanog komunalnog otpada naplatiti prema cjeniku usluga koji je sastavni dio ponude davatelja usluge (koncesionara) i ovog Ugovora, </w:t>
      </w:r>
      <w:r w:rsidRPr="00105AC8">
        <w:rPr>
          <w:rFonts w:ascii="Calibri" w:hAnsi="Calibri" w:cs="Calibri"/>
          <w:color w:val="000000"/>
          <w:sz w:val="20"/>
          <w:szCs w:val="20"/>
        </w:rPr>
        <w:t>kako slijedi:</w:t>
      </w:r>
    </w:p>
    <w:p w:rsidR="009F05FC" w:rsidRPr="00105AC8" w:rsidRDefault="009F05FC" w:rsidP="009F05FC">
      <w:pPr>
        <w:pStyle w:val="Odlomakpopisa"/>
        <w:spacing w:after="0" w:line="240" w:lineRule="exact"/>
        <w:ind w:left="0" w:firstLine="709"/>
        <w:jc w:val="both"/>
        <w:rPr>
          <w:rFonts w:cs="Calibri"/>
          <w:sz w:val="14"/>
          <w:szCs w:val="20"/>
        </w:rPr>
      </w:pPr>
    </w:p>
    <w:tbl>
      <w:tblPr>
        <w:tblW w:w="8118" w:type="dxa"/>
        <w:jc w:val="center"/>
        <w:tblInd w:w="94" w:type="dxa"/>
        <w:tblLayout w:type="fixed"/>
        <w:tblLook w:val="04A0"/>
      </w:tblPr>
      <w:tblGrid>
        <w:gridCol w:w="581"/>
        <w:gridCol w:w="3830"/>
        <w:gridCol w:w="850"/>
        <w:gridCol w:w="851"/>
        <w:gridCol w:w="992"/>
        <w:gridCol w:w="1014"/>
      </w:tblGrid>
      <w:tr w:rsidR="009F05FC" w:rsidRPr="00105AC8" w:rsidTr="009F05FC">
        <w:trPr>
          <w:trHeight w:val="472"/>
          <w:jc w:val="center"/>
        </w:trPr>
        <w:tc>
          <w:tcPr>
            <w:tcW w:w="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b/>
                <w:color w:val="000000"/>
                <w:sz w:val="18"/>
                <w:szCs w:val="18"/>
              </w:rPr>
            </w:pPr>
            <w:r w:rsidRPr="00105AC8">
              <w:rPr>
                <w:rFonts w:ascii="Calibri" w:hAnsi="Calibri"/>
                <w:b/>
                <w:color w:val="000000"/>
                <w:sz w:val="18"/>
                <w:szCs w:val="18"/>
              </w:rPr>
              <w:t>R.br.</w:t>
            </w:r>
          </w:p>
        </w:tc>
        <w:tc>
          <w:tcPr>
            <w:tcW w:w="3830" w:type="dxa"/>
            <w:tcBorders>
              <w:top w:val="single" w:sz="8" w:space="0" w:color="auto"/>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b/>
                <w:bCs/>
                <w:color w:val="000000"/>
                <w:sz w:val="18"/>
                <w:szCs w:val="18"/>
              </w:rPr>
            </w:pPr>
            <w:r w:rsidRPr="00105AC8">
              <w:rPr>
                <w:rFonts w:ascii="Calibri" w:hAnsi="Calibri"/>
                <w:b/>
                <w:bCs/>
                <w:color w:val="000000"/>
                <w:sz w:val="18"/>
                <w:szCs w:val="18"/>
              </w:rPr>
              <w:t>Usluga sakupljanja, odvoza i zbrinjavanja miješanog komunalnog otpada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b/>
                <w:bCs/>
                <w:color w:val="000000"/>
                <w:sz w:val="18"/>
                <w:szCs w:val="18"/>
              </w:rPr>
            </w:pPr>
            <w:r w:rsidRPr="00105AC8">
              <w:rPr>
                <w:rFonts w:ascii="Calibri" w:hAnsi="Calibri"/>
                <w:b/>
                <w:bCs/>
                <w:color w:val="000000"/>
                <w:sz w:val="18"/>
                <w:szCs w:val="18"/>
              </w:rPr>
              <w:t>Posuda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b/>
                <w:bCs/>
                <w:color w:val="000000"/>
                <w:sz w:val="18"/>
                <w:szCs w:val="18"/>
              </w:rPr>
            </w:pPr>
            <w:r w:rsidRPr="00105AC8">
              <w:rPr>
                <w:rFonts w:ascii="Calibri" w:hAnsi="Calibri"/>
                <w:b/>
                <w:bCs/>
                <w:color w:val="000000"/>
                <w:sz w:val="18"/>
                <w:szCs w:val="18"/>
              </w:rPr>
              <w:t xml:space="preserve">Cijena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b/>
                <w:bCs/>
                <w:color w:val="000000"/>
                <w:sz w:val="18"/>
                <w:szCs w:val="18"/>
              </w:rPr>
            </w:pPr>
            <w:r w:rsidRPr="00105AC8">
              <w:rPr>
                <w:rFonts w:ascii="Calibri" w:hAnsi="Calibri"/>
                <w:b/>
                <w:bCs/>
                <w:color w:val="000000"/>
                <w:sz w:val="18"/>
                <w:szCs w:val="18"/>
              </w:rPr>
              <w:t>PDV</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b/>
                <w:bCs/>
                <w:color w:val="000000"/>
                <w:sz w:val="18"/>
                <w:szCs w:val="18"/>
              </w:rPr>
            </w:pPr>
            <w:r w:rsidRPr="00105AC8">
              <w:rPr>
                <w:rFonts w:ascii="Calibri" w:hAnsi="Calibri"/>
                <w:b/>
                <w:bCs/>
                <w:color w:val="000000"/>
                <w:sz w:val="18"/>
                <w:szCs w:val="18"/>
              </w:rPr>
              <w:t xml:space="preserve">Ukupno </w:t>
            </w:r>
          </w:p>
        </w:tc>
      </w:tr>
      <w:tr w:rsidR="009F05FC" w:rsidRPr="00105AC8" w:rsidTr="009F05FC">
        <w:trPr>
          <w:trHeight w:val="165"/>
          <w:jc w:val="center"/>
        </w:trPr>
        <w:tc>
          <w:tcPr>
            <w:tcW w:w="8118" w:type="dxa"/>
            <w:gridSpan w:val="6"/>
            <w:tcBorders>
              <w:top w:val="single" w:sz="8" w:space="0" w:color="auto"/>
              <w:left w:val="single" w:sz="8" w:space="0" w:color="auto"/>
              <w:bottom w:val="single" w:sz="8" w:space="0" w:color="auto"/>
              <w:right w:val="single" w:sz="8" w:space="0" w:color="000000"/>
            </w:tcBorders>
            <w:shd w:val="clear" w:color="auto" w:fill="auto"/>
            <w:hideMark/>
          </w:tcPr>
          <w:p w:rsidR="009F05FC" w:rsidRPr="00105AC8" w:rsidRDefault="009F05FC" w:rsidP="009F05FC">
            <w:pPr>
              <w:spacing w:after="0" w:line="240" w:lineRule="exact"/>
              <w:jc w:val="both"/>
              <w:rPr>
                <w:rFonts w:ascii="Calibri" w:hAnsi="Calibri"/>
                <w:b/>
                <w:bCs/>
                <w:i/>
                <w:iCs/>
                <w:color w:val="000000"/>
                <w:sz w:val="18"/>
                <w:szCs w:val="18"/>
              </w:rPr>
            </w:pPr>
            <w:r w:rsidRPr="00105AC8">
              <w:rPr>
                <w:rFonts w:ascii="Calibri" w:hAnsi="Calibri"/>
                <w:b/>
                <w:bCs/>
                <w:i/>
                <w:iCs/>
                <w:color w:val="000000"/>
                <w:sz w:val="16"/>
                <w:szCs w:val="18"/>
              </w:rPr>
              <w:t>FIZIČKE OSOBE</w:t>
            </w:r>
          </w:p>
        </w:tc>
      </w:tr>
      <w:tr w:rsidR="009F05FC" w:rsidRPr="00105AC8" w:rsidTr="009F05FC">
        <w:trPr>
          <w:trHeight w:val="171"/>
          <w:jc w:val="center"/>
        </w:trPr>
        <w:tc>
          <w:tcPr>
            <w:tcW w:w="581" w:type="dxa"/>
            <w:tcBorders>
              <w:top w:val="nil"/>
              <w:left w:val="single" w:sz="8" w:space="0" w:color="auto"/>
              <w:bottom w:val="nil"/>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color w:val="000000"/>
                <w:sz w:val="18"/>
                <w:szCs w:val="18"/>
              </w:rPr>
            </w:pPr>
            <w:r w:rsidRPr="00105AC8">
              <w:rPr>
                <w:rFonts w:ascii="Calibri" w:hAnsi="Calibri"/>
                <w:color w:val="000000"/>
                <w:sz w:val="18"/>
                <w:szCs w:val="18"/>
              </w:rPr>
              <w:t>1.</w:t>
            </w:r>
          </w:p>
        </w:tc>
        <w:tc>
          <w:tcPr>
            <w:tcW w:w="3830" w:type="dxa"/>
            <w:tcBorders>
              <w:top w:val="nil"/>
              <w:left w:val="nil"/>
              <w:bottom w:val="nil"/>
              <w:right w:val="single" w:sz="8" w:space="0" w:color="auto"/>
            </w:tcBorders>
            <w:shd w:val="clear" w:color="auto" w:fill="auto"/>
            <w:vAlign w:val="center"/>
            <w:hideMark/>
          </w:tcPr>
          <w:p w:rsidR="009F05FC" w:rsidRPr="00105AC8" w:rsidRDefault="009F05FC" w:rsidP="009F05FC">
            <w:pPr>
              <w:spacing w:after="0" w:line="240" w:lineRule="exact"/>
              <w:rPr>
                <w:rFonts w:ascii="Calibri" w:hAnsi="Calibri"/>
                <w:color w:val="000000"/>
                <w:sz w:val="18"/>
                <w:szCs w:val="18"/>
              </w:rPr>
            </w:pPr>
            <w:r w:rsidRPr="00105AC8">
              <w:rPr>
                <w:rFonts w:ascii="Calibri" w:hAnsi="Calibri"/>
                <w:color w:val="000000"/>
                <w:sz w:val="18"/>
                <w:szCs w:val="18"/>
              </w:rPr>
              <w:t xml:space="preserve">Domaćinstva </w:t>
            </w:r>
          </w:p>
        </w:tc>
        <w:tc>
          <w:tcPr>
            <w:tcW w:w="850"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color w:val="000000"/>
                <w:sz w:val="18"/>
                <w:szCs w:val="18"/>
              </w:rPr>
            </w:pPr>
            <w:bookmarkStart w:id="2" w:name="RANGE!E5"/>
            <w:r w:rsidRPr="00105AC8">
              <w:rPr>
                <w:rFonts w:ascii="Calibri" w:hAnsi="Calibri"/>
                <w:color w:val="000000"/>
                <w:sz w:val="18"/>
                <w:szCs w:val="18"/>
              </w:rPr>
              <w:t>120 l</w:t>
            </w:r>
            <w:bookmarkEnd w:id="2"/>
          </w:p>
        </w:tc>
        <w:tc>
          <w:tcPr>
            <w:tcW w:w="851"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c>
          <w:tcPr>
            <w:tcW w:w="1014"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r>
      <w:tr w:rsidR="009F05FC" w:rsidRPr="00105AC8" w:rsidTr="009F05FC">
        <w:trPr>
          <w:trHeight w:val="162"/>
          <w:jc w:val="center"/>
        </w:trPr>
        <w:tc>
          <w:tcPr>
            <w:tcW w:w="581" w:type="dxa"/>
            <w:tcBorders>
              <w:top w:val="single" w:sz="8" w:space="0" w:color="auto"/>
              <w:left w:val="single" w:sz="8" w:space="0" w:color="auto"/>
              <w:bottom w:val="nil"/>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color w:val="000000"/>
                <w:sz w:val="18"/>
                <w:szCs w:val="18"/>
              </w:rPr>
            </w:pPr>
            <w:r w:rsidRPr="00105AC8">
              <w:rPr>
                <w:rFonts w:ascii="Calibri" w:hAnsi="Calibri"/>
                <w:color w:val="000000"/>
                <w:sz w:val="18"/>
                <w:szCs w:val="18"/>
              </w:rPr>
              <w:t>2.</w:t>
            </w:r>
          </w:p>
        </w:tc>
        <w:tc>
          <w:tcPr>
            <w:tcW w:w="3830" w:type="dxa"/>
            <w:tcBorders>
              <w:top w:val="single" w:sz="8" w:space="0" w:color="auto"/>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rPr>
                <w:rFonts w:ascii="Calibri" w:hAnsi="Calibri"/>
                <w:color w:val="000000"/>
                <w:sz w:val="18"/>
                <w:szCs w:val="18"/>
              </w:rPr>
            </w:pPr>
            <w:r w:rsidRPr="00105AC8">
              <w:rPr>
                <w:rFonts w:ascii="Calibri" w:hAnsi="Calibri"/>
                <w:color w:val="000000"/>
                <w:sz w:val="18"/>
                <w:szCs w:val="18"/>
              </w:rPr>
              <w:t>Samačka i staračka domaćinstva (</w:t>
            </w:r>
            <w:r w:rsidRPr="00105AC8">
              <w:rPr>
                <w:rFonts w:ascii="Calibri" w:hAnsi="Calibri"/>
                <w:color w:val="000000"/>
                <w:sz w:val="16"/>
                <w:szCs w:val="18"/>
              </w:rPr>
              <w:t>preko 65 godina</w:t>
            </w:r>
            <w:r w:rsidRPr="00105AC8">
              <w:rPr>
                <w:rFonts w:ascii="Calibri" w:hAnsi="Calibri"/>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color w:val="000000"/>
                <w:sz w:val="18"/>
                <w:szCs w:val="18"/>
              </w:rPr>
            </w:pPr>
            <w:r w:rsidRPr="00105AC8">
              <w:rPr>
                <w:rFonts w:ascii="Calibri" w:hAnsi="Calibri"/>
                <w:color w:val="000000"/>
                <w:sz w:val="18"/>
                <w:szCs w:val="18"/>
              </w:rPr>
              <w:t>120 l</w:t>
            </w:r>
          </w:p>
        </w:tc>
        <w:tc>
          <w:tcPr>
            <w:tcW w:w="851" w:type="dxa"/>
            <w:tcBorders>
              <w:top w:val="nil"/>
              <w:left w:val="nil"/>
              <w:bottom w:val="nil"/>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c>
          <w:tcPr>
            <w:tcW w:w="992" w:type="dxa"/>
            <w:tcBorders>
              <w:top w:val="nil"/>
              <w:left w:val="nil"/>
              <w:bottom w:val="nil"/>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c>
          <w:tcPr>
            <w:tcW w:w="1014" w:type="dxa"/>
            <w:tcBorders>
              <w:top w:val="nil"/>
              <w:left w:val="nil"/>
              <w:bottom w:val="nil"/>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r>
      <w:tr w:rsidR="009F05FC" w:rsidRPr="00105AC8" w:rsidTr="009F05FC">
        <w:trPr>
          <w:trHeight w:val="137"/>
          <w:jc w:val="center"/>
        </w:trPr>
        <w:tc>
          <w:tcPr>
            <w:tcW w:w="8118"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9F05FC" w:rsidRPr="00105AC8" w:rsidRDefault="009F05FC" w:rsidP="009F05FC">
            <w:pPr>
              <w:spacing w:after="0" w:line="240" w:lineRule="exact"/>
              <w:rPr>
                <w:rFonts w:ascii="Calibri" w:hAnsi="Calibri"/>
                <w:b/>
                <w:bCs/>
                <w:i/>
                <w:iCs/>
                <w:color w:val="000000"/>
                <w:sz w:val="18"/>
                <w:szCs w:val="18"/>
              </w:rPr>
            </w:pPr>
            <w:r w:rsidRPr="00105AC8">
              <w:rPr>
                <w:rFonts w:ascii="Calibri" w:hAnsi="Calibri"/>
                <w:b/>
                <w:bCs/>
                <w:i/>
                <w:iCs/>
                <w:color w:val="000000"/>
                <w:sz w:val="16"/>
                <w:szCs w:val="18"/>
              </w:rPr>
              <w:t>PRAVNE OSOBE</w:t>
            </w:r>
          </w:p>
        </w:tc>
      </w:tr>
      <w:tr w:rsidR="009F05FC" w:rsidRPr="00105AC8" w:rsidTr="009F05FC">
        <w:trPr>
          <w:trHeight w:val="231"/>
          <w:jc w:val="center"/>
        </w:trPr>
        <w:tc>
          <w:tcPr>
            <w:tcW w:w="581" w:type="dxa"/>
            <w:tcBorders>
              <w:top w:val="nil"/>
              <w:left w:val="single" w:sz="8" w:space="0" w:color="auto"/>
              <w:bottom w:val="single" w:sz="8" w:space="0" w:color="auto"/>
              <w:right w:val="nil"/>
            </w:tcBorders>
            <w:shd w:val="clear" w:color="auto" w:fill="auto"/>
            <w:vAlign w:val="center"/>
            <w:hideMark/>
          </w:tcPr>
          <w:p w:rsidR="009F05FC" w:rsidRPr="00105AC8" w:rsidRDefault="009F05FC" w:rsidP="009F05FC">
            <w:pPr>
              <w:spacing w:after="0" w:line="240" w:lineRule="exact"/>
              <w:jc w:val="center"/>
              <w:rPr>
                <w:rFonts w:ascii="Calibri" w:hAnsi="Calibri"/>
                <w:color w:val="000000"/>
                <w:sz w:val="18"/>
                <w:szCs w:val="18"/>
              </w:rPr>
            </w:pPr>
            <w:r w:rsidRPr="00105AC8">
              <w:rPr>
                <w:rFonts w:ascii="Calibri" w:hAnsi="Calibri"/>
                <w:color w:val="000000"/>
                <w:sz w:val="18"/>
                <w:szCs w:val="18"/>
              </w:rPr>
              <w:t>3.</w:t>
            </w:r>
          </w:p>
        </w:tc>
        <w:tc>
          <w:tcPr>
            <w:tcW w:w="3830" w:type="dxa"/>
            <w:tcBorders>
              <w:top w:val="nil"/>
              <w:left w:val="single" w:sz="8" w:space="0" w:color="auto"/>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rPr>
                <w:rFonts w:ascii="Calibri" w:hAnsi="Calibri"/>
                <w:color w:val="000000"/>
                <w:sz w:val="18"/>
                <w:szCs w:val="18"/>
              </w:rPr>
            </w:pPr>
            <w:r w:rsidRPr="00105AC8">
              <w:rPr>
                <w:rFonts w:ascii="Calibri" w:hAnsi="Calibri"/>
                <w:color w:val="000000"/>
                <w:sz w:val="18"/>
                <w:szCs w:val="18"/>
              </w:rPr>
              <w:t>Gospodarstvo i mala privreda</w:t>
            </w:r>
          </w:p>
        </w:tc>
        <w:tc>
          <w:tcPr>
            <w:tcW w:w="850"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color w:val="000000"/>
                <w:sz w:val="18"/>
                <w:szCs w:val="18"/>
              </w:rPr>
            </w:pPr>
            <w:r w:rsidRPr="00105AC8">
              <w:rPr>
                <w:rFonts w:ascii="Calibri" w:hAnsi="Calibri"/>
                <w:color w:val="000000"/>
                <w:sz w:val="18"/>
                <w:szCs w:val="18"/>
              </w:rPr>
              <w:t>120 l</w:t>
            </w:r>
          </w:p>
        </w:tc>
        <w:tc>
          <w:tcPr>
            <w:tcW w:w="851"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c>
          <w:tcPr>
            <w:tcW w:w="1014"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r>
      <w:tr w:rsidR="009F05FC" w:rsidRPr="00105AC8" w:rsidTr="009F05FC">
        <w:trPr>
          <w:trHeight w:val="158"/>
          <w:jc w:val="center"/>
        </w:trPr>
        <w:tc>
          <w:tcPr>
            <w:tcW w:w="581" w:type="dxa"/>
            <w:tcBorders>
              <w:top w:val="nil"/>
              <w:left w:val="single" w:sz="8" w:space="0" w:color="auto"/>
              <w:bottom w:val="single" w:sz="8" w:space="0" w:color="auto"/>
              <w:right w:val="nil"/>
            </w:tcBorders>
            <w:shd w:val="clear" w:color="auto" w:fill="auto"/>
            <w:vAlign w:val="center"/>
            <w:hideMark/>
          </w:tcPr>
          <w:p w:rsidR="009F05FC" w:rsidRPr="00105AC8" w:rsidRDefault="009F05FC" w:rsidP="009F05FC">
            <w:pPr>
              <w:spacing w:after="0" w:line="240" w:lineRule="exact"/>
              <w:jc w:val="center"/>
              <w:rPr>
                <w:rFonts w:ascii="Calibri" w:hAnsi="Calibri"/>
                <w:color w:val="000000"/>
                <w:sz w:val="18"/>
                <w:szCs w:val="18"/>
              </w:rPr>
            </w:pPr>
            <w:r w:rsidRPr="00105AC8">
              <w:rPr>
                <w:rFonts w:ascii="Calibri" w:hAnsi="Calibri"/>
                <w:color w:val="000000"/>
                <w:sz w:val="18"/>
                <w:szCs w:val="18"/>
              </w:rPr>
              <w:t>4.</w:t>
            </w:r>
          </w:p>
        </w:tc>
        <w:tc>
          <w:tcPr>
            <w:tcW w:w="3830" w:type="dxa"/>
            <w:tcBorders>
              <w:top w:val="nil"/>
              <w:left w:val="single" w:sz="8" w:space="0" w:color="auto"/>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rPr>
                <w:rFonts w:ascii="Calibri" w:hAnsi="Calibri"/>
                <w:color w:val="000000"/>
                <w:sz w:val="18"/>
                <w:szCs w:val="18"/>
              </w:rPr>
            </w:pPr>
            <w:r w:rsidRPr="00105AC8">
              <w:rPr>
                <w:rFonts w:ascii="Calibri" w:hAnsi="Calibri"/>
                <w:color w:val="000000"/>
                <w:sz w:val="18"/>
                <w:szCs w:val="18"/>
              </w:rPr>
              <w:t>Gospodarstvo i mala privreda</w:t>
            </w:r>
          </w:p>
        </w:tc>
        <w:tc>
          <w:tcPr>
            <w:tcW w:w="850"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center"/>
              <w:rPr>
                <w:rFonts w:ascii="Calibri" w:hAnsi="Calibri"/>
                <w:color w:val="000000"/>
                <w:sz w:val="18"/>
                <w:szCs w:val="18"/>
              </w:rPr>
            </w:pPr>
            <w:r w:rsidRPr="00105AC8">
              <w:rPr>
                <w:rFonts w:ascii="Calibri" w:hAnsi="Calibri"/>
                <w:color w:val="000000"/>
                <w:sz w:val="18"/>
                <w:szCs w:val="18"/>
              </w:rPr>
              <w:t>240 l</w:t>
            </w:r>
          </w:p>
        </w:tc>
        <w:tc>
          <w:tcPr>
            <w:tcW w:w="851"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c>
          <w:tcPr>
            <w:tcW w:w="1014" w:type="dxa"/>
            <w:tcBorders>
              <w:top w:val="nil"/>
              <w:left w:val="nil"/>
              <w:bottom w:val="single" w:sz="8" w:space="0" w:color="auto"/>
              <w:right w:val="single" w:sz="8" w:space="0" w:color="auto"/>
            </w:tcBorders>
            <w:shd w:val="clear" w:color="auto" w:fill="auto"/>
            <w:vAlign w:val="center"/>
            <w:hideMark/>
          </w:tcPr>
          <w:p w:rsidR="009F05FC" w:rsidRPr="00105AC8" w:rsidRDefault="009F05FC" w:rsidP="009F05FC">
            <w:pPr>
              <w:spacing w:after="0" w:line="240" w:lineRule="exact"/>
              <w:jc w:val="right"/>
              <w:rPr>
                <w:rFonts w:ascii="Calibri" w:hAnsi="Calibri"/>
                <w:color w:val="000000"/>
                <w:sz w:val="18"/>
                <w:szCs w:val="18"/>
              </w:rPr>
            </w:pPr>
          </w:p>
        </w:tc>
      </w:tr>
    </w:tbl>
    <w:p w:rsidR="009F05FC" w:rsidRPr="00105AC8" w:rsidRDefault="009F05FC" w:rsidP="009F05FC">
      <w:pPr>
        <w:autoSpaceDE w:val="0"/>
        <w:autoSpaceDN w:val="0"/>
        <w:adjustRightInd w:val="0"/>
        <w:spacing w:after="0" w:line="240" w:lineRule="exact"/>
        <w:jc w:val="both"/>
        <w:rPr>
          <w:rFonts w:ascii="Calibri" w:hAnsi="Calibri" w:cs="Calibri"/>
          <w:color w:val="000000"/>
          <w:sz w:val="4"/>
          <w:szCs w:val="20"/>
        </w:rPr>
      </w:pP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16"/>
          <w:szCs w:val="20"/>
        </w:rPr>
        <w:t>Samačka domaćinstva - domaćinstva koja imaju jednog člana</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16"/>
          <w:szCs w:val="20"/>
        </w:rPr>
        <w:t>Staračka domaćinstva - čiji članovi imaju od 65 godina i više</w:t>
      </w:r>
    </w:p>
    <w:p w:rsidR="009F05FC" w:rsidRPr="00105AC8" w:rsidRDefault="009F05FC" w:rsidP="009F05FC">
      <w:pPr>
        <w:autoSpaceDE w:val="0"/>
        <w:autoSpaceDN w:val="0"/>
        <w:adjustRightInd w:val="0"/>
        <w:spacing w:after="0" w:line="240" w:lineRule="exact"/>
        <w:jc w:val="both"/>
        <w:rPr>
          <w:rFonts w:ascii="Calibri" w:hAnsi="Calibri" w:cs="Calibri"/>
          <w:color w:val="000000"/>
          <w:sz w:val="4"/>
          <w:szCs w:val="20"/>
        </w:rPr>
      </w:pP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Ukoliko za stambene objekte s više domaćinstava ili nepristupačna područja ugovorne strane odrede postavljanje kontejnera od 1100 lit., primjenjivati će se naknada za spremnik od 120 lit. po domaćinstvu.</w:t>
      </w:r>
    </w:p>
    <w:p w:rsidR="009F05FC" w:rsidRPr="00105AC8" w:rsidRDefault="009F05FC" w:rsidP="009F05FC">
      <w:pPr>
        <w:autoSpaceDE w:val="0"/>
        <w:autoSpaceDN w:val="0"/>
        <w:adjustRightInd w:val="0"/>
        <w:spacing w:after="0" w:line="240" w:lineRule="exact"/>
        <w:ind w:firstLine="708"/>
        <w:jc w:val="both"/>
        <w:rPr>
          <w:rFonts w:ascii="Calibri" w:hAnsi="Calibri" w:cs="Calibri"/>
          <w:sz w:val="20"/>
          <w:szCs w:val="20"/>
        </w:rPr>
      </w:pPr>
      <w:r w:rsidRPr="00105AC8">
        <w:rPr>
          <w:rFonts w:ascii="Calibri" w:hAnsi="Calibri" w:cs="Calibri"/>
          <w:sz w:val="20"/>
          <w:szCs w:val="20"/>
        </w:rPr>
        <w:t xml:space="preserve">Cijena pružanja usluga korisnicima zajamčene minimalne naknade Centra za socijalnu skrb uračunata je u cijene pružanja usluge ostalim kategorijama korisnika. </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 xml:space="preserve">Davatelj usluge (koncesionar) obvezuje se na neto cijene iz stavke 1. ovog članka koncesiji primjenjivati zakonski propisanu visinu stope poreza na dodanu vrijednost (PDV), bez posebnog odobrenja davatelja koncesije.   </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7.</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Davatelj usluge dužan je obračunati cijenu javne usluge prikupljanja miješanog komunalnog otpada na način kojim se osigurava primjena načela „onečišćivač plaća“, ekonomski održivo poslovanje te sigurnost, redovitost i kvalitetu pružanja te usluge sukladno odredbama Zakona o održivom gospodarenju otpadom, uredbe iz članka 29. stavka 10. Zakona i odluke iz članka 30. stavka 7. Zakona.</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Davatelj usluge je dužan korisniku usluge obračunavati cijenu javne usluge prikupljanja miješanog komunalnog otpada razmjerno količini predanog otpada u obračunskom razdoblju, pri čemu je kriterij količine otpada u obračunskom razdoblju masa predanog otpada ili volumen spremnika otpada i broj pražnjenja spremnika, sukladno odluci iz članka 30. stavka 7. Zakona.</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lastRenderedPageBreak/>
        <w:t xml:space="preserve">Iznimno od prethodne stavke ovog </w:t>
      </w:r>
      <w:r w:rsidR="00C75607" w:rsidRPr="00105AC8">
        <w:rPr>
          <w:rFonts w:ascii="Calibri" w:hAnsi="Calibri" w:cs="Calibri"/>
          <w:color w:val="000000"/>
          <w:sz w:val="20"/>
          <w:szCs w:val="20"/>
        </w:rPr>
        <w:t>članka, do donošenja</w:t>
      </w:r>
      <w:r w:rsidRPr="00105AC8">
        <w:rPr>
          <w:rFonts w:ascii="Calibri" w:hAnsi="Calibri" w:cs="Calibri"/>
          <w:color w:val="000000"/>
          <w:sz w:val="20"/>
          <w:szCs w:val="20"/>
        </w:rPr>
        <w:t xml:space="preserve"> Odluke iz članka 30. stavka 7. Zakona o održivom gospodarenju otpadom, davatelj usluge (koncesionar) naplatu naknade za javnu uslugu koja je predmet koncesije vršiti će prema volumenu spremnika sukladno dinamici odvoza.  </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color w:val="000000"/>
          <w:sz w:val="20"/>
          <w:szCs w:val="20"/>
        </w:rPr>
        <w:t>Davatelj usluge</w:t>
      </w:r>
      <w:r w:rsidRPr="00105AC8">
        <w:rPr>
          <w:rFonts w:ascii="Calibri" w:hAnsi="Calibri" w:cs="Calibri"/>
          <w:b/>
          <w:bCs/>
          <w:color w:val="000000"/>
          <w:sz w:val="20"/>
          <w:szCs w:val="20"/>
        </w:rPr>
        <w:t xml:space="preserve"> </w:t>
      </w:r>
      <w:r w:rsidRPr="00105AC8">
        <w:rPr>
          <w:rFonts w:ascii="Calibri" w:hAnsi="Calibri" w:cs="Calibri"/>
          <w:sz w:val="20"/>
          <w:szCs w:val="20"/>
        </w:rPr>
        <w:t xml:space="preserve">zadržava pravo na prisilnu naplatu nenaplaćenih potraživanja od strane dužnika sukladno važećim zakonskim propisima. </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Davatelj koncesije obvezuje se dva (2) puta godišnje davatelju usluge (koncesionaru) dostaviti ažurirani popis korisnika usluga sa područja </w:t>
      </w:r>
      <w:r w:rsidRPr="00105AC8">
        <w:rPr>
          <w:rFonts w:ascii="Calibri" w:hAnsi="Calibri" w:cs="Calibri"/>
          <w:bCs/>
          <w:color w:val="000000"/>
          <w:sz w:val="20"/>
          <w:szCs w:val="20"/>
        </w:rPr>
        <w:t>Općine Vladislavci</w:t>
      </w:r>
      <w:r w:rsidRPr="00105AC8">
        <w:rPr>
          <w:rFonts w:ascii="Calibri" w:hAnsi="Calibri" w:cs="Calibri"/>
          <w:color w:val="000000"/>
          <w:sz w:val="20"/>
          <w:szCs w:val="20"/>
        </w:rPr>
        <w:t xml:space="preserve">, kao i popis korisnika koji ostvaruju pravo na priznavanje zajamčene minimalne naknade od Centra za socijalnu skrb. </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18"/>
          <w:szCs w:val="18"/>
        </w:rPr>
      </w:pPr>
      <w:r w:rsidRPr="00105AC8">
        <w:rPr>
          <w:rFonts w:ascii="Calibri" w:hAnsi="Calibri" w:cs="Calibri"/>
          <w:sz w:val="20"/>
          <w:szCs w:val="20"/>
        </w:rPr>
        <w:t xml:space="preserve">Odgovarajuća promjena statusa korisnika primjenjivati će se od dana primitka popisa ili obavijesti, uz prilaganje odgovarajuće dokumentacije. </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8.</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Davatelj usluge je dužan u cijenu javne usluge prikupljanja miješanog komunalnog otpada uključiti sljedeće troškove: troškove nabave i održavanja opreme za prikupljanje otpada, troškove prijevoza otpada, troškove zbrinjavanja otpada i druge troškove propisane uredbom </w:t>
      </w:r>
      <w:r w:rsidR="00105AC8">
        <w:rPr>
          <w:rFonts w:ascii="Calibri" w:hAnsi="Calibri" w:cs="Calibri"/>
          <w:color w:val="000000"/>
          <w:sz w:val="20"/>
          <w:szCs w:val="20"/>
        </w:rPr>
        <w:t xml:space="preserve">iz članka 29. stavka 10. Zakona, te  u cijenu uključiti i </w:t>
      </w:r>
      <w:r w:rsidR="00105AC8" w:rsidRPr="00983608">
        <w:rPr>
          <w:rFonts w:cs="Calibri"/>
          <w:sz w:val="20"/>
          <w:szCs w:val="20"/>
        </w:rPr>
        <w:t xml:space="preserve">troškove prikupljanja, prijevoza, obrade i zbrinjavanja otpada  iz kontejnera zapremine 1100 l na mjesnim grobljima u </w:t>
      </w:r>
      <w:proofErr w:type="spellStart"/>
      <w:r w:rsidR="00105AC8" w:rsidRPr="00983608">
        <w:rPr>
          <w:rFonts w:cs="Calibri"/>
          <w:sz w:val="20"/>
          <w:szCs w:val="20"/>
        </w:rPr>
        <w:t>Vladislavcima</w:t>
      </w:r>
      <w:proofErr w:type="spellEnd"/>
      <w:r w:rsidR="00105AC8" w:rsidRPr="00983608">
        <w:rPr>
          <w:rFonts w:cs="Calibri"/>
          <w:sz w:val="20"/>
          <w:szCs w:val="20"/>
        </w:rPr>
        <w:t xml:space="preserve">, </w:t>
      </w:r>
      <w:proofErr w:type="spellStart"/>
      <w:r w:rsidR="00105AC8" w:rsidRPr="00983608">
        <w:rPr>
          <w:rFonts w:cs="Calibri"/>
          <w:sz w:val="20"/>
          <w:szCs w:val="20"/>
        </w:rPr>
        <w:t>Dopsinu</w:t>
      </w:r>
      <w:proofErr w:type="spellEnd"/>
      <w:r w:rsidR="00105AC8" w:rsidRPr="00983608">
        <w:rPr>
          <w:rFonts w:cs="Calibri"/>
          <w:sz w:val="20"/>
          <w:szCs w:val="20"/>
        </w:rPr>
        <w:t xml:space="preserve"> i </w:t>
      </w:r>
      <w:proofErr w:type="spellStart"/>
      <w:r w:rsidR="00105AC8" w:rsidRPr="00983608">
        <w:rPr>
          <w:rFonts w:cs="Calibri"/>
          <w:sz w:val="20"/>
          <w:szCs w:val="20"/>
        </w:rPr>
        <w:t>Hrastinu</w:t>
      </w:r>
      <w:proofErr w:type="spellEnd"/>
      <w:r w:rsidR="00105AC8" w:rsidRPr="00983608">
        <w:rPr>
          <w:rFonts w:cs="Calibri"/>
          <w:sz w:val="20"/>
          <w:szCs w:val="20"/>
        </w:rPr>
        <w:t xml:space="preserve">, te društvenim domovima u </w:t>
      </w:r>
      <w:proofErr w:type="spellStart"/>
      <w:r w:rsidR="00105AC8" w:rsidRPr="00983608">
        <w:rPr>
          <w:rFonts w:cs="Calibri"/>
          <w:sz w:val="20"/>
          <w:szCs w:val="20"/>
        </w:rPr>
        <w:t>Vladislavcima</w:t>
      </w:r>
      <w:proofErr w:type="spellEnd"/>
      <w:r w:rsidR="00105AC8" w:rsidRPr="00983608">
        <w:rPr>
          <w:rFonts w:cs="Calibri"/>
          <w:sz w:val="20"/>
          <w:szCs w:val="20"/>
        </w:rPr>
        <w:t xml:space="preserve">, </w:t>
      </w:r>
      <w:proofErr w:type="spellStart"/>
      <w:r w:rsidR="00105AC8" w:rsidRPr="00983608">
        <w:rPr>
          <w:rFonts w:cs="Calibri"/>
          <w:sz w:val="20"/>
          <w:szCs w:val="20"/>
        </w:rPr>
        <w:t>Dopsinu</w:t>
      </w:r>
      <w:proofErr w:type="spellEnd"/>
      <w:r w:rsidR="00105AC8" w:rsidRPr="00983608">
        <w:rPr>
          <w:rFonts w:cs="Calibri"/>
          <w:sz w:val="20"/>
          <w:szCs w:val="20"/>
        </w:rPr>
        <w:t xml:space="preserve"> i </w:t>
      </w:r>
      <w:proofErr w:type="spellStart"/>
      <w:r w:rsidR="00105AC8" w:rsidRPr="00983608">
        <w:rPr>
          <w:rFonts w:cs="Calibri"/>
          <w:sz w:val="20"/>
          <w:szCs w:val="20"/>
        </w:rPr>
        <w:t>Hrastinu</w:t>
      </w:r>
      <w:proofErr w:type="spellEnd"/>
      <w:r w:rsidR="00105AC8" w:rsidRPr="00983608">
        <w:rPr>
          <w:rFonts w:cs="Calibri"/>
          <w:sz w:val="20"/>
          <w:szCs w:val="20"/>
        </w:rPr>
        <w:t>, koji će se prikupljati četiri (4) puta mjesečno</w:t>
      </w:r>
      <w:r w:rsidR="00105AC8">
        <w:rPr>
          <w:rFonts w:cs="Calibri"/>
          <w:color w:val="FF0000"/>
          <w:sz w:val="20"/>
          <w:szCs w:val="20"/>
        </w:rPr>
        <w:t xml:space="preserve">. </w:t>
      </w:r>
      <w:r w:rsidRPr="00105AC8">
        <w:rPr>
          <w:rFonts w:ascii="Calibri" w:hAnsi="Calibri" w:cs="Calibri"/>
          <w:color w:val="000000"/>
          <w:sz w:val="20"/>
          <w:szCs w:val="20"/>
        </w:rPr>
        <w:t xml:space="preserve">Davatelj usluge, sukladno odredbama članka 33. stavka 1., 2. i 4. Zakona o održivom gospodarenju otpadom, uredbe iz članka 29. stavka 10. Zakona i odluke iz članka 30. stavka 7. Zakona, cjenikom određuje visinu jedinične cijene za masu predanog otpada ili volumen spremnika otpada. </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Davatelj usluge je dužan prije primjene cjenika, odnosno izmjene cjenika pribaviti suglasnost izvršnog tijela </w:t>
      </w:r>
      <w:r w:rsidRPr="00105AC8">
        <w:rPr>
          <w:rFonts w:ascii="Calibri" w:hAnsi="Calibri" w:cs="Calibri"/>
          <w:bCs/>
          <w:color w:val="000000"/>
          <w:sz w:val="20"/>
          <w:szCs w:val="20"/>
        </w:rPr>
        <w:t>Općine Vladislavci</w:t>
      </w:r>
      <w:r w:rsidRPr="00105AC8">
        <w:rPr>
          <w:rFonts w:ascii="Calibri" w:hAnsi="Calibri" w:cs="Calibri"/>
          <w:color w:val="000000"/>
          <w:sz w:val="20"/>
          <w:szCs w:val="20"/>
        </w:rPr>
        <w:t xml:space="preserve"> sukladno odredbama članka 33. Zakona o održivom gospodarenju otpadom. </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9.</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 xml:space="preserve">Davatelj koncesije ostavlja otvorenim mogućnost sklapanja dodatka ugovora o koncesiji sa davateljem usluge (koncesionarom) u okviru mogućnosti utvrđenih Zakonom o koncesijama, a radi izvršavanja obveza </w:t>
      </w:r>
      <w:r w:rsidRPr="00105AC8">
        <w:rPr>
          <w:rFonts w:ascii="Calibri" w:hAnsi="Calibri" w:cs="Calibri"/>
          <w:bCs/>
          <w:color w:val="000000"/>
          <w:sz w:val="20"/>
          <w:szCs w:val="20"/>
        </w:rPr>
        <w:t>Općine Vladislavci</w:t>
      </w:r>
      <w:r w:rsidRPr="00105AC8">
        <w:rPr>
          <w:rFonts w:ascii="Calibri" w:hAnsi="Calibri" w:cs="Calibri"/>
          <w:color w:val="000000"/>
          <w:sz w:val="20"/>
          <w:szCs w:val="20"/>
        </w:rPr>
        <w:t xml:space="preserve"> utvrđenih člankom 35. Zakona o održivom gospodarenju otpadom. </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 xml:space="preserve">Davatelj koncesije će predati </w:t>
      </w:r>
      <w:r w:rsidRPr="00105AC8">
        <w:rPr>
          <w:rFonts w:ascii="Calibri" w:hAnsi="Calibri" w:cs="Calibri"/>
          <w:color w:val="000000"/>
          <w:sz w:val="20"/>
          <w:szCs w:val="20"/>
        </w:rPr>
        <w:t>davatelju usluge (</w:t>
      </w:r>
      <w:r w:rsidRPr="00105AC8">
        <w:rPr>
          <w:rFonts w:ascii="Calibri" w:hAnsi="Calibri" w:cs="Calibri"/>
          <w:sz w:val="20"/>
          <w:szCs w:val="20"/>
        </w:rPr>
        <w:t>koncesionaru) obavljanje poslova iz članka 35. stavak 10. Zakona o održivom gospodarenju otpadom kada se za to steknu odgovarajući uvjeti, p</w:t>
      </w:r>
      <w:r w:rsidR="00C75607" w:rsidRPr="00105AC8">
        <w:rPr>
          <w:rFonts w:ascii="Calibri" w:hAnsi="Calibri" w:cs="Calibri"/>
          <w:sz w:val="20"/>
          <w:szCs w:val="20"/>
        </w:rPr>
        <w:t>rilikom čega isti</w:t>
      </w:r>
      <w:r w:rsidRPr="00105AC8">
        <w:rPr>
          <w:rFonts w:ascii="Calibri" w:hAnsi="Calibri" w:cs="Calibri"/>
          <w:sz w:val="20"/>
          <w:szCs w:val="20"/>
        </w:rPr>
        <w:t xml:space="preserve"> troškovi predstavljaju osnovu za izmjenu/dopunu ovog Ugovora o koncesiji.</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U slučaju da obavljanje poslova iz prethodnog stavka ovog članka uzrokuje povećana financijska ulaganja za davatelja usluge, isto također predstavlja opravdan razlog za povećanje cijena određenih ovim Ugovorom.</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10.</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U slučaju izmjene vrste ili obujma usluge, cijena će se utvrditi aneksom Ugovora o koncesiji, na osnovi odluke općinskog vijeća </w:t>
      </w:r>
      <w:r w:rsidRPr="00105AC8">
        <w:rPr>
          <w:rFonts w:ascii="Calibri" w:hAnsi="Calibri" w:cs="Calibri"/>
          <w:bCs/>
          <w:color w:val="000000"/>
          <w:sz w:val="20"/>
          <w:szCs w:val="20"/>
        </w:rPr>
        <w:t>Općine Vladislavci</w:t>
      </w:r>
      <w:r w:rsidRPr="00105AC8">
        <w:rPr>
          <w:rFonts w:ascii="Calibri" w:hAnsi="Calibri" w:cs="Calibri"/>
          <w:color w:val="000000"/>
          <w:sz w:val="20"/>
          <w:szCs w:val="20"/>
        </w:rPr>
        <w:t xml:space="preserve">.  </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Davatelj usluge ima posebno opravdani razlog predložiti promjenu ugovorenih cijena u slučaju uvođenja novih usluga za korisnike koje zahtijevaju financijska ulaganja davatelja usluge, promjene uvjeta i cijene zbrinjavanja odnosno obrade otpada za 5 %, povećanja cijene dizel goriva za 5 %, promjene prosječne plaće u Republici Hrvatskoj za 5 %, povećanje tečaja EUR-a prema tečajnoj listi HNB-a za 5 %, te uslijed povećanih financijskih ulaganja davatelja usluge proizašlih iz primjene zakonskih propisa iz područja gospodarenja otpadom.</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Kao referentna vrijednost troškova iz prethodne stavke ovog članka primjenjuju se cijene istih koje vrijede na dan sklapanja ovog Ugovora o koncesiji. </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Davatelj usluge dužan je pri promjeni cijene usluga pribaviti prethodnu suglasnost od strane izvršnog tijela </w:t>
      </w:r>
      <w:r w:rsidRPr="00105AC8">
        <w:rPr>
          <w:rFonts w:ascii="Calibri" w:hAnsi="Calibri" w:cs="Calibri"/>
          <w:bCs/>
          <w:color w:val="000000"/>
          <w:sz w:val="20"/>
          <w:szCs w:val="20"/>
        </w:rPr>
        <w:t>Općine Vladislavci</w:t>
      </w:r>
      <w:r w:rsidRPr="00105AC8">
        <w:rPr>
          <w:rFonts w:ascii="Calibri" w:hAnsi="Calibri" w:cs="Calibri"/>
          <w:b/>
          <w:bCs/>
          <w:color w:val="000000"/>
          <w:sz w:val="20"/>
          <w:szCs w:val="20"/>
        </w:rPr>
        <w:t xml:space="preserve"> </w:t>
      </w:r>
      <w:r w:rsidRPr="00105AC8">
        <w:rPr>
          <w:rFonts w:ascii="Calibri" w:hAnsi="Calibri" w:cs="Calibri"/>
          <w:color w:val="000000"/>
          <w:sz w:val="20"/>
          <w:szCs w:val="20"/>
        </w:rPr>
        <w:t>na način propisan odredbom članka 33. Zakona o održivom gospodarenju otpadom („Narodne novine“ broj 94/13).</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11.</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Davatelj usluge se obavezuje javnu uslugu za koju mu je dana koncesija obavljati trajno i kvalitetno, sukladno odredbama Zakona o održivom gospodarenju otpadom i drugim </w:t>
      </w:r>
      <w:proofErr w:type="spellStart"/>
      <w:r w:rsidRPr="00105AC8">
        <w:rPr>
          <w:rFonts w:ascii="Calibri" w:hAnsi="Calibri" w:cs="Calibri"/>
          <w:color w:val="000000"/>
          <w:sz w:val="20"/>
          <w:szCs w:val="20"/>
        </w:rPr>
        <w:t>podzakonskim</w:t>
      </w:r>
      <w:proofErr w:type="spellEnd"/>
      <w:r w:rsidRPr="00105AC8">
        <w:rPr>
          <w:rFonts w:ascii="Calibri" w:hAnsi="Calibri" w:cs="Calibri"/>
          <w:color w:val="000000"/>
          <w:sz w:val="20"/>
          <w:szCs w:val="20"/>
        </w:rPr>
        <w:t xml:space="preserve"> propisima te općim aktima </w:t>
      </w:r>
      <w:r w:rsidRPr="00105AC8">
        <w:rPr>
          <w:rFonts w:ascii="Calibri" w:hAnsi="Calibri" w:cs="Calibri"/>
          <w:bCs/>
          <w:color w:val="000000"/>
          <w:sz w:val="20"/>
          <w:szCs w:val="20"/>
        </w:rPr>
        <w:t>Općine Vladislavci</w:t>
      </w:r>
      <w:r w:rsidRPr="00105AC8">
        <w:rPr>
          <w:rFonts w:ascii="Calibri" w:hAnsi="Calibri" w:cs="Calibri"/>
          <w:b/>
          <w:bCs/>
          <w:color w:val="000000"/>
          <w:sz w:val="20"/>
          <w:szCs w:val="20"/>
        </w:rPr>
        <w:t xml:space="preserve"> </w:t>
      </w:r>
      <w:r w:rsidRPr="00105AC8">
        <w:rPr>
          <w:rFonts w:ascii="Calibri" w:hAnsi="Calibri" w:cs="Calibri"/>
          <w:color w:val="000000"/>
          <w:sz w:val="20"/>
          <w:szCs w:val="20"/>
        </w:rPr>
        <w:t xml:space="preserve">i ne može uskratiti izvršavanje usluge, </w:t>
      </w:r>
      <w:r w:rsidRPr="00105AC8">
        <w:rPr>
          <w:rFonts w:ascii="Calibri" w:hAnsi="Calibri" w:cs="Calibri"/>
          <w:sz w:val="20"/>
          <w:szCs w:val="20"/>
        </w:rPr>
        <w:t xml:space="preserve">osim u slučajevima nastupa okolnosti na koje </w:t>
      </w:r>
      <w:r w:rsidRPr="00105AC8">
        <w:rPr>
          <w:rFonts w:ascii="Calibri" w:hAnsi="Calibri" w:cs="Calibri"/>
          <w:color w:val="000000"/>
          <w:sz w:val="20"/>
          <w:szCs w:val="20"/>
        </w:rPr>
        <w:t>davatelj usluge</w:t>
      </w:r>
      <w:r w:rsidRPr="00105AC8">
        <w:rPr>
          <w:rFonts w:ascii="Calibri" w:hAnsi="Calibri" w:cs="Calibri"/>
          <w:sz w:val="20"/>
          <w:szCs w:val="20"/>
        </w:rPr>
        <w:t xml:space="preserve"> ne može utjecati.</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Ukoliko se steknu neočekivani uvjeti uslijed kojih bi izvršenje usluge predstavljalo znatno opterećenje za davatelja usluge, isti je zbog hitnosti dužan pružiti uslugu, a eventualna potraživanja s osnove otežanih uvjeta pružanja usluge sporazumno razriješiti s davateljem koncesije.</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12.</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Davatelj koncesije ima pravo nadzirati način obavljanja komunalnih usluga za koje je dana koncesija, te davatelja usluge (koncesionara) upozoravati na uočene nedostatke i tražiti da usluge budu izvršene sukladno odredbama ovoga Ugovora.</w:t>
      </w:r>
    </w:p>
    <w:p w:rsidR="009F05FC" w:rsidRPr="00105AC8" w:rsidRDefault="009F05FC" w:rsidP="009F05FC">
      <w:pPr>
        <w:autoSpaceDE w:val="0"/>
        <w:autoSpaceDN w:val="0"/>
        <w:adjustRightInd w:val="0"/>
        <w:spacing w:after="0" w:line="240" w:lineRule="exact"/>
        <w:rPr>
          <w:rFonts w:ascii="Calibri" w:hAnsi="Calibri" w:cs="Calibri"/>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13.</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Davatelj usluge je obvezan miješani komunalni otpad te krupni (glomazni) otpad prikupljen na području </w:t>
      </w:r>
      <w:r w:rsidRPr="00105AC8">
        <w:rPr>
          <w:rFonts w:ascii="Calibri" w:hAnsi="Calibri" w:cs="Calibri"/>
          <w:bCs/>
          <w:color w:val="000000"/>
          <w:sz w:val="20"/>
          <w:szCs w:val="20"/>
        </w:rPr>
        <w:t>Općine Vladislavci</w:t>
      </w:r>
      <w:r w:rsidRPr="00105AC8">
        <w:rPr>
          <w:rFonts w:ascii="Calibri" w:hAnsi="Calibri" w:cs="Calibri"/>
          <w:b/>
          <w:bCs/>
          <w:color w:val="000000"/>
          <w:sz w:val="20"/>
          <w:szCs w:val="20"/>
        </w:rPr>
        <w:t xml:space="preserve"> </w:t>
      </w:r>
      <w:r w:rsidRPr="00105AC8">
        <w:rPr>
          <w:rFonts w:ascii="Calibri" w:hAnsi="Calibri" w:cs="Calibri"/>
          <w:color w:val="000000"/>
          <w:sz w:val="20"/>
          <w:szCs w:val="20"/>
        </w:rPr>
        <w:t>zbrinuti sukladno odredbama Zakona o održivom gospodarenju otpadom (“Narodne novine” broj 94/13).</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14.</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 xml:space="preserve">Davatelj usluge je dužan izvješće o radu podnijeti općinskom vijeću </w:t>
      </w:r>
      <w:r w:rsidRPr="00105AC8">
        <w:rPr>
          <w:rFonts w:ascii="Calibri" w:hAnsi="Calibri" w:cs="Calibri"/>
          <w:bCs/>
          <w:color w:val="000000"/>
          <w:sz w:val="20"/>
          <w:szCs w:val="20"/>
        </w:rPr>
        <w:t>Općine Vladislavci</w:t>
      </w:r>
      <w:r w:rsidRPr="00105AC8">
        <w:rPr>
          <w:rFonts w:ascii="Calibri" w:hAnsi="Calibri" w:cs="Calibri"/>
          <w:b/>
          <w:bCs/>
          <w:color w:val="000000"/>
          <w:sz w:val="20"/>
          <w:szCs w:val="20"/>
        </w:rPr>
        <w:t xml:space="preserve"> </w:t>
      </w:r>
      <w:r w:rsidR="00C75607" w:rsidRPr="00105AC8">
        <w:rPr>
          <w:rFonts w:ascii="Calibri" w:hAnsi="Calibri" w:cs="Calibri"/>
          <w:color w:val="000000"/>
          <w:sz w:val="20"/>
          <w:szCs w:val="20"/>
        </w:rPr>
        <w:t>do 31. ožujka</w:t>
      </w:r>
      <w:r w:rsidRPr="00105AC8">
        <w:rPr>
          <w:rFonts w:ascii="Calibri" w:hAnsi="Calibri" w:cs="Calibri"/>
          <w:color w:val="000000"/>
          <w:sz w:val="20"/>
          <w:szCs w:val="20"/>
        </w:rPr>
        <w:t xml:space="preserve"> tekuće godine za prethodnu kalendarsku godinu i dostaviti ga Agenciji sukladno članku 32. stavku 5. Zakona o održivom gospodarenju otpadom.</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15.</w:t>
      </w:r>
    </w:p>
    <w:p w:rsidR="00C75607" w:rsidRPr="00105AC8" w:rsidRDefault="00C75607" w:rsidP="009F05FC">
      <w:pPr>
        <w:autoSpaceDE w:val="0"/>
        <w:autoSpaceDN w:val="0"/>
        <w:adjustRightInd w:val="0"/>
        <w:spacing w:after="0" w:line="240" w:lineRule="exact"/>
        <w:jc w:val="center"/>
        <w:rPr>
          <w:rFonts w:ascii="Calibri" w:hAnsi="Calibri" w:cs="Calibri"/>
          <w:b/>
          <w:bCs/>
          <w:color w:val="000000"/>
          <w:sz w:val="20"/>
          <w:szCs w:val="20"/>
        </w:rPr>
      </w:pPr>
    </w:p>
    <w:p w:rsidR="00C75607" w:rsidRPr="00105AC8" w:rsidRDefault="00C75607" w:rsidP="00C75607">
      <w:pPr>
        <w:autoSpaceDE w:val="0"/>
        <w:autoSpaceDN w:val="0"/>
        <w:adjustRightInd w:val="0"/>
        <w:spacing w:after="0" w:line="240" w:lineRule="auto"/>
        <w:ind w:firstLine="709"/>
        <w:rPr>
          <w:rFonts w:cs="Calibri"/>
          <w:color w:val="000000"/>
          <w:sz w:val="20"/>
          <w:szCs w:val="20"/>
        </w:rPr>
      </w:pPr>
      <w:r w:rsidRPr="00105AC8">
        <w:rPr>
          <w:rFonts w:cs="Calibri"/>
          <w:color w:val="000000"/>
          <w:sz w:val="20"/>
          <w:szCs w:val="20"/>
        </w:rPr>
        <w:t>Koncesija prestaje:</w:t>
      </w:r>
    </w:p>
    <w:p w:rsidR="00C75607" w:rsidRPr="00105AC8" w:rsidRDefault="00C75607" w:rsidP="00C75607">
      <w:pPr>
        <w:autoSpaceDE w:val="0"/>
        <w:autoSpaceDN w:val="0"/>
        <w:adjustRightInd w:val="0"/>
        <w:spacing w:after="0" w:line="240" w:lineRule="auto"/>
        <w:ind w:firstLine="709"/>
        <w:rPr>
          <w:rFonts w:cs="Calibri"/>
          <w:color w:val="000000"/>
          <w:sz w:val="20"/>
          <w:szCs w:val="20"/>
        </w:rPr>
      </w:pPr>
      <w:r w:rsidRPr="00105AC8">
        <w:rPr>
          <w:rFonts w:cs="Calibri"/>
          <w:color w:val="000000"/>
          <w:sz w:val="20"/>
          <w:szCs w:val="20"/>
        </w:rPr>
        <w:t>1. ispunjenjem zakonskih uvjeta,</w:t>
      </w:r>
    </w:p>
    <w:p w:rsidR="00C75607" w:rsidRPr="00105AC8" w:rsidRDefault="00C75607" w:rsidP="00C75607">
      <w:pPr>
        <w:autoSpaceDE w:val="0"/>
        <w:autoSpaceDN w:val="0"/>
        <w:adjustRightInd w:val="0"/>
        <w:spacing w:after="0" w:line="240" w:lineRule="auto"/>
        <w:ind w:firstLine="709"/>
        <w:rPr>
          <w:rFonts w:cs="Calibri"/>
          <w:color w:val="000000"/>
          <w:sz w:val="20"/>
          <w:szCs w:val="20"/>
        </w:rPr>
      </w:pPr>
      <w:r w:rsidRPr="00105AC8">
        <w:rPr>
          <w:rFonts w:cs="Calibri"/>
          <w:color w:val="000000"/>
          <w:sz w:val="20"/>
          <w:szCs w:val="20"/>
        </w:rPr>
        <w:t>2. raskidom ugovora o koncesiji zbog javnog interesa,</w:t>
      </w:r>
    </w:p>
    <w:p w:rsidR="00C75607" w:rsidRPr="00105AC8" w:rsidRDefault="00C75607" w:rsidP="00C75607">
      <w:pPr>
        <w:autoSpaceDE w:val="0"/>
        <w:autoSpaceDN w:val="0"/>
        <w:adjustRightInd w:val="0"/>
        <w:spacing w:after="0" w:line="240" w:lineRule="auto"/>
        <w:ind w:firstLine="709"/>
        <w:rPr>
          <w:rFonts w:cs="Calibri"/>
          <w:color w:val="000000"/>
          <w:sz w:val="20"/>
          <w:szCs w:val="20"/>
        </w:rPr>
      </w:pPr>
      <w:r w:rsidRPr="00105AC8">
        <w:rPr>
          <w:rFonts w:cs="Calibri"/>
          <w:color w:val="000000"/>
          <w:sz w:val="20"/>
          <w:szCs w:val="20"/>
        </w:rPr>
        <w:t>3. jednostranim raskidom ugovora o koncesiji,</w:t>
      </w:r>
    </w:p>
    <w:p w:rsidR="00C75607" w:rsidRPr="00105AC8" w:rsidRDefault="00C75607" w:rsidP="00C75607">
      <w:pPr>
        <w:autoSpaceDE w:val="0"/>
        <w:autoSpaceDN w:val="0"/>
        <w:adjustRightInd w:val="0"/>
        <w:spacing w:after="0" w:line="240" w:lineRule="auto"/>
        <w:ind w:firstLine="709"/>
        <w:rPr>
          <w:rFonts w:cs="Calibri"/>
          <w:color w:val="000000"/>
          <w:sz w:val="20"/>
          <w:szCs w:val="20"/>
        </w:rPr>
      </w:pPr>
      <w:r w:rsidRPr="00105AC8">
        <w:rPr>
          <w:rFonts w:cs="Calibri"/>
          <w:color w:val="000000"/>
          <w:sz w:val="20"/>
          <w:szCs w:val="20"/>
        </w:rPr>
        <w:t xml:space="preserve">4. pravomoćnošću sudske odluke kojom se ugovor o koncesiji utvrđuje </w:t>
      </w:r>
      <w:proofErr w:type="spellStart"/>
      <w:r w:rsidRPr="00105AC8">
        <w:rPr>
          <w:rFonts w:cs="Calibri"/>
          <w:color w:val="000000"/>
          <w:sz w:val="20"/>
          <w:szCs w:val="20"/>
        </w:rPr>
        <w:t>ništetnim</w:t>
      </w:r>
      <w:proofErr w:type="spellEnd"/>
      <w:r w:rsidRPr="00105AC8">
        <w:rPr>
          <w:rFonts w:cs="Calibri"/>
          <w:color w:val="000000"/>
          <w:sz w:val="20"/>
          <w:szCs w:val="20"/>
        </w:rPr>
        <w:t xml:space="preserve"> ili se poništava</w:t>
      </w:r>
    </w:p>
    <w:p w:rsidR="00C75607" w:rsidRPr="00105AC8" w:rsidRDefault="00C75607" w:rsidP="00C75607">
      <w:pPr>
        <w:autoSpaceDE w:val="0"/>
        <w:autoSpaceDN w:val="0"/>
        <w:adjustRightInd w:val="0"/>
        <w:spacing w:after="0" w:line="240" w:lineRule="auto"/>
        <w:ind w:firstLine="709"/>
        <w:rPr>
          <w:rFonts w:cs="Calibri"/>
          <w:color w:val="000000"/>
          <w:sz w:val="20"/>
          <w:szCs w:val="20"/>
        </w:rPr>
      </w:pPr>
      <w:r w:rsidRPr="00105AC8">
        <w:rPr>
          <w:rFonts w:cs="Calibri"/>
          <w:color w:val="000000"/>
          <w:sz w:val="20"/>
          <w:szCs w:val="20"/>
        </w:rPr>
        <w:t>5. u slučajevima određenima ugovorom o koncesiji,</w:t>
      </w:r>
    </w:p>
    <w:p w:rsidR="00C75607" w:rsidRPr="00105AC8" w:rsidRDefault="00C75607" w:rsidP="00C75607">
      <w:pPr>
        <w:autoSpaceDE w:val="0"/>
        <w:autoSpaceDN w:val="0"/>
        <w:adjustRightInd w:val="0"/>
        <w:spacing w:after="0" w:line="240" w:lineRule="auto"/>
        <w:ind w:firstLine="709"/>
        <w:rPr>
          <w:rFonts w:cs="Calibri"/>
          <w:color w:val="000000"/>
          <w:sz w:val="20"/>
          <w:szCs w:val="20"/>
        </w:rPr>
      </w:pPr>
      <w:r w:rsidRPr="00105AC8">
        <w:rPr>
          <w:rFonts w:cs="Calibri"/>
          <w:color w:val="000000"/>
          <w:sz w:val="20"/>
          <w:szCs w:val="20"/>
        </w:rPr>
        <w:t>6. u slučajevima određenima posebnim zakonom.</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16.</w:t>
      </w:r>
    </w:p>
    <w:p w:rsidR="00C75607" w:rsidRPr="00105AC8" w:rsidRDefault="00C75607" w:rsidP="00C75607">
      <w:pPr>
        <w:autoSpaceDE w:val="0"/>
        <w:autoSpaceDN w:val="0"/>
        <w:adjustRightInd w:val="0"/>
        <w:spacing w:after="0" w:line="240" w:lineRule="auto"/>
        <w:ind w:firstLine="709"/>
        <w:rPr>
          <w:rFonts w:cs="Calibri"/>
          <w:color w:val="000000"/>
          <w:sz w:val="20"/>
          <w:szCs w:val="20"/>
        </w:rPr>
      </w:pPr>
      <w:r w:rsidRPr="00105AC8">
        <w:rPr>
          <w:rFonts w:cs="Calibri"/>
          <w:color w:val="000000"/>
          <w:sz w:val="20"/>
          <w:szCs w:val="20"/>
        </w:rPr>
        <w:t>Davatelj koncesije može jednostrano raskinuti ugovor o koncesiji u sljedećim slučajevima:</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 xml:space="preserve">ako </w:t>
      </w:r>
      <w:r w:rsidRPr="00105AC8">
        <w:rPr>
          <w:rFonts w:cs="Calibri,Bold"/>
          <w:bCs/>
          <w:color w:val="000000" w:themeColor="text1"/>
          <w:sz w:val="20"/>
          <w:szCs w:val="20"/>
        </w:rPr>
        <w:t>davatelj usluge</w:t>
      </w:r>
      <w:r w:rsidRPr="00105AC8">
        <w:rPr>
          <w:rFonts w:cs="Calibri"/>
          <w:color w:val="000000"/>
          <w:sz w:val="20"/>
          <w:szCs w:val="20"/>
        </w:rPr>
        <w:t xml:space="preserve"> (koncesionar) nije platio naknadu za koncesiju više od dva puta uzastopno ili općenito neuredno plaća naknadu za koncesiju, </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 xml:space="preserve">ako </w:t>
      </w:r>
      <w:r w:rsidRPr="00105AC8">
        <w:rPr>
          <w:rFonts w:cs="Calibri,Bold"/>
          <w:bCs/>
          <w:color w:val="000000" w:themeColor="text1"/>
          <w:sz w:val="20"/>
          <w:szCs w:val="20"/>
        </w:rPr>
        <w:t>davatelj usluge</w:t>
      </w:r>
      <w:r w:rsidRPr="00105AC8">
        <w:rPr>
          <w:rFonts w:cs="Calibri"/>
          <w:color w:val="000000"/>
          <w:sz w:val="20"/>
          <w:szCs w:val="20"/>
        </w:rPr>
        <w:t xml:space="preserve"> (koncesionar) ne pruža javne usluge prema pravilima struke,</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ako</w:t>
      </w:r>
      <w:r w:rsidRPr="00105AC8">
        <w:rPr>
          <w:rFonts w:cs="Calibri,Bold"/>
          <w:bCs/>
          <w:color w:val="000000" w:themeColor="text1"/>
          <w:sz w:val="20"/>
          <w:szCs w:val="20"/>
        </w:rPr>
        <w:t xml:space="preserve"> davatelj usluge</w:t>
      </w:r>
      <w:r w:rsidRPr="00105AC8">
        <w:rPr>
          <w:rFonts w:cs="Calibri"/>
          <w:color w:val="000000"/>
          <w:sz w:val="20"/>
          <w:szCs w:val="20"/>
        </w:rPr>
        <w:t xml:space="preserve"> (koncesionar) ne provodi mjere i radnje nužne radi zaštite općeg, odnosno javnog dobra, te radi zaštite prirode i kulturnih dobara,</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 xml:space="preserve">ako je </w:t>
      </w:r>
      <w:r w:rsidRPr="00105AC8">
        <w:rPr>
          <w:rFonts w:cs="Calibri,Bold"/>
          <w:bCs/>
          <w:color w:val="000000" w:themeColor="text1"/>
          <w:sz w:val="20"/>
          <w:szCs w:val="20"/>
        </w:rPr>
        <w:t>davatelj usluge</w:t>
      </w:r>
      <w:r w:rsidRPr="00105AC8">
        <w:rPr>
          <w:rFonts w:cs="Calibri"/>
          <w:color w:val="000000"/>
          <w:sz w:val="20"/>
          <w:szCs w:val="20"/>
        </w:rPr>
        <w:t xml:space="preserve"> (koncesionar) dao netočne podatke u ponudi temeljem kojih se utvrđivalo ispunjenje uvjeta sposobnosti određenih u dokumentaciji za nadmetanje,</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 xml:space="preserve">ako </w:t>
      </w:r>
      <w:r w:rsidRPr="00105AC8">
        <w:rPr>
          <w:rFonts w:cs="Calibri,Bold"/>
          <w:bCs/>
          <w:color w:val="000000" w:themeColor="text1"/>
          <w:sz w:val="20"/>
          <w:szCs w:val="20"/>
        </w:rPr>
        <w:t>davatelj usluge</w:t>
      </w:r>
      <w:r w:rsidRPr="00105AC8">
        <w:rPr>
          <w:rFonts w:cs="Calibri"/>
          <w:color w:val="000000"/>
          <w:sz w:val="20"/>
          <w:szCs w:val="20"/>
        </w:rPr>
        <w:t xml:space="preserve"> (koncesionar) svojom krivnjom ne započne s izvršavanjem ugovora o koncesiji ili njegovog dijela u ugovorenom roku,</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 xml:space="preserve">ako </w:t>
      </w:r>
      <w:r w:rsidRPr="00105AC8">
        <w:rPr>
          <w:rFonts w:cs="Calibri,Bold"/>
          <w:bCs/>
          <w:color w:val="000000" w:themeColor="text1"/>
          <w:sz w:val="20"/>
          <w:szCs w:val="20"/>
        </w:rPr>
        <w:t>davatelj usluge</w:t>
      </w:r>
      <w:r w:rsidRPr="00105AC8">
        <w:rPr>
          <w:rFonts w:cs="Calibri"/>
          <w:color w:val="000000"/>
          <w:sz w:val="20"/>
          <w:szCs w:val="20"/>
        </w:rPr>
        <w:t xml:space="preserve"> (koncesionar) obavlja i druge radnje u suprotnosti s ugovorom o koncesiji ili propušta obaviti dužne radnje utvrđene ugovorom o koncesiji,</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 xml:space="preserve">ako je </w:t>
      </w:r>
      <w:r w:rsidRPr="00105AC8">
        <w:rPr>
          <w:rFonts w:cs="Calibri,Bold"/>
          <w:bCs/>
          <w:color w:val="000000" w:themeColor="text1"/>
          <w:sz w:val="20"/>
          <w:szCs w:val="20"/>
        </w:rPr>
        <w:t>davatelj usluge</w:t>
      </w:r>
      <w:r w:rsidRPr="00105AC8">
        <w:rPr>
          <w:rFonts w:cs="Calibri"/>
          <w:color w:val="000000"/>
          <w:sz w:val="20"/>
          <w:szCs w:val="20"/>
        </w:rPr>
        <w:t xml:space="preserve"> (koncesionar) prenio na treću osobu svoja prava iz ugovora o koncesiji suprotno odredbama Zakona o koncesijama i ugovora o koncesiji,</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 xml:space="preserve">ako </w:t>
      </w:r>
      <w:r w:rsidRPr="00105AC8">
        <w:rPr>
          <w:rFonts w:cs="Calibri,Bold"/>
          <w:bCs/>
          <w:color w:val="000000" w:themeColor="text1"/>
          <w:sz w:val="20"/>
          <w:szCs w:val="20"/>
        </w:rPr>
        <w:t>davatelj usluge</w:t>
      </w:r>
      <w:r w:rsidRPr="00105AC8">
        <w:rPr>
          <w:rFonts w:cs="Calibri"/>
          <w:color w:val="000000"/>
          <w:sz w:val="20"/>
          <w:szCs w:val="20"/>
        </w:rPr>
        <w:t xml:space="preserve"> (koncesionar) ne dostavi novo odgovarajuće jamstvo koje davatelj koncesije zatraži na temelju </w:t>
      </w:r>
      <w:proofErr w:type="spellStart"/>
      <w:r w:rsidRPr="00105AC8">
        <w:rPr>
          <w:rFonts w:cs="Calibri"/>
          <w:color w:val="000000"/>
          <w:sz w:val="20"/>
          <w:szCs w:val="20"/>
        </w:rPr>
        <w:t>čl</w:t>
      </w:r>
      <w:proofErr w:type="spellEnd"/>
      <w:r w:rsidRPr="00105AC8">
        <w:rPr>
          <w:rFonts w:cs="Calibri"/>
          <w:color w:val="000000"/>
          <w:sz w:val="20"/>
          <w:szCs w:val="20"/>
        </w:rPr>
        <w:t>. 55. st. 10. Zakona o koncesijama,</w:t>
      </w:r>
    </w:p>
    <w:p w:rsidR="00C75607" w:rsidRPr="00105AC8" w:rsidRDefault="00C75607" w:rsidP="00C75607">
      <w:pPr>
        <w:pStyle w:val="Odlomakpopisa"/>
        <w:numPr>
          <w:ilvl w:val="0"/>
          <w:numId w:val="26"/>
        </w:numPr>
        <w:autoSpaceDE w:val="0"/>
        <w:autoSpaceDN w:val="0"/>
        <w:adjustRightInd w:val="0"/>
        <w:spacing w:after="0"/>
        <w:ind w:left="720"/>
        <w:jc w:val="both"/>
        <w:rPr>
          <w:rFonts w:cs="Calibri"/>
          <w:color w:val="000000"/>
          <w:sz w:val="20"/>
          <w:szCs w:val="20"/>
        </w:rPr>
      </w:pPr>
      <w:r w:rsidRPr="00105AC8">
        <w:rPr>
          <w:rFonts w:cs="Calibri"/>
          <w:color w:val="000000"/>
          <w:sz w:val="20"/>
          <w:szCs w:val="20"/>
        </w:rPr>
        <w:t xml:space="preserve">u drugim slučajevima u skladu s odredbama ugovora o koncesiji i odredbama zakona kojima se uređuje opći upravni postupak. </w:t>
      </w: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17.</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Prije jednostranog raskida ugovora o koncesiji, davatelj koncesije mora prethodno pisanim putem upozoriti davatelja usluge (koncesionara) o takvoj svojoj namjeri te mu odrediti primjereni rok za otklanjanje razloga za raskid ugovora o koncesiji i za izjašnjavanje o tim razlozima.</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Ako davatelj usluge (koncesionar) ne otkloni razloge za raskid ugovora o koncesiji u roku iz prethodnog stavka ovoga članka, davatelj koncesije raskinuti će ugovor o koncesiji.</w:t>
      </w:r>
    </w:p>
    <w:p w:rsidR="009F05FC" w:rsidRPr="00105AC8" w:rsidRDefault="009F05FC" w:rsidP="009F05FC">
      <w:pPr>
        <w:autoSpaceDE w:val="0"/>
        <w:autoSpaceDN w:val="0"/>
        <w:adjustRightInd w:val="0"/>
        <w:spacing w:after="0" w:line="240" w:lineRule="exact"/>
        <w:rPr>
          <w:rFonts w:ascii="Calibri" w:hAnsi="Calibri" w:cs="Calibri"/>
          <w:b/>
          <w:bCs/>
          <w:color w:val="000000"/>
          <w:sz w:val="14"/>
          <w:szCs w:val="14"/>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18.</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Davatelj usluge (koncesionar) može u slučaju nastupa opravdanih okolnosti zbog kojih je davatelju usluge pružanje javne usluge onemogućeno ili znatno otežano, jednostrano raskinuti ovaj Ugovor o koncesiji.</w:t>
      </w:r>
    </w:p>
    <w:p w:rsidR="009F05FC" w:rsidRPr="00105AC8" w:rsidRDefault="009F05FC" w:rsidP="009F05FC">
      <w:pPr>
        <w:autoSpaceDE w:val="0"/>
        <w:autoSpaceDN w:val="0"/>
        <w:adjustRightInd w:val="0"/>
        <w:spacing w:after="0" w:line="240" w:lineRule="exact"/>
        <w:ind w:firstLine="709"/>
        <w:jc w:val="both"/>
        <w:rPr>
          <w:rFonts w:ascii="Calibri" w:hAnsi="Calibri" w:cs="Calibri"/>
          <w:color w:val="000000"/>
          <w:sz w:val="20"/>
          <w:szCs w:val="20"/>
        </w:rPr>
      </w:pPr>
      <w:r w:rsidRPr="00105AC8">
        <w:rPr>
          <w:rFonts w:ascii="Calibri" w:hAnsi="Calibri" w:cs="Calibri"/>
          <w:color w:val="000000"/>
          <w:sz w:val="20"/>
          <w:szCs w:val="20"/>
        </w:rPr>
        <w:t>Davatelj usluge zadržava pravo jednostranog raskida ovog Ugovora o koncesiji u skladu s općim odredbama obveznog prava.</w:t>
      </w:r>
    </w:p>
    <w:p w:rsidR="009F05FC" w:rsidRPr="00105AC8" w:rsidRDefault="009F05FC" w:rsidP="005471C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 xml:space="preserve">Davatelj usluge također zadržava pravo da u slučaju neprihvaćanja zahtjeva za promjenom ugovorenih cijena, raskine ovaj Ugovor o koncesiji.  </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lastRenderedPageBreak/>
        <w:t xml:space="preserve">Davatelj usluge će Davatelju koncesije, u slučaju nastupa okolnosti iz prethodne stavke ovog članka, dostaviti pisanu obavijest o raskidu Ugovora, prilikom čega otkazni rok u tom slučaju iznosi 60 dana od dana primitka pisane obavijesti.  </w:t>
      </w:r>
    </w:p>
    <w:p w:rsidR="009F05FC" w:rsidRPr="00105AC8" w:rsidRDefault="009F05FC" w:rsidP="009F05FC">
      <w:pPr>
        <w:autoSpaceDE w:val="0"/>
        <w:autoSpaceDN w:val="0"/>
        <w:adjustRightInd w:val="0"/>
        <w:spacing w:after="0" w:line="240" w:lineRule="exact"/>
        <w:jc w:val="center"/>
        <w:rPr>
          <w:rFonts w:ascii="Calibri" w:hAnsi="Calibri" w:cs="Calibri"/>
          <w:b/>
          <w:bCs/>
          <w:sz w:val="20"/>
          <w:szCs w:val="20"/>
        </w:rPr>
      </w:pPr>
      <w:r w:rsidRPr="00105AC8">
        <w:rPr>
          <w:rFonts w:ascii="Calibri" w:hAnsi="Calibri" w:cs="Calibri"/>
          <w:b/>
          <w:bCs/>
          <w:sz w:val="20"/>
          <w:szCs w:val="20"/>
        </w:rPr>
        <w:t>Članak 19.</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 xml:space="preserve">Za sve ono što nije regulirano odredbama ovog Ugovora, primjenjivat će se odredbe Zakona o obveznim odnosima. </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 xml:space="preserve">Izmjene i dopune ovog Ugovora također su podložene odredbama zakonskih propisa koje reguliraju gospodarenje otpadom i njima vezanih propisa.  </w:t>
      </w:r>
    </w:p>
    <w:p w:rsidR="009F05FC" w:rsidRPr="00105AC8" w:rsidRDefault="009F05FC" w:rsidP="009F05FC">
      <w:pPr>
        <w:autoSpaceDE w:val="0"/>
        <w:autoSpaceDN w:val="0"/>
        <w:adjustRightInd w:val="0"/>
        <w:spacing w:after="0" w:line="240" w:lineRule="exact"/>
        <w:rPr>
          <w:rFonts w:ascii="Calibri" w:hAnsi="Calibri" w:cs="Calibri"/>
          <w:b/>
          <w:bCs/>
          <w:sz w:val="20"/>
          <w:szCs w:val="20"/>
        </w:rPr>
      </w:pPr>
    </w:p>
    <w:p w:rsidR="009F05FC" w:rsidRPr="00105AC8" w:rsidRDefault="009F05FC" w:rsidP="009F05FC">
      <w:pPr>
        <w:autoSpaceDE w:val="0"/>
        <w:autoSpaceDN w:val="0"/>
        <w:adjustRightInd w:val="0"/>
        <w:spacing w:after="0" w:line="240" w:lineRule="exact"/>
        <w:jc w:val="center"/>
        <w:rPr>
          <w:rFonts w:ascii="Calibri" w:hAnsi="Calibri" w:cs="Calibri"/>
          <w:b/>
          <w:bCs/>
          <w:sz w:val="20"/>
          <w:szCs w:val="20"/>
        </w:rPr>
      </w:pPr>
      <w:r w:rsidRPr="00105AC8">
        <w:rPr>
          <w:rFonts w:ascii="Calibri" w:hAnsi="Calibri" w:cs="Calibri"/>
          <w:b/>
          <w:bCs/>
          <w:sz w:val="20"/>
          <w:szCs w:val="20"/>
        </w:rPr>
        <w:t>Članak 20.</w:t>
      </w:r>
    </w:p>
    <w:p w:rsidR="009F05FC" w:rsidRPr="00105AC8" w:rsidRDefault="009F05FC" w:rsidP="009F05FC">
      <w:pPr>
        <w:autoSpaceDE w:val="0"/>
        <w:autoSpaceDN w:val="0"/>
        <w:adjustRightInd w:val="0"/>
        <w:spacing w:after="0" w:line="240" w:lineRule="exact"/>
        <w:ind w:firstLine="709"/>
        <w:jc w:val="both"/>
        <w:rPr>
          <w:rFonts w:ascii="Calibri" w:hAnsi="Calibri" w:cs="Calibri"/>
          <w:sz w:val="20"/>
          <w:szCs w:val="20"/>
        </w:rPr>
      </w:pPr>
      <w:r w:rsidRPr="00105AC8">
        <w:rPr>
          <w:rFonts w:ascii="Calibri" w:hAnsi="Calibri" w:cs="Calibri"/>
          <w:sz w:val="20"/>
          <w:szCs w:val="20"/>
        </w:rPr>
        <w:t>Ugovorne strane suglasne su da će sve sporove proizašle iz ovog Ugovora rješavati sporazumno, a ukoliko to neće biti moguće ugovara se mjesna nadležnost Trgovačkog suda prema sjedištu davatelja koncesije.</w:t>
      </w:r>
    </w:p>
    <w:p w:rsidR="009F05FC" w:rsidRPr="00105AC8" w:rsidRDefault="009F05FC" w:rsidP="009F05FC">
      <w:pPr>
        <w:autoSpaceDE w:val="0"/>
        <w:autoSpaceDN w:val="0"/>
        <w:adjustRightInd w:val="0"/>
        <w:spacing w:after="0" w:line="240" w:lineRule="exact"/>
        <w:rPr>
          <w:rFonts w:ascii="Calibri" w:hAnsi="Calibri" w:cs="Calibri"/>
          <w:b/>
          <w:bCs/>
          <w:color w:val="000000"/>
          <w:sz w:val="16"/>
          <w:szCs w:val="16"/>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21.</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 xml:space="preserve">Ugovorne strane suglasno utvrđuju da je davatelj usluge (koncesionar) davatelju koncesije neposredno prije potpisivanja ovog ugovora o koncesiji dostavio instrument osiguranja naplate naknade za koncesiju te naknade moguće štete nastale zbog neispunjenja obveza iz ugovora o koncesiji, u obliku bjanko zadužnice ovjerene kod javnog bilježnika, na iznos od 50.000,00 kn (slovima: </w:t>
      </w:r>
      <w:proofErr w:type="spellStart"/>
      <w:r w:rsidRPr="00105AC8">
        <w:rPr>
          <w:rFonts w:ascii="Calibri" w:hAnsi="Calibri" w:cs="Calibri"/>
          <w:color w:val="000000"/>
          <w:sz w:val="20"/>
          <w:szCs w:val="20"/>
        </w:rPr>
        <w:t>pedesettisuća</w:t>
      </w:r>
      <w:proofErr w:type="spellEnd"/>
      <w:r w:rsidRPr="00105AC8">
        <w:rPr>
          <w:rFonts w:ascii="Calibri" w:hAnsi="Calibri" w:cs="Calibri"/>
          <w:color w:val="000000"/>
          <w:sz w:val="20"/>
          <w:szCs w:val="20"/>
        </w:rPr>
        <w:t xml:space="preserve"> kuna) </w:t>
      </w:r>
      <w:r w:rsidRPr="00105AC8">
        <w:rPr>
          <w:rFonts w:ascii="Calibri" w:hAnsi="Calibri" w:cs="Calibri"/>
          <w:sz w:val="20"/>
          <w:szCs w:val="20"/>
        </w:rPr>
        <w:t xml:space="preserve">s rokom valjanosti za cijelo vrijeme trajanja </w:t>
      </w:r>
      <w:r w:rsidR="00851D21">
        <w:rPr>
          <w:rFonts w:ascii="Calibri" w:hAnsi="Calibri" w:cs="Calibri"/>
          <w:sz w:val="20"/>
          <w:szCs w:val="20"/>
        </w:rPr>
        <w:t>o</w:t>
      </w:r>
      <w:r w:rsidRPr="00105AC8">
        <w:rPr>
          <w:rFonts w:ascii="Calibri" w:hAnsi="Calibri" w:cs="Calibri"/>
          <w:sz w:val="20"/>
          <w:szCs w:val="20"/>
        </w:rPr>
        <w:t>vog ugovora.</w:t>
      </w:r>
      <w:r w:rsidRPr="00105AC8">
        <w:t xml:space="preserve"> </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Davatelj koncesije dužan je instrument iz prethodnog stavka ovog članka pohraniti na prikladnom mjestu i čuvati za vrijeme trajanja ugovora o koncesiji u skladu sa Zakonom.</w:t>
      </w:r>
    </w:p>
    <w:p w:rsidR="009F05FC" w:rsidRPr="00105AC8" w:rsidRDefault="009F05FC" w:rsidP="009F05FC">
      <w:pPr>
        <w:autoSpaceDE w:val="0"/>
        <w:autoSpaceDN w:val="0"/>
        <w:adjustRightInd w:val="0"/>
        <w:spacing w:after="0" w:line="240" w:lineRule="exact"/>
        <w:rPr>
          <w:rFonts w:ascii="Calibri" w:hAnsi="Calibri" w:cs="Calibri"/>
          <w:b/>
          <w:bCs/>
          <w:color w:val="000000"/>
          <w:sz w:val="16"/>
          <w:szCs w:val="16"/>
        </w:rPr>
      </w:pPr>
    </w:p>
    <w:p w:rsidR="009F05FC" w:rsidRPr="00105AC8" w:rsidRDefault="009F05FC" w:rsidP="009F05FC">
      <w:pPr>
        <w:autoSpaceDE w:val="0"/>
        <w:autoSpaceDN w:val="0"/>
        <w:adjustRightInd w:val="0"/>
        <w:spacing w:after="0" w:line="240" w:lineRule="exact"/>
        <w:jc w:val="center"/>
        <w:rPr>
          <w:rFonts w:ascii="Calibri" w:hAnsi="Calibri" w:cs="Calibri"/>
          <w:b/>
          <w:bCs/>
          <w:color w:val="000000"/>
          <w:sz w:val="20"/>
          <w:szCs w:val="20"/>
        </w:rPr>
      </w:pPr>
      <w:r w:rsidRPr="00105AC8">
        <w:rPr>
          <w:rFonts w:ascii="Calibri" w:hAnsi="Calibri" w:cs="Calibri"/>
          <w:b/>
          <w:bCs/>
          <w:color w:val="000000"/>
          <w:sz w:val="20"/>
          <w:szCs w:val="20"/>
        </w:rPr>
        <w:t>Članak 22.</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r w:rsidRPr="00105AC8">
        <w:rPr>
          <w:rFonts w:ascii="Calibri" w:hAnsi="Calibri" w:cs="Calibri"/>
          <w:color w:val="000000"/>
          <w:sz w:val="20"/>
          <w:szCs w:val="20"/>
        </w:rPr>
        <w:t>Ovaj Ugovor sastavljen je u pet (5) istovjetnih primjeraka od kojih svaka ugovorna stranka zadržava dva (2) primjerka za svoje potrebe, dok se jedan (1) primjerak od strane davatelja koncesije dostavlja Ministarstvu financija.</w:t>
      </w: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p>
    <w:p w:rsidR="009F05FC" w:rsidRPr="00105AC8" w:rsidRDefault="009F05FC" w:rsidP="009F05FC">
      <w:pPr>
        <w:autoSpaceDE w:val="0"/>
        <w:autoSpaceDN w:val="0"/>
        <w:adjustRightInd w:val="0"/>
        <w:spacing w:after="0" w:line="240" w:lineRule="exact"/>
        <w:ind w:firstLine="708"/>
        <w:jc w:val="both"/>
        <w:rPr>
          <w:rFonts w:ascii="Calibri" w:hAnsi="Calibri" w:cs="Calibri"/>
          <w:color w:val="000000"/>
          <w:sz w:val="20"/>
          <w:szCs w:val="20"/>
        </w:rPr>
      </w:pPr>
    </w:p>
    <w:p w:rsidR="009F05FC" w:rsidRPr="00105AC8" w:rsidRDefault="009F05FC" w:rsidP="009F05FC">
      <w:pPr>
        <w:autoSpaceDE w:val="0"/>
        <w:autoSpaceDN w:val="0"/>
        <w:adjustRightInd w:val="0"/>
        <w:spacing w:after="0" w:line="240" w:lineRule="exact"/>
        <w:jc w:val="both"/>
        <w:rPr>
          <w:rFonts w:ascii="Calibri" w:hAnsi="Calibri" w:cs="Calibri"/>
          <w:color w:val="000000"/>
          <w:sz w:val="20"/>
          <w:szCs w:val="20"/>
        </w:rPr>
      </w:pPr>
    </w:p>
    <w:p w:rsidR="009F05FC" w:rsidRPr="00105AC8" w:rsidRDefault="009F05FC" w:rsidP="009F05FC">
      <w:pPr>
        <w:autoSpaceDE w:val="0"/>
        <w:autoSpaceDN w:val="0"/>
        <w:adjustRightInd w:val="0"/>
        <w:spacing w:after="0" w:line="240" w:lineRule="exact"/>
        <w:rPr>
          <w:rFonts w:ascii="Calibri" w:hAnsi="Calibri" w:cs="Calibri"/>
          <w:b/>
          <w:bCs/>
          <w:color w:val="000000"/>
          <w:sz w:val="14"/>
          <w:szCs w:val="14"/>
        </w:rPr>
      </w:pPr>
    </w:p>
    <w:p w:rsidR="009F05FC" w:rsidRPr="00105AC8" w:rsidRDefault="009F05FC" w:rsidP="009F05FC">
      <w:pPr>
        <w:autoSpaceDE w:val="0"/>
        <w:autoSpaceDN w:val="0"/>
        <w:adjustRightInd w:val="0"/>
        <w:spacing w:after="0" w:line="240" w:lineRule="exact"/>
        <w:rPr>
          <w:rFonts w:ascii="Calibri" w:hAnsi="Calibri" w:cs="Calibri"/>
          <w:b/>
          <w:bCs/>
          <w:color w:val="000000"/>
          <w:sz w:val="20"/>
          <w:szCs w:val="20"/>
        </w:rPr>
      </w:pPr>
      <w:r w:rsidRPr="00105AC8">
        <w:rPr>
          <w:rFonts w:ascii="Calibri" w:hAnsi="Calibri" w:cs="Calibri"/>
          <w:b/>
          <w:bCs/>
          <w:color w:val="000000"/>
          <w:sz w:val="20"/>
          <w:szCs w:val="20"/>
        </w:rPr>
        <w:t xml:space="preserve">DAVATELJ KONCESIJE:                                                                                      </w:t>
      </w:r>
      <w:r w:rsidR="005471CC" w:rsidRPr="00105AC8">
        <w:rPr>
          <w:rFonts w:ascii="Calibri" w:hAnsi="Calibri" w:cs="Calibri"/>
          <w:b/>
          <w:bCs/>
          <w:color w:val="000000"/>
          <w:sz w:val="20"/>
          <w:szCs w:val="20"/>
        </w:rPr>
        <w:t xml:space="preserve">       </w:t>
      </w:r>
      <w:r w:rsidRPr="00105AC8">
        <w:rPr>
          <w:rFonts w:ascii="Calibri" w:hAnsi="Calibri" w:cs="Calibri"/>
          <w:b/>
          <w:bCs/>
          <w:color w:val="000000"/>
          <w:sz w:val="20"/>
          <w:szCs w:val="20"/>
        </w:rPr>
        <w:t>DAVATELJ USLUGE</w:t>
      </w:r>
      <w:r w:rsidR="005471CC" w:rsidRPr="00105AC8">
        <w:rPr>
          <w:rFonts w:ascii="Calibri" w:hAnsi="Calibri" w:cs="Calibri"/>
          <w:b/>
          <w:bCs/>
          <w:color w:val="000000"/>
          <w:sz w:val="20"/>
          <w:szCs w:val="20"/>
        </w:rPr>
        <w:t xml:space="preserve"> (KONCESIONAR)</w:t>
      </w:r>
      <w:r w:rsidRPr="00105AC8">
        <w:rPr>
          <w:rFonts w:ascii="Calibri" w:hAnsi="Calibri" w:cs="Calibri"/>
          <w:b/>
          <w:bCs/>
          <w:color w:val="000000"/>
          <w:sz w:val="20"/>
          <w:szCs w:val="20"/>
        </w:rPr>
        <w:t>:</w:t>
      </w:r>
    </w:p>
    <w:p w:rsidR="009F05FC" w:rsidRPr="00105AC8" w:rsidRDefault="009F05FC" w:rsidP="009F05FC">
      <w:pPr>
        <w:autoSpaceDE w:val="0"/>
        <w:autoSpaceDN w:val="0"/>
        <w:adjustRightInd w:val="0"/>
        <w:spacing w:after="0" w:line="240" w:lineRule="exact"/>
        <w:rPr>
          <w:rFonts w:ascii="Calibri" w:hAnsi="Calibri" w:cs="Calibri"/>
          <w:color w:val="000000"/>
          <w:sz w:val="20"/>
          <w:szCs w:val="20"/>
        </w:rPr>
      </w:pPr>
    </w:p>
    <w:p w:rsidR="009F05FC" w:rsidRPr="00105AC8" w:rsidRDefault="009F05FC" w:rsidP="009F05FC">
      <w:pPr>
        <w:autoSpaceDE w:val="0"/>
        <w:autoSpaceDN w:val="0"/>
        <w:adjustRightInd w:val="0"/>
        <w:spacing w:after="0" w:line="240" w:lineRule="exact"/>
        <w:rPr>
          <w:rFonts w:cs="Calibri,Bold"/>
          <w:b/>
          <w:bCs/>
          <w:color w:val="000000"/>
          <w:sz w:val="20"/>
          <w:szCs w:val="20"/>
        </w:rPr>
      </w:pPr>
    </w:p>
    <w:p w:rsidR="009F05FC" w:rsidRPr="00105AC8" w:rsidRDefault="009F05FC" w:rsidP="009F05FC">
      <w:pPr>
        <w:autoSpaceDE w:val="0"/>
        <w:autoSpaceDN w:val="0"/>
        <w:adjustRightInd w:val="0"/>
        <w:spacing w:after="0" w:line="240" w:lineRule="exact"/>
        <w:rPr>
          <w:rFonts w:cs="Calibri,Bold"/>
          <w:b/>
          <w:bCs/>
          <w:color w:val="000000"/>
          <w:sz w:val="20"/>
          <w:szCs w:val="20"/>
        </w:rPr>
      </w:pPr>
    </w:p>
    <w:p w:rsidR="009F05FC" w:rsidRPr="00105AC8" w:rsidRDefault="009F05FC" w:rsidP="009F05FC">
      <w:pPr>
        <w:autoSpaceDE w:val="0"/>
        <w:autoSpaceDN w:val="0"/>
        <w:adjustRightInd w:val="0"/>
        <w:spacing w:after="0" w:line="240" w:lineRule="exact"/>
        <w:rPr>
          <w:rFonts w:cs="Calibri,Bold"/>
          <w:b/>
          <w:bCs/>
          <w:color w:val="000000"/>
          <w:sz w:val="20"/>
          <w:szCs w:val="20"/>
        </w:rPr>
      </w:pPr>
    </w:p>
    <w:p w:rsidR="009F05FC" w:rsidRDefault="009F05FC" w:rsidP="009F05FC">
      <w:pPr>
        <w:autoSpaceDE w:val="0"/>
        <w:autoSpaceDN w:val="0"/>
        <w:adjustRightInd w:val="0"/>
        <w:spacing w:after="0" w:line="240" w:lineRule="exact"/>
        <w:rPr>
          <w:rFonts w:cs="Calibri,Bold"/>
          <w:b/>
          <w:bCs/>
          <w:color w:val="000000"/>
          <w:sz w:val="20"/>
          <w:szCs w:val="20"/>
        </w:rPr>
      </w:pPr>
    </w:p>
    <w:p w:rsidR="009F05FC" w:rsidRDefault="009F05FC" w:rsidP="009F05FC">
      <w:pPr>
        <w:autoSpaceDE w:val="0"/>
        <w:autoSpaceDN w:val="0"/>
        <w:adjustRightInd w:val="0"/>
        <w:spacing w:after="0" w:line="240" w:lineRule="exact"/>
        <w:rPr>
          <w:rFonts w:cs="Calibri,Bold"/>
          <w:b/>
          <w:bCs/>
          <w:color w:val="000000"/>
          <w:sz w:val="20"/>
          <w:szCs w:val="20"/>
        </w:rPr>
      </w:pPr>
    </w:p>
    <w:p w:rsidR="005471CC" w:rsidRDefault="005471CC" w:rsidP="009F05FC">
      <w:pPr>
        <w:autoSpaceDE w:val="0"/>
        <w:autoSpaceDN w:val="0"/>
        <w:adjustRightInd w:val="0"/>
        <w:spacing w:after="0" w:line="240" w:lineRule="exact"/>
        <w:rPr>
          <w:rFonts w:cs="Calibri,Bold"/>
          <w:b/>
          <w:bCs/>
          <w:color w:val="000000"/>
          <w:sz w:val="20"/>
          <w:szCs w:val="20"/>
        </w:rPr>
      </w:pPr>
    </w:p>
    <w:p w:rsidR="005471CC" w:rsidRDefault="005471CC" w:rsidP="009F05FC">
      <w:pPr>
        <w:autoSpaceDE w:val="0"/>
        <w:autoSpaceDN w:val="0"/>
        <w:adjustRightInd w:val="0"/>
        <w:spacing w:after="0" w:line="240" w:lineRule="exact"/>
        <w:rPr>
          <w:rFonts w:cs="Calibri,Bold"/>
          <w:b/>
          <w:bCs/>
          <w:color w:val="000000"/>
          <w:sz w:val="20"/>
          <w:szCs w:val="20"/>
        </w:rPr>
      </w:pPr>
    </w:p>
    <w:p w:rsidR="005471CC" w:rsidRDefault="005471CC" w:rsidP="009F05FC">
      <w:pPr>
        <w:autoSpaceDE w:val="0"/>
        <w:autoSpaceDN w:val="0"/>
        <w:adjustRightInd w:val="0"/>
        <w:spacing w:after="0" w:line="240" w:lineRule="exact"/>
        <w:rPr>
          <w:rFonts w:cs="Calibri,Bold"/>
          <w:b/>
          <w:bCs/>
          <w:color w:val="000000"/>
          <w:sz w:val="20"/>
          <w:szCs w:val="20"/>
        </w:rPr>
      </w:pPr>
    </w:p>
    <w:p w:rsidR="005471CC" w:rsidRDefault="005471CC" w:rsidP="009F05FC">
      <w:pPr>
        <w:autoSpaceDE w:val="0"/>
        <w:autoSpaceDN w:val="0"/>
        <w:adjustRightInd w:val="0"/>
        <w:spacing w:after="0" w:line="240" w:lineRule="exact"/>
        <w:rPr>
          <w:rFonts w:cs="Calibri,Bold"/>
          <w:b/>
          <w:bCs/>
          <w:color w:val="000000"/>
          <w:sz w:val="20"/>
          <w:szCs w:val="20"/>
        </w:rPr>
      </w:pPr>
    </w:p>
    <w:p w:rsidR="009F05FC" w:rsidRDefault="009F05FC" w:rsidP="009F05FC">
      <w:pPr>
        <w:autoSpaceDE w:val="0"/>
        <w:autoSpaceDN w:val="0"/>
        <w:adjustRightInd w:val="0"/>
        <w:spacing w:after="0" w:line="240" w:lineRule="exact"/>
        <w:rPr>
          <w:rFonts w:cs="Calibri,Bold"/>
          <w:b/>
          <w:bCs/>
          <w:color w:val="000000"/>
          <w:sz w:val="20"/>
          <w:szCs w:val="20"/>
        </w:rPr>
      </w:pPr>
    </w:p>
    <w:p w:rsidR="009F05FC" w:rsidRDefault="005471CC" w:rsidP="009F05FC">
      <w:pPr>
        <w:autoSpaceDE w:val="0"/>
        <w:autoSpaceDN w:val="0"/>
        <w:adjustRightInd w:val="0"/>
        <w:spacing w:after="0" w:line="240" w:lineRule="exact"/>
        <w:rPr>
          <w:rFonts w:ascii="Calibri" w:hAnsi="Calibri" w:cs="Calibri"/>
          <w:color w:val="000000"/>
          <w:sz w:val="20"/>
          <w:szCs w:val="20"/>
          <w:lang w:val="en-US"/>
        </w:rPr>
      </w:pPr>
      <w:r>
        <w:rPr>
          <w:rFonts w:ascii="Calibri" w:hAnsi="Calibri" w:cs="Calibri"/>
          <w:color w:val="000000"/>
          <w:sz w:val="20"/>
          <w:szCs w:val="20"/>
          <w:lang w:val="en-US"/>
        </w:rPr>
        <w:t>KLASA</w:t>
      </w:r>
      <w:r w:rsidR="009F05FC">
        <w:rPr>
          <w:rFonts w:ascii="Calibri" w:hAnsi="Calibri" w:cs="Calibri"/>
          <w:color w:val="000000"/>
          <w:sz w:val="20"/>
          <w:szCs w:val="20"/>
          <w:lang w:val="en-US"/>
        </w:rPr>
        <w:t>:</w:t>
      </w:r>
    </w:p>
    <w:p w:rsidR="009F05FC" w:rsidRDefault="005471CC" w:rsidP="009F05FC">
      <w:pPr>
        <w:autoSpaceDE w:val="0"/>
        <w:autoSpaceDN w:val="0"/>
        <w:adjustRightInd w:val="0"/>
        <w:spacing w:after="0" w:line="240" w:lineRule="exact"/>
        <w:rPr>
          <w:rFonts w:ascii="Calibri" w:hAnsi="Calibri" w:cs="Calibri"/>
          <w:color w:val="000000"/>
          <w:sz w:val="20"/>
          <w:szCs w:val="20"/>
          <w:lang w:val="en-US"/>
        </w:rPr>
      </w:pPr>
      <w:r>
        <w:rPr>
          <w:rFonts w:ascii="Calibri" w:hAnsi="Calibri" w:cs="Calibri"/>
          <w:color w:val="000000"/>
          <w:sz w:val="20"/>
          <w:szCs w:val="20"/>
          <w:lang w:val="en-US"/>
        </w:rPr>
        <w:t>URBROJ</w:t>
      </w:r>
      <w:r w:rsidR="009F05FC">
        <w:rPr>
          <w:rFonts w:ascii="Calibri" w:hAnsi="Calibri" w:cs="Calibri"/>
          <w:color w:val="000000"/>
          <w:sz w:val="20"/>
          <w:szCs w:val="20"/>
          <w:lang w:val="en-US"/>
        </w:rPr>
        <w:t>:</w:t>
      </w:r>
    </w:p>
    <w:p w:rsidR="009F05FC" w:rsidRDefault="009F05FC" w:rsidP="009F05FC">
      <w:pPr>
        <w:autoSpaceDE w:val="0"/>
        <w:autoSpaceDN w:val="0"/>
        <w:adjustRightInd w:val="0"/>
        <w:spacing w:after="0" w:line="240" w:lineRule="exact"/>
        <w:jc w:val="both"/>
        <w:rPr>
          <w:rFonts w:ascii="Calibri" w:hAnsi="Calibri" w:cs="Calibri"/>
          <w:color w:val="000000"/>
          <w:sz w:val="20"/>
          <w:szCs w:val="20"/>
          <w:lang w:val="en-US"/>
        </w:rPr>
      </w:pPr>
      <w:r>
        <w:rPr>
          <w:rFonts w:ascii="Calibri" w:hAnsi="Calibri" w:cs="Calibri"/>
          <w:color w:val="000000"/>
          <w:sz w:val="20"/>
          <w:szCs w:val="20"/>
          <w:lang w:val="en-US"/>
        </w:rPr>
        <w:t xml:space="preserve">Vladislavci,  </w:t>
      </w:r>
    </w:p>
    <w:p w:rsidR="009F05FC" w:rsidRDefault="009F05FC" w:rsidP="009F05FC">
      <w:pPr>
        <w:autoSpaceDE w:val="0"/>
        <w:autoSpaceDN w:val="0"/>
        <w:adjustRightInd w:val="0"/>
        <w:spacing w:after="0" w:line="240" w:lineRule="exact"/>
        <w:rPr>
          <w:rFonts w:cs="Calibri,Bold"/>
          <w:b/>
          <w:bCs/>
          <w:color w:val="000000"/>
          <w:sz w:val="20"/>
          <w:szCs w:val="20"/>
        </w:rPr>
      </w:pPr>
    </w:p>
    <w:p w:rsidR="009F05FC" w:rsidRDefault="009F05FC" w:rsidP="009F05FC">
      <w:pPr>
        <w:autoSpaceDE w:val="0"/>
        <w:autoSpaceDN w:val="0"/>
        <w:adjustRightInd w:val="0"/>
        <w:spacing w:after="0" w:line="240" w:lineRule="exact"/>
        <w:rPr>
          <w:rFonts w:cs="Calibri,Bold"/>
          <w:b/>
          <w:bCs/>
          <w:color w:val="000000"/>
          <w:sz w:val="20"/>
          <w:szCs w:val="20"/>
        </w:rPr>
      </w:pPr>
    </w:p>
    <w:p w:rsidR="009F05FC" w:rsidRDefault="009F05FC" w:rsidP="009F05FC">
      <w:pPr>
        <w:autoSpaceDE w:val="0"/>
        <w:autoSpaceDN w:val="0"/>
        <w:adjustRightInd w:val="0"/>
        <w:spacing w:after="0" w:line="240" w:lineRule="exact"/>
        <w:rPr>
          <w:rFonts w:cs="Calibri,Bold"/>
          <w:b/>
          <w:bCs/>
          <w:color w:val="000000"/>
          <w:sz w:val="20"/>
          <w:szCs w:val="20"/>
        </w:rPr>
      </w:pPr>
    </w:p>
    <w:p w:rsidR="009F05FC" w:rsidRDefault="009F05FC"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Pr="009D43AB" w:rsidRDefault="009D43AB" w:rsidP="00030434">
      <w:pPr>
        <w:autoSpaceDE w:val="0"/>
        <w:autoSpaceDN w:val="0"/>
        <w:adjustRightInd w:val="0"/>
        <w:spacing w:after="0" w:line="240" w:lineRule="atLeast"/>
        <w:rPr>
          <w:rFonts w:cs="Calibri,Bold"/>
          <w:bCs/>
          <w:color w:val="000000"/>
          <w:sz w:val="20"/>
          <w:szCs w:val="20"/>
          <w:u w:val="single"/>
        </w:rPr>
      </w:pPr>
      <w:r w:rsidRPr="009D43AB">
        <w:rPr>
          <w:rFonts w:cs="Calibri,Bold"/>
          <w:bCs/>
          <w:color w:val="000000"/>
          <w:sz w:val="20"/>
          <w:szCs w:val="20"/>
          <w:u w:val="single"/>
        </w:rPr>
        <w:lastRenderedPageBreak/>
        <w:t>Prilog 5. Popis ugovora u vezi s predmetom koncesije</w:t>
      </w:r>
    </w:p>
    <w:p w:rsidR="009D43AB" w:rsidRDefault="009D43AB" w:rsidP="00030434">
      <w:pPr>
        <w:autoSpaceDE w:val="0"/>
        <w:autoSpaceDN w:val="0"/>
        <w:adjustRightInd w:val="0"/>
        <w:spacing w:after="0" w:line="240" w:lineRule="atLeast"/>
        <w:rPr>
          <w:rFonts w:cs="Calibri,Bold"/>
          <w:b/>
          <w:bCs/>
          <w:color w:val="000000"/>
          <w:sz w:val="20"/>
          <w:szCs w:val="20"/>
        </w:rPr>
      </w:pPr>
    </w:p>
    <w:p w:rsidR="009D43AB" w:rsidRDefault="009D43AB" w:rsidP="00030434">
      <w:pPr>
        <w:autoSpaceDE w:val="0"/>
        <w:autoSpaceDN w:val="0"/>
        <w:adjustRightInd w:val="0"/>
        <w:spacing w:after="0" w:line="240" w:lineRule="atLeast"/>
        <w:rPr>
          <w:rFonts w:cs="Calibri,Bold"/>
          <w:b/>
          <w:bCs/>
          <w:color w:val="000000"/>
          <w:sz w:val="20"/>
          <w:szCs w:val="20"/>
        </w:rPr>
      </w:pPr>
    </w:p>
    <w:tbl>
      <w:tblPr>
        <w:tblStyle w:val="TableGrid1"/>
        <w:tblW w:w="9322" w:type="dxa"/>
        <w:tblLook w:val="04A0"/>
      </w:tblPr>
      <w:tblGrid>
        <w:gridCol w:w="3794"/>
        <w:gridCol w:w="5528"/>
      </w:tblGrid>
      <w:tr w:rsidR="009D43AB" w:rsidRPr="009D43AB" w:rsidTr="00AD4B34">
        <w:tc>
          <w:tcPr>
            <w:tcW w:w="3794" w:type="dxa"/>
          </w:tcPr>
          <w:p w:rsidR="009D43AB" w:rsidRPr="009D43AB" w:rsidRDefault="009D43AB" w:rsidP="00AD4B34">
            <w:pPr>
              <w:jc w:val="both"/>
              <w:rPr>
                <w:rFonts w:eastAsia="Times New Roman"/>
                <w:sz w:val="24"/>
                <w:szCs w:val="20"/>
                <w:lang w:eastAsia="hr-HR"/>
              </w:rPr>
            </w:pPr>
            <w:r w:rsidRPr="009D43AB">
              <w:rPr>
                <w:rFonts w:eastAsia="Times New Roman"/>
                <w:sz w:val="24"/>
                <w:szCs w:val="20"/>
                <w:lang w:eastAsia="hr-HR"/>
              </w:rPr>
              <w:t>Naziv, sjedište i adresa ponuditelja</w:t>
            </w:r>
          </w:p>
          <w:p w:rsidR="009D43AB" w:rsidRPr="009D43AB" w:rsidRDefault="009D43AB" w:rsidP="00AD4B34">
            <w:pPr>
              <w:jc w:val="both"/>
              <w:rPr>
                <w:rFonts w:eastAsia="Times New Roman"/>
                <w:sz w:val="24"/>
                <w:szCs w:val="20"/>
                <w:lang w:eastAsia="hr-HR"/>
              </w:rPr>
            </w:pPr>
          </w:p>
        </w:tc>
        <w:tc>
          <w:tcPr>
            <w:tcW w:w="5528" w:type="dxa"/>
          </w:tcPr>
          <w:p w:rsidR="009D43AB" w:rsidRPr="009D43AB" w:rsidRDefault="009D43AB" w:rsidP="00AD4B34">
            <w:pPr>
              <w:jc w:val="both"/>
              <w:rPr>
                <w:rFonts w:eastAsia="Times New Roman"/>
                <w:sz w:val="24"/>
                <w:szCs w:val="20"/>
                <w:lang w:eastAsia="hr-HR"/>
              </w:rPr>
            </w:pPr>
          </w:p>
        </w:tc>
      </w:tr>
      <w:tr w:rsidR="009D43AB" w:rsidRPr="009D43AB" w:rsidTr="00AD4B34">
        <w:tc>
          <w:tcPr>
            <w:tcW w:w="3794" w:type="dxa"/>
          </w:tcPr>
          <w:p w:rsidR="009D43AB" w:rsidRPr="009D43AB" w:rsidRDefault="009D43AB" w:rsidP="00AD4B34">
            <w:pPr>
              <w:jc w:val="both"/>
              <w:rPr>
                <w:rFonts w:eastAsia="Times New Roman"/>
                <w:sz w:val="24"/>
                <w:szCs w:val="20"/>
                <w:lang w:eastAsia="hr-HR"/>
              </w:rPr>
            </w:pPr>
            <w:r w:rsidRPr="009D43AB">
              <w:rPr>
                <w:rFonts w:eastAsia="Times New Roman"/>
                <w:sz w:val="24"/>
                <w:szCs w:val="20"/>
                <w:lang w:eastAsia="hr-HR"/>
              </w:rPr>
              <w:t>OIB:</w:t>
            </w:r>
          </w:p>
          <w:p w:rsidR="009D43AB" w:rsidRPr="009D43AB" w:rsidRDefault="009D43AB" w:rsidP="00AD4B34">
            <w:pPr>
              <w:jc w:val="both"/>
              <w:rPr>
                <w:rFonts w:eastAsia="Times New Roman"/>
                <w:sz w:val="24"/>
                <w:szCs w:val="20"/>
                <w:lang w:eastAsia="hr-HR"/>
              </w:rPr>
            </w:pPr>
          </w:p>
        </w:tc>
        <w:tc>
          <w:tcPr>
            <w:tcW w:w="5528" w:type="dxa"/>
          </w:tcPr>
          <w:p w:rsidR="009D43AB" w:rsidRPr="009D43AB" w:rsidRDefault="009D43AB" w:rsidP="00AD4B34">
            <w:pPr>
              <w:jc w:val="both"/>
              <w:rPr>
                <w:rFonts w:eastAsia="Times New Roman"/>
                <w:sz w:val="24"/>
                <w:szCs w:val="20"/>
                <w:lang w:eastAsia="hr-HR"/>
              </w:rPr>
            </w:pPr>
          </w:p>
        </w:tc>
      </w:tr>
    </w:tbl>
    <w:p w:rsidR="009D43AB" w:rsidRPr="009D43AB" w:rsidRDefault="009D43AB" w:rsidP="009D43AB">
      <w:pPr>
        <w:spacing w:after="0" w:line="240" w:lineRule="auto"/>
        <w:rPr>
          <w:rFonts w:eastAsia="Times New Roman"/>
          <w:b/>
          <w:bCs/>
          <w:iCs/>
          <w:sz w:val="24"/>
          <w:szCs w:val="24"/>
        </w:rPr>
      </w:pPr>
    </w:p>
    <w:p w:rsidR="009D43AB" w:rsidRPr="009D43AB" w:rsidRDefault="009D43AB" w:rsidP="009D43AB">
      <w:pPr>
        <w:spacing w:after="0" w:line="240" w:lineRule="auto"/>
        <w:rPr>
          <w:rFonts w:eastAsia="Times New Roman"/>
          <w:b/>
          <w:bCs/>
          <w:iCs/>
          <w:sz w:val="24"/>
          <w:szCs w:val="24"/>
        </w:rPr>
      </w:pPr>
    </w:p>
    <w:p w:rsidR="009D43AB" w:rsidRPr="009D43AB" w:rsidRDefault="009D43AB" w:rsidP="009D43AB">
      <w:pPr>
        <w:spacing w:after="0" w:line="240" w:lineRule="auto"/>
        <w:rPr>
          <w:rFonts w:eastAsia="Times New Roman"/>
          <w:b/>
          <w:bCs/>
          <w:iCs/>
          <w:sz w:val="24"/>
          <w:szCs w:val="24"/>
        </w:rPr>
      </w:pPr>
    </w:p>
    <w:p w:rsidR="009D43AB" w:rsidRPr="009D43AB" w:rsidRDefault="009D43AB" w:rsidP="009D43AB">
      <w:pPr>
        <w:spacing w:after="0" w:line="240" w:lineRule="auto"/>
        <w:rPr>
          <w:rFonts w:eastAsia="Times New Roman"/>
          <w:b/>
          <w:bCs/>
          <w:iCs/>
          <w:sz w:val="24"/>
          <w:szCs w:val="24"/>
        </w:rPr>
      </w:pPr>
    </w:p>
    <w:p w:rsidR="009D43AB" w:rsidRPr="009D43AB" w:rsidRDefault="009D43AB" w:rsidP="009D43AB">
      <w:pPr>
        <w:pBdr>
          <w:top w:val="single" w:sz="4" w:space="1" w:color="auto"/>
          <w:left w:val="single" w:sz="4" w:space="4" w:color="auto"/>
          <w:bottom w:val="single" w:sz="4" w:space="9" w:color="auto"/>
          <w:right w:val="single" w:sz="4" w:space="4" w:color="auto"/>
        </w:pBdr>
        <w:shd w:val="clear" w:color="auto" w:fill="E6E6E6"/>
        <w:spacing w:after="0" w:line="240" w:lineRule="auto"/>
        <w:ind w:left="284" w:hanging="284"/>
        <w:jc w:val="center"/>
        <w:rPr>
          <w:rFonts w:eastAsia="Times New Roman"/>
          <w:b/>
          <w:sz w:val="24"/>
          <w:szCs w:val="24"/>
        </w:rPr>
      </w:pPr>
      <w:r w:rsidRPr="009D43AB">
        <w:rPr>
          <w:rFonts w:eastAsia="Times New Roman"/>
          <w:b/>
          <w:sz w:val="24"/>
          <w:szCs w:val="24"/>
        </w:rPr>
        <w:t>POPIS UGOVORA</w:t>
      </w:r>
    </w:p>
    <w:p w:rsidR="009D43AB" w:rsidRPr="009D43AB" w:rsidRDefault="009D43AB" w:rsidP="009D43AB">
      <w:pPr>
        <w:spacing w:after="0" w:line="240" w:lineRule="auto"/>
        <w:rPr>
          <w:rFonts w:eastAsia="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3085"/>
        <w:gridCol w:w="1671"/>
        <w:gridCol w:w="1389"/>
        <w:gridCol w:w="2374"/>
      </w:tblGrid>
      <w:tr w:rsidR="009D43AB" w:rsidRPr="009D43AB" w:rsidTr="00AD4B34">
        <w:trPr>
          <w:trHeight w:val="651"/>
        </w:trPr>
        <w:tc>
          <w:tcPr>
            <w:tcW w:w="803" w:type="dxa"/>
            <w:tcBorders>
              <w:bottom w:val="single" w:sz="4" w:space="0" w:color="auto"/>
            </w:tcBorders>
          </w:tcPr>
          <w:p w:rsidR="009D43AB" w:rsidRPr="009D43AB" w:rsidRDefault="009D43AB" w:rsidP="00AD4B34">
            <w:pPr>
              <w:spacing w:after="0" w:line="240" w:lineRule="auto"/>
              <w:jc w:val="center"/>
              <w:rPr>
                <w:rFonts w:eastAsia="Times New Roman"/>
                <w:b/>
                <w:bCs/>
                <w:sz w:val="20"/>
                <w:szCs w:val="20"/>
              </w:rPr>
            </w:pPr>
          </w:p>
          <w:p w:rsidR="009D43AB" w:rsidRPr="009D43AB" w:rsidRDefault="009D43AB" w:rsidP="00AD4B34">
            <w:pPr>
              <w:spacing w:after="0" w:line="240" w:lineRule="auto"/>
              <w:jc w:val="center"/>
              <w:rPr>
                <w:rFonts w:eastAsia="Times New Roman"/>
                <w:b/>
                <w:bCs/>
                <w:sz w:val="20"/>
                <w:szCs w:val="20"/>
              </w:rPr>
            </w:pPr>
            <w:r w:rsidRPr="009D43AB">
              <w:rPr>
                <w:rFonts w:eastAsia="Times New Roman"/>
                <w:b/>
                <w:bCs/>
                <w:sz w:val="20"/>
                <w:szCs w:val="20"/>
              </w:rPr>
              <w:t>REDNI BROJ</w:t>
            </w:r>
          </w:p>
        </w:tc>
        <w:tc>
          <w:tcPr>
            <w:tcW w:w="3085" w:type="dxa"/>
            <w:tcBorders>
              <w:bottom w:val="single" w:sz="4" w:space="0" w:color="auto"/>
            </w:tcBorders>
          </w:tcPr>
          <w:p w:rsidR="009D43AB" w:rsidRPr="009D43AB" w:rsidRDefault="009D43AB" w:rsidP="00AD4B34">
            <w:pPr>
              <w:spacing w:after="0" w:line="240" w:lineRule="auto"/>
              <w:jc w:val="center"/>
              <w:rPr>
                <w:rFonts w:eastAsia="Times New Roman"/>
                <w:b/>
                <w:bCs/>
                <w:sz w:val="20"/>
                <w:szCs w:val="20"/>
              </w:rPr>
            </w:pPr>
          </w:p>
          <w:p w:rsidR="009D43AB" w:rsidRPr="009D43AB" w:rsidRDefault="009D43AB" w:rsidP="00AD4B34">
            <w:pPr>
              <w:spacing w:after="0" w:line="240" w:lineRule="auto"/>
              <w:jc w:val="center"/>
              <w:rPr>
                <w:rFonts w:eastAsia="Times New Roman"/>
                <w:b/>
                <w:bCs/>
                <w:sz w:val="20"/>
                <w:szCs w:val="20"/>
              </w:rPr>
            </w:pPr>
            <w:r w:rsidRPr="009D43AB">
              <w:rPr>
                <w:rFonts w:eastAsia="Times New Roman"/>
                <w:b/>
                <w:bCs/>
                <w:sz w:val="20"/>
                <w:szCs w:val="20"/>
              </w:rPr>
              <w:t>OPIS PRUŽENIH USLUGA</w:t>
            </w:r>
          </w:p>
        </w:tc>
        <w:tc>
          <w:tcPr>
            <w:tcW w:w="1671" w:type="dxa"/>
            <w:tcBorders>
              <w:bottom w:val="single" w:sz="4" w:space="0" w:color="auto"/>
            </w:tcBorders>
          </w:tcPr>
          <w:p w:rsidR="009D43AB" w:rsidRPr="009D43AB" w:rsidRDefault="009D43AB" w:rsidP="00AD4B34">
            <w:pPr>
              <w:spacing w:after="0" w:line="240" w:lineRule="auto"/>
              <w:jc w:val="center"/>
              <w:rPr>
                <w:rFonts w:eastAsia="Times New Roman"/>
                <w:b/>
                <w:bCs/>
                <w:sz w:val="20"/>
                <w:szCs w:val="20"/>
              </w:rPr>
            </w:pPr>
            <w:r w:rsidRPr="009D43AB">
              <w:rPr>
                <w:rFonts w:eastAsia="Times New Roman"/>
                <w:b/>
                <w:bCs/>
                <w:sz w:val="20"/>
                <w:szCs w:val="20"/>
              </w:rPr>
              <w:t>VRIJEDNOST USLUGA</w:t>
            </w:r>
          </w:p>
          <w:p w:rsidR="009D43AB" w:rsidRPr="009D43AB" w:rsidRDefault="009D43AB" w:rsidP="00AD4B34">
            <w:pPr>
              <w:spacing w:after="0" w:line="240" w:lineRule="auto"/>
              <w:jc w:val="center"/>
              <w:rPr>
                <w:rFonts w:eastAsia="Times New Roman"/>
                <w:b/>
                <w:bCs/>
                <w:sz w:val="20"/>
                <w:szCs w:val="20"/>
              </w:rPr>
            </w:pPr>
            <w:r w:rsidRPr="009D43AB">
              <w:rPr>
                <w:rFonts w:eastAsia="Times New Roman"/>
                <w:b/>
                <w:bCs/>
                <w:sz w:val="20"/>
                <w:szCs w:val="20"/>
              </w:rPr>
              <w:t xml:space="preserve"> (KN BEZ PDV- a)</w:t>
            </w:r>
          </w:p>
        </w:tc>
        <w:tc>
          <w:tcPr>
            <w:tcW w:w="1389" w:type="dxa"/>
            <w:tcBorders>
              <w:bottom w:val="single" w:sz="4" w:space="0" w:color="auto"/>
            </w:tcBorders>
          </w:tcPr>
          <w:p w:rsidR="009D43AB" w:rsidRPr="009D43AB" w:rsidRDefault="009D43AB" w:rsidP="00AD4B34">
            <w:pPr>
              <w:spacing w:after="0" w:line="240" w:lineRule="auto"/>
              <w:jc w:val="center"/>
              <w:rPr>
                <w:rFonts w:eastAsia="Times New Roman"/>
                <w:b/>
                <w:bCs/>
                <w:sz w:val="20"/>
                <w:szCs w:val="20"/>
              </w:rPr>
            </w:pPr>
            <w:r w:rsidRPr="009D43AB">
              <w:rPr>
                <w:rFonts w:eastAsia="Times New Roman"/>
                <w:b/>
                <w:bCs/>
                <w:sz w:val="20"/>
                <w:szCs w:val="20"/>
              </w:rPr>
              <w:t>GODINA UGOVARANJA I GODINA ZAVRŠETKA</w:t>
            </w:r>
          </w:p>
        </w:tc>
        <w:tc>
          <w:tcPr>
            <w:tcW w:w="2374" w:type="dxa"/>
            <w:tcBorders>
              <w:bottom w:val="single" w:sz="4" w:space="0" w:color="auto"/>
            </w:tcBorders>
          </w:tcPr>
          <w:p w:rsidR="009D43AB" w:rsidRPr="009D43AB" w:rsidRDefault="009D43AB" w:rsidP="00AD4B34">
            <w:pPr>
              <w:spacing w:after="0" w:line="240" w:lineRule="auto"/>
              <w:jc w:val="center"/>
              <w:rPr>
                <w:rFonts w:eastAsia="Times New Roman"/>
                <w:b/>
                <w:bCs/>
                <w:sz w:val="20"/>
                <w:szCs w:val="20"/>
              </w:rPr>
            </w:pPr>
          </w:p>
          <w:p w:rsidR="009D43AB" w:rsidRPr="009D43AB" w:rsidRDefault="009D43AB" w:rsidP="00AD4B34">
            <w:pPr>
              <w:spacing w:after="0" w:line="240" w:lineRule="auto"/>
              <w:jc w:val="center"/>
              <w:rPr>
                <w:rFonts w:eastAsia="Times New Roman"/>
                <w:b/>
                <w:bCs/>
                <w:sz w:val="20"/>
                <w:szCs w:val="20"/>
              </w:rPr>
            </w:pPr>
            <w:r w:rsidRPr="009D43AB">
              <w:rPr>
                <w:rFonts w:eastAsia="Times New Roman"/>
                <w:b/>
                <w:bCs/>
                <w:sz w:val="20"/>
                <w:szCs w:val="20"/>
              </w:rPr>
              <w:t>NARUČITELJ USLUGA/DAVATELJ KONCESIJE</w:t>
            </w:r>
          </w:p>
        </w:tc>
      </w:tr>
      <w:tr w:rsidR="009D43AB" w:rsidRPr="009D43AB" w:rsidTr="00AD4B34">
        <w:tc>
          <w:tcPr>
            <w:tcW w:w="803" w:type="dxa"/>
            <w:tcBorders>
              <w:top w:val="single" w:sz="4" w:space="0" w:color="auto"/>
              <w:left w:val="single" w:sz="4" w:space="0" w:color="auto"/>
            </w:tcBorders>
          </w:tcPr>
          <w:p w:rsidR="009D43AB" w:rsidRPr="009D43AB" w:rsidRDefault="009D43AB" w:rsidP="00AD4B34">
            <w:pPr>
              <w:spacing w:after="0" w:line="240" w:lineRule="auto"/>
              <w:rPr>
                <w:rFonts w:eastAsia="Times New Roman"/>
                <w:sz w:val="20"/>
                <w:szCs w:val="20"/>
              </w:rPr>
            </w:pPr>
          </w:p>
        </w:tc>
        <w:tc>
          <w:tcPr>
            <w:tcW w:w="3085" w:type="dxa"/>
            <w:tcBorders>
              <w:top w:val="single" w:sz="4" w:space="0" w:color="auto"/>
            </w:tcBorders>
          </w:tcPr>
          <w:p w:rsidR="009D43AB" w:rsidRPr="009D43AB" w:rsidRDefault="009D43AB" w:rsidP="00AD4B34">
            <w:pPr>
              <w:spacing w:after="0" w:line="240" w:lineRule="auto"/>
              <w:rPr>
                <w:rFonts w:eastAsia="Times New Roman"/>
                <w:b/>
                <w:bCs/>
                <w:sz w:val="20"/>
                <w:szCs w:val="20"/>
              </w:rPr>
            </w:pPr>
          </w:p>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tc>
        <w:tc>
          <w:tcPr>
            <w:tcW w:w="1671" w:type="dxa"/>
            <w:tcBorders>
              <w:top w:val="single" w:sz="4" w:space="0" w:color="auto"/>
            </w:tcBorders>
          </w:tcPr>
          <w:p w:rsidR="009D43AB" w:rsidRPr="009D43AB" w:rsidRDefault="009D43AB" w:rsidP="00AD4B34">
            <w:pPr>
              <w:spacing w:after="0" w:line="240" w:lineRule="auto"/>
              <w:rPr>
                <w:rFonts w:eastAsia="Times New Roman"/>
                <w:sz w:val="20"/>
                <w:szCs w:val="20"/>
              </w:rPr>
            </w:pPr>
          </w:p>
        </w:tc>
        <w:tc>
          <w:tcPr>
            <w:tcW w:w="1389" w:type="dxa"/>
            <w:tcBorders>
              <w:top w:val="single" w:sz="4" w:space="0" w:color="auto"/>
            </w:tcBorders>
          </w:tcPr>
          <w:p w:rsidR="009D43AB" w:rsidRPr="009D43AB" w:rsidRDefault="009D43AB" w:rsidP="00AD4B34">
            <w:pPr>
              <w:spacing w:after="0" w:line="240" w:lineRule="auto"/>
              <w:rPr>
                <w:rFonts w:eastAsia="Times New Roman"/>
                <w:sz w:val="20"/>
                <w:szCs w:val="20"/>
              </w:rPr>
            </w:pPr>
          </w:p>
        </w:tc>
        <w:tc>
          <w:tcPr>
            <w:tcW w:w="2374" w:type="dxa"/>
            <w:tcBorders>
              <w:top w:val="single" w:sz="4" w:space="0" w:color="auto"/>
              <w:right w:val="single" w:sz="4" w:space="0" w:color="auto"/>
            </w:tcBorders>
          </w:tcPr>
          <w:p w:rsidR="009D43AB" w:rsidRPr="009D43AB" w:rsidRDefault="009D43AB" w:rsidP="00AD4B34">
            <w:pPr>
              <w:spacing w:after="0" w:line="240" w:lineRule="auto"/>
              <w:rPr>
                <w:rFonts w:eastAsia="Times New Roman"/>
                <w:sz w:val="20"/>
                <w:szCs w:val="20"/>
              </w:rPr>
            </w:pPr>
          </w:p>
        </w:tc>
      </w:tr>
      <w:tr w:rsidR="009D43AB" w:rsidRPr="009D43AB" w:rsidTr="00AD4B34">
        <w:tc>
          <w:tcPr>
            <w:tcW w:w="803" w:type="dxa"/>
            <w:tcBorders>
              <w:left w:val="single" w:sz="4" w:space="0" w:color="auto"/>
              <w:bottom w:val="single" w:sz="4" w:space="0" w:color="auto"/>
            </w:tcBorders>
          </w:tcPr>
          <w:p w:rsidR="009D43AB" w:rsidRPr="009D43AB" w:rsidRDefault="009D43AB" w:rsidP="00AD4B34">
            <w:pPr>
              <w:spacing w:after="0" w:line="240" w:lineRule="auto"/>
              <w:rPr>
                <w:rFonts w:eastAsia="Times New Roman"/>
                <w:sz w:val="20"/>
                <w:szCs w:val="20"/>
              </w:rPr>
            </w:pPr>
          </w:p>
        </w:tc>
        <w:tc>
          <w:tcPr>
            <w:tcW w:w="3085" w:type="dxa"/>
            <w:tcBorders>
              <w:bottom w:val="single" w:sz="4" w:space="0" w:color="auto"/>
            </w:tcBorders>
          </w:tcPr>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tc>
        <w:tc>
          <w:tcPr>
            <w:tcW w:w="1671" w:type="dxa"/>
            <w:tcBorders>
              <w:bottom w:val="single" w:sz="4" w:space="0" w:color="auto"/>
            </w:tcBorders>
          </w:tcPr>
          <w:p w:rsidR="009D43AB" w:rsidRPr="009D43AB" w:rsidRDefault="009D43AB" w:rsidP="00AD4B34">
            <w:pPr>
              <w:spacing w:after="0" w:line="240" w:lineRule="auto"/>
              <w:rPr>
                <w:rFonts w:eastAsia="Times New Roman"/>
                <w:sz w:val="20"/>
                <w:szCs w:val="20"/>
              </w:rPr>
            </w:pPr>
          </w:p>
        </w:tc>
        <w:tc>
          <w:tcPr>
            <w:tcW w:w="1389" w:type="dxa"/>
            <w:tcBorders>
              <w:bottom w:val="single" w:sz="4" w:space="0" w:color="auto"/>
            </w:tcBorders>
          </w:tcPr>
          <w:p w:rsidR="009D43AB" w:rsidRPr="009D43AB" w:rsidRDefault="009D43AB" w:rsidP="00AD4B34">
            <w:pPr>
              <w:spacing w:after="0" w:line="240" w:lineRule="auto"/>
              <w:rPr>
                <w:rFonts w:eastAsia="Times New Roman"/>
                <w:sz w:val="20"/>
                <w:szCs w:val="20"/>
              </w:rPr>
            </w:pPr>
          </w:p>
        </w:tc>
        <w:tc>
          <w:tcPr>
            <w:tcW w:w="2374" w:type="dxa"/>
            <w:tcBorders>
              <w:bottom w:val="single" w:sz="4" w:space="0" w:color="auto"/>
              <w:right w:val="single" w:sz="4" w:space="0" w:color="auto"/>
            </w:tcBorders>
          </w:tcPr>
          <w:p w:rsidR="009D43AB" w:rsidRPr="009D43AB" w:rsidRDefault="009D43AB" w:rsidP="00AD4B34">
            <w:pPr>
              <w:spacing w:after="0" w:line="240" w:lineRule="auto"/>
              <w:rPr>
                <w:rFonts w:eastAsia="Times New Roman"/>
                <w:sz w:val="20"/>
                <w:szCs w:val="20"/>
              </w:rPr>
            </w:pPr>
          </w:p>
        </w:tc>
      </w:tr>
      <w:tr w:rsidR="009D43AB" w:rsidRPr="009D43AB" w:rsidTr="00AD4B34">
        <w:trPr>
          <w:trHeight w:val="70"/>
        </w:trPr>
        <w:tc>
          <w:tcPr>
            <w:tcW w:w="803" w:type="dxa"/>
            <w:tcBorders>
              <w:top w:val="single" w:sz="4" w:space="0" w:color="auto"/>
            </w:tcBorders>
          </w:tcPr>
          <w:p w:rsidR="009D43AB" w:rsidRPr="009D43AB" w:rsidRDefault="009D43AB" w:rsidP="00AD4B34">
            <w:pPr>
              <w:spacing w:after="0" w:line="240" w:lineRule="auto"/>
              <w:rPr>
                <w:rFonts w:eastAsia="Times New Roman"/>
                <w:sz w:val="20"/>
                <w:szCs w:val="20"/>
              </w:rPr>
            </w:pPr>
          </w:p>
        </w:tc>
        <w:tc>
          <w:tcPr>
            <w:tcW w:w="3085" w:type="dxa"/>
            <w:tcBorders>
              <w:top w:val="single" w:sz="4" w:space="0" w:color="auto"/>
            </w:tcBorders>
          </w:tcPr>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tc>
        <w:tc>
          <w:tcPr>
            <w:tcW w:w="1671" w:type="dxa"/>
            <w:tcBorders>
              <w:top w:val="single" w:sz="4" w:space="0" w:color="auto"/>
            </w:tcBorders>
          </w:tcPr>
          <w:p w:rsidR="009D43AB" w:rsidRPr="009D43AB" w:rsidRDefault="009D43AB" w:rsidP="00AD4B34">
            <w:pPr>
              <w:spacing w:after="0" w:line="240" w:lineRule="auto"/>
              <w:rPr>
                <w:rFonts w:eastAsia="Times New Roman"/>
                <w:sz w:val="20"/>
                <w:szCs w:val="20"/>
              </w:rPr>
            </w:pPr>
          </w:p>
        </w:tc>
        <w:tc>
          <w:tcPr>
            <w:tcW w:w="1389" w:type="dxa"/>
            <w:tcBorders>
              <w:top w:val="single" w:sz="4" w:space="0" w:color="auto"/>
            </w:tcBorders>
          </w:tcPr>
          <w:p w:rsidR="009D43AB" w:rsidRPr="009D43AB" w:rsidRDefault="009D43AB" w:rsidP="00AD4B34">
            <w:pPr>
              <w:spacing w:after="0" w:line="240" w:lineRule="auto"/>
              <w:rPr>
                <w:rFonts w:eastAsia="Times New Roman"/>
                <w:sz w:val="20"/>
                <w:szCs w:val="20"/>
              </w:rPr>
            </w:pPr>
          </w:p>
        </w:tc>
        <w:tc>
          <w:tcPr>
            <w:tcW w:w="2374" w:type="dxa"/>
            <w:tcBorders>
              <w:top w:val="single" w:sz="4" w:space="0" w:color="auto"/>
            </w:tcBorders>
          </w:tcPr>
          <w:p w:rsidR="009D43AB" w:rsidRPr="009D43AB" w:rsidRDefault="009D43AB" w:rsidP="00AD4B34">
            <w:pPr>
              <w:spacing w:after="0" w:line="240" w:lineRule="auto"/>
              <w:rPr>
                <w:rFonts w:eastAsia="Times New Roman"/>
                <w:sz w:val="20"/>
                <w:szCs w:val="20"/>
              </w:rPr>
            </w:pPr>
          </w:p>
        </w:tc>
      </w:tr>
      <w:tr w:rsidR="009D43AB" w:rsidRPr="009D43AB" w:rsidTr="00AD4B34">
        <w:tc>
          <w:tcPr>
            <w:tcW w:w="803" w:type="dxa"/>
          </w:tcPr>
          <w:p w:rsidR="009D43AB" w:rsidRPr="009D43AB" w:rsidRDefault="009D43AB" w:rsidP="00AD4B34">
            <w:pPr>
              <w:spacing w:after="0" w:line="240" w:lineRule="auto"/>
              <w:rPr>
                <w:rFonts w:eastAsia="Times New Roman"/>
                <w:sz w:val="20"/>
                <w:szCs w:val="20"/>
              </w:rPr>
            </w:pPr>
          </w:p>
        </w:tc>
        <w:tc>
          <w:tcPr>
            <w:tcW w:w="3085" w:type="dxa"/>
          </w:tcPr>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tc>
        <w:tc>
          <w:tcPr>
            <w:tcW w:w="1671" w:type="dxa"/>
          </w:tcPr>
          <w:p w:rsidR="009D43AB" w:rsidRPr="009D43AB" w:rsidRDefault="009D43AB" w:rsidP="00AD4B34">
            <w:pPr>
              <w:spacing w:after="0" w:line="240" w:lineRule="auto"/>
              <w:rPr>
                <w:rFonts w:eastAsia="Times New Roman"/>
                <w:sz w:val="20"/>
                <w:szCs w:val="20"/>
              </w:rPr>
            </w:pPr>
          </w:p>
        </w:tc>
        <w:tc>
          <w:tcPr>
            <w:tcW w:w="1389" w:type="dxa"/>
          </w:tcPr>
          <w:p w:rsidR="009D43AB" w:rsidRPr="009D43AB" w:rsidRDefault="009D43AB" w:rsidP="00AD4B34">
            <w:pPr>
              <w:spacing w:after="0" w:line="240" w:lineRule="auto"/>
              <w:rPr>
                <w:rFonts w:eastAsia="Times New Roman"/>
                <w:sz w:val="20"/>
                <w:szCs w:val="20"/>
              </w:rPr>
            </w:pPr>
          </w:p>
        </w:tc>
        <w:tc>
          <w:tcPr>
            <w:tcW w:w="2374" w:type="dxa"/>
          </w:tcPr>
          <w:p w:rsidR="009D43AB" w:rsidRPr="009D43AB" w:rsidRDefault="009D43AB" w:rsidP="00AD4B34">
            <w:pPr>
              <w:spacing w:after="0" w:line="240" w:lineRule="auto"/>
              <w:rPr>
                <w:rFonts w:eastAsia="Times New Roman"/>
                <w:sz w:val="20"/>
                <w:szCs w:val="20"/>
              </w:rPr>
            </w:pPr>
          </w:p>
        </w:tc>
      </w:tr>
      <w:tr w:rsidR="009D43AB" w:rsidRPr="009D43AB" w:rsidTr="00AD4B34">
        <w:tc>
          <w:tcPr>
            <w:tcW w:w="803" w:type="dxa"/>
          </w:tcPr>
          <w:p w:rsidR="009D43AB" w:rsidRPr="009D43AB" w:rsidRDefault="009D43AB" w:rsidP="00AD4B34">
            <w:pPr>
              <w:spacing w:after="0" w:line="240" w:lineRule="auto"/>
              <w:rPr>
                <w:rFonts w:eastAsia="Times New Roman"/>
                <w:sz w:val="20"/>
                <w:szCs w:val="20"/>
              </w:rPr>
            </w:pPr>
          </w:p>
        </w:tc>
        <w:tc>
          <w:tcPr>
            <w:tcW w:w="3085" w:type="dxa"/>
          </w:tcPr>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tc>
        <w:tc>
          <w:tcPr>
            <w:tcW w:w="1671" w:type="dxa"/>
          </w:tcPr>
          <w:p w:rsidR="009D43AB" w:rsidRPr="009D43AB" w:rsidRDefault="009D43AB" w:rsidP="00AD4B34">
            <w:pPr>
              <w:spacing w:after="0" w:line="240" w:lineRule="auto"/>
              <w:rPr>
                <w:rFonts w:eastAsia="Times New Roman"/>
                <w:sz w:val="20"/>
                <w:szCs w:val="20"/>
              </w:rPr>
            </w:pPr>
          </w:p>
        </w:tc>
        <w:tc>
          <w:tcPr>
            <w:tcW w:w="1389" w:type="dxa"/>
          </w:tcPr>
          <w:p w:rsidR="009D43AB" w:rsidRPr="009D43AB" w:rsidRDefault="009D43AB" w:rsidP="00AD4B34">
            <w:pPr>
              <w:spacing w:after="0" w:line="240" w:lineRule="auto"/>
              <w:rPr>
                <w:rFonts w:eastAsia="Times New Roman"/>
                <w:sz w:val="20"/>
                <w:szCs w:val="20"/>
              </w:rPr>
            </w:pPr>
          </w:p>
        </w:tc>
        <w:tc>
          <w:tcPr>
            <w:tcW w:w="2374" w:type="dxa"/>
          </w:tcPr>
          <w:p w:rsidR="009D43AB" w:rsidRPr="009D43AB" w:rsidRDefault="009D43AB" w:rsidP="00AD4B34">
            <w:pPr>
              <w:spacing w:after="0" w:line="240" w:lineRule="auto"/>
              <w:rPr>
                <w:rFonts w:eastAsia="Times New Roman"/>
                <w:sz w:val="20"/>
                <w:szCs w:val="20"/>
              </w:rPr>
            </w:pPr>
          </w:p>
        </w:tc>
      </w:tr>
      <w:tr w:rsidR="009D43AB" w:rsidRPr="009D43AB" w:rsidTr="00AD4B34">
        <w:tc>
          <w:tcPr>
            <w:tcW w:w="803" w:type="dxa"/>
          </w:tcPr>
          <w:p w:rsidR="009D43AB" w:rsidRPr="009D43AB" w:rsidRDefault="009D43AB" w:rsidP="00AD4B34">
            <w:pPr>
              <w:spacing w:after="0" w:line="240" w:lineRule="auto"/>
              <w:rPr>
                <w:rFonts w:eastAsia="Times New Roman"/>
                <w:sz w:val="20"/>
                <w:szCs w:val="20"/>
              </w:rPr>
            </w:pPr>
          </w:p>
        </w:tc>
        <w:tc>
          <w:tcPr>
            <w:tcW w:w="3085" w:type="dxa"/>
          </w:tcPr>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p w:rsidR="009D43AB" w:rsidRPr="009D43AB" w:rsidRDefault="009D43AB" w:rsidP="00AD4B34">
            <w:pPr>
              <w:spacing w:after="0" w:line="240" w:lineRule="auto"/>
              <w:rPr>
                <w:rFonts w:eastAsia="Times New Roman"/>
                <w:sz w:val="20"/>
                <w:szCs w:val="20"/>
              </w:rPr>
            </w:pPr>
          </w:p>
        </w:tc>
        <w:tc>
          <w:tcPr>
            <w:tcW w:w="1671" w:type="dxa"/>
          </w:tcPr>
          <w:p w:rsidR="009D43AB" w:rsidRPr="009D43AB" w:rsidRDefault="009D43AB" w:rsidP="00AD4B34">
            <w:pPr>
              <w:spacing w:after="0" w:line="240" w:lineRule="auto"/>
              <w:rPr>
                <w:rFonts w:eastAsia="Times New Roman"/>
                <w:sz w:val="20"/>
                <w:szCs w:val="20"/>
              </w:rPr>
            </w:pPr>
          </w:p>
        </w:tc>
        <w:tc>
          <w:tcPr>
            <w:tcW w:w="1389" w:type="dxa"/>
          </w:tcPr>
          <w:p w:rsidR="009D43AB" w:rsidRPr="009D43AB" w:rsidRDefault="009D43AB" w:rsidP="00AD4B34">
            <w:pPr>
              <w:spacing w:after="0" w:line="240" w:lineRule="auto"/>
              <w:rPr>
                <w:rFonts w:eastAsia="Times New Roman"/>
                <w:sz w:val="20"/>
                <w:szCs w:val="20"/>
              </w:rPr>
            </w:pPr>
          </w:p>
        </w:tc>
        <w:tc>
          <w:tcPr>
            <w:tcW w:w="2374" w:type="dxa"/>
          </w:tcPr>
          <w:p w:rsidR="009D43AB" w:rsidRPr="009D43AB" w:rsidRDefault="009D43AB" w:rsidP="00AD4B34">
            <w:pPr>
              <w:spacing w:after="0" w:line="240" w:lineRule="auto"/>
              <w:rPr>
                <w:rFonts w:eastAsia="Times New Roman"/>
                <w:sz w:val="20"/>
                <w:szCs w:val="20"/>
              </w:rPr>
            </w:pPr>
          </w:p>
        </w:tc>
      </w:tr>
    </w:tbl>
    <w:p w:rsidR="009D43AB" w:rsidRPr="009D43AB" w:rsidRDefault="009D43AB" w:rsidP="009D43AB">
      <w:pPr>
        <w:spacing w:after="0" w:line="240" w:lineRule="auto"/>
        <w:rPr>
          <w:rFonts w:eastAsia="Times New Roman"/>
          <w:sz w:val="24"/>
          <w:szCs w:val="24"/>
        </w:rPr>
      </w:pPr>
    </w:p>
    <w:p w:rsidR="009D43AB" w:rsidRPr="009D43AB" w:rsidRDefault="009D43AB" w:rsidP="009D43AB">
      <w:pPr>
        <w:tabs>
          <w:tab w:val="left" w:pos="1260"/>
        </w:tabs>
        <w:spacing w:after="0" w:line="240" w:lineRule="auto"/>
        <w:rPr>
          <w:rFonts w:eastAsia="Times New Roman"/>
          <w:sz w:val="24"/>
          <w:szCs w:val="24"/>
        </w:rPr>
      </w:pPr>
    </w:p>
    <w:p w:rsidR="009D43AB" w:rsidRPr="009D43AB" w:rsidRDefault="009D43AB" w:rsidP="009D43AB">
      <w:pPr>
        <w:tabs>
          <w:tab w:val="left" w:pos="1260"/>
        </w:tabs>
        <w:spacing w:after="0" w:line="240" w:lineRule="auto"/>
        <w:rPr>
          <w:rFonts w:eastAsia="Times New Roman"/>
          <w:sz w:val="24"/>
          <w:szCs w:val="24"/>
        </w:rPr>
      </w:pPr>
    </w:p>
    <w:p w:rsidR="009D43AB" w:rsidRPr="009D43AB" w:rsidRDefault="009D43AB" w:rsidP="009D43AB">
      <w:pPr>
        <w:spacing w:after="0" w:line="240" w:lineRule="auto"/>
        <w:rPr>
          <w:rFonts w:eastAsia="Times New Roman"/>
          <w:sz w:val="24"/>
          <w:szCs w:val="24"/>
        </w:rPr>
      </w:pPr>
    </w:p>
    <w:p w:rsidR="009D43AB" w:rsidRPr="009D43AB" w:rsidRDefault="009D43AB" w:rsidP="009D43AB">
      <w:pPr>
        <w:spacing w:after="0" w:line="240" w:lineRule="auto"/>
        <w:rPr>
          <w:rFonts w:eastAsia="Times New Roman"/>
          <w:sz w:val="24"/>
          <w:szCs w:val="24"/>
        </w:rPr>
      </w:pPr>
    </w:p>
    <w:p w:rsidR="009D43AB" w:rsidRPr="009D43AB" w:rsidRDefault="009D43AB" w:rsidP="009D43AB">
      <w:pPr>
        <w:spacing w:after="0" w:line="240" w:lineRule="auto"/>
        <w:rPr>
          <w:rFonts w:eastAsia="Times New Roman"/>
          <w:sz w:val="24"/>
          <w:szCs w:val="24"/>
        </w:rPr>
      </w:pPr>
    </w:p>
    <w:p w:rsidR="009D43AB" w:rsidRPr="009D43AB" w:rsidRDefault="009D43AB" w:rsidP="009D43AB">
      <w:pPr>
        <w:spacing w:after="0" w:line="240" w:lineRule="auto"/>
        <w:rPr>
          <w:rFonts w:eastAsia="Times New Roman"/>
          <w:sz w:val="24"/>
          <w:szCs w:val="24"/>
        </w:rPr>
      </w:pP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proofErr w:type="spellStart"/>
      <w:r w:rsidRPr="009D43AB">
        <w:rPr>
          <w:rFonts w:eastAsia="Times New Roman"/>
          <w:sz w:val="24"/>
          <w:szCs w:val="24"/>
        </w:rPr>
        <w:t>M.P</w:t>
      </w:r>
      <w:proofErr w:type="spellEnd"/>
      <w:r w:rsidRPr="009D43AB">
        <w:rPr>
          <w:rFonts w:eastAsia="Times New Roman"/>
          <w:sz w:val="24"/>
          <w:szCs w:val="24"/>
        </w:rPr>
        <w:t>.</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p>
    <w:p w:rsidR="009D43AB" w:rsidRPr="009D43AB" w:rsidRDefault="009D43AB" w:rsidP="009D43AB">
      <w:pPr>
        <w:spacing w:after="0" w:line="240" w:lineRule="auto"/>
        <w:rPr>
          <w:rFonts w:eastAsia="Times New Roman"/>
          <w:sz w:val="24"/>
          <w:szCs w:val="24"/>
        </w:rPr>
      </w:pPr>
      <w:r w:rsidRPr="009D43AB">
        <w:rPr>
          <w:rFonts w:eastAsia="Times New Roman"/>
          <w:sz w:val="24"/>
          <w:szCs w:val="24"/>
        </w:rPr>
        <w:t xml:space="preserve">  ______________________</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 xml:space="preserve">           _______________________________</w:t>
      </w:r>
    </w:p>
    <w:p w:rsidR="009D43AB" w:rsidRPr="009D43AB" w:rsidRDefault="009D43AB" w:rsidP="009D43AB">
      <w:pPr>
        <w:spacing w:after="0" w:line="240" w:lineRule="auto"/>
        <w:rPr>
          <w:rFonts w:eastAsia="Times New Roman"/>
          <w:sz w:val="24"/>
          <w:szCs w:val="24"/>
        </w:rPr>
      </w:pPr>
      <w:r w:rsidRPr="009D43AB">
        <w:rPr>
          <w:rFonts w:eastAsia="Times New Roman"/>
          <w:sz w:val="24"/>
          <w:szCs w:val="24"/>
        </w:rPr>
        <w:t>(mjesto i datum)</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(potpis ovlaštene osobe ponuditelja)</w:t>
      </w:r>
    </w:p>
    <w:p w:rsidR="009D43AB" w:rsidRPr="009D43AB" w:rsidRDefault="009D43AB" w:rsidP="009D43AB">
      <w:pPr>
        <w:spacing w:after="0" w:line="240" w:lineRule="auto"/>
        <w:rPr>
          <w:rFonts w:eastAsia="Times New Roman"/>
          <w:iCs/>
          <w:sz w:val="24"/>
          <w:szCs w:val="24"/>
        </w:rPr>
      </w:pPr>
    </w:p>
    <w:p w:rsidR="009D43AB" w:rsidRPr="009D43AB" w:rsidRDefault="009D43AB" w:rsidP="009D43AB">
      <w:pPr>
        <w:spacing w:after="0" w:line="240" w:lineRule="auto"/>
        <w:rPr>
          <w:rFonts w:eastAsia="Times New Roman"/>
          <w:iCs/>
          <w:sz w:val="24"/>
          <w:szCs w:val="24"/>
        </w:rPr>
      </w:pPr>
    </w:p>
    <w:p w:rsidR="009D43AB" w:rsidRDefault="009D43AB" w:rsidP="009D43AB">
      <w:pPr>
        <w:spacing w:after="0" w:line="240" w:lineRule="auto"/>
        <w:rPr>
          <w:rFonts w:eastAsia="Times New Roman"/>
          <w:iCs/>
          <w:sz w:val="24"/>
          <w:szCs w:val="24"/>
        </w:rPr>
      </w:pPr>
    </w:p>
    <w:p w:rsidR="00340AAB" w:rsidRDefault="00340AAB" w:rsidP="009D43AB">
      <w:pPr>
        <w:spacing w:after="0" w:line="240" w:lineRule="auto"/>
        <w:rPr>
          <w:rFonts w:eastAsia="Times New Roman"/>
          <w:iCs/>
          <w:sz w:val="24"/>
          <w:szCs w:val="24"/>
        </w:rPr>
      </w:pPr>
    </w:p>
    <w:p w:rsidR="00340AAB" w:rsidRPr="009D43AB" w:rsidRDefault="00340AAB" w:rsidP="009D43AB">
      <w:pPr>
        <w:spacing w:after="0" w:line="240" w:lineRule="auto"/>
        <w:rPr>
          <w:rFonts w:eastAsia="Times New Roman"/>
          <w:iCs/>
          <w:sz w:val="24"/>
          <w:szCs w:val="24"/>
        </w:rPr>
      </w:pPr>
    </w:p>
    <w:p w:rsidR="009D43AB" w:rsidRPr="009D43AB" w:rsidRDefault="009D43AB" w:rsidP="009D43AB">
      <w:pPr>
        <w:spacing w:after="0" w:line="240" w:lineRule="auto"/>
        <w:rPr>
          <w:rFonts w:eastAsia="Times New Roman"/>
          <w:iCs/>
          <w:sz w:val="24"/>
          <w:szCs w:val="24"/>
        </w:rPr>
      </w:pPr>
    </w:p>
    <w:p w:rsidR="009D43AB" w:rsidRPr="009D43AB" w:rsidRDefault="009D43AB" w:rsidP="009D43AB">
      <w:pPr>
        <w:spacing w:after="0" w:line="240" w:lineRule="auto"/>
        <w:rPr>
          <w:rFonts w:eastAsia="Times New Roman"/>
          <w:iCs/>
          <w:sz w:val="24"/>
          <w:szCs w:val="24"/>
        </w:rPr>
      </w:pPr>
    </w:p>
    <w:p w:rsidR="009D43AB" w:rsidRPr="009D43AB" w:rsidRDefault="009D43AB" w:rsidP="009D43AB">
      <w:pPr>
        <w:spacing w:after="0" w:line="240" w:lineRule="auto"/>
        <w:rPr>
          <w:rFonts w:eastAsia="Times New Roman"/>
          <w:iCs/>
          <w:sz w:val="24"/>
          <w:szCs w:val="24"/>
        </w:rPr>
      </w:pPr>
    </w:p>
    <w:p w:rsidR="001D5400" w:rsidRDefault="001D5400" w:rsidP="009D43AB">
      <w:pPr>
        <w:spacing w:after="0" w:line="240" w:lineRule="auto"/>
        <w:rPr>
          <w:rFonts w:eastAsia="Times New Roman"/>
          <w:iCs/>
          <w:sz w:val="20"/>
          <w:szCs w:val="20"/>
          <w:u w:val="single"/>
        </w:rPr>
      </w:pPr>
    </w:p>
    <w:p w:rsidR="009D43AB" w:rsidRPr="001D5400" w:rsidRDefault="001D5400" w:rsidP="009D43AB">
      <w:pPr>
        <w:spacing w:after="0" w:line="240" w:lineRule="auto"/>
        <w:rPr>
          <w:rFonts w:eastAsia="Times New Roman"/>
          <w:iCs/>
          <w:sz w:val="20"/>
          <w:szCs w:val="20"/>
          <w:u w:val="single"/>
        </w:rPr>
      </w:pPr>
      <w:r w:rsidRPr="001D5400">
        <w:rPr>
          <w:rFonts w:eastAsia="Times New Roman"/>
          <w:iCs/>
          <w:sz w:val="20"/>
          <w:szCs w:val="20"/>
          <w:u w:val="single"/>
        </w:rPr>
        <w:lastRenderedPageBreak/>
        <w:t>Prilog 6. – izjava ponuditelja o broju zaposlenih</w:t>
      </w:r>
    </w:p>
    <w:p w:rsidR="001D5400" w:rsidRPr="009D43AB" w:rsidRDefault="001D5400" w:rsidP="009D43AB">
      <w:pPr>
        <w:spacing w:after="0" w:line="240" w:lineRule="auto"/>
        <w:rPr>
          <w:rFonts w:eastAsia="Times New Roman"/>
          <w:iCs/>
          <w:sz w:val="24"/>
          <w:szCs w:val="24"/>
        </w:rPr>
      </w:pPr>
    </w:p>
    <w:p w:rsidR="009D43AB" w:rsidRPr="009D43AB" w:rsidRDefault="009D43AB" w:rsidP="009D43AB">
      <w:pPr>
        <w:suppressAutoHyphens/>
        <w:spacing w:after="37" w:line="100" w:lineRule="atLeast"/>
        <w:ind w:left="10" w:right="-15" w:hanging="10"/>
        <w:jc w:val="center"/>
        <w:rPr>
          <w:rFonts w:eastAsia="Times New Roman"/>
          <w:b/>
          <w:color w:val="000000"/>
          <w:sz w:val="24"/>
          <w:szCs w:val="24"/>
          <w:lang w:eastAsia="ar-SA"/>
        </w:rPr>
      </w:pPr>
      <w:r w:rsidRPr="009D43AB">
        <w:rPr>
          <w:rFonts w:eastAsia="Times New Roman"/>
          <w:b/>
          <w:color w:val="000000"/>
          <w:sz w:val="24"/>
          <w:szCs w:val="24"/>
          <w:lang w:eastAsia="ar-SA"/>
        </w:rPr>
        <w:t>IZJAVA  PONUDITELJA</w:t>
      </w:r>
    </w:p>
    <w:p w:rsidR="009D43AB" w:rsidRPr="009D43AB" w:rsidRDefault="009D43AB" w:rsidP="009D43AB">
      <w:pPr>
        <w:suppressAutoHyphens/>
        <w:spacing w:after="37" w:line="100" w:lineRule="atLeast"/>
        <w:ind w:left="10" w:right="-15" w:hanging="10"/>
        <w:jc w:val="center"/>
        <w:rPr>
          <w:rFonts w:eastAsia="Times New Roman"/>
          <w:b/>
          <w:color w:val="000000"/>
          <w:sz w:val="24"/>
          <w:szCs w:val="24"/>
          <w:lang w:eastAsia="ar-SA"/>
        </w:rPr>
      </w:pPr>
      <w:r w:rsidRPr="009D43AB">
        <w:rPr>
          <w:rFonts w:eastAsia="Times New Roman"/>
          <w:b/>
          <w:color w:val="000000"/>
          <w:sz w:val="24"/>
          <w:szCs w:val="24"/>
          <w:lang w:eastAsia="ar-SA"/>
        </w:rPr>
        <w:t xml:space="preserve">o </w:t>
      </w:r>
      <w:r>
        <w:rPr>
          <w:rFonts w:eastAsia="Times New Roman"/>
          <w:b/>
          <w:color w:val="000000"/>
          <w:sz w:val="24"/>
          <w:szCs w:val="24"/>
          <w:lang w:eastAsia="ar-SA"/>
        </w:rPr>
        <w:t>broju zaposlenih i odgovornoj osobi za gospodarenje otpadom</w:t>
      </w:r>
    </w:p>
    <w:p w:rsidR="009D43AB" w:rsidRPr="009D43AB" w:rsidRDefault="009D43AB" w:rsidP="009D43AB">
      <w:pPr>
        <w:suppressAutoHyphens/>
        <w:spacing w:after="37" w:line="230" w:lineRule="auto"/>
        <w:ind w:left="2174" w:right="1807" w:firstLine="907"/>
        <w:jc w:val="center"/>
        <w:rPr>
          <w:rFonts w:eastAsia="Times New Roman"/>
          <w:color w:val="000000"/>
          <w:sz w:val="24"/>
          <w:szCs w:val="24"/>
          <w:lang w:eastAsia="ar-SA"/>
        </w:rPr>
      </w:pPr>
    </w:p>
    <w:p w:rsidR="009D43AB" w:rsidRPr="009D43AB" w:rsidRDefault="009D43AB" w:rsidP="009D43AB">
      <w:pPr>
        <w:suppressAutoHyphens/>
        <w:spacing w:after="32" w:line="230" w:lineRule="auto"/>
        <w:ind w:left="741" w:right="-15" w:hanging="10"/>
        <w:rPr>
          <w:rFonts w:eastAsia="Times New Roman"/>
          <w:color w:val="000000"/>
          <w:sz w:val="24"/>
          <w:szCs w:val="24"/>
          <w:lang w:eastAsia="ar-SA"/>
        </w:rPr>
      </w:pPr>
    </w:p>
    <w:p w:rsidR="009D43AB" w:rsidRPr="009D43AB" w:rsidRDefault="009D43AB" w:rsidP="009D43AB">
      <w:pPr>
        <w:suppressAutoHyphens/>
        <w:spacing w:after="40" w:line="100" w:lineRule="atLeast"/>
        <w:ind w:left="-142" w:firstLine="142"/>
        <w:rPr>
          <w:rFonts w:eastAsia="Times New Roman"/>
          <w:color w:val="000000"/>
          <w:sz w:val="24"/>
          <w:szCs w:val="24"/>
          <w:lang w:eastAsia="ar-SA"/>
        </w:rPr>
      </w:pPr>
      <w:r w:rsidRPr="009D43AB">
        <w:rPr>
          <w:rFonts w:eastAsia="Times New Roman"/>
          <w:color w:val="000000"/>
          <w:sz w:val="24"/>
          <w:szCs w:val="24"/>
          <w:lang w:eastAsia="ar-SA"/>
        </w:rPr>
        <w:t>Naziv ponuditelja:     __________________________________________________________</w:t>
      </w:r>
    </w:p>
    <w:p w:rsidR="009D43AB" w:rsidRPr="009D43AB" w:rsidRDefault="009D43AB" w:rsidP="009D43AB">
      <w:pPr>
        <w:suppressAutoHyphens/>
        <w:spacing w:after="40"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     </w:t>
      </w:r>
    </w:p>
    <w:p w:rsidR="009D43AB" w:rsidRPr="009D43AB" w:rsidRDefault="009D43AB" w:rsidP="009D43AB">
      <w:pPr>
        <w:suppressAutoHyphens/>
        <w:spacing w:after="41" w:line="100" w:lineRule="atLeast"/>
        <w:ind w:right="-15" w:hanging="10"/>
        <w:rPr>
          <w:rFonts w:eastAsia="Times New Roman"/>
          <w:color w:val="000000"/>
          <w:sz w:val="24"/>
          <w:szCs w:val="24"/>
          <w:lang w:eastAsia="ar-SA"/>
        </w:rPr>
      </w:pPr>
      <w:r w:rsidRPr="009D43AB">
        <w:rPr>
          <w:rFonts w:eastAsia="Times New Roman"/>
          <w:color w:val="000000"/>
          <w:sz w:val="24"/>
          <w:szCs w:val="24"/>
          <w:lang w:eastAsia="ar-SA"/>
        </w:rPr>
        <w:t>Sjedište:_____________________________________________________________________</w:t>
      </w:r>
    </w:p>
    <w:p w:rsidR="009D43AB" w:rsidRPr="009D43AB" w:rsidRDefault="009D43AB" w:rsidP="009D43AB">
      <w:pPr>
        <w:suppressAutoHyphens/>
        <w:spacing w:after="37"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 </w:t>
      </w:r>
    </w:p>
    <w:p w:rsidR="009D43AB" w:rsidRPr="009D43AB" w:rsidRDefault="009D43AB" w:rsidP="009D43AB">
      <w:pPr>
        <w:suppressAutoHyphens/>
        <w:spacing w:after="40"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OIB: ___________________________________   </w:t>
      </w:r>
    </w:p>
    <w:p w:rsidR="001D5400" w:rsidRDefault="001D5400" w:rsidP="001D5400">
      <w:pPr>
        <w:autoSpaceDE w:val="0"/>
        <w:autoSpaceDN w:val="0"/>
        <w:adjustRightInd w:val="0"/>
        <w:spacing w:after="0" w:line="240" w:lineRule="auto"/>
        <w:jc w:val="both"/>
        <w:rPr>
          <w:rStyle w:val="Hiperveza"/>
          <w:color w:val="000000" w:themeColor="text1"/>
          <w:sz w:val="20"/>
          <w:u w:val="none"/>
        </w:rPr>
      </w:pPr>
    </w:p>
    <w:p w:rsidR="001D5400" w:rsidRDefault="001D5400" w:rsidP="001D5400">
      <w:pPr>
        <w:autoSpaceDE w:val="0"/>
        <w:autoSpaceDN w:val="0"/>
        <w:adjustRightInd w:val="0"/>
        <w:spacing w:after="0" w:line="240" w:lineRule="auto"/>
        <w:jc w:val="both"/>
        <w:rPr>
          <w:rStyle w:val="Hiperveza"/>
          <w:color w:val="000000" w:themeColor="text1"/>
          <w:sz w:val="24"/>
          <w:szCs w:val="24"/>
          <w:u w:val="none"/>
        </w:rPr>
      </w:pPr>
      <w:r w:rsidRPr="001D5400">
        <w:rPr>
          <w:rStyle w:val="Hiperveza"/>
          <w:color w:val="000000" w:themeColor="text1"/>
          <w:sz w:val="24"/>
          <w:szCs w:val="24"/>
          <w:u w:val="none"/>
        </w:rPr>
        <w:t>BROJ ZAPOSLENIK</w:t>
      </w:r>
      <w:r>
        <w:rPr>
          <w:rStyle w:val="Hiperveza"/>
          <w:color w:val="000000" w:themeColor="text1"/>
          <w:sz w:val="24"/>
          <w:szCs w:val="24"/>
          <w:u w:val="none"/>
        </w:rPr>
        <w:t>A: __________________________</w:t>
      </w:r>
    </w:p>
    <w:p w:rsidR="001D5400" w:rsidRDefault="001D5400" w:rsidP="001D5400">
      <w:pPr>
        <w:autoSpaceDE w:val="0"/>
        <w:autoSpaceDN w:val="0"/>
        <w:adjustRightInd w:val="0"/>
        <w:spacing w:after="0" w:line="240" w:lineRule="auto"/>
        <w:jc w:val="both"/>
        <w:rPr>
          <w:rStyle w:val="Hiperveza"/>
          <w:color w:val="000000" w:themeColor="text1"/>
          <w:sz w:val="24"/>
          <w:szCs w:val="24"/>
          <w:u w:val="none"/>
        </w:rPr>
      </w:pPr>
    </w:p>
    <w:p w:rsidR="001D5400" w:rsidRPr="001D5400" w:rsidRDefault="001D5400" w:rsidP="001D5400">
      <w:pPr>
        <w:autoSpaceDE w:val="0"/>
        <w:autoSpaceDN w:val="0"/>
        <w:adjustRightInd w:val="0"/>
        <w:spacing w:after="0" w:line="240" w:lineRule="auto"/>
        <w:jc w:val="both"/>
        <w:rPr>
          <w:rStyle w:val="Hiperveza"/>
          <w:color w:val="000000" w:themeColor="text1"/>
          <w:sz w:val="24"/>
          <w:szCs w:val="24"/>
          <w:u w:val="none"/>
        </w:rPr>
      </w:pPr>
      <w:r>
        <w:rPr>
          <w:rStyle w:val="Hiperveza"/>
          <w:color w:val="000000" w:themeColor="text1"/>
          <w:sz w:val="24"/>
          <w:szCs w:val="24"/>
          <w:u w:val="none"/>
        </w:rPr>
        <w:t>ZAPOSLENIK ODGOVORAN ZA GOSPODARENJE OTPADOM: ________________________</w:t>
      </w:r>
    </w:p>
    <w:p w:rsidR="001D5400" w:rsidRDefault="001D5400" w:rsidP="001D5400">
      <w:pPr>
        <w:autoSpaceDE w:val="0"/>
        <w:autoSpaceDN w:val="0"/>
        <w:adjustRightInd w:val="0"/>
        <w:spacing w:after="0" w:line="240" w:lineRule="auto"/>
        <w:jc w:val="both"/>
        <w:rPr>
          <w:rStyle w:val="Hiperveza"/>
          <w:color w:val="000000" w:themeColor="text1"/>
          <w:sz w:val="20"/>
          <w:u w:val="none"/>
        </w:rPr>
      </w:pPr>
    </w:p>
    <w:p w:rsidR="009D43AB" w:rsidRPr="009D43AB" w:rsidRDefault="009D43AB" w:rsidP="009D43AB">
      <w:pPr>
        <w:suppressAutoHyphens/>
        <w:spacing w:after="40" w:line="100" w:lineRule="atLeast"/>
        <w:jc w:val="center"/>
        <w:rPr>
          <w:rFonts w:eastAsia="Times New Roman"/>
          <w:color w:val="000000"/>
          <w:sz w:val="24"/>
          <w:szCs w:val="24"/>
          <w:lang w:eastAsia="ar-SA"/>
        </w:rPr>
      </w:pPr>
    </w:p>
    <w:p w:rsidR="009D43AB" w:rsidRDefault="009D43AB" w:rsidP="009D43AB">
      <w:pPr>
        <w:suppressAutoHyphens/>
        <w:spacing w:after="37" w:line="230" w:lineRule="auto"/>
        <w:ind w:left="-142" w:right="-15"/>
        <w:jc w:val="both"/>
        <w:rPr>
          <w:rFonts w:eastAsia="Times New Roman"/>
          <w:color w:val="000000"/>
          <w:sz w:val="24"/>
          <w:szCs w:val="24"/>
          <w:lang w:eastAsia="ar-SA"/>
        </w:rPr>
      </w:pPr>
      <w:r w:rsidRPr="009D43AB">
        <w:rPr>
          <w:rFonts w:eastAsia="Times New Roman"/>
          <w:color w:val="000000"/>
          <w:sz w:val="24"/>
          <w:szCs w:val="24"/>
          <w:lang w:eastAsia="ar-SA"/>
        </w:rPr>
        <w:t xml:space="preserve">     Struktura zaposlenika koje će ponuditelj angažirati na poslovima </w:t>
      </w:r>
      <w:r w:rsidR="001D5400">
        <w:rPr>
          <w:rFonts w:eastAsia="Times New Roman"/>
          <w:color w:val="000000"/>
          <w:sz w:val="24"/>
          <w:szCs w:val="24"/>
          <w:lang w:eastAsia="ar-SA"/>
        </w:rPr>
        <w:t>prikupljanja, odvoza i zbrinjavanja miješanog komunalnog otpada na području Općine Vladislavci:</w:t>
      </w:r>
    </w:p>
    <w:p w:rsidR="001D5400" w:rsidRDefault="001D5400" w:rsidP="009D43AB">
      <w:pPr>
        <w:suppressAutoHyphens/>
        <w:spacing w:after="37" w:line="230" w:lineRule="auto"/>
        <w:ind w:left="-142" w:right="-15"/>
        <w:jc w:val="both"/>
        <w:rPr>
          <w:rFonts w:eastAsia="Times New Roman"/>
          <w:color w:val="000000"/>
          <w:sz w:val="24"/>
          <w:szCs w:val="24"/>
          <w:lang w:eastAsia="ar-SA"/>
        </w:rPr>
      </w:pPr>
    </w:p>
    <w:tbl>
      <w:tblPr>
        <w:tblStyle w:val="TableGrid1"/>
        <w:tblW w:w="0" w:type="auto"/>
        <w:tblLook w:val="04A0"/>
      </w:tblPr>
      <w:tblGrid>
        <w:gridCol w:w="958"/>
        <w:gridCol w:w="1559"/>
        <w:gridCol w:w="1418"/>
        <w:gridCol w:w="1559"/>
        <w:gridCol w:w="1843"/>
        <w:gridCol w:w="1950"/>
      </w:tblGrid>
      <w:tr w:rsidR="009D43AB" w:rsidRPr="009D43AB" w:rsidTr="001D5400">
        <w:tc>
          <w:tcPr>
            <w:tcW w:w="958" w:type="dxa"/>
          </w:tcPr>
          <w:p w:rsidR="009D43AB" w:rsidRPr="009D43AB" w:rsidRDefault="009D43AB" w:rsidP="00AD4B34">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Redni broj</w:t>
            </w:r>
          </w:p>
        </w:tc>
        <w:tc>
          <w:tcPr>
            <w:tcW w:w="1559" w:type="dxa"/>
          </w:tcPr>
          <w:p w:rsidR="009D43AB" w:rsidRPr="009D43AB" w:rsidRDefault="009D43AB" w:rsidP="00AD4B34">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Kvalifikacijska struktura zaposlenih</w:t>
            </w:r>
          </w:p>
        </w:tc>
        <w:tc>
          <w:tcPr>
            <w:tcW w:w="1418" w:type="dxa"/>
          </w:tcPr>
          <w:p w:rsidR="009D43AB" w:rsidRPr="009D43AB" w:rsidRDefault="009D43AB" w:rsidP="00AD4B34">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Broj zaposlenih</w:t>
            </w:r>
          </w:p>
        </w:tc>
        <w:tc>
          <w:tcPr>
            <w:tcW w:w="1559" w:type="dxa"/>
          </w:tcPr>
          <w:p w:rsidR="009D43AB" w:rsidRPr="009D43AB" w:rsidRDefault="009D43AB" w:rsidP="00AD4B34">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Ukupan radni staž u godinama</w:t>
            </w:r>
          </w:p>
        </w:tc>
        <w:tc>
          <w:tcPr>
            <w:tcW w:w="1843" w:type="dxa"/>
          </w:tcPr>
          <w:p w:rsidR="009D43AB" w:rsidRPr="009D43AB" w:rsidRDefault="009D43AB" w:rsidP="00AD4B34">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Radno iskustvo na istim ili sličnim poslovima</w:t>
            </w:r>
          </w:p>
        </w:tc>
        <w:tc>
          <w:tcPr>
            <w:tcW w:w="1950" w:type="dxa"/>
          </w:tcPr>
          <w:p w:rsidR="009D43AB" w:rsidRPr="009D43AB" w:rsidRDefault="009D43AB" w:rsidP="00AD4B34">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Napomena</w:t>
            </w:r>
          </w:p>
        </w:tc>
      </w:tr>
      <w:tr w:rsidR="009D43AB" w:rsidRPr="009D43AB" w:rsidTr="001D5400">
        <w:tc>
          <w:tcPr>
            <w:tcW w:w="95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41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843"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950"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r>
      <w:tr w:rsidR="009D43AB" w:rsidRPr="009D43AB" w:rsidTr="001D5400">
        <w:tc>
          <w:tcPr>
            <w:tcW w:w="95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41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843"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950"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r>
      <w:tr w:rsidR="009D43AB" w:rsidRPr="009D43AB" w:rsidTr="001D5400">
        <w:tc>
          <w:tcPr>
            <w:tcW w:w="95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41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843"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950"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r>
      <w:tr w:rsidR="009D43AB" w:rsidRPr="009D43AB" w:rsidTr="001D5400">
        <w:tc>
          <w:tcPr>
            <w:tcW w:w="95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41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843"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950"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r>
      <w:tr w:rsidR="009D43AB" w:rsidRPr="009D43AB" w:rsidTr="001D5400">
        <w:tc>
          <w:tcPr>
            <w:tcW w:w="95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41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843"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950"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r>
      <w:tr w:rsidR="009D43AB" w:rsidRPr="009D43AB" w:rsidTr="001D5400">
        <w:tc>
          <w:tcPr>
            <w:tcW w:w="95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41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843"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950"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r>
      <w:tr w:rsidR="009D43AB" w:rsidRPr="009D43AB" w:rsidTr="001D5400">
        <w:tc>
          <w:tcPr>
            <w:tcW w:w="95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418"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559"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843"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c>
          <w:tcPr>
            <w:tcW w:w="1950" w:type="dxa"/>
          </w:tcPr>
          <w:p w:rsidR="009D43AB" w:rsidRPr="009D43AB" w:rsidRDefault="009D43AB" w:rsidP="00AD4B34">
            <w:pPr>
              <w:suppressAutoHyphens/>
              <w:spacing w:after="37" w:line="230" w:lineRule="auto"/>
              <w:ind w:right="-15"/>
              <w:jc w:val="both"/>
              <w:rPr>
                <w:rFonts w:eastAsia="Times New Roman"/>
                <w:color w:val="000000"/>
                <w:sz w:val="24"/>
                <w:szCs w:val="24"/>
                <w:lang w:eastAsia="ar-SA"/>
              </w:rPr>
            </w:pPr>
          </w:p>
        </w:tc>
      </w:tr>
    </w:tbl>
    <w:p w:rsidR="009D43AB" w:rsidRPr="009D43AB" w:rsidRDefault="009D43AB" w:rsidP="009D43AB">
      <w:pPr>
        <w:suppressAutoHyphens/>
        <w:spacing w:after="37" w:line="230" w:lineRule="auto"/>
        <w:ind w:right="-15"/>
        <w:jc w:val="both"/>
        <w:rPr>
          <w:rFonts w:eastAsia="Times New Roman" w:cs="Calibri"/>
          <w:color w:val="000000"/>
          <w:sz w:val="24"/>
          <w:szCs w:val="24"/>
          <w:lang w:eastAsia="ar-SA"/>
        </w:rPr>
      </w:pPr>
      <w:r w:rsidRPr="009D43AB">
        <w:rPr>
          <w:rFonts w:eastAsia="Times New Roman"/>
          <w:color w:val="000000"/>
          <w:sz w:val="24"/>
          <w:szCs w:val="24"/>
          <w:lang w:eastAsia="ar-SA"/>
        </w:rPr>
        <w:t xml:space="preserve">  </w:t>
      </w:r>
    </w:p>
    <w:p w:rsidR="009D43AB" w:rsidRPr="009D43AB" w:rsidRDefault="001D5400" w:rsidP="001D5400">
      <w:pPr>
        <w:suppressAutoHyphens/>
        <w:spacing w:after="35" w:line="100" w:lineRule="atLeast"/>
        <w:rPr>
          <w:rFonts w:eastAsia="Times New Roman"/>
          <w:color w:val="000000"/>
          <w:sz w:val="24"/>
          <w:szCs w:val="24"/>
          <w:lang w:eastAsia="ar-SA"/>
        </w:rPr>
      </w:pPr>
      <w:r>
        <w:rPr>
          <w:rFonts w:eastAsia="Times New Roman"/>
          <w:color w:val="000000"/>
          <w:sz w:val="24"/>
          <w:szCs w:val="24"/>
          <w:lang w:eastAsia="ar-SA"/>
        </w:rPr>
        <w:t xml:space="preserve">NAPOMENA: za vozače je potrebno dostaviti i </w:t>
      </w:r>
      <w:proofErr w:type="spellStart"/>
      <w:r>
        <w:rPr>
          <w:rFonts w:eastAsia="Times New Roman"/>
          <w:color w:val="000000"/>
          <w:sz w:val="24"/>
          <w:szCs w:val="24"/>
          <w:lang w:eastAsia="ar-SA"/>
        </w:rPr>
        <w:t>preslik</w:t>
      </w:r>
      <w:proofErr w:type="spellEnd"/>
      <w:r>
        <w:rPr>
          <w:rFonts w:eastAsia="Times New Roman"/>
          <w:color w:val="000000"/>
          <w:sz w:val="24"/>
          <w:szCs w:val="24"/>
          <w:lang w:eastAsia="ar-SA"/>
        </w:rPr>
        <w:t xml:space="preserve"> vozačkih dozvola, „C“ kategorij</w:t>
      </w:r>
      <w:r w:rsidR="00AD4B34">
        <w:rPr>
          <w:rFonts w:eastAsia="Times New Roman"/>
          <w:color w:val="000000"/>
          <w:sz w:val="24"/>
          <w:szCs w:val="24"/>
          <w:lang w:eastAsia="ar-SA"/>
        </w:rPr>
        <w:t>a</w:t>
      </w:r>
    </w:p>
    <w:p w:rsidR="009D43AB" w:rsidRPr="009D43AB" w:rsidRDefault="009D43AB" w:rsidP="009D43AB">
      <w:pPr>
        <w:suppressAutoHyphens/>
        <w:spacing w:after="41" w:line="100" w:lineRule="atLeast"/>
        <w:ind w:left="756" w:right="-15" w:hanging="10"/>
        <w:jc w:val="both"/>
        <w:rPr>
          <w:rFonts w:eastAsia="Times New Roman"/>
          <w:color w:val="000000"/>
          <w:sz w:val="24"/>
          <w:szCs w:val="24"/>
          <w:lang w:eastAsia="ar-SA"/>
        </w:rPr>
      </w:pPr>
    </w:p>
    <w:p w:rsidR="009D43AB" w:rsidRPr="009D43AB" w:rsidRDefault="009D43AB" w:rsidP="009D43AB">
      <w:pPr>
        <w:suppressAutoHyphens/>
        <w:spacing w:after="41" w:line="100" w:lineRule="atLeast"/>
        <w:ind w:left="-142" w:right="-15" w:hanging="10"/>
        <w:jc w:val="both"/>
        <w:rPr>
          <w:rFonts w:eastAsia="Times New Roman"/>
          <w:color w:val="000000"/>
          <w:sz w:val="24"/>
          <w:szCs w:val="24"/>
          <w:lang w:eastAsia="ar-SA"/>
        </w:rPr>
      </w:pPr>
      <w:r w:rsidRPr="009D43AB">
        <w:rPr>
          <w:rFonts w:eastAsia="Times New Roman"/>
          <w:color w:val="000000"/>
          <w:sz w:val="24"/>
          <w:szCs w:val="24"/>
          <w:lang w:eastAsia="ar-SA"/>
        </w:rPr>
        <w:t>U _________________, ______________ 2017. godine</w:t>
      </w:r>
      <w:r w:rsidRPr="009D43AB">
        <w:rPr>
          <w:rFonts w:eastAsia="Times New Roman"/>
          <w:color w:val="000000"/>
          <w:sz w:val="24"/>
          <w:szCs w:val="24"/>
          <w:lang w:eastAsia="ar-SA"/>
        </w:rPr>
        <w:tab/>
        <w:t xml:space="preserve"> </w:t>
      </w:r>
      <w:r w:rsidRPr="009D43AB">
        <w:rPr>
          <w:rFonts w:eastAsia="Times New Roman"/>
          <w:color w:val="000000"/>
          <w:sz w:val="24"/>
          <w:szCs w:val="24"/>
          <w:lang w:eastAsia="ar-SA"/>
        </w:rPr>
        <w:tab/>
        <w:t xml:space="preserve">        </w:t>
      </w:r>
    </w:p>
    <w:p w:rsidR="009D43AB" w:rsidRPr="009D43AB" w:rsidRDefault="009D43AB" w:rsidP="009D43AB">
      <w:pPr>
        <w:suppressAutoHyphens/>
        <w:spacing w:after="41" w:line="100" w:lineRule="atLeast"/>
        <w:ind w:left="-142" w:right="-15" w:hanging="10"/>
        <w:jc w:val="both"/>
        <w:rPr>
          <w:rFonts w:eastAsia="Times New Roman"/>
          <w:color w:val="000000"/>
          <w:sz w:val="24"/>
          <w:szCs w:val="24"/>
          <w:lang w:eastAsia="ar-SA"/>
        </w:rPr>
      </w:pPr>
    </w:p>
    <w:p w:rsidR="009D43AB" w:rsidRPr="009D43AB" w:rsidRDefault="009D43AB" w:rsidP="009D43AB">
      <w:pPr>
        <w:suppressAutoHyphens/>
        <w:spacing w:after="41" w:line="100" w:lineRule="atLeast"/>
        <w:ind w:left="-142" w:right="-15" w:hanging="10"/>
        <w:jc w:val="both"/>
        <w:rPr>
          <w:rFonts w:eastAsia="Times New Roman"/>
          <w:color w:val="000000"/>
          <w:sz w:val="24"/>
          <w:szCs w:val="24"/>
          <w:lang w:eastAsia="ar-SA"/>
        </w:rPr>
      </w:pP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p>
    <w:p w:rsidR="009D43AB" w:rsidRPr="009D43AB" w:rsidRDefault="009D43AB" w:rsidP="009D43AB">
      <w:pPr>
        <w:suppressAutoHyphens/>
        <w:spacing w:after="41" w:line="100" w:lineRule="atLeast"/>
        <w:ind w:left="-142" w:right="-15" w:hanging="10"/>
        <w:jc w:val="both"/>
        <w:rPr>
          <w:rFonts w:eastAsia="Times New Roman"/>
          <w:color w:val="000000"/>
          <w:sz w:val="24"/>
          <w:szCs w:val="24"/>
          <w:lang w:eastAsia="ar-SA"/>
        </w:rPr>
      </w:pP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proofErr w:type="spellStart"/>
      <w:r w:rsidRPr="009D43AB">
        <w:rPr>
          <w:rFonts w:eastAsia="Times New Roman"/>
          <w:color w:val="000000"/>
          <w:sz w:val="24"/>
          <w:szCs w:val="24"/>
          <w:lang w:eastAsia="ar-SA"/>
        </w:rPr>
        <w:t>M.P</w:t>
      </w:r>
      <w:proofErr w:type="spellEnd"/>
      <w:r w:rsidRPr="009D43AB">
        <w:rPr>
          <w:rFonts w:eastAsia="Times New Roman"/>
          <w:color w:val="000000"/>
          <w:sz w:val="24"/>
          <w:szCs w:val="24"/>
          <w:lang w:eastAsia="ar-SA"/>
        </w:rPr>
        <w:t xml:space="preserve">. </w:t>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t xml:space="preserve">PONUDITELJ </w:t>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r>
      <w:r w:rsidRPr="009D43AB">
        <w:rPr>
          <w:rFonts w:eastAsia="Times New Roman"/>
          <w:color w:val="000000"/>
          <w:sz w:val="24"/>
          <w:szCs w:val="24"/>
          <w:lang w:eastAsia="ar-SA"/>
        </w:rPr>
        <w:tab/>
        <w:t xml:space="preserve">_______________________ </w:t>
      </w:r>
    </w:p>
    <w:p w:rsidR="009D43AB" w:rsidRPr="009D43AB" w:rsidRDefault="009D43AB" w:rsidP="009D43AB">
      <w:pPr>
        <w:suppressAutoHyphens/>
        <w:spacing w:after="41" w:line="100" w:lineRule="atLeast"/>
        <w:ind w:left="10" w:right="1058" w:hanging="10"/>
        <w:jc w:val="right"/>
        <w:rPr>
          <w:rFonts w:eastAsia="Times New Roman"/>
          <w:color w:val="000000"/>
          <w:sz w:val="24"/>
          <w:szCs w:val="24"/>
          <w:lang w:eastAsia="ar-SA"/>
        </w:rPr>
      </w:pPr>
      <w:r>
        <w:rPr>
          <w:rFonts w:eastAsia="Times New Roman"/>
          <w:color w:val="000000"/>
          <w:sz w:val="24"/>
          <w:szCs w:val="24"/>
          <w:lang w:eastAsia="ar-SA"/>
        </w:rPr>
        <w:t xml:space="preserve">      </w:t>
      </w:r>
      <w:r w:rsidRPr="009D43AB">
        <w:rPr>
          <w:rFonts w:eastAsia="Times New Roman"/>
          <w:color w:val="000000"/>
          <w:sz w:val="24"/>
          <w:szCs w:val="24"/>
          <w:lang w:eastAsia="ar-SA"/>
        </w:rPr>
        <w:t xml:space="preserve">(potpis ovlaštene osobe) </w:t>
      </w:r>
    </w:p>
    <w:p w:rsidR="00AD4B34" w:rsidRPr="00AD4B34" w:rsidRDefault="00AD4B34" w:rsidP="00AD4B34">
      <w:pPr>
        <w:spacing w:after="0" w:line="240" w:lineRule="auto"/>
        <w:rPr>
          <w:rFonts w:eastAsia="Times New Roman"/>
          <w:sz w:val="24"/>
          <w:szCs w:val="24"/>
        </w:rPr>
      </w:pPr>
      <w:r>
        <w:rPr>
          <w:rFonts w:eastAsia="Times New Roman"/>
          <w:sz w:val="24"/>
          <w:szCs w:val="24"/>
        </w:rPr>
        <w:lastRenderedPageBreak/>
        <w:t>Prilog 7</w:t>
      </w:r>
      <w:r w:rsidRPr="00AD4B34">
        <w:rPr>
          <w:rFonts w:eastAsia="Times New Roman"/>
          <w:sz w:val="24"/>
          <w:szCs w:val="24"/>
        </w:rPr>
        <w:t>.</w:t>
      </w:r>
      <w:r>
        <w:rPr>
          <w:rFonts w:eastAsia="Times New Roman"/>
          <w:sz w:val="24"/>
          <w:szCs w:val="24"/>
        </w:rPr>
        <w:t xml:space="preserve"> – izjava ponuditelja o posjedovanju specijaliziranih vozila  </w:t>
      </w:r>
    </w:p>
    <w:p w:rsidR="00AD4B34" w:rsidRPr="00AD4B34" w:rsidRDefault="00AD4B34" w:rsidP="00AD4B34">
      <w:pPr>
        <w:spacing w:after="0" w:line="240" w:lineRule="auto"/>
        <w:rPr>
          <w:rFonts w:eastAsia="Times New Roman"/>
          <w:b/>
          <w:sz w:val="24"/>
          <w:szCs w:val="24"/>
        </w:rPr>
      </w:pPr>
    </w:p>
    <w:tbl>
      <w:tblPr>
        <w:tblStyle w:val="TableGrid1"/>
        <w:tblW w:w="0" w:type="auto"/>
        <w:tblLook w:val="04A0"/>
      </w:tblPr>
      <w:tblGrid>
        <w:gridCol w:w="3794"/>
        <w:gridCol w:w="5245"/>
      </w:tblGrid>
      <w:tr w:rsidR="00AD4B34" w:rsidRPr="00AD4B34" w:rsidTr="00AD4B34">
        <w:tc>
          <w:tcPr>
            <w:tcW w:w="3794" w:type="dxa"/>
          </w:tcPr>
          <w:p w:rsidR="00AD4B34" w:rsidRPr="00AD4B34" w:rsidRDefault="00AD4B34" w:rsidP="00AD4B34">
            <w:pPr>
              <w:jc w:val="both"/>
              <w:rPr>
                <w:rFonts w:eastAsia="Times New Roman"/>
                <w:sz w:val="24"/>
                <w:szCs w:val="20"/>
                <w:lang w:eastAsia="hr-HR"/>
              </w:rPr>
            </w:pPr>
            <w:r w:rsidRPr="00AD4B34">
              <w:rPr>
                <w:rFonts w:eastAsia="Times New Roman"/>
                <w:sz w:val="24"/>
                <w:szCs w:val="20"/>
                <w:lang w:eastAsia="hr-HR"/>
              </w:rPr>
              <w:t>Naziv, sjedište i adresa ponuditelja</w:t>
            </w:r>
          </w:p>
          <w:p w:rsidR="00AD4B34" w:rsidRPr="00AD4B34" w:rsidRDefault="00AD4B34" w:rsidP="00AD4B34">
            <w:pPr>
              <w:jc w:val="both"/>
              <w:rPr>
                <w:rFonts w:eastAsia="Times New Roman"/>
                <w:sz w:val="24"/>
                <w:szCs w:val="20"/>
                <w:lang w:eastAsia="hr-HR"/>
              </w:rPr>
            </w:pPr>
          </w:p>
        </w:tc>
        <w:tc>
          <w:tcPr>
            <w:tcW w:w="5245" w:type="dxa"/>
          </w:tcPr>
          <w:p w:rsidR="00AD4B34" w:rsidRPr="00AD4B34" w:rsidRDefault="00AD4B34" w:rsidP="00AD4B34">
            <w:pPr>
              <w:jc w:val="both"/>
              <w:rPr>
                <w:rFonts w:eastAsia="Times New Roman"/>
                <w:sz w:val="24"/>
                <w:szCs w:val="20"/>
                <w:lang w:eastAsia="hr-HR"/>
              </w:rPr>
            </w:pPr>
          </w:p>
        </w:tc>
      </w:tr>
      <w:tr w:rsidR="00AD4B34" w:rsidRPr="00AD4B34" w:rsidTr="00AD4B34">
        <w:tc>
          <w:tcPr>
            <w:tcW w:w="3794" w:type="dxa"/>
          </w:tcPr>
          <w:p w:rsidR="00AD4B34" w:rsidRPr="00AD4B34" w:rsidRDefault="00AD4B34" w:rsidP="00AD4B34">
            <w:pPr>
              <w:jc w:val="both"/>
              <w:rPr>
                <w:rFonts w:eastAsia="Times New Roman"/>
                <w:sz w:val="24"/>
                <w:szCs w:val="20"/>
                <w:lang w:eastAsia="hr-HR"/>
              </w:rPr>
            </w:pPr>
            <w:r w:rsidRPr="00AD4B34">
              <w:rPr>
                <w:rFonts w:eastAsia="Times New Roman"/>
                <w:sz w:val="24"/>
                <w:szCs w:val="20"/>
                <w:lang w:eastAsia="hr-HR"/>
              </w:rPr>
              <w:t>OIB:</w:t>
            </w:r>
          </w:p>
          <w:p w:rsidR="00AD4B34" w:rsidRPr="00AD4B34" w:rsidRDefault="00AD4B34" w:rsidP="00AD4B34">
            <w:pPr>
              <w:jc w:val="both"/>
              <w:rPr>
                <w:rFonts w:eastAsia="Times New Roman"/>
                <w:sz w:val="24"/>
                <w:szCs w:val="20"/>
                <w:lang w:eastAsia="hr-HR"/>
              </w:rPr>
            </w:pPr>
          </w:p>
        </w:tc>
        <w:tc>
          <w:tcPr>
            <w:tcW w:w="5245" w:type="dxa"/>
          </w:tcPr>
          <w:p w:rsidR="00AD4B34" w:rsidRPr="00AD4B34" w:rsidRDefault="00AD4B34" w:rsidP="00AD4B34">
            <w:pPr>
              <w:jc w:val="both"/>
              <w:rPr>
                <w:rFonts w:eastAsia="Times New Roman"/>
                <w:sz w:val="24"/>
                <w:szCs w:val="20"/>
                <w:lang w:eastAsia="hr-HR"/>
              </w:rPr>
            </w:pPr>
          </w:p>
        </w:tc>
      </w:tr>
    </w:tbl>
    <w:p w:rsidR="00AD4B34" w:rsidRPr="00AD4B34" w:rsidRDefault="00AD4B34" w:rsidP="00AD4B34">
      <w:pPr>
        <w:spacing w:after="0" w:line="240" w:lineRule="auto"/>
        <w:rPr>
          <w:rFonts w:eastAsia="Times New Roman"/>
          <w:b/>
          <w:sz w:val="24"/>
          <w:szCs w:val="24"/>
        </w:rPr>
      </w:pPr>
    </w:p>
    <w:p w:rsidR="00AD4B34" w:rsidRPr="00AD4B34" w:rsidRDefault="00AD4B34" w:rsidP="00AD4B34">
      <w:pPr>
        <w:spacing w:after="0" w:line="240" w:lineRule="auto"/>
        <w:jc w:val="center"/>
        <w:rPr>
          <w:rFonts w:eastAsia="Times New Roman"/>
          <w:b/>
          <w:sz w:val="24"/>
          <w:szCs w:val="24"/>
        </w:rPr>
      </w:pPr>
    </w:p>
    <w:p w:rsidR="00AD4B34" w:rsidRPr="00AD4B34" w:rsidRDefault="00AD4B34" w:rsidP="00AD4B34">
      <w:pPr>
        <w:spacing w:after="0" w:line="240" w:lineRule="auto"/>
        <w:jc w:val="center"/>
        <w:rPr>
          <w:rFonts w:eastAsia="Times New Roman"/>
          <w:b/>
          <w:sz w:val="24"/>
          <w:szCs w:val="24"/>
        </w:rPr>
      </w:pPr>
      <w:r w:rsidRPr="00AD4B34">
        <w:rPr>
          <w:rFonts w:eastAsia="Times New Roman"/>
          <w:b/>
          <w:sz w:val="24"/>
          <w:szCs w:val="24"/>
        </w:rPr>
        <w:t xml:space="preserve">IZJAVA PONUDITELJA O POSJEDOVANJU SPECIJALIZIRANIH VOZILA </w:t>
      </w: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jc w:val="both"/>
        <w:rPr>
          <w:rFonts w:eastAsia="Times New Roman"/>
          <w:sz w:val="24"/>
          <w:szCs w:val="24"/>
        </w:rPr>
      </w:pPr>
      <w:r w:rsidRPr="00AD4B34">
        <w:rPr>
          <w:rFonts w:eastAsia="Times New Roman"/>
          <w:sz w:val="24"/>
          <w:szCs w:val="24"/>
        </w:rPr>
        <w:t>Kojom ponuditelj izjavljuje da</w:t>
      </w:r>
      <w:r w:rsidRPr="00AD4B34">
        <w:rPr>
          <w:rFonts w:cs="Arial"/>
          <w:sz w:val="24"/>
          <w:szCs w:val="24"/>
        </w:rPr>
        <w:t xml:space="preserve"> posjeduje (u vlasništvu, </w:t>
      </w:r>
      <w:proofErr w:type="spellStart"/>
      <w:r w:rsidRPr="00AD4B34">
        <w:rPr>
          <w:rFonts w:cs="Arial"/>
          <w:sz w:val="24"/>
          <w:szCs w:val="24"/>
        </w:rPr>
        <w:t>leasingu</w:t>
      </w:r>
      <w:proofErr w:type="spellEnd"/>
      <w:r w:rsidRPr="00AD4B34">
        <w:rPr>
          <w:rFonts w:cs="Arial"/>
          <w:sz w:val="24"/>
          <w:szCs w:val="24"/>
        </w:rPr>
        <w:t xml:space="preserve"> ili dugoročnom najmu) specijalna registrirana vozila za obavljanje poslova </w:t>
      </w:r>
      <w:r>
        <w:rPr>
          <w:rFonts w:cs="Arial"/>
          <w:sz w:val="24"/>
          <w:szCs w:val="24"/>
        </w:rPr>
        <w:t>prikupljanja, odvoza i zbrinjavanja miješanog komunalnog otpada</w:t>
      </w:r>
      <w:r w:rsidRPr="00AD4B34">
        <w:rPr>
          <w:rFonts w:cs="Arial"/>
          <w:sz w:val="24"/>
          <w:szCs w:val="24"/>
        </w:rPr>
        <w:t xml:space="preserve"> i drugu opremu potrebnu za uredno obavljanje poslova koji su predmet koncesije</w:t>
      </w:r>
      <w:r w:rsidRPr="00AD4B34">
        <w:rPr>
          <w:rFonts w:cs="Arial"/>
          <w:b/>
          <w:sz w:val="24"/>
          <w:szCs w:val="24"/>
        </w:rPr>
        <w:t>,</w:t>
      </w:r>
      <w:r w:rsidRPr="00AD4B34">
        <w:rPr>
          <w:rFonts w:eastAsia="Times New Roman"/>
          <w:b/>
          <w:sz w:val="24"/>
          <w:szCs w:val="24"/>
        </w:rPr>
        <w:t xml:space="preserve"> </w:t>
      </w:r>
      <w:r w:rsidRPr="00AD4B34">
        <w:rPr>
          <w:rFonts w:eastAsia="Times New Roman"/>
          <w:sz w:val="24"/>
          <w:szCs w:val="24"/>
        </w:rPr>
        <w:t xml:space="preserve">u skladu s točkom  </w:t>
      </w:r>
      <w:r>
        <w:rPr>
          <w:rFonts w:eastAsia="Times New Roman"/>
          <w:sz w:val="24"/>
          <w:szCs w:val="24"/>
        </w:rPr>
        <w:t xml:space="preserve">4.2.4. </w:t>
      </w:r>
      <w:r w:rsidRPr="00AD4B34">
        <w:rPr>
          <w:rFonts w:eastAsia="Times New Roman"/>
          <w:sz w:val="24"/>
          <w:szCs w:val="24"/>
        </w:rPr>
        <w:t xml:space="preserve"> Dokumentacije za nadmetanje.</w:t>
      </w:r>
    </w:p>
    <w:p w:rsidR="00AD4B34" w:rsidRPr="00AD4B34" w:rsidRDefault="00AD4B34" w:rsidP="00AD4B34">
      <w:pPr>
        <w:spacing w:after="0" w:line="240" w:lineRule="auto"/>
        <w:rPr>
          <w:rFonts w:cs="Arial"/>
          <w:sz w:val="20"/>
          <w:szCs w:val="20"/>
        </w:rPr>
      </w:pPr>
    </w:p>
    <w:p w:rsidR="00AD4B34" w:rsidRPr="00AD4B34" w:rsidRDefault="00AD4B34" w:rsidP="00AD4B34">
      <w:pPr>
        <w:spacing w:after="0" w:line="240" w:lineRule="auto"/>
        <w:rPr>
          <w:rFonts w:eastAsia="Times New Roman"/>
          <w:sz w:val="24"/>
          <w:szCs w:val="24"/>
        </w:rPr>
      </w:pPr>
      <w:r w:rsidRPr="00AD4B34">
        <w:rPr>
          <w:rFonts w:eastAsia="Times New Roman"/>
          <w:sz w:val="24"/>
          <w:szCs w:val="24"/>
        </w:rPr>
        <w:t>Popis vozila i opreme sa osnovnim specifikacijama:</w:t>
      </w: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480" w:lineRule="auto"/>
        <w:rPr>
          <w:rFonts w:eastAsia="Times New Roman"/>
          <w:sz w:val="24"/>
          <w:szCs w:val="24"/>
        </w:rPr>
      </w:pPr>
      <w:r w:rsidRPr="00AD4B34">
        <w:rPr>
          <w:rFonts w:eastAsia="Times New Roman"/>
          <w:sz w:val="24"/>
          <w:szCs w:val="24"/>
        </w:rPr>
        <w:t>1. ________________________________________</w:t>
      </w:r>
    </w:p>
    <w:p w:rsidR="00AD4B34" w:rsidRPr="00AD4B34" w:rsidRDefault="00AD4B34" w:rsidP="00AD4B34">
      <w:pPr>
        <w:spacing w:after="0" w:line="480" w:lineRule="auto"/>
        <w:rPr>
          <w:rFonts w:eastAsia="Times New Roman"/>
          <w:sz w:val="24"/>
          <w:szCs w:val="24"/>
        </w:rPr>
      </w:pPr>
      <w:r w:rsidRPr="00AD4B34">
        <w:rPr>
          <w:rFonts w:eastAsia="Times New Roman"/>
          <w:sz w:val="24"/>
          <w:szCs w:val="24"/>
        </w:rPr>
        <w:t>2. ________________________________________</w:t>
      </w:r>
    </w:p>
    <w:p w:rsidR="00AD4B34" w:rsidRPr="00AD4B34" w:rsidRDefault="00AD4B34" w:rsidP="00AD4B34">
      <w:pPr>
        <w:spacing w:after="0" w:line="480" w:lineRule="auto"/>
        <w:rPr>
          <w:rFonts w:eastAsia="Times New Roman"/>
          <w:sz w:val="24"/>
          <w:szCs w:val="24"/>
        </w:rPr>
      </w:pPr>
      <w:r w:rsidRPr="00AD4B34">
        <w:rPr>
          <w:rFonts w:eastAsia="Times New Roman"/>
          <w:sz w:val="24"/>
          <w:szCs w:val="24"/>
        </w:rPr>
        <w:t>3. ________________________________________</w:t>
      </w:r>
    </w:p>
    <w:p w:rsidR="00AD4B34" w:rsidRPr="00AD4B34" w:rsidRDefault="00AD4B34" w:rsidP="00AD4B34">
      <w:pPr>
        <w:spacing w:after="0" w:line="480" w:lineRule="auto"/>
        <w:rPr>
          <w:rFonts w:eastAsia="Times New Roman"/>
          <w:sz w:val="24"/>
          <w:szCs w:val="24"/>
        </w:rPr>
      </w:pPr>
      <w:r w:rsidRPr="00AD4B34">
        <w:rPr>
          <w:rFonts w:eastAsia="Times New Roman"/>
          <w:sz w:val="24"/>
          <w:szCs w:val="24"/>
        </w:rPr>
        <w:t>4. ________________________________________</w:t>
      </w:r>
    </w:p>
    <w:p w:rsidR="00AD4B34" w:rsidRPr="00AD4B34" w:rsidRDefault="00AD4B34" w:rsidP="00AD4B34">
      <w:pPr>
        <w:spacing w:after="0" w:line="480" w:lineRule="auto"/>
        <w:rPr>
          <w:rFonts w:eastAsia="Times New Roman"/>
          <w:sz w:val="24"/>
          <w:szCs w:val="24"/>
        </w:rPr>
      </w:pPr>
      <w:r w:rsidRPr="00AD4B34">
        <w:rPr>
          <w:rFonts w:eastAsia="Times New Roman"/>
          <w:sz w:val="24"/>
          <w:szCs w:val="24"/>
        </w:rPr>
        <w:t>5. ________________________________________</w:t>
      </w:r>
    </w:p>
    <w:p w:rsidR="00AD4B34" w:rsidRPr="00AD4B34" w:rsidRDefault="00AD4B34" w:rsidP="00AD4B34">
      <w:pPr>
        <w:spacing w:after="0" w:line="480" w:lineRule="auto"/>
        <w:rPr>
          <w:rFonts w:eastAsia="Times New Roman"/>
          <w:sz w:val="24"/>
          <w:szCs w:val="24"/>
        </w:rPr>
      </w:pPr>
      <w:r w:rsidRPr="00AD4B34">
        <w:rPr>
          <w:rFonts w:eastAsia="Times New Roman"/>
          <w:sz w:val="24"/>
          <w:szCs w:val="24"/>
        </w:rPr>
        <w:t>6. ________________________________________</w:t>
      </w: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p>
    <w:p w:rsidR="00AD4B34" w:rsidRDefault="00AD4B34" w:rsidP="00AD4B34">
      <w:pPr>
        <w:spacing w:after="0" w:line="240" w:lineRule="auto"/>
        <w:rPr>
          <w:rFonts w:eastAsia="Times New Roman"/>
          <w:sz w:val="24"/>
          <w:szCs w:val="24"/>
        </w:rPr>
      </w:pP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proofErr w:type="spellStart"/>
      <w:r w:rsidRPr="00AD4B34">
        <w:rPr>
          <w:rFonts w:eastAsia="Times New Roman"/>
          <w:sz w:val="24"/>
          <w:szCs w:val="24"/>
        </w:rPr>
        <w:t>M.P</w:t>
      </w:r>
      <w:proofErr w:type="spellEnd"/>
      <w:r w:rsidRPr="00AD4B34">
        <w:rPr>
          <w:rFonts w:eastAsia="Times New Roman"/>
          <w:sz w:val="24"/>
          <w:szCs w:val="24"/>
        </w:rPr>
        <w:t>.</w:t>
      </w:r>
    </w:p>
    <w:p w:rsidR="00AD4B34" w:rsidRPr="00AD4B34" w:rsidRDefault="00AD4B34" w:rsidP="00AD4B34">
      <w:pPr>
        <w:spacing w:after="0" w:line="240" w:lineRule="auto"/>
        <w:rPr>
          <w:rFonts w:eastAsia="Times New Roman"/>
          <w:sz w:val="24"/>
          <w:szCs w:val="24"/>
        </w:rPr>
      </w:pPr>
      <w:r>
        <w:rPr>
          <w:rFonts w:eastAsia="Times New Roman"/>
          <w:sz w:val="24"/>
          <w:szCs w:val="24"/>
        </w:rPr>
        <w:t xml:space="preserve">                                                                                      </w:t>
      </w:r>
      <w:r w:rsidRPr="00AD4B34">
        <w:rPr>
          <w:rFonts w:eastAsia="Times New Roman"/>
          <w:sz w:val="24"/>
          <w:szCs w:val="24"/>
        </w:rPr>
        <w:tab/>
        <w:t xml:space="preserve">_________________________________ </w:t>
      </w:r>
    </w:p>
    <w:p w:rsidR="00AD4B34" w:rsidRPr="00AD4B34" w:rsidRDefault="00AD4B34" w:rsidP="00AD4B34">
      <w:pPr>
        <w:spacing w:after="0" w:line="240" w:lineRule="auto"/>
        <w:rPr>
          <w:rFonts w:eastAsia="Times New Roman"/>
          <w:sz w:val="24"/>
          <w:szCs w:val="24"/>
        </w:rPr>
      </w:pP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Pr>
          <w:rFonts w:eastAsia="Times New Roman"/>
          <w:sz w:val="24"/>
          <w:szCs w:val="24"/>
        </w:rPr>
        <w:t xml:space="preserve">                      </w:t>
      </w:r>
      <w:r w:rsidRPr="00AD4B34">
        <w:rPr>
          <w:rFonts w:eastAsia="Times New Roman"/>
          <w:sz w:val="24"/>
          <w:szCs w:val="24"/>
        </w:rPr>
        <w:tab/>
        <w:t xml:space="preserve">(potpis ovlaštene osobe ponuditelja) </w:t>
      </w: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r w:rsidRPr="00AD4B34">
        <w:rPr>
          <w:rFonts w:eastAsia="Times New Roman"/>
          <w:sz w:val="24"/>
          <w:szCs w:val="24"/>
        </w:rPr>
        <w:t>U ______________, dana _______________ 2017. godine</w:t>
      </w: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rPr>
          <w:rFonts w:eastAsia="Times New Roman"/>
          <w:sz w:val="24"/>
          <w:szCs w:val="24"/>
        </w:rPr>
      </w:pPr>
    </w:p>
    <w:p w:rsidR="00AD4B34" w:rsidRPr="00AD4B34" w:rsidRDefault="00AD4B34" w:rsidP="00AD4B34">
      <w:pPr>
        <w:spacing w:after="0" w:line="240" w:lineRule="auto"/>
        <w:ind w:left="142" w:right="23"/>
        <w:contextualSpacing/>
        <w:jc w:val="both"/>
        <w:rPr>
          <w:rFonts w:eastAsia="Times New Roman"/>
          <w:sz w:val="24"/>
          <w:szCs w:val="24"/>
        </w:rPr>
      </w:pPr>
      <w:r w:rsidRPr="00AD4B34">
        <w:rPr>
          <w:rFonts w:eastAsia="Times New Roman"/>
          <w:sz w:val="24"/>
          <w:szCs w:val="24"/>
        </w:rPr>
        <w:t>Napomena:</w:t>
      </w:r>
    </w:p>
    <w:p w:rsidR="00AD4B34" w:rsidRPr="00AD4B34" w:rsidRDefault="00AD4B34" w:rsidP="00AD4B34">
      <w:pPr>
        <w:spacing w:after="0" w:line="240" w:lineRule="auto"/>
        <w:ind w:left="142" w:right="23"/>
        <w:contextualSpacing/>
        <w:jc w:val="both"/>
        <w:rPr>
          <w:rFonts w:cs="Arial"/>
          <w:sz w:val="24"/>
          <w:szCs w:val="24"/>
        </w:rPr>
      </w:pPr>
      <w:r w:rsidRPr="00AD4B34">
        <w:rPr>
          <w:rFonts w:eastAsia="Times New Roman"/>
          <w:sz w:val="24"/>
          <w:szCs w:val="24"/>
        </w:rPr>
        <w:t xml:space="preserve">Izjavu nije potrebno ovjeriti od strane javnog bilježnika ukoliko su priloženi </w:t>
      </w:r>
      <w:r w:rsidRPr="00AD4B34">
        <w:rPr>
          <w:rFonts w:cs="Arial"/>
          <w:sz w:val="24"/>
          <w:szCs w:val="24"/>
        </w:rPr>
        <w:t xml:space="preserve">dokumenti kojima se dokazuje posjedovanje vozila i opreme (preslika knjižice vozila, ugovor o najmu ili </w:t>
      </w:r>
      <w:proofErr w:type="spellStart"/>
      <w:r w:rsidRPr="00AD4B34">
        <w:rPr>
          <w:rFonts w:cs="Arial"/>
          <w:sz w:val="24"/>
          <w:szCs w:val="24"/>
        </w:rPr>
        <w:t>leasingu</w:t>
      </w:r>
      <w:proofErr w:type="spellEnd"/>
      <w:r w:rsidRPr="00AD4B34">
        <w:rPr>
          <w:rFonts w:cs="Arial"/>
          <w:sz w:val="24"/>
          <w:szCs w:val="24"/>
        </w:rPr>
        <w:t xml:space="preserve"> (ako je primjenjivo) te tehničke specifikacije vozila.</w:t>
      </w:r>
    </w:p>
    <w:p w:rsidR="00AD4B34" w:rsidRPr="00AD4B34" w:rsidRDefault="00AD4B34" w:rsidP="00AD4B34">
      <w:pPr>
        <w:spacing w:after="0" w:line="240" w:lineRule="auto"/>
        <w:rPr>
          <w:rFonts w:eastAsia="Times New Roman"/>
          <w:b/>
          <w:sz w:val="24"/>
          <w:szCs w:val="24"/>
        </w:rPr>
      </w:pPr>
    </w:p>
    <w:p w:rsidR="00AD4B34" w:rsidRPr="00804592" w:rsidRDefault="00AD4B34" w:rsidP="00AD4B34">
      <w:pPr>
        <w:spacing w:after="0" w:line="240" w:lineRule="auto"/>
        <w:rPr>
          <w:rFonts w:eastAsia="Times New Roman"/>
          <w:sz w:val="24"/>
          <w:szCs w:val="24"/>
          <w:u w:val="single"/>
        </w:rPr>
      </w:pPr>
      <w:r w:rsidRPr="00804592">
        <w:rPr>
          <w:rFonts w:eastAsia="Times New Roman"/>
          <w:sz w:val="24"/>
          <w:szCs w:val="24"/>
          <w:u w:val="single"/>
        </w:rPr>
        <w:lastRenderedPageBreak/>
        <w:t xml:space="preserve">Prilog </w:t>
      </w:r>
      <w:r w:rsidR="00804592">
        <w:rPr>
          <w:rFonts w:eastAsia="Times New Roman"/>
          <w:sz w:val="24"/>
          <w:szCs w:val="24"/>
          <w:u w:val="single"/>
        </w:rPr>
        <w:t>8</w:t>
      </w:r>
      <w:r w:rsidRPr="00804592">
        <w:rPr>
          <w:rFonts w:eastAsia="Times New Roman"/>
          <w:sz w:val="24"/>
          <w:szCs w:val="24"/>
          <w:u w:val="single"/>
        </w:rPr>
        <w:t>.</w:t>
      </w:r>
      <w:r w:rsidR="00804592">
        <w:rPr>
          <w:rFonts w:eastAsia="Times New Roman"/>
          <w:sz w:val="24"/>
          <w:szCs w:val="24"/>
          <w:u w:val="single"/>
        </w:rPr>
        <w:t>- izjava ponuditelja o dostavi jamstva za uredno ispunjenje ugovora</w:t>
      </w:r>
    </w:p>
    <w:p w:rsidR="00AD4B34" w:rsidRPr="00AD4B34" w:rsidRDefault="00AD4B34" w:rsidP="00AD4B34">
      <w:pPr>
        <w:spacing w:after="0" w:line="240" w:lineRule="auto"/>
        <w:rPr>
          <w:rFonts w:eastAsia="Times New Roman"/>
          <w:b/>
          <w:sz w:val="24"/>
          <w:szCs w:val="24"/>
        </w:rPr>
      </w:pPr>
    </w:p>
    <w:tbl>
      <w:tblPr>
        <w:tblStyle w:val="TableGrid1"/>
        <w:tblW w:w="0" w:type="auto"/>
        <w:tblLook w:val="04A0"/>
      </w:tblPr>
      <w:tblGrid>
        <w:gridCol w:w="3794"/>
        <w:gridCol w:w="5245"/>
      </w:tblGrid>
      <w:tr w:rsidR="00AD4B34" w:rsidRPr="00AD4B34" w:rsidTr="00AD4B34">
        <w:tc>
          <w:tcPr>
            <w:tcW w:w="3794" w:type="dxa"/>
          </w:tcPr>
          <w:p w:rsidR="00AD4B34" w:rsidRPr="00AD4B34" w:rsidRDefault="00AD4B34" w:rsidP="00AD4B34">
            <w:pPr>
              <w:jc w:val="both"/>
              <w:rPr>
                <w:rFonts w:eastAsia="Times New Roman"/>
                <w:sz w:val="24"/>
                <w:szCs w:val="20"/>
                <w:lang w:eastAsia="hr-HR"/>
              </w:rPr>
            </w:pPr>
            <w:r w:rsidRPr="00AD4B34">
              <w:rPr>
                <w:rFonts w:eastAsia="Times New Roman"/>
                <w:sz w:val="24"/>
                <w:szCs w:val="20"/>
                <w:lang w:eastAsia="hr-HR"/>
              </w:rPr>
              <w:t>Naziv, sjedište i adresa ponuditelja</w:t>
            </w:r>
          </w:p>
          <w:p w:rsidR="00AD4B34" w:rsidRPr="00AD4B34" w:rsidRDefault="00AD4B34" w:rsidP="00AD4B34">
            <w:pPr>
              <w:jc w:val="both"/>
              <w:rPr>
                <w:rFonts w:eastAsia="Times New Roman"/>
                <w:sz w:val="24"/>
                <w:szCs w:val="20"/>
                <w:lang w:eastAsia="hr-HR"/>
              </w:rPr>
            </w:pPr>
          </w:p>
        </w:tc>
        <w:tc>
          <w:tcPr>
            <w:tcW w:w="5245" w:type="dxa"/>
          </w:tcPr>
          <w:p w:rsidR="00AD4B34" w:rsidRPr="00AD4B34" w:rsidRDefault="00AD4B34" w:rsidP="00AD4B34">
            <w:pPr>
              <w:jc w:val="both"/>
              <w:rPr>
                <w:rFonts w:eastAsia="Times New Roman"/>
                <w:sz w:val="24"/>
                <w:szCs w:val="20"/>
                <w:lang w:eastAsia="hr-HR"/>
              </w:rPr>
            </w:pPr>
          </w:p>
        </w:tc>
      </w:tr>
      <w:tr w:rsidR="00AD4B34" w:rsidRPr="00AD4B34" w:rsidTr="00AD4B34">
        <w:tc>
          <w:tcPr>
            <w:tcW w:w="3794" w:type="dxa"/>
          </w:tcPr>
          <w:p w:rsidR="00AD4B34" w:rsidRPr="00AD4B34" w:rsidRDefault="00AD4B34" w:rsidP="00AD4B34">
            <w:pPr>
              <w:jc w:val="both"/>
              <w:rPr>
                <w:rFonts w:eastAsia="Times New Roman"/>
                <w:sz w:val="24"/>
                <w:szCs w:val="20"/>
                <w:lang w:eastAsia="hr-HR"/>
              </w:rPr>
            </w:pPr>
            <w:r w:rsidRPr="00AD4B34">
              <w:rPr>
                <w:rFonts w:eastAsia="Times New Roman"/>
                <w:sz w:val="24"/>
                <w:szCs w:val="20"/>
                <w:lang w:eastAsia="hr-HR"/>
              </w:rPr>
              <w:t>OIB:</w:t>
            </w:r>
          </w:p>
          <w:p w:rsidR="00AD4B34" w:rsidRPr="00AD4B34" w:rsidRDefault="00AD4B34" w:rsidP="00AD4B34">
            <w:pPr>
              <w:jc w:val="both"/>
              <w:rPr>
                <w:rFonts w:eastAsia="Times New Roman"/>
                <w:sz w:val="24"/>
                <w:szCs w:val="20"/>
                <w:lang w:eastAsia="hr-HR"/>
              </w:rPr>
            </w:pPr>
          </w:p>
        </w:tc>
        <w:tc>
          <w:tcPr>
            <w:tcW w:w="5245" w:type="dxa"/>
          </w:tcPr>
          <w:p w:rsidR="00AD4B34" w:rsidRPr="00AD4B34" w:rsidRDefault="00AD4B34" w:rsidP="00AD4B34">
            <w:pPr>
              <w:jc w:val="both"/>
              <w:rPr>
                <w:rFonts w:eastAsia="Times New Roman"/>
                <w:sz w:val="24"/>
                <w:szCs w:val="20"/>
                <w:lang w:eastAsia="hr-HR"/>
              </w:rPr>
            </w:pPr>
          </w:p>
        </w:tc>
      </w:tr>
    </w:tbl>
    <w:p w:rsidR="00AD4B34" w:rsidRPr="00AD4B34" w:rsidRDefault="00AD4B34" w:rsidP="00AD4B34">
      <w:pPr>
        <w:keepNext/>
        <w:tabs>
          <w:tab w:val="left" w:pos="3828"/>
        </w:tabs>
        <w:spacing w:after="0" w:line="240" w:lineRule="auto"/>
        <w:jc w:val="both"/>
        <w:outlineLvl w:val="5"/>
        <w:rPr>
          <w:rFonts w:eastAsia="Times New Roman" w:cs="Arial"/>
          <w:b/>
          <w:sz w:val="24"/>
          <w:szCs w:val="24"/>
          <w:u w:val="single"/>
        </w:rPr>
      </w:pPr>
    </w:p>
    <w:p w:rsidR="00AD4B34" w:rsidRPr="00AD4B34" w:rsidRDefault="00AD4B34" w:rsidP="00AD4B34">
      <w:pPr>
        <w:keepNext/>
        <w:tabs>
          <w:tab w:val="left" w:pos="3828"/>
        </w:tabs>
        <w:spacing w:after="0" w:line="240" w:lineRule="auto"/>
        <w:jc w:val="both"/>
        <w:outlineLvl w:val="5"/>
        <w:rPr>
          <w:rFonts w:eastAsia="Times New Roman" w:cs="Arial"/>
          <w:b/>
          <w:sz w:val="24"/>
          <w:szCs w:val="24"/>
          <w:u w:val="single"/>
        </w:rPr>
      </w:pPr>
    </w:p>
    <w:p w:rsidR="00AD4B34" w:rsidRPr="00AD4B34" w:rsidRDefault="00AD4B34" w:rsidP="00AD4B34">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r w:rsidRPr="00AD4B34">
        <w:rPr>
          <w:rFonts w:eastAsia="Times New Roman" w:cs="Arial"/>
          <w:b/>
          <w:sz w:val="24"/>
          <w:szCs w:val="24"/>
        </w:rPr>
        <w:t xml:space="preserve">1. Davatelj koncesije: </w:t>
      </w:r>
      <w:r w:rsidRPr="00AD4B34">
        <w:rPr>
          <w:rFonts w:eastAsia="Times New Roman" w:cs="Arial"/>
          <w:sz w:val="24"/>
          <w:szCs w:val="24"/>
        </w:rPr>
        <w:t xml:space="preserve"> </w:t>
      </w:r>
      <w:r w:rsidR="00804592">
        <w:rPr>
          <w:rFonts w:eastAsia="Times New Roman" w:cs="Arial"/>
          <w:sz w:val="24"/>
          <w:szCs w:val="24"/>
        </w:rPr>
        <w:t>OPĆINA VLADISLAVCI</w:t>
      </w:r>
    </w:p>
    <w:p w:rsidR="00AD4B34" w:rsidRPr="00AD4B34" w:rsidRDefault="00AD4B34" w:rsidP="00AD4B34">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p>
    <w:p w:rsidR="00AD4B34" w:rsidRPr="00AD4B34" w:rsidRDefault="00AD4B34" w:rsidP="00804592">
      <w:pPr>
        <w:tabs>
          <w:tab w:val="left" w:pos="720"/>
          <w:tab w:val="left" w:pos="1440"/>
          <w:tab w:val="left" w:pos="2160"/>
          <w:tab w:val="left" w:pos="2880"/>
          <w:tab w:val="left" w:pos="3600"/>
          <w:tab w:val="left" w:pos="4320"/>
          <w:tab w:val="left" w:pos="5040"/>
          <w:tab w:val="left" w:pos="5760"/>
          <w:tab w:val="left" w:pos="7080"/>
        </w:tabs>
        <w:spacing w:after="0" w:line="240" w:lineRule="auto"/>
        <w:ind w:left="284" w:hanging="284"/>
        <w:jc w:val="both"/>
        <w:outlineLvl w:val="0"/>
        <w:rPr>
          <w:rFonts w:eastAsia="Times New Roman" w:cs="Arial"/>
          <w:b/>
          <w:sz w:val="24"/>
          <w:szCs w:val="24"/>
        </w:rPr>
      </w:pPr>
      <w:r w:rsidRPr="00AD4B34">
        <w:rPr>
          <w:rFonts w:eastAsia="Times New Roman" w:cs="Arial"/>
          <w:b/>
          <w:sz w:val="24"/>
          <w:szCs w:val="24"/>
        </w:rPr>
        <w:t xml:space="preserve">2. Predmet davanja koncesije: </w:t>
      </w:r>
      <w:r w:rsidR="00804592">
        <w:rPr>
          <w:rFonts w:eastAsia="Times New Roman" w:cs="Arial"/>
          <w:sz w:val="24"/>
          <w:szCs w:val="24"/>
        </w:rPr>
        <w:t>obavljanje poslova sakupljanja, odvoza i zbrinjavanja miješanog komunalnog otpada sa područja Općine Vladislavci</w:t>
      </w:r>
    </w:p>
    <w:p w:rsidR="00AD4B34" w:rsidRPr="00AD4B34" w:rsidRDefault="00AD4B34" w:rsidP="00AD4B34">
      <w:pPr>
        <w:spacing w:after="0" w:line="240" w:lineRule="auto"/>
        <w:rPr>
          <w:rFonts w:eastAsia="Times New Roman" w:cs="Arial"/>
          <w:b/>
          <w:sz w:val="24"/>
          <w:szCs w:val="24"/>
        </w:rPr>
      </w:pPr>
    </w:p>
    <w:p w:rsidR="00AD4B34" w:rsidRPr="00AD4B34" w:rsidRDefault="00AD4B34" w:rsidP="00AD4B34">
      <w:pPr>
        <w:spacing w:after="0" w:line="240" w:lineRule="auto"/>
        <w:ind w:right="-2"/>
        <w:outlineLvl w:val="0"/>
        <w:rPr>
          <w:rFonts w:eastAsia="Times New Roman" w:cs="Arial"/>
          <w:b/>
          <w:i/>
          <w:sz w:val="24"/>
          <w:szCs w:val="24"/>
        </w:rPr>
      </w:pPr>
    </w:p>
    <w:p w:rsidR="00AD4B34" w:rsidRPr="00AD4B34" w:rsidRDefault="00AD4B34" w:rsidP="00AD4B34">
      <w:pPr>
        <w:spacing w:after="0" w:line="240" w:lineRule="auto"/>
        <w:ind w:right="-2"/>
        <w:jc w:val="center"/>
        <w:outlineLvl w:val="0"/>
        <w:rPr>
          <w:rFonts w:eastAsia="Times New Roman" w:cs="Arial"/>
          <w:b/>
          <w:i/>
          <w:sz w:val="24"/>
          <w:szCs w:val="24"/>
        </w:rPr>
      </w:pPr>
    </w:p>
    <w:p w:rsidR="00AD4B34" w:rsidRPr="00AD4B34" w:rsidRDefault="00AD4B34" w:rsidP="00AD4B34">
      <w:pPr>
        <w:spacing w:after="0" w:line="240" w:lineRule="auto"/>
        <w:ind w:right="-2"/>
        <w:jc w:val="center"/>
        <w:outlineLvl w:val="0"/>
        <w:rPr>
          <w:rFonts w:eastAsia="Times New Roman" w:cs="Arial"/>
          <w:b/>
          <w:sz w:val="24"/>
          <w:szCs w:val="24"/>
        </w:rPr>
      </w:pPr>
      <w:r w:rsidRPr="00AD4B34">
        <w:rPr>
          <w:rFonts w:eastAsia="Times New Roman" w:cs="Arial"/>
          <w:b/>
          <w:sz w:val="24"/>
          <w:szCs w:val="24"/>
        </w:rPr>
        <w:t>I Z J A V A</w:t>
      </w:r>
    </w:p>
    <w:p w:rsidR="00AD4B34" w:rsidRPr="00AD4B34" w:rsidRDefault="00AD4B34" w:rsidP="00AD4B34">
      <w:pPr>
        <w:spacing w:after="0" w:line="240" w:lineRule="auto"/>
        <w:jc w:val="center"/>
        <w:rPr>
          <w:rFonts w:eastAsia="Times New Roman" w:cs="Arial"/>
          <w:b/>
          <w:sz w:val="24"/>
          <w:szCs w:val="24"/>
        </w:rPr>
      </w:pPr>
      <w:r w:rsidRPr="00AD4B34">
        <w:rPr>
          <w:rFonts w:eastAsia="Times New Roman" w:cs="Arial"/>
          <w:b/>
          <w:sz w:val="24"/>
          <w:szCs w:val="24"/>
        </w:rPr>
        <w:t xml:space="preserve">o jamstvu za uredno ispunjenje ugovora </w:t>
      </w:r>
    </w:p>
    <w:p w:rsidR="00AD4B34" w:rsidRPr="00AD4B34" w:rsidRDefault="00AD4B34" w:rsidP="00AD4B34">
      <w:pPr>
        <w:spacing w:after="0" w:line="240" w:lineRule="auto"/>
        <w:rPr>
          <w:rFonts w:eastAsia="Batang" w:cs="Arial"/>
          <w:sz w:val="24"/>
          <w:szCs w:val="24"/>
        </w:rPr>
      </w:pPr>
      <w:r w:rsidRPr="00AD4B34">
        <w:rPr>
          <w:rFonts w:eastAsia="Times New Roman" w:cs="Arial"/>
          <w:sz w:val="24"/>
          <w:szCs w:val="24"/>
        </w:rPr>
        <w:t xml:space="preserve">  </w:t>
      </w:r>
    </w:p>
    <w:p w:rsidR="00AD4B34" w:rsidRPr="00AD4B34" w:rsidRDefault="00AD4B34" w:rsidP="00AD4B34">
      <w:pPr>
        <w:spacing w:after="0" w:line="240" w:lineRule="auto"/>
        <w:jc w:val="center"/>
        <w:rPr>
          <w:rFonts w:eastAsia="Times New Roman" w:cs="Arial"/>
          <w:iCs/>
          <w:sz w:val="24"/>
          <w:szCs w:val="24"/>
        </w:rPr>
      </w:pPr>
    </w:p>
    <w:p w:rsidR="00AD4B34" w:rsidRPr="00AD4B34" w:rsidRDefault="00AD4B34" w:rsidP="00AD4B34">
      <w:pPr>
        <w:spacing w:after="0" w:line="240" w:lineRule="auto"/>
        <w:jc w:val="both"/>
        <w:rPr>
          <w:rFonts w:eastAsia="Times New Roman" w:cs="Arial"/>
          <w:iCs/>
          <w:sz w:val="24"/>
          <w:szCs w:val="24"/>
        </w:rPr>
      </w:pPr>
    </w:p>
    <w:p w:rsidR="00AD4B34" w:rsidRPr="00AD4B34" w:rsidRDefault="00AD4B34" w:rsidP="00AD4B34">
      <w:pPr>
        <w:spacing w:after="0" w:line="360" w:lineRule="auto"/>
        <w:jc w:val="both"/>
        <w:rPr>
          <w:rFonts w:eastAsia="Times New Roman"/>
          <w:sz w:val="24"/>
          <w:szCs w:val="24"/>
        </w:rPr>
      </w:pPr>
      <w:r w:rsidRPr="00AD4B34">
        <w:rPr>
          <w:rFonts w:eastAsia="Times New Roman" w:cs="Arial"/>
          <w:iCs/>
          <w:sz w:val="24"/>
          <w:szCs w:val="24"/>
        </w:rPr>
        <w:t>Obvezujemo se da ćemo u slučaju  da naša  ponuda bude odabrana kao najpovoljnija ponuda</w:t>
      </w:r>
      <w:r w:rsidRPr="00AD4B34">
        <w:rPr>
          <w:rFonts w:eastAsia="Times New Roman"/>
          <w:sz w:val="24"/>
          <w:szCs w:val="24"/>
        </w:rPr>
        <w:t xml:space="preserve">, prije sklapanja ugovora o koncesiji odnosno prije stupanja na snagu ugovora o koncesiji, dostaviti </w:t>
      </w:r>
      <w:r w:rsidR="00804592">
        <w:rPr>
          <w:rFonts w:eastAsia="Times New Roman"/>
          <w:sz w:val="24"/>
          <w:szCs w:val="24"/>
        </w:rPr>
        <w:t>Općini Vladislavci</w:t>
      </w:r>
      <w:r w:rsidRPr="00AD4B34">
        <w:rPr>
          <w:rFonts w:eastAsia="Times New Roman"/>
          <w:sz w:val="24"/>
          <w:szCs w:val="24"/>
        </w:rPr>
        <w:t xml:space="preserve"> kao davatelju koncesije </w:t>
      </w:r>
      <w:r w:rsidRPr="00AD4B34">
        <w:rPr>
          <w:rFonts w:eastAsia="Times New Roman"/>
          <w:b/>
          <w:sz w:val="24"/>
          <w:szCs w:val="24"/>
        </w:rPr>
        <w:t xml:space="preserve">jamstvo za provedbu ugovora o koncesiji </w:t>
      </w:r>
      <w:r w:rsidRPr="00AD4B34">
        <w:rPr>
          <w:rFonts w:eastAsia="Times New Roman"/>
          <w:sz w:val="24"/>
          <w:szCs w:val="24"/>
        </w:rPr>
        <w:t>u svrhu osiguranja naplate naknade za koncesiju te naknade štete koja može nastati zbog neispunjenja obveza iz ugovora o koncesiji (</w:t>
      </w:r>
      <w:proofErr w:type="spellStart"/>
      <w:r w:rsidRPr="00AD4B34">
        <w:rPr>
          <w:rFonts w:eastAsia="Times New Roman"/>
          <w:sz w:val="24"/>
          <w:szCs w:val="24"/>
        </w:rPr>
        <w:t>čl</w:t>
      </w:r>
      <w:proofErr w:type="spellEnd"/>
      <w:r w:rsidRPr="00AD4B34">
        <w:rPr>
          <w:rFonts w:eastAsia="Times New Roman"/>
          <w:sz w:val="24"/>
          <w:szCs w:val="24"/>
        </w:rPr>
        <w:t>. 55. stavak 1. Zakona o koncesijama, NN br.69/17).</w:t>
      </w:r>
      <w:r w:rsidRPr="00AD4B34">
        <w:rPr>
          <w:rFonts w:eastAsia="Times New Roman"/>
          <w:b/>
          <w:sz w:val="24"/>
          <w:szCs w:val="24"/>
        </w:rPr>
        <w:t xml:space="preserve">  </w:t>
      </w:r>
    </w:p>
    <w:p w:rsidR="00AD4B34" w:rsidRPr="00AD4B34" w:rsidRDefault="00AD4B34" w:rsidP="00804592">
      <w:pPr>
        <w:spacing w:after="0" w:line="360" w:lineRule="auto"/>
        <w:jc w:val="both"/>
        <w:rPr>
          <w:rFonts w:eastAsia="Times New Roman" w:cs="Arial"/>
          <w:iCs/>
          <w:sz w:val="24"/>
          <w:szCs w:val="24"/>
          <w:highlight w:val="yellow"/>
        </w:rPr>
      </w:pPr>
      <w:r w:rsidRPr="00AD4B34">
        <w:rPr>
          <w:rFonts w:eastAsia="Times New Roman"/>
          <w:sz w:val="24"/>
          <w:szCs w:val="24"/>
        </w:rPr>
        <w:t xml:space="preserve">Jamstvo za uredno ispunjenje ugovora </w:t>
      </w:r>
      <w:r w:rsidR="00804592">
        <w:rPr>
          <w:rFonts w:eastAsia="Times New Roman"/>
          <w:sz w:val="24"/>
          <w:szCs w:val="24"/>
        </w:rPr>
        <w:t xml:space="preserve"> u iznosu od 50.000,00  kuna </w:t>
      </w:r>
      <w:r w:rsidRPr="00AD4B34">
        <w:rPr>
          <w:rFonts w:eastAsia="Times New Roman"/>
          <w:sz w:val="24"/>
          <w:szCs w:val="24"/>
        </w:rPr>
        <w:t xml:space="preserve">dostavlja se </w:t>
      </w:r>
      <w:r w:rsidR="00804592" w:rsidRPr="00804592">
        <w:rPr>
          <w:rFonts w:cs="Calibri"/>
          <w:color w:val="000000"/>
          <w:sz w:val="24"/>
          <w:szCs w:val="24"/>
        </w:rPr>
        <w:t>u obliku bjanko zadužnice ovjerene od javnog bilježnika u skladu sa odredbama Ovršnog zakona, važeće do isteka ugovora o koncesiji</w:t>
      </w:r>
      <w:r w:rsidR="00804592" w:rsidRPr="00C55AB2">
        <w:rPr>
          <w:rFonts w:cs="Calibri"/>
          <w:color w:val="000000"/>
          <w:sz w:val="20"/>
          <w:szCs w:val="20"/>
        </w:rPr>
        <w:t>.</w:t>
      </w:r>
    </w:p>
    <w:p w:rsidR="00AD4B34" w:rsidRPr="00AD4B34" w:rsidRDefault="00AD4B34" w:rsidP="00AD4B34">
      <w:pPr>
        <w:spacing w:after="0" w:line="240" w:lineRule="auto"/>
        <w:jc w:val="both"/>
        <w:rPr>
          <w:rFonts w:eastAsia="Times New Roman" w:cs="Arial"/>
          <w:iCs/>
          <w:sz w:val="24"/>
          <w:szCs w:val="24"/>
          <w:highlight w:val="yellow"/>
        </w:rPr>
      </w:pPr>
    </w:p>
    <w:p w:rsidR="00AD4B34" w:rsidRPr="00AD4B34" w:rsidRDefault="00AD4B34" w:rsidP="00AD4B34">
      <w:pPr>
        <w:spacing w:after="0" w:line="240" w:lineRule="auto"/>
        <w:jc w:val="both"/>
        <w:rPr>
          <w:rFonts w:eastAsia="Times New Roman" w:cs="Arial"/>
          <w:iCs/>
          <w:sz w:val="24"/>
          <w:szCs w:val="24"/>
          <w:highlight w:val="yellow"/>
        </w:rPr>
      </w:pPr>
    </w:p>
    <w:p w:rsidR="00AD4B34" w:rsidRPr="00AD4B34" w:rsidRDefault="00AD4B34" w:rsidP="00AD4B34">
      <w:pPr>
        <w:spacing w:after="0" w:line="240" w:lineRule="auto"/>
        <w:jc w:val="both"/>
        <w:rPr>
          <w:rFonts w:eastAsia="Times New Roman" w:cs="Arial"/>
          <w:iCs/>
          <w:sz w:val="24"/>
          <w:szCs w:val="24"/>
        </w:rPr>
      </w:pPr>
    </w:p>
    <w:p w:rsidR="00AD4B34" w:rsidRPr="00AD4B34" w:rsidRDefault="00AD4B34" w:rsidP="00AD4B34">
      <w:pPr>
        <w:spacing w:after="0" w:line="240" w:lineRule="auto"/>
        <w:jc w:val="both"/>
        <w:rPr>
          <w:rFonts w:eastAsia="Times New Roman" w:cs="Arial"/>
          <w:iCs/>
          <w:sz w:val="24"/>
          <w:szCs w:val="24"/>
        </w:rPr>
      </w:pPr>
    </w:p>
    <w:p w:rsidR="00AD4B34" w:rsidRPr="00AD4B34" w:rsidRDefault="00AD4B34" w:rsidP="00AD4B34">
      <w:pPr>
        <w:spacing w:after="0" w:line="240" w:lineRule="auto"/>
        <w:jc w:val="both"/>
        <w:rPr>
          <w:rFonts w:eastAsia="Times New Roman" w:cs="Arial"/>
          <w:iCs/>
          <w:sz w:val="24"/>
          <w:szCs w:val="24"/>
        </w:rPr>
      </w:pPr>
    </w:p>
    <w:p w:rsidR="00AD4B34" w:rsidRPr="00AD4B34" w:rsidRDefault="00AD4B34" w:rsidP="00AD4B34">
      <w:pPr>
        <w:spacing w:after="0" w:line="240" w:lineRule="auto"/>
        <w:jc w:val="both"/>
        <w:rPr>
          <w:rFonts w:eastAsia="Times New Roman" w:cs="Arial"/>
          <w:iCs/>
          <w:sz w:val="24"/>
          <w:szCs w:val="24"/>
        </w:rPr>
      </w:pPr>
    </w:p>
    <w:p w:rsidR="00AD4B34" w:rsidRPr="00AD4B34" w:rsidRDefault="00AD4B34" w:rsidP="00AD4B34">
      <w:pPr>
        <w:spacing w:after="0" w:line="240" w:lineRule="auto"/>
        <w:rPr>
          <w:rFonts w:eastAsia="Times New Roman" w:cs="Arial"/>
          <w:sz w:val="24"/>
          <w:szCs w:val="24"/>
        </w:rPr>
      </w:pPr>
      <w:r w:rsidRPr="00AD4B34">
        <w:rPr>
          <w:rFonts w:eastAsia="Times New Roman" w:cs="Arial"/>
          <w:sz w:val="24"/>
          <w:szCs w:val="24"/>
        </w:rPr>
        <w:t>____________________________</w:t>
      </w:r>
      <w:r w:rsidRPr="00AD4B34">
        <w:rPr>
          <w:rFonts w:eastAsia="Times New Roman" w:cs="Arial"/>
          <w:sz w:val="24"/>
          <w:szCs w:val="24"/>
        </w:rPr>
        <w:tab/>
        <w:t xml:space="preserve">       MP  </w:t>
      </w:r>
      <w:r w:rsidRPr="00AD4B34">
        <w:rPr>
          <w:rFonts w:eastAsia="Times New Roman" w:cs="Arial"/>
          <w:sz w:val="24"/>
          <w:szCs w:val="24"/>
        </w:rPr>
        <w:tab/>
        <w:t xml:space="preserve"> ______________________________</w:t>
      </w:r>
    </w:p>
    <w:p w:rsidR="00AD4B34" w:rsidRPr="00AD4B34" w:rsidRDefault="00AD4B34" w:rsidP="00AD4B34">
      <w:pPr>
        <w:spacing w:after="0" w:line="240" w:lineRule="auto"/>
        <w:rPr>
          <w:rFonts w:eastAsia="Times New Roman" w:cs="Arial"/>
          <w:sz w:val="24"/>
          <w:szCs w:val="24"/>
        </w:rPr>
      </w:pPr>
      <w:r w:rsidRPr="00AD4B34">
        <w:rPr>
          <w:rFonts w:eastAsia="Times New Roman" w:cs="Arial"/>
          <w:sz w:val="24"/>
          <w:szCs w:val="24"/>
        </w:rPr>
        <w:tab/>
        <w:t>(mjesto i datum)</w:t>
      </w:r>
      <w:r w:rsidRPr="00AD4B34">
        <w:rPr>
          <w:rFonts w:eastAsia="Times New Roman" w:cs="Arial"/>
          <w:sz w:val="24"/>
          <w:szCs w:val="24"/>
        </w:rPr>
        <w:tab/>
      </w:r>
      <w:r w:rsidRPr="00AD4B34">
        <w:rPr>
          <w:rFonts w:eastAsia="Times New Roman" w:cs="Arial"/>
          <w:sz w:val="24"/>
          <w:szCs w:val="24"/>
        </w:rPr>
        <w:tab/>
      </w:r>
      <w:r w:rsidRPr="00AD4B34">
        <w:rPr>
          <w:rFonts w:eastAsia="Times New Roman" w:cs="Arial"/>
          <w:sz w:val="24"/>
          <w:szCs w:val="24"/>
        </w:rPr>
        <w:tab/>
        <w:t xml:space="preserve">  </w:t>
      </w:r>
      <w:r w:rsidRPr="00AD4B34">
        <w:rPr>
          <w:rFonts w:eastAsia="Times New Roman" w:cs="Arial"/>
          <w:sz w:val="24"/>
          <w:szCs w:val="24"/>
        </w:rPr>
        <w:tab/>
        <w:t>(potpis ovlaštene osobe ponuditelja)</w:t>
      </w:r>
    </w:p>
    <w:p w:rsidR="00AD4B34" w:rsidRPr="00AD4B34" w:rsidRDefault="00AD4B34" w:rsidP="00AD4B34">
      <w:pPr>
        <w:spacing w:after="0" w:line="240" w:lineRule="auto"/>
        <w:jc w:val="both"/>
        <w:rPr>
          <w:rFonts w:eastAsia="Times New Roman" w:cs="Arial"/>
          <w:iCs/>
          <w:sz w:val="24"/>
          <w:szCs w:val="24"/>
        </w:rPr>
      </w:pPr>
    </w:p>
    <w:p w:rsidR="00AD4B34" w:rsidRPr="00AD4B34" w:rsidRDefault="00AD4B34" w:rsidP="00AD4B34">
      <w:pPr>
        <w:spacing w:after="0" w:line="240" w:lineRule="auto"/>
        <w:rPr>
          <w:rFonts w:eastAsia="Times New Roman" w:cs="Arial"/>
          <w:sz w:val="24"/>
          <w:szCs w:val="24"/>
        </w:rPr>
      </w:pPr>
    </w:p>
    <w:p w:rsidR="00AD4B34" w:rsidRPr="00AD4B34" w:rsidRDefault="00AD4B34" w:rsidP="00AD4B34">
      <w:pPr>
        <w:spacing w:after="0" w:line="240" w:lineRule="auto"/>
        <w:jc w:val="both"/>
        <w:rPr>
          <w:rFonts w:eastAsia="Times New Roman"/>
          <w:sz w:val="24"/>
          <w:szCs w:val="20"/>
          <w:u w:val="single"/>
        </w:rPr>
      </w:pPr>
      <w:r w:rsidRPr="00AD4B34">
        <w:rPr>
          <w:rFonts w:eastAsia="Times New Roman"/>
          <w:sz w:val="24"/>
          <w:szCs w:val="20"/>
          <w:u w:val="single"/>
        </w:rPr>
        <w:t xml:space="preserve"> (Izjavu nije potrebno ovjeriti od strane javnog bilježnika.)</w:t>
      </w:r>
    </w:p>
    <w:p w:rsidR="00AD4B34" w:rsidRPr="00AD4B34" w:rsidRDefault="00AD4B34" w:rsidP="00AD4B34">
      <w:pPr>
        <w:spacing w:after="0" w:line="240" w:lineRule="auto"/>
        <w:jc w:val="both"/>
        <w:rPr>
          <w:rFonts w:eastAsia="Times New Roman" w:cs="Arial"/>
          <w:sz w:val="24"/>
          <w:szCs w:val="24"/>
        </w:rPr>
      </w:pPr>
    </w:p>
    <w:p w:rsidR="00AD4B34" w:rsidRPr="00AD4B34" w:rsidRDefault="00AD4B34" w:rsidP="00AD4B34">
      <w:pPr>
        <w:spacing w:after="0" w:line="240" w:lineRule="auto"/>
        <w:jc w:val="both"/>
        <w:rPr>
          <w:rFonts w:eastAsia="Times New Roman" w:cs="Arial"/>
          <w:sz w:val="24"/>
          <w:szCs w:val="24"/>
        </w:rPr>
      </w:pPr>
    </w:p>
    <w:p w:rsidR="009D43AB" w:rsidRDefault="009D43AB" w:rsidP="009D43AB">
      <w:pPr>
        <w:suppressAutoHyphens/>
        <w:spacing w:after="41" w:line="100" w:lineRule="atLeast"/>
        <w:ind w:left="10" w:right="1058" w:hanging="10"/>
        <w:jc w:val="right"/>
        <w:rPr>
          <w:rFonts w:eastAsia="Times New Roman"/>
          <w:color w:val="000000"/>
          <w:sz w:val="24"/>
          <w:szCs w:val="24"/>
          <w:lang w:eastAsia="ar-SA"/>
        </w:rPr>
      </w:pPr>
    </w:p>
    <w:p w:rsidR="00AB1E37" w:rsidRPr="00AD4B34" w:rsidRDefault="00AB1E37" w:rsidP="009D43AB">
      <w:pPr>
        <w:suppressAutoHyphens/>
        <w:spacing w:after="41" w:line="100" w:lineRule="atLeast"/>
        <w:ind w:left="10" w:right="1058" w:hanging="10"/>
        <w:jc w:val="right"/>
        <w:rPr>
          <w:rFonts w:eastAsia="Times New Roman"/>
          <w:color w:val="000000"/>
          <w:sz w:val="24"/>
          <w:szCs w:val="24"/>
          <w:lang w:eastAsia="ar-SA"/>
        </w:rPr>
      </w:pPr>
    </w:p>
    <w:p w:rsidR="009D43AB" w:rsidRPr="00AD4B34" w:rsidRDefault="009D43AB" w:rsidP="009D43AB">
      <w:pPr>
        <w:spacing w:after="0" w:line="240" w:lineRule="auto"/>
        <w:rPr>
          <w:rFonts w:eastAsia="Times New Roman"/>
          <w:b/>
          <w:sz w:val="24"/>
          <w:szCs w:val="24"/>
        </w:rPr>
      </w:pPr>
    </w:p>
    <w:p w:rsidR="00804592" w:rsidRPr="00804592" w:rsidRDefault="00804592" w:rsidP="00804592">
      <w:pPr>
        <w:spacing w:after="0" w:line="240" w:lineRule="auto"/>
        <w:rPr>
          <w:rFonts w:eastAsia="Times New Roman"/>
          <w:sz w:val="24"/>
          <w:szCs w:val="24"/>
          <w:u w:val="single"/>
        </w:rPr>
      </w:pPr>
      <w:r w:rsidRPr="00804592">
        <w:rPr>
          <w:rFonts w:eastAsia="Times New Roman"/>
          <w:sz w:val="24"/>
          <w:szCs w:val="24"/>
          <w:u w:val="single"/>
        </w:rPr>
        <w:lastRenderedPageBreak/>
        <w:t xml:space="preserve">Prilog </w:t>
      </w:r>
      <w:r>
        <w:rPr>
          <w:rFonts w:eastAsia="Times New Roman"/>
          <w:sz w:val="24"/>
          <w:szCs w:val="24"/>
          <w:u w:val="single"/>
        </w:rPr>
        <w:t>8</w:t>
      </w:r>
      <w:r w:rsidRPr="00804592">
        <w:rPr>
          <w:rFonts w:eastAsia="Times New Roman"/>
          <w:sz w:val="24"/>
          <w:szCs w:val="24"/>
          <w:u w:val="single"/>
        </w:rPr>
        <w:t>.</w:t>
      </w:r>
      <w:r>
        <w:rPr>
          <w:rFonts w:eastAsia="Times New Roman"/>
          <w:sz w:val="24"/>
          <w:szCs w:val="24"/>
          <w:u w:val="single"/>
        </w:rPr>
        <w:t>- izjava ponuditelja o roku valjanosti ponude</w:t>
      </w:r>
    </w:p>
    <w:p w:rsidR="00804592" w:rsidRPr="00AD4B34" w:rsidRDefault="00804592" w:rsidP="00804592">
      <w:pPr>
        <w:spacing w:after="0" w:line="240" w:lineRule="auto"/>
        <w:rPr>
          <w:rFonts w:eastAsia="Times New Roman"/>
          <w:b/>
          <w:sz w:val="24"/>
          <w:szCs w:val="24"/>
        </w:rPr>
      </w:pPr>
    </w:p>
    <w:tbl>
      <w:tblPr>
        <w:tblStyle w:val="TableGrid1"/>
        <w:tblW w:w="0" w:type="auto"/>
        <w:tblLook w:val="04A0"/>
      </w:tblPr>
      <w:tblGrid>
        <w:gridCol w:w="3794"/>
        <w:gridCol w:w="5245"/>
      </w:tblGrid>
      <w:tr w:rsidR="00804592" w:rsidRPr="00AD4B34" w:rsidTr="003576B5">
        <w:tc>
          <w:tcPr>
            <w:tcW w:w="3794" w:type="dxa"/>
          </w:tcPr>
          <w:p w:rsidR="00804592" w:rsidRPr="00AD4B34" w:rsidRDefault="00804592" w:rsidP="003576B5">
            <w:pPr>
              <w:jc w:val="both"/>
              <w:rPr>
                <w:rFonts w:eastAsia="Times New Roman"/>
                <w:sz w:val="24"/>
                <w:szCs w:val="20"/>
                <w:lang w:eastAsia="hr-HR"/>
              </w:rPr>
            </w:pPr>
            <w:r w:rsidRPr="00AD4B34">
              <w:rPr>
                <w:rFonts w:eastAsia="Times New Roman"/>
                <w:sz w:val="24"/>
                <w:szCs w:val="20"/>
                <w:lang w:eastAsia="hr-HR"/>
              </w:rPr>
              <w:t>Naziv, sjedište i adresa ponuditelja</w:t>
            </w:r>
          </w:p>
          <w:p w:rsidR="00804592" w:rsidRPr="00AD4B34" w:rsidRDefault="00804592" w:rsidP="003576B5">
            <w:pPr>
              <w:jc w:val="both"/>
              <w:rPr>
                <w:rFonts w:eastAsia="Times New Roman"/>
                <w:sz w:val="24"/>
                <w:szCs w:val="20"/>
                <w:lang w:eastAsia="hr-HR"/>
              </w:rPr>
            </w:pPr>
          </w:p>
        </w:tc>
        <w:tc>
          <w:tcPr>
            <w:tcW w:w="5245" w:type="dxa"/>
          </w:tcPr>
          <w:p w:rsidR="00804592" w:rsidRPr="00AD4B34" w:rsidRDefault="00804592" w:rsidP="003576B5">
            <w:pPr>
              <w:jc w:val="both"/>
              <w:rPr>
                <w:rFonts w:eastAsia="Times New Roman"/>
                <w:sz w:val="24"/>
                <w:szCs w:val="20"/>
                <w:lang w:eastAsia="hr-HR"/>
              </w:rPr>
            </w:pPr>
          </w:p>
        </w:tc>
      </w:tr>
      <w:tr w:rsidR="00804592" w:rsidRPr="00AD4B34" w:rsidTr="003576B5">
        <w:tc>
          <w:tcPr>
            <w:tcW w:w="3794" w:type="dxa"/>
          </w:tcPr>
          <w:p w:rsidR="00804592" w:rsidRPr="00AD4B34" w:rsidRDefault="00804592" w:rsidP="003576B5">
            <w:pPr>
              <w:jc w:val="both"/>
              <w:rPr>
                <w:rFonts w:eastAsia="Times New Roman"/>
                <w:sz w:val="24"/>
                <w:szCs w:val="20"/>
                <w:lang w:eastAsia="hr-HR"/>
              </w:rPr>
            </w:pPr>
            <w:r w:rsidRPr="00AD4B34">
              <w:rPr>
                <w:rFonts w:eastAsia="Times New Roman"/>
                <w:sz w:val="24"/>
                <w:szCs w:val="20"/>
                <w:lang w:eastAsia="hr-HR"/>
              </w:rPr>
              <w:t>OIB:</w:t>
            </w:r>
          </w:p>
          <w:p w:rsidR="00804592" w:rsidRPr="00AD4B34" w:rsidRDefault="00804592" w:rsidP="003576B5">
            <w:pPr>
              <w:jc w:val="both"/>
              <w:rPr>
                <w:rFonts w:eastAsia="Times New Roman"/>
                <w:sz w:val="24"/>
                <w:szCs w:val="20"/>
                <w:lang w:eastAsia="hr-HR"/>
              </w:rPr>
            </w:pPr>
          </w:p>
        </w:tc>
        <w:tc>
          <w:tcPr>
            <w:tcW w:w="5245" w:type="dxa"/>
          </w:tcPr>
          <w:p w:rsidR="00804592" w:rsidRPr="00AD4B34" w:rsidRDefault="00804592" w:rsidP="003576B5">
            <w:pPr>
              <w:jc w:val="both"/>
              <w:rPr>
                <w:rFonts w:eastAsia="Times New Roman"/>
                <w:sz w:val="24"/>
                <w:szCs w:val="20"/>
                <w:lang w:eastAsia="hr-HR"/>
              </w:rPr>
            </w:pPr>
          </w:p>
        </w:tc>
      </w:tr>
    </w:tbl>
    <w:p w:rsidR="00804592" w:rsidRPr="00AD4B34" w:rsidRDefault="00804592" w:rsidP="00804592">
      <w:pPr>
        <w:keepNext/>
        <w:tabs>
          <w:tab w:val="left" w:pos="3828"/>
        </w:tabs>
        <w:spacing w:after="0" w:line="240" w:lineRule="auto"/>
        <w:jc w:val="both"/>
        <w:outlineLvl w:val="5"/>
        <w:rPr>
          <w:rFonts w:eastAsia="Times New Roman" w:cs="Arial"/>
          <w:b/>
          <w:sz w:val="24"/>
          <w:szCs w:val="24"/>
          <w:u w:val="single"/>
        </w:rPr>
      </w:pPr>
    </w:p>
    <w:p w:rsidR="00804592" w:rsidRPr="00AD4B34" w:rsidRDefault="00804592" w:rsidP="00804592">
      <w:pPr>
        <w:keepNext/>
        <w:tabs>
          <w:tab w:val="left" w:pos="3828"/>
        </w:tabs>
        <w:spacing w:after="0" w:line="240" w:lineRule="auto"/>
        <w:jc w:val="both"/>
        <w:outlineLvl w:val="5"/>
        <w:rPr>
          <w:rFonts w:eastAsia="Times New Roman" w:cs="Arial"/>
          <w:b/>
          <w:sz w:val="24"/>
          <w:szCs w:val="24"/>
          <w:u w:val="single"/>
        </w:rPr>
      </w:pPr>
    </w:p>
    <w:p w:rsidR="00804592" w:rsidRPr="00AD4B34" w:rsidRDefault="00804592" w:rsidP="00804592">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r w:rsidRPr="00AD4B34">
        <w:rPr>
          <w:rFonts w:eastAsia="Times New Roman" w:cs="Arial"/>
          <w:b/>
          <w:sz w:val="24"/>
          <w:szCs w:val="24"/>
        </w:rPr>
        <w:t xml:space="preserve">1. Davatelj koncesije: </w:t>
      </w:r>
      <w:r w:rsidRPr="00AD4B34">
        <w:rPr>
          <w:rFonts w:eastAsia="Times New Roman" w:cs="Arial"/>
          <w:sz w:val="24"/>
          <w:szCs w:val="24"/>
        </w:rPr>
        <w:t xml:space="preserve"> </w:t>
      </w:r>
      <w:r>
        <w:rPr>
          <w:rFonts w:eastAsia="Times New Roman" w:cs="Arial"/>
          <w:sz w:val="24"/>
          <w:szCs w:val="24"/>
        </w:rPr>
        <w:t>OPĆINA VLADISLAVCI</w:t>
      </w:r>
    </w:p>
    <w:p w:rsidR="00804592" w:rsidRPr="00AD4B34" w:rsidRDefault="00804592" w:rsidP="00804592">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p>
    <w:p w:rsidR="00804592" w:rsidRPr="00AD4B34" w:rsidRDefault="00804592" w:rsidP="00804592">
      <w:pPr>
        <w:tabs>
          <w:tab w:val="left" w:pos="720"/>
          <w:tab w:val="left" w:pos="1440"/>
          <w:tab w:val="left" w:pos="2160"/>
          <w:tab w:val="left" w:pos="2880"/>
          <w:tab w:val="left" w:pos="3600"/>
          <w:tab w:val="left" w:pos="4320"/>
          <w:tab w:val="left" w:pos="5040"/>
          <w:tab w:val="left" w:pos="5760"/>
          <w:tab w:val="left" w:pos="7080"/>
        </w:tabs>
        <w:spacing w:after="0" w:line="240" w:lineRule="auto"/>
        <w:ind w:left="284" w:hanging="284"/>
        <w:jc w:val="both"/>
        <w:outlineLvl w:val="0"/>
        <w:rPr>
          <w:rFonts w:eastAsia="Times New Roman" w:cs="Arial"/>
          <w:b/>
          <w:sz w:val="24"/>
          <w:szCs w:val="24"/>
        </w:rPr>
      </w:pPr>
      <w:r w:rsidRPr="00AD4B34">
        <w:rPr>
          <w:rFonts w:eastAsia="Times New Roman" w:cs="Arial"/>
          <w:b/>
          <w:sz w:val="24"/>
          <w:szCs w:val="24"/>
        </w:rPr>
        <w:t xml:space="preserve">2. Predmet davanja koncesije: </w:t>
      </w:r>
      <w:r>
        <w:rPr>
          <w:rFonts w:eastAsia="Times New Roman" w:cs="Arial"/>
          <w:sz w:val="24"/>
          <w:szCs w:val="24"/>
        </w:rPr>
        <w:t>obavljanje poslova sakupljanja, odvoza i zbrinjavanja miješanog komunalnog otpada sa područja Općine Vladislavci</w:t>
      </w:r>
    </w:p>
    <w:p w:rsidR="00804592" w:rsidRPr="00AD4B34" w:rsidRDefault="00804592" w:rsidP="00804592">
      <w:pPr>
        <w:spacing w:after="0" w:line="240" w:lineRule="auto"/>
        <w:rPr>
          <w:rFonts w:eastAsia="Times New Roman" w:cs="Arial"/>
          <w:b/>
          <w:sz w:val="24"/>
          <w:szCs w:val="24"/>
        </w:rPr>
      </w:pPr>
    </w:p>
    <w:p w:rsidR="00804592" w:rsidRPr="00AD4B34" w:rsidRDefault="00804592" w:rsidP="00804592">
      <w:pPr>
        <w:spacing w:after="0" w:line="240" w:lineRule="auto"/>
        <w:ind w:right="-2"/>
        <w:outlineLvl w:val="0"/>
        <w:rPr>
          <w:rFonts w:eastAsia="Times New Roman" w:cs="Arial"/>
          <w:b/>
          <w:i/>
          <w:sz w:val="24"/>
          <w:szCs w:val="24"/>
        </w:rPr>
      </w:pPr>
    </w:p>
    <w:p w:rsidR="00804592" w:rsidRPr="00AD4B34" w:rsidRDefault="00804592" w:rsidP="00804592">
      <w:pPr>
        <w:spacing w:after="0" w:line="240" w:lineRule="auto"/>
        <w:ind w:right="-2"/>
        <w:jc w:val="center"/>
        <w:outlineLvl w:val="0"/>
        <w:rPr>
          <w:rFonts w:eastAsia="Times New Roman" w:cs="Arial"/>
          <w:b/>
          <w:i/>
          <w:sz w:val="24"/>
          <w:szCs w:val="24"/>
        </w:rPr>
      </w:pPr>
    </w:p>
    <w:p w:rsidR="00804592" w:rsidRPr="00AD4B34" w:rsidRDefault="00804592" w:rsidP="00804592">
      <w:pPr>
        <w:spacing w:after="0" w:line="240" w:lineRule="auto"/>
        <w:ind w:right="-2"/>
        <w:jc w:val="center"/>
        <w:outlineLvl w:val="0"/>
        <w:rPr>
          <w:rFonts w:eastAsia="Times New Roman" w:cs="Arial"/>
          <w:b/>
          <w:sz w:val="24"/>
          <w:szCs w:val="24"/>
        </w:rPr>
      </w:pPr>
      <w:r w:rsidRPr="00AD4B34">
        <w:rPr>
          <w:rFonts w:eastAsia="Times New Roman" w:cs="Arial"/>
          <w:b/>
          <w:sz w:val="24"/>
          <w:szCs w:val="24"/>
        </w:rPr>
        <w:t>I Z J A V A</w:t>
      </w:r>
    </w:p>
    <w:p w:rsidR="00804592" w:rsidRPr="00AD4B34" w:rsidRDefault="00804592" w:rsidP="00804592">
      <w:pPr>
        <w:spacing w:after="0" w:line="240" w:lineRule="auto"/>
        <w:jc w:val="center"/>
        <w:rPr>
          <w:rFonts w:eastAsia="Times New Roman" w:cs="Arial"/>
          <w:b/>
          <w:sz w:val="24"/>
          <w:szCs w:val="24"/>
        </w:rPr>
      </w:pPr>
      <w:r w:rsidRPr="00AD4B34">
        <w:rPr>
          <w:rFonts w:eastAsia="Times New Roman" w:cs="Arial"/>
          <w:b/>
          <w:sz w:val="24"/>
          <w:szCs w:val="24"/>
        </w:rPr>
        <w:t xml:space="preserve">o </w:t>
      </w:r>
      <w:r>
        <w:rPr>
          <w:rFonts w:eastAsia="Times New Roman" w:cs="Arial"/>
          <w:b/>
          <w:sz w:val="24"/>
          <w:szCs w:val="24"/>
        </w:rPr>
        <w:t xml:space="preserve">roku valjanosti ponude </w:t>
      </w:r>
      <w:r w:rsidRPr="00AD4B34">
        <w:rPr>
          <w:rFonts w:eastAsia="Times New Roman" w:cs="Arial"/>
          <w:b/>
          <w:sz w:val="24"/>
          <w:szCs w:val="24"/>
        </w:rPr>
        <w:t xml:space="preserve"> </w:t>
      </w:r>
    </w:p>
    <w:p w:rsidR="00804592" w:rsidRPr="00AD4B34" w:rsidRDefault="00804592" w:rsidP="00804592">
      <w:pPr>
        <w:spacing w:after="0" w:line="240" w:lineRule="auto"/>
        <w:rPr>
          <w:rFonts w:eastAsia="Batang" w:cs="Arial"/>
          <w:sz w:val="24"/>
          <w:szCs w:val="24"/>
        </w:rPr>
      </w:pPr>
      <w:r w:rsidRPr="00AD4B34">
        <w:rPr>
          <w:rFonts w:eastAsia="Times New Roman" w:cs="Arial"/>
          <w:sz w:val="24"/>
          <w:szCs w:val="24"/>
        </w:rPr>
        <w:t xml:space="preserve">  </w:t>
      </w:r>
    </w:p>
    <w:p w:rsidR="00804592" w:rsidRPr="00AD4B34" w:rsidRDefault="00804592" w:rsidP="00804592">
      <w:pPr>
        <w:spacing w:after="0" w:line="240" w:lineRule="auto"/>
        <w:jc w:val="center"/>
        <w:rPr>
          <w:rFonts w:eastAsia="Times New Roman" w:cs="Arial"/>
          <w:iCs/>
          <w:sz w:val="24"/>
          <w:szCs w:val="24"/>
        </w:rPr>
      </w:pPr>
    </w:p>
    <w:p w:rsidR="00804592" w:rsidRPr="00AD4B34" w:rsidRDefault="00804592" w:rsidP="00804592">
      <w:pPr>
        <w:spacing w:after="0" w:line="240" w:lineRule="auto"/>
        <w:jc w:val="both"/>
        <w:rPr>
          <w:rFonts w:eastAsia="Times New Roman" w:cs="Arial"/>
          <w:iCs/>
          <w:sz w:val="24"/>
          <w:szCs w:val="24"/>
        </w:rPr>
      </w:pPr>
    </w:p>
    <w:p w:rsidR="00804592" w:rsidRPr="00804592" w:rsidRDefault="00804592" w:rsidP="00804592">
      <w:pPr>
        <w:spacing w:after="0" w:line="360" w:lineRule="auto"/>
        <w:jc w:val="both"/>
        <w:rPr>
          <w:rFonts w:cs="Calibri"/>
          <w:color w:val="000000"/>
          <w:sz w:val="20"/>
          <w:szCs w:val="20"/>
        </w:rPr>
      </w:pPr>
      <w:r>
        <w:rPr>
          <w:rFonts w:eastAsia="Times New Roman" w:cs="Arial"/>
          <w:iCs/>
          <w:sz w:val="24"/>
          <w:szCs w:val="24"/>
        </w:rPr>
        <w:t xml:space="preserve">Rok valjanosti naše ponude iznosi </w:t>
      </w:r>
      <w:r>
        <w:rPr>
          <w:rFonts w:cs="Calibri"/>
          <w:color w:val="000000"/>
          <w:sz w:val="20"/>
          <w:szCs w:val="20"/>
        </w:rPr>
        <w:t>_____________</w:t>
      </w:r>
      <w:r w:rsidRPr="005060ED">
        <w:rPr>
          <w:rFonts w:cs="Calibri"/>
          <w:color w:val="000000"/>
          <w:sz w:val="20"/>
          <w:szCs w:val="20"/>
        </w:rPr>
        <w:t xml:space="preserve"> </w:t>
      </w:r>
      <w:r w:rsidRPr="00804592">
        <w:rPr>
          <w:rFonts w:cs="Calibri"/>
          <w:color w:val="000000"/>
          <w:sz w:val="24"/>
          <w:szCs w:val="24"/>
        </w:rPr>
        <w:t>dana od dana isteka roka za dostavu ponuda</w:t>
      </w:r>
      <w:r>
        <w:rPr>
          <w:rFonts w:cs="Calibri"/>
          <w:color w:val="000000"/>
          <w:sz w:val="20"/>
          <w:szCs w:val="20"/>
        </w:rPr>
        <w:t xml:space="preserve">. </w:t>
      </w:r>
    </w:p>
    <w:p w:rsidR="00804592" w:rsidRPr="00AD4B34" w:rsidRDefault="00804592" w:rsidP="00804592">
      <w:pPr>
        <w:spacing w:after="0" w:line="240" w:lineRule="auto"/>
        <w:jc w:val="both"/>
        <w:rPr>
          <w:rFonts w:eastAsia="Times New Roman" w:cs="Arial"/>
          <w:iCs/>
          <w:sz w:val="24"/>
          <w:szCs w:val="24"/>
          <w:highlight w:val="yellow"/>
        </w:rPr>
      </w:pPr>
    </w:p>
    <w:p w:rsidR="00804592" w:rsidRPr="00AD4B34" w:rsidRDefault="00804592" w:rsidP="00804592">
      <w:pPr>
        <w:spacing w:after="0" w:line="240" w:lineRule="auto"/>
        <w:jc w:val="both"/>
        <w:rPr>
          <w:rFonts w:eastAsia="Times New Roman" w:cs="Arial"/>
          <w:iCs/>
          <w:sz w:val="24"/>
          <w:szCs w:val="24"/>
          <w:highlight w:val="yellow"/>
        </w:rPr>
      </w:pPr>
    </w:p>
    <w:p w:rsidR="00804592" w:rsidRPr="00AD4B34" w:rsidRDefault="00804592" w:rsidP="00804592">
      <w:pPr>
        <w:spacing w:after="0" w:line="240" w:lineRule="auto"/>
        <w:jc w:val="both"/>
        <w:rPr>
          <w:rFonts w:eastAsia="Times New Roman" w:cs="Arial"/>
          <w:iCs/>
          <w:sz w:val="24"/>
          <w:szCs w:val="24"/>
        </w:rPr>
      </w:pPr>
    </w:p>
    <w:p w:rsidR="00804592" w:rsidRPr="00AD4B34" w:rsidRDefault="00804592" w:rsidP="00804592">
      <w:pPr>
        <w:spacing w:after="0" w:line="240" w:lineRule="auto"/>
        <w:jc w:val="both"/>
        <w:rPr>
          <w:rFonts w:eastAsia="Times New Roman" w:cs="Arial"/>
          <w:iCs/>
          <w:sz w:val="24"/>
          <w:szCs w:val="24"/>
        </w:rPr>
      </w:pPr>
    </w:p>
    <w:p w:rsidR="00804592" w:rsidRPr="00AD4B34" w:rsidRDefault="00804592" w:rsidP="00804592">
      <w:pPr>
        <w:spacing w:after="0" w:line="240" w:lineRule="auto"/>
        <w:jc w:val="both"/>
        <w:rPr>
          <w:rFonts w:eastAsia="Times New Roman" w:cs="Arial"/>
          <w:iCs/>
          <w:sz w:val="24"/>
          <w:szCs w:val="24"/>
        </w:rPr>
      </w:pPr>
    </w:p>
    <w:p w:rsidR="00804592" w:rsidRPr="00AD4B34" w:rsidRDefault="00804592" w:rsidP="00804592">
      <w:pPr>
        <w:spacing w:after="0" w:line="240" w:lineRule="auto"/>
        <w:jc w:val="both"/>
        <w:rPr>
          <w:rFonts w:eastAsia="Times New Roman" w:cs="Arial"/>
          <w:iCs/>
          <w:sz w:val="24"/>
          <w:szCs w:val="24"/>
        </w:rPr>
      </w:pPr>
    </w:p>
    <w:p w:rsidR="00804592" w:rsidRPr="00AD4B34" w:rsidRDefault="00804592" w:rsidP="00804592">
      <w:pPr>
        <w:spacing w:after="0" w:line="240" w:lineRule="auto"/>
        <w:rPr>
          <w:rFonts w:eastAsia="Times New Roman" w:cs="Arial"/>
          <w:sz w:val="24"/>
          <w:szCs w:val="24"/>
        </w:rPr>
      </w:pPr>
      <w:r w:rsidRPr="00AD4B34">
        <w:rPr>
          <w:rFonts w:eastAsia="Times New Roman" w:cs="Arial"/>
          <w:sz w:val="24"/>
          <w:szCs w:val="24"/>
        </w:rPr>
        <w:t>____________________________</w:t>
      </w:r>
      <w:r w:rsidRPr="00AD4B34">
        <w:rPr>
          <w:rFonts w:eastAsia="Times New Roman" w:cs="Arial"/>
          <w:sz w:val="24"/>
          <w:szCs w:val="24"/>
        </w:rPr>
        <w:tab/>
        <w:t xml:space="preserve">       MP  </w:t>
      </w:r>
      <w:r w:rsidRPr="00AD4B34">
        <w:rPr>
          <w:rFonts w:eastAsia="Times New Roman" w:cs="Arial"/>
          <w:sz w:val="24"/>
          <w:szCs w:val="24"/>
        </w:rPr>
        <w:tab/>
        <w:t xml:space="preserve"> ______________________________</w:t>
      </w:r>
    </w:p>
    <w:p w:rsidR="00804592" w:rsidRPr="00AD4B34" w:rsidRDefault="00804592" w:rsidP="00804592">
      <w:pPr>
        <w:spacing w:after="0" w:line="240" w:lineRule="auto"/>
        <w:rPr>
          <w:rFonts w:eastAsia="Times New Roman" w:cs="Arial"/>
          <w:sz w:val="24"/>
          <w:szCs w:val="24"/>
        </w:rPr>
      </w:pPr>
      <w:r w:rsidRPr="00AD4B34">
        <w:rPr>
          <w:rFonts w:eastAsia="Times New Roman" w:cs="Arial"/>
          <w:sz w:val="24"/>
          <w:szCs w:val="24"/>
        </w:rPr>
        <w:tab/>
        <w:t>(mjesto i datum)</w:t>
      </w:r>
      <w:r w:rsidRPr="00AD4B34">
        <w:rPr>
          <w:rFonts w:eastAsia="Times New Roman" w:cs="Arial"/>
          <w:sz w:val="24"/>
          <w:szCs w:val="24"/>
        </w:rPr>
        <w:tab/>
      </w:r>
      <w:r w:rsidRPr="00AD4B34">
        <w:rPr>
          <w:rFonts w:eastAsia="Times New Roman" w:cs="Arial"/>
          <w:sz w:val="24"/>
          <w:szCs w:val="24"/>
        </w:rPr>
        <w:tab/>
      </w:r>
      <w:r w:rsidRPr="00AD4B34">
        <w:rPr>
          <w:rFonts w:eastAsia="Times New Roman" w:cs="Arial"/>
          <w:sz w:val="24"/>
          <w:szCs w:val="24"/>
        </w:rPr>
        <w:tab/>
        <w:t xml:space="preserve">  </w:t>
      </w:r>
      <w:r w:rsidRPr="00AD4B34">
        <w:rPr>
          <w:rFonts w:eastAsia="Times New Roman" w:cs="Arial"/>
          <w:sz w:val="24"/>
          <w:szCs w:val="24"/>
        </w:rPr>
        <w:tab/>
        <w:t>(potpis ovlaštene osobe ponuditelja)</w:t>
      </w:r>
    </w:p>
    <w:p w:rsidR="00804592" w:rsidRDefault="00804592" w:rsidP="00804592">
      <w:pPr>
        <w:spacing w:after="0" w:line="240" w:lineRule="auto"/>
        <w:jc w:val="both"/>
        <w:rPr>
          <w:rFonts w:eastAsia="Times New Roman" w:cs="Arial"/>
          <w:iCs/>
          <w:sz w:val="24"/>
          <w:szCs w:val="24"/>
        </w:rPr>
      </w:pPr>
    </w:p>
    <w:p w:rsidR="00804592" w:rsidRDefault="00804592" w:rsidP="00804592">
      <w:pPr>
        <w:spacing w:after="0" w:line="240" w:lineRule="auto"/>
        <w:jc w:val="both"/>
        <w:rPr>
          <w:rFonts w:eastAsia="Times New Roman" w:cs="Arial"/>
          <w:iCs/>
          <w:sz w:val="24"/>
          <w:szCs w:val="24"/>
        </w:rPr>
      </w:pPr>
    </w:p>
    <w:p w:rsidR="00804592" w:rsidRPr="00AD4B34" w:rsidRDefault="00804592" w:rsidP="00804592">
      <w:pPr>
        <w:spacing w:after="0" w:line="240" w:lineRule="auto"/>
        <w:jc w:val="both"/>
        <w:rPr>
          <w:rFonts w:eastAsia="Times New Roman" w:cs="Arial"/>
          <w:iCs/>
          <w:sz w:val="24"/>
          <w:szCs w:val="24"/>
        </w:rPr>
      </w:pPr>
    </w:p>
    <w:p w:rsidR="00804592" w:rsidRPr="00AD4B34" w:rsidRDefault="00804592" w:rsidP="00804592">
      <w:pPr>
        <w:spacing w:after="0" w:line="240" w:lineRule="auto"/>
        <w:rPr>
          <w:rFonts w:eastAsia="Times New Roman" w:cs="Arial"/>
          <w:sz w:val="24"/>
          <w:szCs w:val="24"/>
        </w:rPr>
      </w:pPr>
    </w:p>
    <w:p w:rsidR="00804592" w:rsidRPr="00AD4B34" w:rsidRDefault="00804592" w:rsidP="00804592">
      <w:pPr>
        <w:spacing w:after="0" w:line="240" w:lineRule="auto"/>
        <w:jc w:val="both"/>
        <w:rPr>
          <w:rFonts w:eastAsia="Times New Roman"/>
          <w:sz w:val="24"/>
          <w:szCs w:val="20"/>
          <w:u w:val="single"/>
        </w:rPr>
      </w:pPr>
      <w:r w:rsidRPr="00AD4B34">
        <w:rPr>
          <w:rFonts w:eastAsia="Times New Roman"/>
          <w:sz w:val="24"/>
          <w:szCs w:val="20"/>
          <w:u w:val="single"/>
        </w:rPr>
        <w:t xml:space="preserve"> (Izjavu nije potrebno ovjeriti od strane javnog bilježnika.)</w:t>
      </w:r>
    </w:p>
    <w:p w:rsidR="00804592" w:rsidRPr="00AD4B34" w:rsidRDefault="00804592" w:rsidP="00804592">
      <w:pPr>
        <w:spacing w:after="0" w:line="240" w:lineRule="auto"/>
        <w:jc w:val="both"/>
        <w:rPr>
          <w:rFonts w:eastAsia="Times New Roman" w:cs="Arial"/>
          <w:sz w:val="24"/>
          <w:szCs w:val="24"/>
        </w:rPr>
      </w:pPr>
    </w:p>
    <w:p w:rsidR="00804592" w:rsidRPr="00AD4B34" w:rsidRDefault="00804592" w:rsidP="00804592">
      <w:pPr>
        <w:spacing w:after="0" w:line="240" w:lineRule="auto"/>
        <w:jc w:val="both"/>
        <w:rPr>
          <w:rFonts w:eastAsia="Times New Roman" w:cs="Arial"/>
          <w:sz w:val="24"/>
          <w:szCs w:val="24"/>
        </w:rPr>
      </w:pPr>
    </w:p>
    <w:p w:rsidR="00804592" w:rsidRPr="00AD4B34" w:rsidRDefault="00804592" w:rsidP="00804592">
      <w:pPr>
        <w:suppressAutoHyphens/>
        <w:spacing w:after="41" w:line="100" w:lineRule="atLeast"/>
        <w:ind w:left="10" w:right="1058" w:hanging="10"/>
        <w:jc w:val="right"/>
        <w:rPr>
          <w:rFonts w:eastAsia="Times New Roman"/>
          <w:color w:val="000000"/>
          <w:sz w:val="24"/>
          <w:szCs w:val="24"/>
          <w:lang w:eastAsia="ar-SA"/>
        </w:rPr>
      </w:pPr>
    </w:p>
    <w:p w:rsidR="00804592" w:rsidRPr="00AD4B34" w:rsidRDefault="00804592" w:rsidP="00804592">
      <w:pPr>
        <w:spacing w:after="0" w:line="240" w:lineRule="auto"/>
        <w:rPr>
          <w:rFonts w:eastAsia="Times New Roman"/>
          <w:b/>
          <w:sz w:val="24"/>
          <w:szCs w:val="24"/>
        </w:rPr>
      </w:pPr>
    </w:p>
    <w:p w:rsidR="009D43AB" w:rsidRPr="00AD4B34" w:rsidRDefault="009D43AB" w:rsidP="009D43AB">
      <w:pPr>
        <w:spacing w:after="0" w:line="240" w:lineRule="auto"/>
        <w:rPr>
          <w:rFonts w:eastAsia="Times New Roman"/>
          <w:iCs/>
          <w:sz w:val="24"/>
          <w:szCs w:val="24"/>
        </w:rPr>
      </w:pPr>
    </w:p>
    <w:p w:rsidR="009D43AB" w:rsidRPr="00AD4B34" w:rsidRDefault="009D43AB" w:rsidP="009D43AB">
      <w:pPr>
        <w:autoSpaceDE w:val="0"/>
        <w:autoSpaceDN w:val="0"/>
        <w:adjustRightInd w:val="0"/>
        <w:spacing w:after="0" w:line="240" w:lineRule="atLeast"/>
        <w:rPr>
          <w:rFonts w:cs="Calibri,Bold"/>
          <w:b/>
          <w:bCs/>
          <w:color w:val="000000"/>
          <w:sz w:val="20"/>
          <w:szCs w:val="20"/>
        </w:rPr>
      </w:pPr>
      <w:r w:rsidRPr="00AD4B34">
        <w:rPr>
          <w:rFonts w:eastAsia="Times New Roman"/>
          <w:sz w:val="20"/>
          <w:szCs w:val="20"/>
        </w:rPr>
        <w:tab/>
      </w:r>
      <w:r w:rsidRPr="00AD4B34">
        <w:rPr>
          <w:rFonts w:eastAsia="Times New Roman"/>
          <w:sz w:val="20"/>
          <w:szCs w:val="20"/>
        </w:rPr>
        <w:tab/>
      </w:r>
      <w:r w:rsidRPr="00AD4B34">
        <w:rPr>
          <w:rFonts w:eastAsia="Times New Roman"/>
          <w:sz w:val="20"/>
          <w:szCs w:val="20"/>
        </w:rPr>
        <w:tab/>
      </w:r>
    </w:p>
    <w:p w:rsidR="009D43AB" w:rsidRDefault="009D43AB"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p w:rsidR="00453B13" w:rsidRDefault="00453B13" w:rsidP="00030434">
      <w:pPr>
        <w:autoSpaceDE w:val="0"/>
        <w:autoSpaceDN w:val="0"/>
        <w:adjustRightInd w:val="0"/>
        <w:spacing w:after="0" w:line="240" w:lineRule="atLeast"/>
        <w:rPr>
          <w:rFonts w:cs="Calibri,Bold"/>
          <w:b/>
          <w:bCs/>
          <w:color w:val="000000"/>
          <w:sz w:val="20"/>
          <w:szCs w:val="20"/>
        </w:rPr>
      </w:pPr>
    </w:p>
    <w:sectPr w:rsidR="00453B13" w:rsidSect="00485493">
      <w:headerReference w:type="even" r:id="rId14"/>
      <w:headerReference w:type="default" r:id="rId15"/>
      <w:footerReference w:type="default" r:id="rId16"/>
      <w:pgSz w:w="11906" w:h="16838"/>
      <w:pgMar w:top="709" w:right="1417" w:bottom="567"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09" w:rsidRDefault="009B4E09" w:rsidP="004644AE">
      <w:pPr>
        <w:spacing w:after="0" w:line="240" w:lineRule="auto"/>
      </w:pPr>
      <w:r>
        <w:separator/>
      </w:r>
    </w:p>
  </w:endnote>
  <w:endnote w:type="continuationSeparator" w:id="0">
    <w:p w:rsidR="009B4E09" w:rsidRDefault="009B4E09" w:rsidP="00464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BoldItalic">
    <w:altName w:val="Arial"/>
    <w:panose1 w:val="00000000000000000000"/>
    <w:charset w:val="00"/>
    <w:family w:val="swiss"/>
    <w:notTrueType/>
    <w:pitch w:val="default"/>
    <w:sig w:usb0="00000001"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909"/>
      <w:docPartObj>
        <w:docPartGallery w:val="Page Numbers (Bottom of Page)"/>
        <w:docPartUnique/>
      </w:docPartObj>
    </w:sdtPr>
    <w:sdtContent>
      <w:p w:rsidR="000A5189" w:rsidRDefault="000A5189">
        <w:pPr>
          <w:pStyle w:val="Podnoje"/>
        </w:pPr>
        <w:fldSimple w:instr=" PAGE   \* MERGEFORMAT ">
          <w:r w:rsidR="00CC26EE">
            <w:rPr>
              <w:noProof/>
            </w:rPr>
            <w:t>25</w:t>
          </w:r>
        </w:fldSimple>
      </w:p>
    </w:sdtContent>
  </w:sdt>
  <w:p w:rsidR="000A5189" w:rsidRDefault="000A518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09" w:rsidRDefault="009B4E09" w:rsidP="004644AE">
      <w:pPr>
        <w:spacing w:after="0" w:line="240" w:lineRule="auto"/>
      </w:pPr>
      <w:r>
        <w:separator/>
      </w:r>
    </w:p>
  </w:footnote>
  <w:footnote w:type="continuationSeparator" w:id="0">
    <w:p w:rsidR="009B4E09" w:rsidRDefault="009B4E09" w:rsidP="00464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89" w:rsidRDefault="000A5189" w:rsidP="00853A98">
    <w:pPr>
      <w:pStyle w:val="Zaglavlje"/>
      <w:jc w:val="right"/>
    </w:pPr>
    <w:r>
      <w:t>Obrazac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89" w:rsidRDefault="000A5189" w:rsidP="00853A98">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0B"/>
    <w:multiLevelType w:val="hybridMultilevel"/>
    <w:tmpl w:val="DFC4230C"/>
    <w:lvl w:ilvl="0" w:tplc="FBEC33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3C7249"/>
    <w:multiLevelType w:val="hybridMultilevel"/>
    <w:tmpl w:val="CBBEE622"/>
    <w:lvl w:ilvl="0" w:tplc="FAD2D3C6">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610730"/>
    <w:multiLevelType w:val="multilevel"/>
    <w:tmpl w:val="9EF831CE"/>
    <w:lvl w:ilvl="0">
      <w:start w:val="4"/>
      <w:numFmt w:val="decimal"/>
      <w:lvlText w:val="%1."/>
      <w:lvlJc w:val="left"/>
      <w:pPr>
        <w:ind w:left="450" w:hanging="450"/>
      </w:pPr>
      <w:rPr>
        <w:rFonts w:hint="default"/>
      </w:rPr>
    </w:lvl>
    <w:lvl w:ilvl="1">
      <w:start w:val="3"/>
      <w:numFmt w:val="decimal"/>
      <w:lvlText w:val="%1.%2."/>
      <w:lvlJc w:val="left"/>
      <w:pPr>
        <w:ind w:left="423" w:hanging="45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639" w:hanging="72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945" w:hanging="1080"/>
      </w:pPr>
      <w:rPr>
        <w:rFonts w:hint="default"/>
      </w:rPr>
    </w:lvl>
    <w:lvl w:ilvl="6">
      <w:start w:val="1"/>
      <w:numFmt w:val="decimal"/>
      <w:lvlText w:val="%1.%2.%3.%4.%5.%6.%7."/>
      <w:lvlJc w:val="left"/>
      <w:pPr>
        <w:ind w:left="918" w:hanging="1080"/>
      </w:pPr>
      <w:rPr>
        <w:rFonts w:hint="default"/>
      </w:rPr>
    </w:lvl>
    <w:lvl w:ilvl="7">
      <w:start w:val="1"/>
      <w:numFmt w:val="decimal"/>
      <w:lvlText w:val="%1.%2.%3.%4.%5.%6.%7.%8."/>
      <w:lvlJc w:val="left"/>
      <w:pPr>
        <w:ind w:left="1251" w:hanging="1440"/>
      </w:pPr>
      <w:rPr>
        <w:rFonts w:hint="default"/>
      </w:rPr>
    </w:lvl>
    <w:lvl w:ilvl="8">
      <w:start w:val="1"/>
      <w:numFmt w:val="decimal"/>
      <w:lvlText w:val="%1.%2.%3.%4.%5.%6.%7.%8.%9."/>
      <w:lvlJc w:val="left"/>
      <w:pPr>
        <w:ind w:left="1224" w:hanging="1440"/>
      </w:pPr>
      <w:rPr>
        <w:rFonts w:hint="default"/>
      </w:rPr>
    </w:lvl>
  </w:abstractNum>
  <w:abstractNum w:abstractNumId="3">
    <w:nsid w:val="05A41532"/>
    <w:multiLevelType w:val="hybridMultilevel"/>
    <w:tmpl w:val="C03C7558"/>
    <w:lvl w:ilvl="0" w:tplc="F314F41E">
      <w:numFmt w:val="bullet"/>
      <w:lvlText w:val="-"/>
      <w:lvlJc w:val="left"/>
      <w:pPr>
        <w:ind w:left="666" w:hanging="360"/>
      </w:pPr>
      <w:rPr>
        <w:rFonts w:ascii="Times New Roman" w:eastAsia="Calibri" w:hAnsi="Times New Roman" w:cs="Times New Roman" w:hint="default"/>
      </w:rPr>
    </w:lvl>
    <w:lvl w:ilvl="1" w:tplc="041A0019" w:tentative="1">
      <w:start w:val="1"/>
      <w:numFmt w:val="lowerLetter"/>
      <w:lvlText w:val="%2."/>
      <w:lvlJc w:val="left"/>
      <w:pPr>
        <w:ind w:left="1386" w:hanging="360"/>
      </w:pPr>
    </w:lvl>
    <w:lvl w:ilvl="2" w:tplc="041A001B" w:tentative="1">
      <w:start w:val="1"/>
      <w:numFmt w:val="lowerRoman"/>
      <w:lvlText w:val="%3."/>
      <w:lvlJc w:val="right"/>
      <w:pPr>
        <w:ind w:left="2106" w:hanging="180"/>
      </w:pPr>
    </w:lvl>
    <w:lvl w:ilvl="3" w:tplc="041A000F" w:tentative="1">
      <w:start w:val="1"/>
      <w:numFmt w:val="decimal"/>
      <w:lvlText w:val="%4."/>
      <w:lvlJc w:val="left"/>
      <w:pPr>
        <w:ind w:left="2826" w:hanging="360"/>
      </w:pPr>
    </w:lvl>
    <w:lvl w:ilvl="4" w:tplc="041A0019" w:tentative="1">
      <w:start w:val="1"/>
      <w:numFmt w:val="lowerLetter"/>
      <w:lvlText w:val="%5."/>
      <w:lvlJc w:val="left"/>
      <w:pPr>
        <w:ind w:left="3546" w:hanging="360"/>
      </w:pPr>
    </w:lvl>
    <w:lvl w:ilvl="5" w:tplc="041A001B" w:tentative="1">
      <w:start w:val="1"/>
      <w:numFmt w:val="lowerRoman"/>
      <w:lvlText w:val="%6."/>
      <w:lvlJc w:val="right"/>
      <w:pPr>
        <w:ind w:left="4266" w:hanging="180"/>
      </w:pPr>
    </w:lvl>
    <w:lvl w:ilvl="6" w:tplc="041A000F" w:tentative="1">
      <w:start w:val="1"/>
      <w:numFmt w:val="decimal"/>
      <w:lvlText w:val="%7."/>
      <w:lvlJc w:val="left"/>
      <w:pPr>
        <w:ind w:left="4986" w:hanging="360"/>
      </w:pPr>
    </w:lvl>
    <w:lvl w:ilvl="7" w:tplc="041A0019" w:tentative="1">
      <w:start w:val="1"/>
      <w:numFmt w:val="lowerLetter"/>
      <w:lvlText w:val="%8."/>
      <w:lvlJc w:val="left"/>
      <w:pPr>
        <w:ind w:left="5706" w:hanging="360"/>
      </w:pPr>
    </w:lvl>
    <w:lvl w:ilvl="8" w:tplc="041A001B" w:tentative="1">
      <w:start w:val="1"/>
      <w:numFmt w:val="lowerRoman"/>
      <w:lvlText w:val="%9."/>
      <w:lvlJc w:val="right"/>
      <w:pPr>
        <w:ind w:left="6426" w:hanging="180"/>
      </w:pPr>
    </w:lvl>
  </w:abstractNum>
  <w:abstractNum w:abstractNumId="4">
    <w:nsid w:val="07CC3E11"/>
    <w:multiLevelType w:val="hybridMultilevel"/>
    <w:tmpl w:val="B364B8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A81458"/>
    <w:multiLevelType w:val="hybridMultilevel"/>
    <w:tmpl w:val="A0B02E4A"/>
    <w:lvl w:ilvl="0" w:tplc="A106EFCA">
      <w:start w:val="2"/>
      <w:numFmt w:val="bullet"/>
      <w:lvlText w:val="-"/>
      <w:lvlJc w:val="left"/>
      <w:pPr>
        <w:ind w:left="1080" w:hanging="360"/>
      </w:pPr>
      <w:rPr>
        <w:rFonts w:ascii="Arial" w:eastAsia="Times New Roman" w:hAnsi="Arial" w:hint="default"/>
        <w:b w:val="0"/>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0C990083"/>
    <w:multiLevelType w:val="hybridMultilevel"/>
    <w:tmpl w:val="F00C8B40"/>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2127DE4"/>
    <w:multiLevelType w:val="hybridMultilevel"/>
    <w:tmpl w:val="919EC7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3FC5598"/>
    <w:multiLevelType w:val="multilevel"/>
    <w:tmpl w:val="505680B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B52640"/>
    <w:multiLevelType w:val="hybridMultilevel"/>
    <w:tmpl w:val="6900C1B4"/>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79546D"/>
    <w:multiLevelType w:val="hybridMultilevel"/>
    <w:tmpl w:val="19A2DC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64C60EC"/>
    <w:multiLevelType w:val="hybridMultilevel"/>
    <w:tmpl w:val="CCDE172E"/>
    <w:lvl w:ilvl="0" w:tplc="592A10F4">
      <w:start w:val="4"/>
      <w:numFmt w:val="bullet"/>
      <w:lvlText w:val="-"/>
      <w:lvlJc w:val="left"/>
      <w:pPr>
        <w:ind w:left="927" w:hanging="360"/>
      </w:pPr>
      <w:rPr>
        <w:rFonts w:ascii="Arial" w:eastAsia="Times New Roman" w:hAnsi="Arial" w:hint="default"/>
      </w:rPr>
    </w:lvl>
    <w:lvl w:ilvl="1" w:tplc="84C0474A">
      <w:numFmt w:val="bullet"/>
      <w:lvlText w:val="–"/>
      <w:lvlJc w:val="left"/>
      <w:pPr>
        <w:ind w:left="1647" w:hanging="360"/>
      </w:pPr>
      <w:rPr>
        <w:rFonts w:ascii="Arial" w:eastAsia="Times New Roman" w:hAnsi="Arial"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2">
    <w:nsid w:val="2724587C"/>
    <w:multiLevelType w:val="hybridMultilevel"/>
    <w:tmpl w:val="C352D2E2"/>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3">
    <w:nsid w:val="2A0F342F"/>
    <w:multiLevelType w:val="hybridMultilevel"/>
    <w:tmpl w:val="93D4A848"/>
    <w:lvl w:ilvl="0" w:tplc="C3A65E72">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AA82EF2"/>
    <w:multiLevelType w:val="multilevel"/>
    <w:tmpl w:val="7F8231EA"/>
    <w:lvl w:ilvl="0">
      <w:start w:val="4"/>
      <w:numFmt w:val="decimal"/>
      <w:lvlText w:val="%1."/>
      <w:lvlJc w:val="left"/>
      <w:pPr>
        <w:ind w:left="540" w:hanging="540"/>
      </w:pPr>
      <w:rPr>
        <w:rFonts w:hint="default"/>
        <w:b w:val="0"/>
      </w:rPr>
    </w:lvl>
    <w:lvl w:ilvl="1">
      <w:start w:val="3"/>
      <w:numFmt w:val="decimal"/>
      <w:lvlText w:val="%1.%2."/>
      <w:lvlJc w:val="left"/>
      <w:pPr>
        <w:ind w:left="693" w:hanging="720"/>
      </w:pPr>
      <w:rPr>
        <w:rFonts w:hint="default"/>
        <w:b w:val="0"/>
      </w:rPr>
    </w:lvl>
    <w:lvl w:ilvl="2">
      <w:start w:val="5"/>
      <w:numFmt w:val="decimal"/>
      <w:lvlText w:val="%1.%2.%3."/>
      <w:lvlJc w:val="left"/>
      <w:pPr>
        <w:ind w:left="666" w:hanging="720"/>
      </w:pPr>
      <w:rPr>
        <w:rFonts w:hint="default"/>
        <w:b w:val="0"/>
      </w:rPr>
    </w:lvl>
    <w:lvl w:ilvl="3">
      <w:start w:val="1"/>
      <w:numFmt w:val="decimal"/>
      <w:lvlText w:val="%1.%2.%3.%4."/>
      <w:lvlJc w:val="left"/>
      <w:pPr>
        <w:ind w:left="999" w:hanging="1080"/>
      </w:pPr>
      <w:rPr>
        <w:rFonts w:hint="default"/>
        <w:b w:val="0"/>
      </w:rPr>
    </w:lvl>
    <w:lvl w:ilvl="4">
      <w:start w:val="1"/>
      <w:numFmt w:val="decimal"/>
      <w:lvlText w:val="%1.%2.%3.%4.%5."/>
      <w:lvlJc w:val="left"/>
      <w:pPr>
        <w:ind w:left="972" w:hanging="1080"/>
      </w:pPr>
      <w:rPr>
        <w:rFonts w:hint="default"/>
        <w:b w:val="0"/>
      </w:rPr>
    </w:lvl>
    <w:lvl w:ilvl="5">
      <w:start w:val="1"/>
      <w:numFmt w:val="decimal"/>
      <w:lvlText w:val="%1.%2.%3.%4.%5.%6."/>
      <w:lvlJc w:val="left"/>
      <w:pPr>
        <w:ind w:left="1305" w:hanging="1440"/>
      </w:pPr>
      <w:rPr>
        <w:rFonts w:hint="default"/>
        <w:b w:val="0"/>
      </w:rPr>
    </w:lvl>
    <w:lvl w:ilvl="6">
      <w:start w:val="1"/>
      <w:numFmt w:val="decimal"/>
      <w:lvlText w:val="%1.%2.%3.%4.%5.%6.%7."/>
      <w:lvlJc w:val="left"/>
      <w:pPr>
        <w:ind w:left="1278" w:hanging="1440"/>
      </w:pPr>
      <w:rPr>
        <w:rFonts w:hint="default"/>
        <w:b w:val="0"/>
      </w:rPr>
    </w:lvl>
    <w:lvl w:ilvl="7">
      <w:start w:val="1"/>
      <w:numFmt w:val="decimal"/>
      <w:lvlText w:val="%1.%2.%3.%4.%5.%6.%7.%8."/>
      <w:lvlJc w:val="left"/>
      <w:pPr>
        <w:ind w:left="1611" w:hanging="1800"/>
      </w:pPr>
      <w:rPr>
        <w:rFonts w:hint="default"/>
        <w:b w:val="0"/>
      </w:rPr>
    </w:lvl>
    <w:lvl w:ilvl="8">
      <w:start w:val="1"/>
      <w:numFmt w:val="decimal"/>
      <w:lvlText w:val="%1.%2.%3.%4.%5.%6.%7.%8.%9."/>
      <w:lvlJc w:val="left"/>
      <w:pPr>
        <w:ind w:left="1584" w:hanging="1800"/>
      </w:pPr>
      <w:rPr>
        <w:rFonts w:hint="default"/>
        <w:b w:val="0"/>
      </w:rPr>
    </w:lvl>
  </w:abstractNum>
  <w:abstractNum w:abstractNumId="15">
    <w:nsid w:val="33C83842"/>
    <w:multiLevelType w:val="hybridMultilevel"/>
    <w:tmpl w:val="E514C2DE"/>
    <w:lvl w:ilvl="0" w:tplc="041A0005">
      <w:start w:val="1"/>
      <w:numFmt w:val="bullet"/>
      <w:lvlText w:val=""/>
      <w:lvlJc w:val="left"/>
      <w:pPr>
        <w:ind w:left="720" w:hanging="360"/>
      </w:pPr>
      <w:rPr>
        <w:rFonts w:ascii="Wingdings" w:hAnsi="Wingdings" w:hint="default"/>
      </w:rPr>
    </w:lvl>
    <w:lvl w:ilvl="1" w:tplc="F314F41E">
      <w:numFmt w:val="bullet"/>
      <w:lvlText w:val="-"/>
      <w:lvlJc w:val="left"/>
      <w:pPr>
        <w:ind w:left="1440" w:hanging="360"/>
      </w:pPr>
      <w:rPr>
        <w:rFonts w:ascii="Times New Roman" w:eastAsia="Calibri"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35221655"/>
    <w:multiLevelType w:val="hybridMultilevel"/>
    <w:tmpl w:val="83FE1D32"/>
    <w:lvl w:ilvl="0" w:tplc="5B06714C">
      <w:start w:val="1"/>
      <w:numFmt w:val="decimal"/>
      <w:lvlText w:val="%1."/>
      <w:lvlJc w:val="left"/>
      <w:pPr>
        <w:ind w:left="4974" w:hanging="360"/>
      </w:pPr>
      <w:rPr>
        <w:rFonts w:asciiTheme="minorHAnsi" w:eastAsiaTheme="minorEastAsia" w:hAnsiTheme="minorHAnsi" w:cs="Calibri"/>
      </w:rPr>
    </w:lvl>
    <w:lvl w:ilvl="1" w:tplc="041A0019" w:tentative="1">
      <w:start w:val="1"/>
      <w:numFmt w:val="lowerLetter"/>
      <w:lvlText w:val="%2."/>
      <w:lvlJc w:val="left"/>
      <w:pPr>
        <w:ind w:left="5694" w:hanging="360"/>
      </w:pPr>
    </w:lvl>
    <w:lvl w:ilvl="2" w:tplc="041A001B" w:tentative="1">
      <w:start w:val="1"/>
      <w:numFmt w:val="lowerRoman"/>
      <w:lvlText w:val="%3."/>
      <w:lvlJc w:val="right"/>
      <w:pPr>
        <w:ind w:left="6414" w:hanging="180"/>
      </w:pPr>
    </w:lvl>
    <w:lvl w:ilvl="3" w:tplc="041A000F" w:tentative="1">
      <w:start w:val="1"/>
      <w:numFmt w:val="decimal"/>
      <w:lvlText w:val="%4."/>
      <w:lvlJc w:val="left"/>
      <w:pPr>
        <w:ind w:left="7134" w:hanging="360"/>
      </w:pPr>
    </w:lvl>
    <w:lvl w:ilvl="4" w:tplc="041A0019" w:tentative="1">
      <w:start w:val="1"/>
      <w:numFmt w:val="lowerLetter"/>
      <w:lvlText w:val="%5."/>
      <w:lvlJc w:val="left"/>
      <w:pPr>
        <w:ind w:left="7854" w:hanging="360"/>
      </w:pPr>
    </w:lvl>
    <w:lvl w:ilvl="5" w:tplc="041A001B" w:tentative="1">
      <w:start w:val="1"/>
      <w:numFmt w:val="lowerRoman"/>
      <w:lvlText w:val="%6."/>
      <w:lvlJc w:val="right"/>
      <w:pPr>
        <w:ind w:left="8574" w:hanging="180"/>
      </w:pPr>
    </w:lvl>
    <w:lvl w:ilvl="6" w:tplc="041A000F" w:tentative="1">
      <w:start w:val="1"/>
      <w:numFmt w:val="decimal"/>
      <w:lvlText w:val="%7."/>
      <w:lvlJc w:val="left"/>
      <w:pPr>
        <w:ind w:left="9294" w:hanging="360"/>
      </w:pPr>
    </w:lvl>
    <w:lvl w:ilvl="7" w:tplc="041A0019" w:tentative="1">
      <w:start w:val="1"/>
      <w:numFmt w:val="lowerLetter"/>
      <w:lvlText w:val="%8."/>
      <w:lvlJc w:val="left"/>
      <w:pPr>
        <w:ind w:left="10014" w:hanging="360"/>
      </w:pPr>
    </w:lvl>
    <w:lvl w:ilvl="8" w:tplc="041A001B" w:tentative="1">
      <w:start w:val="1"/>
      <w:numFmt w:val="lowerRoman"/>
      <w:lvlText w:val="%9."/>
      <w:lvlJc w:val="right"/>
      <w:pPr>
        <w:ind w:left="10734" w:hanging="180"/>
      </w:pPr>
    </w:lvl>
  </w:abstractNum>
  <w:abstractNum w:abstractNumId="17">
    <w:nsid w:val="398B4D9D"/>
    <w:multiLevelType w:val="hybridMultilevel"/>
    <w:tmpl w:val="826E5634"/>
    <w:lvl w:ilvl="0" w:tplc="F314F41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EE774B6"/>
    <w:multiLevelType w:val="hybridMultilevel"/>
    <w:tmpl w:val="665C546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0E269D3"/>
    <w:multiLevelType w:val="hybridMultilevel"/>
    <w:tmpl w:val="1EC84FE2"/>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0A5C72"/>
    <w:multiLevelType w:val="hybridMultilevel"/>
    <w:tmpl w:val="07909234"/>
    <w:lvl w:ilvl="0" w:tplc="61A2F8CC">
      <w:start w:val="7"/>
      <w:numFmt w:val="decimal"/>
      <w:lvlText w:val="%1."/>
      <w:lvlJc w:val="left"/>
      <w:pPr>
        <w:ind w:left="720" w:hanging="360"/>
      </w:pPr>
      <w:rPr>
        <w:rFonts w:asciiTheme="minorHAnsi" w:eastAsiaTheme="minorEastAsia" w:hAnsiTheme="minorHAnsi" w:cs="Calibri" w:hint="default"/>
        <w:b/>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9A04AD"/>
    <w:multiLevelType w:val="hybridMultilevel"/>
    <w:tmpl w:val="D8CA7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460ED4"/>
    <w:multiLevelType w:val="multilevel"/>
    <w:tmpl w:val="7FAAF964"/>
    <w:lvl w:ilvl="0">
      <w:start w:val="4"/>
      <w:numFmt w:val="decimal"/>
      <w:lvlText w:val="%1."/>
      <w:lvlJc w:val="left"/>
      <w:pPr>
        <w:ind w:left="450" w:hanging="450"/>
      </w:pPr>
      <w:rPr>
        <w:rFonts w:hint="default"/>
        <w:b w:val="0"/>
      </w:rPr>
    </w:lvl>
    <w:lvl w:ilvl="1">
      <w:start w:val="3"/>
      <w:numFmt w:val="decimal"/>
      <w:lvlText w:val="%1.%2."/>
      <w:lvlJc w:val="left"/>
      <w:pPr>
        <w:ind w:left="450" w:hanging="450"/>
      </w:pPr>
      <w:rPr>
        <w:rFonts w:hint="default"/>
        <w:b w:val="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506629C1"/>
    <w:multiLevelType w:val="hybridMultilevel"/>
    <w:tmpl w:val="16C4BAB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14D2A85"/>
    <w:multiLevelType w:val="hybridMultilevel"/>
    <w:tmpl w:val="BCF21674"/>
    <w:lvl w:ilvl="0" w:tplc="6C50A27E">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5">
    <w:nsid w:val="52A5470A"/>
    <w:multiLevelType w:val="multilevel"/>
    <w:tmpl w:val="0148688C"/>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36"/>
        </w:tabs>
        <w:ind w:left="936" w:hanging="794"/>
      </w:pPr>
      <w:rPr>
        <w:rFonts w:ascii="Arial" w:hAnsi="Arial" w:hint="default"/>
        <w:b w:val="0"/>
        <w:i w:val="0"/>
        <w:color w:val="auto"/>
        <w:sz w:val="20"/>
        <w:szCs w:val="20"/>
      </w:rPr>
    </w:lvl>
    <w:lvl w:ilvl="3">
      <w:start w:val="1"/>
      <w:numFmt w:val="lowerLetter"/>
      <w:lvlText w:val="(%4)"/>
      <w:lvlJc w:val="left"/>
      <w:pPr>
        <w:tabs>
          <w:tab w:val="num" w:pos="1418"/>
        </w:tabs>
        <w:ind w:left="1418" w:hanging="794"/>
      </w:pPr>
      <w:rPr>
        <w:rFonts w:ascii="Arial" w:hAnsi="Arial" w:hint="default"/>
        <w:sz w:val="22"/>
        <w:szCs w:val="22"/>
      </w:rPr>
    </w:lvl>
    <w:lvl w:ilvl="4">
      <w:start w:val="1"/>
      <w:numFmt w:val="lowerLetter"/>
      <w:lvlText w:val="%5)"/>
      <w:lvlJc w:val="left"/>
      <w:pPr>
        <w:tabs>
          <w:tab w:val="num" w:pos="1445"/>
        </w:tabs>
        <w:ind w:left="1445" w:hanging="737"/>
      </w:pPr>
      <w:rPr>
        <w:rFonts w:ascii="Arial" w:eastAsia="Times New Roman" w:hAnsi="Arial" w:cs="Times New Roman" w:hint="default"/>
        <w:b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3D30942"/>
    <w:multiLevelType w:val="hybridMultilevel"/>
    <w:tmpl w:val="7B34D730"/>
    <w:lvl w:ilvl="0" w:tplc="8EDC37DC">
      <w:numFmt w:val="bullet"/>
      <w:lvlText w:val="□"/>
      <w:lvlJc w:val="left"/>
      <w:pPr>
        <w:ind w:left="720" w:hanging="360"/>
      </w:pPr>
      <w:rPr>
        <w:rFonts w:ascii="Times New Roman" w:eastAsia="Calibri" w:hAnsi="Times New Roman" w:cs="Times New Roman" w:hint="default"/>
      </w:rPr>
    </w:lvl>
    <w:lvl w:ilvl="1" w:tplc="E14A7FF6">
      <w:start w:val="9"/>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93F101E"/>
    <w:multiLevelType w:val="hybridMultilevel"/>
    <w:tmpl w:val="20A80D2A"/>
    <w:lvl w:ilvl="0" w:tplc="B1127DF8">
      <w:start w:val="1"/>
      <w:numFmt w:val="lowerLetter"/>
      <w:lvlText w:val="%1)"/>
      <w:lvlJc w:val="left"/>
      <w:pPr>
        <w:ind w:left="-54" w:hanging="360"/>
      </w:pPr>
      <w:rPr>
        <w:rFonts w:hint="default"/>
      </w:rPr>
    </w:lvl>
    <w:lvl w:ilvl="1" w:tplc="041A000F">
      <w:start w:val="1"/>
      <w:numFmt w:val="decimal"/>
      <w:lvlText w:val="%2."/>
      <w:lvlJc w:val="left"/>
      <w:pPr>
        <w:tabs>
          <w:tab w:val="num" w:pos="666"/>
        </w:tabs>
        <w:ind w:left="666" w:hanging="360"/>
      </w:pPr>
    </w:lvl>
    <w:lvl w:ilvl="2" w:tplc="041A001B" w:tentative="1">
      <w:start w:val="1"/>
      <w:numFmt w:val="lowerRoman"/>
      <w:lvlText w:val="%3."/>
      <w:lvlJc w:val="right"/>
      <w:pPr>
        <w:ind w:left="1386" w:hanging="180"/>
      </w:pPr>
    </w:lvl>
    <w:lvl w:ilvl="3" w:tplc="041A000F" w:tentative="1">
      <w:start w:val="1"/>
      <w:numFmt w:val="decimal"/>
      <w:lvlText w:val="%4."/>
      <w:lvlJc w:val="left"/>
      <w:pPr>
        <w:ind w:left="2106" w:hanging="360"/>
      </w:pPr>
    </w:lvl>
    <w:lvl w:ilvl="4" w:tplc="041A0019" w:tentative="1">
      <w:start w:val="1"/>
      <w:numFmt w:val="lowerLetter"/>
      <w:lvlText w:val="%5."/>
      <w:lvlJc w:val="left"/>
      <w:pPr>
        <w:ind w:left="2826" w:hanging="360"/>
      </w:pPr>
    </w:lvl>
    <w:lvl w:ilvl="5" w:tplc="041A001B" w:tentative="1">
      <w:start w:val="1"/>
      <w:numFmt w:val="lowerRoman"/>
      <w:lvlText w:val="%6."/>
      <w:lvlJc w:val="right"/>
      <w:pPr>
        <w:ind w:left="3546" w:hanging="180"/>
      </w:pPr>
    </w:lvl>
    <w:lvl w:ilvl="6" w:tplc="041A000F" w:tentative="1">
      <w:start w:val="1"/>
      <w:numFmt w:val="decimal"/>
      <w:lvlText w:val="%7."/>
      <w:lvlJc w:val="left"/>
      <w:pPr>
        <w:ind w:left="4266" w:hanging="360"/>
      </w:pPr>
    </w:lvl>
    <w:lvl w:ilvl="7" w:tplc="041A0019" w:tentative="1">
      <w:start w:val="1"/>
      <w:numFmt w:val="lowerLetter"/>
      <w:lvlText w:val="%8."/>
      <w:lvlJc w:val="left"/>
      <w:pPr>
        <w:ind w:left="4986" w:hanging="360"/>
      </w:pPr>
    </w:lvl>
    <w:lvl w:ilvl="8" w:tplc="041A001B" w:tentative="1">
      <w:start w:val="1"/>
      <w:numFmt w:val="lowerRoman"/>
      <w:lvlText w:val="%9."/>
      <w:lvlJc w:val="right"/>
      <w:pPr>
        <w:ind w:left="5706" w:hanging="180"/>
      </w:pPr>
    </w:lvl>
  </w:abstractNum>
  <w:abstractNum w:abstractNumId="28">
    <w:nsid w:val="5BFA3C87"/>
    <w:multiLevelType w:val="multilevel"/>
    <w:tmpl w:val="7B90CB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711C2E"/>
    <w:multiLevelType w:val="hybridMultilevel"/>
    <w:tmpl w:val="674E86FE"/>
    <w:lvl w:ilvl="0" w:tplc="E5CC67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5694917"/>
    <w:multiLevelType w:val="hybridMultilevel"/>
    <w:tmpl w:val="83E6AA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8815E6"/>
    <w:multiLevelType w:val="multilevel"/>
    <w:tmpl w:val="4394ECC4"/>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67D6584B"/>
    <w:multiLevelType w:val="hybridMultilevel"/>
    <w:tmpl w:val="F66E7D2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D076A64"/>
    <w:multiLevelType w:val="hybridMultilevel"/>
    <w:tmpl w:val="89EED5B4"/>
    <w:lvl w:ilvl="0" w:tplc="8EDC37DC">
      <w:numFmt w:val="bullet"/>
      <w:lvlText w:val="□"/>
      <w:lvlJc w:val="left"/>
      <w:pPr>
        <w:ind w:left="720" w:hanging="360"/>
      </w:pPr>
      <w:rPr>
        <w:rFonts w:ascii="Times New Roman" w:eastAsia="Calibri" w:hAnsi="Times New Roman" w:cs="Times New Roman" w:hint="default"/>
      </w:rPr>
    </w:lvl>
    <w:lvl w:ilvl="1" w:tplc="F314F41E">
      <w:numFmt w:val="bullet"/>
      <w:lvlText w:val="-"/>
      <w:lvlJc w:val="left"/>
      <w:pPr>
        <w:ind w:left="1440" w:hanging="360"/>
      </w:pPr>
      <w:rPr>
        <w:rFonts w:ascii="Times New Roman" w:eastAsia="Calibri"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4">
    <w:nsid w:val="6D272DB0"/>
    <w:multiLevelType w:val="hybridMultilevel"/>
    <w:tmpl w:val="E500D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04848C1"/>
    <w:multiLevelType w:val="multilevel"/>
    <w:tmpl w:val="D7EAD4C8"/>
    <w:lvl w:ilvl="0">
      <w:start w:val="4"/>
      <w:numFmt w:val="decimal"/>
      <w:lvlText w:val="%1."/>
      <w:lvlJc w:val="left"/>
      <w:pPr>
        <w:ind w:left="450" w:hanging="450"/>
      </w:pPr>
      <w:rPr>
        <w:rFonts w:hint="default"/>
      </w:rPr>
    </w:lvl>
    <w:lvl w:ilvl="1">
      <w:start w:val="3"/>
      <w:numFmt w:val="decimal"/>
      <w:lvlText w:val="%1.%2."/>
      <w:lvlJc w:val="left"/>
      <w:pPr>
        <w:ind w:left="423" w:hanging="450"/>
      </w:pPr>
      <w:rPr>
        <w:rFonts w:hint="default"/>
      </w:rPr>
    </w:lvl>
    <w:lvl w:ilvl="2">
      <w:start w:val="5"/>
      <w:numFmt w:val="decimal"/>
      <w:lvlText w:val="%1.%2.%3."/>
      <w:lvlJc w:val="left"/>
      <w:pPr>
        <w:ind w:left="666" w:hanging="720"/>
      </w:pPr>
      <w:rPr>
        <w:rFonts w:hint="default"/>
        <w:b/>
      </w:rPr>
    </w:lvl>
    <w:lvl w:ilvl="3">
      <w:start w:val="1"/>
      <w:numFmt w:val="decimal"/>
      <w:lvlText w:val="%1.%2.%3.%4."/>
      <w:lvlJc w:val="left"/>
      <w:pPr>
        <w:ind w:left="639" w:hanging="72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945" w:hanging="1080"/>
      </w:pPr>
      <w:rPr>
        <w:rFonts w:hint="default"/>
      </w:rPr>
    </w:lvl>
    <w:lvl w:ilvl="6">
      <w:start w:val="1"/>
      <w:numFmt w:val="decimal"/>
      <w:lvlText w:val="%1.%2.%3.%4.%5.%6.%7."/>
      <w:lvlJc w:val="left"/>
      <w:pPr>
        <w:ind w:left="918" w:hanging="1080"/>
      </w:pPr>
      <w:rPr>
        <w:rFonts w:hint="default"/>
      </w:rPr>
    </w:lvl>
    <w:lvl w:ilvl="7">
      <w:start w:val="1"/>
      <w:numFmt w:val="decimal"/>
      <w:lvlText w:val="%1.%2.%3.%4.%5.%6.%7.%8."/>
      <w:lvlJc w:val="left"/>
      <w:pPr>
        <w:ind w:left="1251" w:hanging="1440"/>
      </w:pPr>
      <w:rPr>
        <w:rFonts w:hint="default"/>
      </w:rPr>
    </w:lvl>
    <w:lvl w:ilvl="8">
      <w:start w:val="1"/>
      <w:numFmt w:val="decimal"/>
      <w:lvlText w:val="%1.%2.%3.%4.%5.%6.%7.%8.%9."/>
      <w:lvlJc w:val="left"/>
      <w:pPr>
        <w:ind w:left="1224" w:hanging="1440"/>
      </w:pPr>
      <w:rPr>
        <w:rFonts w:hint="default"/>
      </w:rPr>
    </w:lvl>
  </w:abstractNum>
  <w:abstractNum w:abstractNumId="36">
    <w:nsid w:val="7101714B"/>
    <w:multiLevelType w:val="hybridMultilevel"/>
    <w:tmpl w:val="5948A14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11B7404"/>
    <w:multiLevelType w:val="hybridMultilevel"/>
    <w:tmpl w:val="BDBEC442"/>
    <w:lvl w:ilvl="0" w:tplc="E6A26764">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28F33A2"/>
    <w:multiLevelType w:val="hybridMultilevel"/>
    <w:tmpl w:val="82465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3293941"/>
    <w:multiLevelType w:val="hybridMultilevel"/>
    <w:tmpl w:val="83E6AA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33331B8"/>
    <w:multiLevelType w:val="hybridMultilevel"/>
    <w:tmpl w:val="2174A78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A184566"/>
    <w:multiLevelType w:val="hybridMultilevel"/>
    <w:tmpl w:val="73948DA2"/>
    <w:lvl w:ilvl="0" w:tplc="F314F4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A8E64C1"/>
    <w:multiLevelType w:val="multilevel"/>
    <w:tmpl w:val="1C7E7D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FF640A"/>
    <w:multiLevelType w:val="hybridMultilevel"/>
    <w:tmpl w:val="B0DED112"/>
    <w:lvl w:ilvl="0" w:tplc="E67CD3E0">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F1E7A14"/>
    <w:multiLevelType w:val="hybridMultilevel"/>
    <w:tmpl w:val="5E600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4"/>
  </w:num>
  <w:num w:numId="4">
    <w:abstractNumId w:val="22"/>
  </w:num>
  <w:num w:numId="5">
    <w:abstractNumId w:val="15"/>
  </w:num>
  <w:num w:numId="6">
    <w:abstractNumId w:val="44"/>
  </w:num>
  <w:num w:numId="7">
    <w:abstractNumId w:val="7"/>
  </w:num>
  <w:num w:numId="8">
    <w:abstractNumId w:val="32"/>
  </w:num>
  <w:num w:numId="9">
    <w:abstractNumId w:val="4"/>
  </w:num>
  <w:num w:numId="10">
    <w:abstractNumId w:val="29"/>
  </w:num>
  <w:num w:numId="11">
    <w:abstractNumId w:val="30"/>
  </w:num>
  <w:num w:numId="12">
    <w:abstractNumId w:val="19"/>
  </w:num>
  <w:num w:numId="13">
    <w:abstractNumId w:val="37"/>
  </w:num>
  <w:num w:numId="14">
    <w:abstractNumId w:val="18"/>
  </w:num>
  <w:num w:numId="15">
    <w:abstractNumId w:val="43"/>
  </w:num>
  <w:num w:numId="16">
    <w:abstractNumId w:val="40"/>
  </w:num>
  <w:num w:numId="17">
    <w:abstractNumId w:val="26"/>
  </w:num>
  <w:num w:numId="18">
    <w:abstractNumId w:val="36"/>
  </w:num>
  <w:num w:numId="19">
    <w:abstractNumId w:val="17"/>
  </w:num>
  <w:num w:numId="20">
    <w:abstractNumId w:val="23"/>
  </w:num>
  <w:num w:numId="21">
    <w:abstractNumId w:val="0"/>
  </w:num>
  <w:num w:numId="22">
    <w:abstractNumId w:val="34"/>
  </w:num>
  <w:num w:numId="23">
    <w:abstractNumId w:val="33"/>
  </w:num>
  <w:num w:numId="24">
    <w:abstractNumId w:val="35"/>
  </w:num>
  <w:num w:numId="25">
    <w:abstractNumId w:val="1"/>
  </w:num>
  <w:num w:numId="26">
    <w:abstractNumId w:val="16"/>
  </w:num>
  <w:num w:numId="27">
    <w:abstractNumId w:val="10"/>
  </w:num>
  <w:num w:numId="28">
    <w:abstractNumId w:val="3"/>
  </w:num>
  <w:num w:numId="29">
    <w:abstractNumId w:val="25"/>
  </w:num>
  <w:num w:numId="30">
    <w:abstractNumId w:val="42"/>
  </w:num>
  <w:num w:numId="31">
    <w:abstractNumId w:val="39"/>
  </w:num>
  <w:num w:numId="32">
    <w:abstractNumId w:val="28"/>
  </w:num>
  <w:num w:numId="33">
    <w:abstractNumId w:val="12"/>
  </w:num>
  <w:num w:numId="34">
    <w:abstractNumId w:val="5"/>
  </w:num>
  <w:num w:numId="35">
    <w:abstractNumId w:val="6"/>
  </w:num>
  <w:num w:numId="36">
    <w:abstractNumId w:val="11"/>
  </w:num>
  <w:num w:numId="37">
    <w:abstractNumId w:val="31"/>
  </w:num>
  <w:num w:numId="38">
    <w:abstractNumId w:val="2"/>
  </w:num>
  <w:num w:numId="39">
    <w:abstractNumId w:val="21"/>
  </w:num>
  <w:num w:numId="40">
    <w:abstractNumId w:val="13"/>
  </w:num>
  <w:num w:numId="41">
    <w:abstractNumId w:val="20"/>
  </w:num>
  <w:num w:numId="42">
    <w:abstractNumId w:val="24"/>
  </w:num>
  <w:num w:numId="43">
    <w:abstractNumId w:val="38"/>
  </w:num>
  <w:num w:numId="44">
    <w:abstractNumId w:val="41"/>
  </w:num>
  <w:num w:numId="45">
    <w:abstractNumId w:val="8"/>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15714"/>
  </w:hdrShapeDefaults>
  <w:footnotePr>
    <w:footnote w:id="-1"/>
    <w:footnote w:id="0"/>
  </w:footnotePr>
  <w:endnotePr>
    <w:endnote w:id="-1"/>
    <w:endnote w:id="0"/>
  </w:endnotePr>
  <w:compat>
    <w:useFELayout/>
  </w:compat>
  <w:rsids>
    <w:rsidRoot w:val="005060ED"/>
    <w:rsid w:val="00014EF3"/>
    <w:rsid w:val="00015384"/>
    <w:rsid w:val="00016F11"/>
    <w:rsid w:val="000228F3"/>
    <w:rsid w:val="00030434"/>
    <w:rsid w:val="00041850"/>
    <w:rsid w:val="00053015"/>
    <w:rsid w:val="00065F08"/>
    <w:rsid w:val="00066DB7"/>
    <w:rsid w:val="00081167"/>
    <w:rsid w:val="000A5189"/>
    <w:rsid w:val="000B25DA"/>
    <w:rsid w:val="000C5418"/>
    <w:rsid w:val="000C59E6"/>
    <w:rsid w:val="000C755D"/>
    <w:rsid w:val="000D08CE"/>
    <w:rsid w:val="000D1C41"/>
    <w:rsid w:val="000D1EF3"/>
    <w:rsid w:val="000D3678"/>
    <w:rsid w:val="000D4C76"/>
    <w:rsid w:val="000F03F3"/>
    <w:rsid w:val="000F5274"/>
    <w:rsid w:val="000F7B14"/>
    <w:rsid w:val="001013AE"/>
    <w:rsid w:val="001025EF"/>
    <w:rsid w:val="001040BA"/>
    <w:rsid w:val="00105AC8"/>
    <w:rsid w:val="00115A30"/>
    <w:rsid w:val="00117B6E"/>
    <w:rsid w:val="00122654"/>
    <w:rsid w:val="0013791A"/>
    <w:rsid w:val="00140115"/>
    <w:rsid w:val="00140E4E"/>
    <w:rsid w:val="001457B6"/>
    <w:rsid w:val="00150783"/>
    <w:rsid w:val="001557E5"/>
    <w:rsid w:val="00155C28"/>
    <w:rsid w:val="00156583"/>
    <w:rsid w:val="00173549"/>
    <w:rsid w:val="00183025"/>
    <w:rsid w:val="001A2FBE"/>
    <w:rsid w:val="001A3A6E"/>
    <w:rsid w:val="001A62F2"/>
    <w:rsid w:val="001C0DBF"/>
    <w:rsid w:val="001C3DCE"/>
    <w:rsid w:val="001C4172"/>
    <w:rsid w:val="001C564F"/>
    <w:rsid w:val="001C66C3"/>
    <w:rsid w:val="001D0267"/>
    <w:rsid w:val="001D431A"/>
    <w:rsid w:val="001D5400"/>
    <w:rsid w:val="001F77C2"/>
    <w:rsid w:val="00203619"/>
    <w:rsid w:val="002055C9"/>
    <w:rsid w:val="00215CDD"/>
    <w:rsid w:val="00215CE9"/>
    <w:rsid w:val="00217CE1"/>
    <w:rsid w:val="00222F86"/>
    <w:rsid w:val="0022426F"/>
    <w:rsid w:val="00230AD3"/>
    <w:rsid w:val="002316DE"/>
    <w:rsid w:val="00240FB3"/>
    <w:rsid w:val="002418B0"/>
    <w:rsid w:val="002456F7"/>
    <w:rsid w:val="00254AF8"/>
    <w:rsid w:val="002575A7"/>
    <w:rsid w:val="00261A5E"/>
    <w:rsid w:val="00262864"/>
    <w:rsid w:val="002715AB"/>
    <w:rsid w:val="0028549F"/>
    <w:rsid w:val="002A4B3F"/>
    <w:rsid w:val="002A5E51"/>
    <w:rsid w:val="002C001B"/>
    <w:rsid w:val="002C7095"/>
    <w:rsid w:val="002E5F26"/>
    <w:rsid w:val="002E63F1"/>
    <w:rsid w:val="002F60AB"/>
    <w:rsid w:val="002F6523"/>
    <w:rsid w:val="002F7FEE"/>
    <w:rsid w:val="00301DBF"/>
    <w:rsid w:val="003030DE"/>
    <w:rsid w:val="00313A04"/>
    <w:rsid w:val="00324899"/>
    <w:rsid w:val="00327625"/>
    <w:rsid w:val="00340AAB"/>
    <w:rsid w:val="003440A8"/>
    <w:rsid w:val="00344DD2"/>
    <w:rsid w:val="0035032A"/>
    <w:rsid w:val="003562E0"/>
    <w:rsid w:val="0035741D"/>
    <w:rsid w:val="003576B5"/>
    <w:rsid w:val="00366383"/>
    <w:rsid w:val="003670DE"/>
    <w:rsid w:val="00367F44"/>
    <w:rsid w:val="00370E2C"/>
    <w:rsid w:val="00375814"/>
    <w:rsid w:val="00377E03"/>
    <w:rsid w:val="003841E5"/>
    <w:rsid w:val="00385255"/>
    <w:rsid w:val="00385B46"/>
    <w:rsid w:val="003944AE"/>
    <w:rsid w:val="00397B8D"/>
    <w:rsid w:val="003A39B9"/>
    <w:rsid w:val="003B2855"/>
    <w:rsid w:val="003C1B88"/>
    <w:rsid w:val="003D08DF"/>
    <w:rsid w:val="003D0FA6"/>
    <w:rsid w:val="003E343B"/>
    <w:rsid w:val="003E39FA"/>
    <w:rsid w:val="003E6A45"/>
    <w:rsid w:val="00412EAA"/>
    <w:rsid w:val="0041452F"/>
    <w:rsid w:val="00420BE2"/>
    <w:rsid w:val="004214F5"/>
    <w:rsid w:val="00421B65"/>
    <w:rsid w:val="00421BC1"/>
    <w:rsid w:val="00423B3F"/>
    <w:rsid w:val="00426BAB"/>
    <w:rsid w:val="004319C1"/>
    <w:rsid w:val="00432D8B"/>
    <w:rsid w:val="004330C3"/>
    <w:rsid w:val="004362B9"/>
    <w:rsid w:val="004378AE"/>
    <w:rsid w:val="00443397"/>
    <w:rsid w:val="00453B13"/>
    <w:rsid w:val="004644AE"/>
    <w:rsid w:val="00465594"/>
    <w:rsid w:val="00472300"/>
    <w:rsid w:val="004738F6"/>
    <w:rsid w:val="00485493"/>
    <w:rsid w:val="00491626"/>
    <w:rsid w:val="00491665"/>
    <w:rsid w:val="004A00C4"/>
    <w:rsid w:val="004A5259"/>
    <w:rsid w:val="004B51C4"/>
    <w:rsid w:val="004C01E0"/>
    <w:rsid w:val="004C2639"/>
    <w:rsid w:val="004D2CA9"/>
    <w:rsid w:val="004D4E83"/>
    <w:rsid w:val="004E311E"/>
    <w:rsid w:val="004E5698"/>
    <w:rsid w:val="00502682"/>
    <w:rsid w:val="00504B8B"/>
    <w:rsid w:val="005060ED"/>
    <w:rsid w:val="005064AB"/>
    <w:rsid w:val="00507752"/>
    <w:rsid w:val="00512806"/>
    <w:rsid w:val="00512DE1"/>
    <w:rsid w:val="005214C5"/>
    <w:rsid w:val="00521986"/>
    <w:rsid w:val="00525FCE"/>
    <w:rsid w:val="00530863"/>
    <w:rsid w:val="005349CB"/>
    <w:rsid w:val="005354C9"/>
    <w:rsid w:val="00540262"/>
    <w:rsid w:val="00545DA4"/>
    <w:rsid w:val="005471CC"/>
    <w:rsid w:val="005518BB"/>
    <w:rsid w:val="00557AFD"/>
    <w:rsid w:val="005642DF"/>
    <w:rsid w:val="0056721A"/>
    <w:rsid w:val="005712F2"/>
    <w:rsid w:val="00572EE7"/>
    <w:rsid w:val="00574255"/>
    <w:rsid w:val="0058669A"/>
    <w:rsid w:val="00586AB2"/>
    <w:rsid w:val="00597884"/>
    <w:rsid w:val="005A1D3A"/>
    <w:rsid w:val="005C22CF"/>
    <w:rsid w:val="005C38B7"/>
    <w:rsid w:val="005C55B4"/>
    <w:rsid w:val="005D2466"/>
    <w:rsid w:val="005E1EA7"/>
    <w:rsid w:val="005E7028"/>
    <w:rsid w:val="005F5E31"/>
    <w:rsid w:val="00600CEB"/>
    <w:rsid w:val="0060452F"/>
    <w:rsid w:val="00607AB4"/>
    <w:rsid w:val="00613CBE"/>
    <w:rsid w:val="00620326"/>
    <w:rsid w:val="00621210"/>
    <w:rsid w:val="00624A67"/>
    <w:rsid w:val="006376E3"/>
    <w:rsid w:val="00642657"/>
    <w:rsid w:val="0064389D"/>
    <w:rsid w:val="00645762"/>
    <w:rsid w:val="0067016E"/>
    <w:rsid w:val="0067632E"/>
    <w:rsid w:val="006770BA"/>
    <w:rsid w:val="00681DD6"/>
    <w:rsid w:val="006853B7"/>
    <w:rsid w:val="00695B2F"/>
    <w:rsid w:val="006A348C"/>
    <w:rsid w:val="006B746D"/>
    <w:rsid w:val="006C07D4"/>
    <w:rsid w:val="006C1B09"/>
    <w:rsid w:val="006C45C8"/>
    <w:rsid w:val="006C483F"/>
    <w:rsid w:val="006C5692"/>
    <w:rsid w:val="006C774B"/>
    <w:rsid w:val="006E230F"/>
    <w:rsid w:val="006E4CC1"/>
    <w:rsid w:val="006E5372"/>
    <w:rsid w:val="006F4E69"/>
    <w:rsid w:val="00704A12"/>
    <w:rsid w:val="00704F35"/>
    <w:rsid w:val="0070512C"/>
    <w:rsid w:val="0071318D"/>
    <w:rsid w:val="0071338C"/>
    <w:rsid w:val="007139F2"/>
    <w:rsid w:val="007141C5"/>
    <w:rsid w:val="007235D3"/>
    <w:rsid w:val="007274D3"/>
    <w:rsid w:val="007304BE"/>
    <w:rsid w:val="00732CF6"/>
    <w:rsid w:val="00735005"/>
    <w:rsid w:val="00742AE9"/>
    <w:rsid w:val="00743523"/>
    <w:rsid w:val="00745234"/>
    <w:rsid w:val="0075383D"/>
    <w:rsid w:val="007543A1"/>
    <w:rsid w:val="00777EF0"/>
    <w:rsid w:val="00784720"/>
    <w:rsid w:val="00795BFB"/>
    <w:rsid w:val="007A324F"/>
    <w:rsid w:val="007A390D"/>
    <w:rsid w:val="007A6DC3"/>
    <w:rsid w:val="007B0B01"/>
    <w:rsid w:val="007B1FE9"/>
    <w:rsid w:val="007B46C5"/>
    <w:rsid w:val="007C5B97"/>
    <w:rsid w:val="007D0155"/>
    <w:rsid w:val="007D4EF1"/>
    <w:rsid w:val="007D7775"/>
    <w:rsid w:val="007E159E"/>
    <w:rsid w:val="007E52C9"/>
    <w:rsid w:val="007E55D5"/>
    <w:rsid w:val="007F2278"/>
    <w:rsid w:val="007F7049"/>
    <w:rsid w:val="00803F16"/>
    <w:rsid w:val="00804592"/>
    <w:rsid w:val="00821D36"/>
    <w:rsid w:val="008246CB"/>
    <w:rsid w:val="008332C4"/>
    <w:rsid w:val="0083692F"/>
    <w:rsid w:val="0084293E"/>
    <w:rsid w:val="00847A57"/>
    <w:rsid w:val="0085180F"/>
    <w:rsid w:val="00851D21"/>
    <w:rsid w:val="00853A98"/>
    <w:rsid w:val="008561C8"/>
    <w:rsid w:val="00856603"/>
    <w:rsid w:val="00863139"/>
    <w:rsid w:val="00882EC8"/>
    <w:rsid w:val="008844C4"/>
    <w:rsid w:val="009123F3"/>
    <w:rsid w:val="009235EC"/>
    <w:rsid w:val="00930E6A"/>
    <w:rsid w:val="009340E4"/>
    <w:rsid w:val="00945EB3"/>
    <w:rsid w:val="00947A81"/>
    <w:rsid w:val="009512D8"/>
    <w:rsid w:val="00955F59"/>
    <w:rsid w:val="00961658"/>
    <w:rsid w:val="00961684"/>
    <w:rsid w:val="00961B4D"/>
    <w:rsid w:val="00962389"/>
    <w:rsid w:val="009721B5"/>
    <w:rsid w:val="00972D95"/>
    <w:rsid w:val="00983608"/>
    <w:rsid w:val="00983BD7"/>
    <w:rsid w:val="00985BD3"/>
    <w:rsid w:val="0099266D"/>
    <w:rsid w:val="009931E3"/>
    <w:rsid w:val="00995BD2"/>
    <w:rsid w:val="009A176F"/>
    <w:rsid w:val="009A3FB8"/>
    <w:rsid w:val="009A6780"/>
    <w:rsid w:val="009B4E09"/>
    <w:rsid w:val="009B7FFB"/>
    <w:rsid w:val="009C1DCF"/>
    <w:rsid w:val="009C202F"/>
    <w:rsid w:val="009D4387"/>
    <w:rsid w:val="009D43AB"/>
    <w:rsid w:val="009E0799"/>
    <w:rsid w:val="009E2D81"/>
    <w:rsid w:val="009E3A93"/>
    <w:rsid w:val="009E6EE9"/>
    <w:rsid w:val="009F05FC"/>
    <w:rsid w:val="009F1E9C"/>
    <w:rsid w:val="009F2762"/>
    <w:rsid w:val="009F42FF"/>
    <w:rsid w:val="009F58B5"/>
    <w:rsid w:val="009F63E9"/>
    <w:rsid w:val="00A0219C"/>
    <w:rsid w:val="00A02282"/>
    <w:rsid w:val="00A17DB1"/>
    <w:rsid w:val="00A20A3F"/>
    <w:rsid w:val="00A22358"/>
    <w:rsid w:val="00A22E24"/>
    <w:rsid w:val="00A33D69"/>
    <w:rsid w:val="00A40874"/>
    <w:rsid w:val="00A477D4"/>
    <w:rsid w:val="00A5069E"/>
    <w:rsid w:val="00A55A18"/>
    <w:rsid w:val="00A57233"/>
    <w:rsid w:val="00A573D9"/>
    <w:rsid w:val="00A64DAD"/>
    <w:rsid w:val="00A72CF3"/>
    <w:rsid w:val="00A80C69"/>
    <w:rsid w:val="00A82ECC"/>
    <w:rsid w:val="00A90918"/>
    <w:rsid w:val="00A91537"/>
    <w:rsid w:val="00AA6499"/>
    <w:rsid w:val="00AB1E37"/>
    <w:rsid w:val="00AB4F4A"/>
    <w:rsid w:val="00AB6F7B"/>
    <w:rsid w:val="00AC074E"/>
    <w:rsid w:val="00AC5A68"/>
    <w:rsid w:val="00AC707B"/>
    <w:rsid w:val="00AD4B34"/>
    <w:rsid w:val="00AD5662"/>
    <w:rsid w:val="00AE38DB"/>
    <w:rsid w:val="00AE43A1"/>
    <w:rsid w:val="00AE4483"/>
    <w:rsid w:val="00AF2271"/>
    <w:rsid w:val="00B102AE"/>
    <w:rsid w:val="00B34474"/>
    <w:rsid w:val="00B35EC0"/>
    <w:rsid w:val="00B36C5F"/>
    <w:rsid w:val="00B41865"/>
    <w:rsid w:val="00B47728"/>
    <w:rsid w:val="00B65253"/>
    <w:rsid w:val="00B770FA"/>
    <w:rsid w:val="00B86D4F"/>
    <w:rsid w:val="00B8727C"/>
    <w:rsid w:val="00B91D2C"/>
    <w:rsid w:val="00B9400D"/>
    <w:rsid w:val="00BA0E34"/>
    <w:rsid w:val="00BA1BE5"/>
    <w:rsid w:val="00BA5ADD"/>
    <w:rsid w:val="00BB20EB"/>
    <w:rsid w:val="00BB4188"/>
    <w:rsid w:val="00BC3B28"/>
    <w:rsid w:val="00BD6038"/>
    <w:rsid w:val="00BD6045"/>
    <w:rsid w:val="00BD692E"/>
    <w:rsid w:val="00BE10F5"/>
    <w:rsid w:val="00BE47A9"/>
    <w:rsid w:val="00BE57FF"/>
    <w:rsid w:val="00C011FF"/>
    <w:rsid w:val="00C10333"/>
    <w:rsid w:val="00C31ECE"/>
    <w:rsid w:val="00C402B3"/>
    <w:rsid w:val="00C40EE7"/>
    <w:rsid w:val="00C417CC"/>
    <w:rsid w:val="00C4301F"/>
    <w:rsid w:val="00C445A5"/>
    <w:rsid w:val="00C514BD"/>
    <w:rsid w:val="00C52BEC"/>
    <w:rsid w:val="00C547F7"/>
    <w:rsid w:val="00C54854"/>
    <w:rsid w:val="00C55AB2"/>
    <w:rsid w:val="00C617F2"/>
    <w:rsid w:val="00C74161"/>
    <w:rsid w:val="00C74B93"/>
    <w:rsid w:val="00C75607"/>
    <w:rsid w:val="00C777D5"/>
    <w:rsid w:val="00C90470"/>
    <w:rsid w:val="00C964EA"/>
    <w:rsid w:val="00C97854"/>
    <w:rsid w:val="00CA012C"/>
    <w:rsid w:val="00CA47AB"/>
    <w:rsid w:val="00CA6150"/>
    <w:rsid w:val="00CB1178"/>
    <w:rsid w:val="00CB4287"/>
    <w:rsid w:val="00CC26EE"/>
    <w:rsid w:val="00CD7255"/>
    <w:rsid w:val="00CE09A4"/>
    <w:rsid w:val="00CE164B"/>
    <w:rsid w:val="00CE6D78"/>
    <w:rsid w:val="00CF04F4"/>
    <w:rsid w:val="00CF49BF"/>
    <w:rsid w:val="00CF7021"/>
    <w:rsid w:val="00D00890"/>
    <w:rsid w:val="00D1284C"/>
    <w:rsid w:val="00D159EA"/>
    <w:rsid w:val="00D16D2D"/>
    <w:rsid w:val="00D20630"/>
    <w:rsid w:val="00D32DCD"/>
    <w:rsid w:val="00D61C0A"/>
    <w:rsid w:val="00D64715"/>
    <w:rsid w:val="00D904FB"/>
    <w:rsid w:val="00D93591"/>
    <w:rsid w:val="00DA205D"/>
    <w:rsid w:val="00DA3048"/>
    <w:rsid w:val="00DA566D"/>
    <w:rsid w:val="00DA6CF5"/>
    <w:rsid w:val="00DA7FB5"/>
    <w:rsid w:val="00DB5C11"/>
    <w:rsid w:val="00DC48F8"/>
    <w:rsid w:val="00DD07C4"/>
    <w:rsid w:val="00DD14E1"/>
    <w:rsid w:val="00DD4251"/>
    <w:rsid w:val="00DE09CB"/>
    <w:rsid w:val="00DE2254"/>
    <w:rsid w:val="00DE6E50"/>
    <w:rsid w:val="00DE7E04"/>
    <w:rsid w:val="00DF56CB"/>
    <w:rsid w:val="00DF5D71"/>
    <w:rsid w:val="00DF765B"/>
    <w:rsid w:val="00E02AC2"/>
    <w:rsid w:val="00E03A12"/>
    <w:rsid w:val="00E301CF"/>
    <w:rsid w:val="00E40A3C"/>
    <w:rsid w:val="00E458C6"/>
    <w:rsid w:val="00E5098F"/>
    <w:rsid w:val="00E82327"/>
    <w:rsid w:val="00E84C03"/>
    <w:rsid w:val="00E86FFA"/>
    <w:rsid w:val="00E87E81"/>
    <w:rsid w:val="00E9362E"/>
    <w:rsid w:val="00EC0839"/>
    <w:rsid w:val="00EC2E40"/>
    <w:rsid w:val="00EC78FF"/>
    <w:rsid w:val="00ED04E0"/>
    <w:rsid w:val="00ED18E9"/>
    <w:rsid w:val="00ED218F"/>
    <w:rsid w:val="00ED3E78"/>
    <w:rsid w:val="00ED6A73"/>
    <w:rsid w:val="00EE1638"/>
    <w:rsid w:val="00EE6BE2"/>
    <w:rsid w:val="00EF04F4"/>
    <w:rsid w:val="00EF7C5D"/>
    <w:rsid w:val="00F02C0F"/>
    <w:rsid w:val="00F23BCB"/>
    <w:rsid w:val="00F344C3"/>
    <w:rsid w:val="00F41E01"/>
    <w:rsid w:val="00F46A64"/>
    <w:rsid w:val="00F502F6"/>
    <w:rsid w:val="00F53C32"/>
    <w:rsid w:val="00F7331A"/>
    <w:rsid w:val="00F775E3"/>
    <w:rsid w:val="00F82C02"/>
    <w:rsid w:val="00F87CD2"/>
    <w:rsid w:val="00F916D6"/>
    <w:rsid w:val="00F97DF2"/>
    <w:rsid w:val="00FA3A95"/>
    <w:rsid w:val="00FB05E2"/>
    <w:rsid w:val="00FC4E89"/>
    <w:rsid w:val="00FC6645"/>
    <w:rsid w:val="00FD101C"/>
    <w:rsid w:val="00FD14F8"/>
    <w:rsid w:val="00FD1E9A"/>
    <w:rsid w:val="00FD7507"/>
    <w:rsid w:val="00FE0CCF"/>
    <w:rsid w:val="00FE1C8C"/>
    <w:rsid w:val="00FF293A"/>
    <w:rsid w:val="00FF724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F3"/>
  </w:style>
  <w:style w:type="paragraph" w:styleId="Naslov1">
    <w:name w:val="heading 1"/>
    <w:basedOn w:val="Normal"/>
    <w:next w:val="Normal"/>
    <w:link w:val="Naslov1Char"/>
    <w:qFormat/>
    <w:rsid w:val="00742AE9"/>
    <w:pPr>
      <w:keepNext/>
      <w:suppressAutoHyphens/>
      <w:spacing w:after="0" w:line="240" w:lineRule="auto"/>
      <w:outlineLvl w:val="0"/>
    </w:pPr>
    <w:rPr>
      <w:rFonts w:ascii="Times New Roman" w:eastAsia="Times New Roman" w:hAnsi="Times New Roman" w:cs="Times New Roman"/>
      <w:b/>
      <w:bCs/>
      <w:sz w:val="20"/>
      <w:szCs w:val="24"/>
      <w:lang w:eastAsia="ar-SA"/>
    </w:rPr>
  </w:style>
  <w:style w:type="paragraph" w:styleId="Naslov2">
    <w:name w:val="heading 2"/>
    <w:basedOn w:val="Normal"/>
    <w:next w:val="Normal"/>
    <w:link w:val="Naslov2Char"/>
    <w:uiPriority w:val="9"/>
    <w:semiHidden/>
    <w:unhideWhenUsed/>
    <w:qFormat/>
    <w:rsid w:val="007D4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A30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E301CF"/>
    <w:pPr>
      <w:spacing w:line="240" w:lineRule="auto"/>
      <w:ind w:left="720"/>
    </w:pPr>
    <w:rPr>
      <w:rFonts w:ascii="Calibri" w:hAnsi="Calibri" w:cs="Times New Roman"/>
    </w:rPr>
  </w:style>
  <w:style w:type="paragraph" w:styleId="StandardWeb">
    <w:name w:val="Normal (Web)"/>
    <w:basedOn w:val="Normal"/>
    <w:uiPriority w:val="99"/>
    <w:unhideWhenUsed/>
    <w:rsid w:val="002F6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basedOn w:val="Zadanifontodlomka"/>
    <w:link w:val="Naslov1"/>
    <w:rsid w:val="00742AE9"/>
    <w:rPr>
      <w:rFonts w:ascii="Times New Roman" w:eastAsia="Times New Roman" w:hAnsi="Times New Roman" w:cs="Times New Roman"/>
      <w:b/>
      <w:bCs/>
      <w:sz w:val="20"/>
      <w:szCs w:val="24"/>
      <w:lang w:eastAsia="ar-SA"/>
    </w:rPr>
  </w:style>
  <w:style w:type="paragraph" w:styleId="Tekstbalonia">
    <w:name w:val="Balloon Text"/>
    <w:basedOn w:val="Normal"/>
    <w:link w:val="TekstbaloniaChar"/>
    <w:uiPriority w:val="99"/>
    <w:semiHidden/>
    <w:unhideWhenUsed/>
    <w:rsid w:val="00742AE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2AE9"/>
    <w:rPr>
      <w:rFonts w:ascii="Tahoma" w:hAnsi="Tahoma" w:cs="Tahoma"/>
      <w:sz w:val="16"/>
      <w:szCs w:val="16"/>
    </w:rPr>
  </w:style>
  <w:style w:type="character" w:styleId="Hiperveza">
    <w:name w:val="Hyperlink"/>
    <w:basedOn w:val="Zadanifontodlomka"/>
    <w:rsid w:val="00742AE9"/>
    <w:rPr>
      <w:color w:val="0000FF"/>
      <w:u w:val="single"/>
    </w:rPr>
  </w:style>
  <w:style w:type="paragraph" w:customStyle="1" w:styleId="ListParagraph1">
    <w:name w:val="List Paragraph1"/>
    <w:basedOn w:val="Normal"/>
    <w:rsid w:val="004D2CA9"/>
    <w:pPr>
      <w:suppressAutoHyphens/>
      <w:autoSpaceDN w:val="0"/>
      <w:ind w:left="720"/>
      <w:textAlignment w:val="baseline"/>
    </w:pPr>
    <w:rPr>
      <w:rFonts w:ascii="Calibri" w:eastAsia="Calibri" w:hAnsi="Calibri" w:cs="Times New Roman"/>
    </w:rPr>
  </w:style>
  <w:style w:type="paragraph" w:customStyle="1" w:styleId="Odlomakpopisa1">
    <w:name w:val="Odlomak popisa1"/>
    <w:basedOn w:val="Normal"/>
    <w:rsid w:val="00DD4251"/>
    <w:pPr>
      <w:spacing w:after="0" w:line="240" w:lineRule="auto"/>
      <w:ind w:left="720"/>
    </w:pPr>
    <w:rPr>
      <w:rFonts w:ascii="Times New Roman" w:eastAsia="Times New Roman" w:hAnsi="Times New Roman" w:cs="Times New Roman"/>
      <w:sz w:val="24"/>
      <w:szCs w:val="24"/>
    </w:rPr>
  </w:style>
  <w:style w:type="table" w:styleId="Reetkatablice">
    <w:name w:val="Table Grid"/>
    <w:basedOn w:val="Obinatablica"/>
    <w:uiPriority w:val="59"/>
    <w:rsid w:val="00CB1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uiPriority w:val="9"/>
    <w:semiHidden/>
    <w:rsid w:val="00DA3048"/>
    <w:rPr>
      <w:rFonts w:asciiTheme="majorHAnsi" w:eastAsiaTheme="majorEastAsia" w:hAnsiTheme="majorHAnsi" w:cstheme="majorBidi"/>
      <w:b/>
      <w:bCs/>
      <w:color w:val="4F81BD" w:themeColor="accent1"/>
    </w:rPr>
  </w:style>
  <w:style w:type="paragraph" w:styleId="Zaglavlje">
    <w:name w:val="header"/>
    <w:basedOn w:val="Normal"/>
    <w:link w:val="ZaglavljeChar"/>
    <w:uiPriority w:val="99"/>
    <w:unhideWhenUsed/>
    <w:rsid w:val="004644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44AE"/>
  </w:style>
  <w:style w:type="paragraph" w:styleId="Podnoje">
    <w:name w:val="footer"/>
    <w:basedOn w:val="Normal"/>
    <w:link w:val="PodnojeChar"/>
    <w:uiPriority w:val="99"/>
    <w:unhideWhenUsed/>
    <w:rsid w:val="004644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44AE"/>
  </w:style>
  <w:style w:type="paragraph" w:styleId="Bezproreda">
    <w:name w:val="No Spacing"/>
    <w:uiPriority w:val="1"/>
    <w:qFormat/>
    <w:rsid w:val="000D4C76"/>
    <w:pPr>
      <w:spacing w:after="0" w:line="240" w:lineRule="auto"/>
    </w:pPr>
  </w:style>
  <w:style w:type="paragraph" w:customStyle="1" w:styleId="t-9-8">
    <w:name w:val="t-9-8"/>
    <w:basedOn w:val="Normal"/>
    <w:rsid w:val="00545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2Char">
    <w:name w:val="Naslov 2 Char"/>
    <w:basedOn w:val="Zadanifontodlomka"/>
    <w:link w:val="Naslov2"/>
    <w:uiPriority w:val="9"/>
    <w:semiHidden/>
    <w:rsid w:val="007D4EF1"/>
    <w:rPr>
      <w:rFonts w:asciiTheme="majorHAnsi" w:eastAsiaTheme="majorEastAsia" w:hAnsiTheme="majorHAnsi" w:cstheme="majorBidi"/>
      <w:b/>
      <w:bCs/>
      <w:color w:val="4F81BD" w:themeColor="accent1"/>
      <w:sz w:val="26"/>
      <w:szCs w:val="26"/>
    </w:rPr>
  </w:style>
  <w:style w:type="paragraph" w:customStyle="1" w:styleId="Default">
    <w:name w:val="Default"/>
    <w:rsid w:val="005518BB"/>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9F05FC"/>
    <w:rPr>
      <w:b/>
      <w:bCs/>
    </w:rPr>
  </w:style>
  <w:style w:type="paragraph" w:styleId="Tijeloteksta">
    <w:name w:val="Body Text"/>
    <w:basedOn w:val="Normal"/>
    <w:link w:val="TijelotekstaChar"/>
    <w:uiPriority w:val="1"/>
    <w:qFormat/>
    <w:rsid w:val="00370E2C"/>
    <w:pPr>
      <w:widowControl w:val="0"/>
      <w:spacing w:after="0" w:line="240" w:lineRule="auto"/>
      <w:ind w:left="116"/>
    </w:pPr>
    <w:rPr>
      <w:rFonts w:ascii="Calibri" w:eastAsia="Calibri" w:hAnsi="Calibri"/>
      <w:lang w:val="en-US" w:eastAsia="en-US"/>
    </w:rPr>
  </w:style>
  <w:style w:type="character" w:customStyle="1" w:styleId="TijelotekstaChar">
    <w:name w:val="Tijelo teksta Char"/>
    <w:basedOn w:val="Zadanifontodlomka"/>
    <w:link w:val="Tijeloteksta"/>
    <w:uiPriority w:val="1"/>
    <w:rsid w:val="00370E2C"/>
    <w:rPr>
      <w:rFonts w:ascii="Calibri" w:eastAsia="Calibri" w:hAnsi="Calibri"/>
      <w:lang w:val="en-US" w:eastAsia="en-US"/>
    </w:rPr>
  </w:style>
  <w:style w:type="table" w:customStyle="1" w:styleId="TableGrid1">
    <w:name w:val="Table Grid1"/>
    <w:basedOn w:val="Obinatablica"/>
    <w:next w:val="Reetkatablice"/>
    <w:uiPriority w:val="59"/>
    <w:rsid w:val="009D43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uiPriority w:val="20"/>
    <w:qFormat/>
    <w:rsid w:val="00453B13"/>
    <w:rPr>
      <w:i/>
      <w:iCs/>
    </w:rPr>
  </w:style>
</w:styles>
</file>

<file path=word/webSettings.xml><?xml version="1.0" encoding="utf-8"?>
<w:webSettings xmlns:r="http://schemas.openxmlformats.org/officeDocument/2006/relationships" xmlns:w="http://schemas.openxmlformats.org/wordprocessingml/2006/main">
  <w:divs>
    <w:div w:id="270213513">
      <w:bodyDiv w:val="1"/>
      <w:marLeft w:val="0"/>
      <w:marRight w:val="0"/>
      <w:marTop w:val="0"/>
      <w:marBottom w:val="0"/>
      <w:divBdr>
        <w:top w:val="none" w:sz="0" w:space="0" w:color="auto"/>
        <w:left w:val="none" w:sz="0" w:space="0" w:color="auto"/>
        <w:bottom w:val="none" w:sz="0" w:space="0" w:color="auto"/>
        <w:right w:val="none" w:sz="0" w:space="0" w:color="auto"/>
      </w:divBdr>
    </w:div>
    <w:div w:id="282660765">
      <w:bodyDiv w:val="1"/>
      <w:marLeft w:val="0"/>
      <w:marRight w:val="0"/>
      <w:marTop w:val="0"/>
      <w:marBottom w:val="0"/>
      <w:divBdr>
        <w:top w:val="none" w:sz="0" w:space="0" w:color="auto"/>
        <w:left w:val="none" w:sz="0" w:space="0" w:color="auto"/>
        <w:bottom w:val="none" w:sz="0" w:space="0" w:color="auto"/>
        <w:right w:val="none" w:sz="0" w:space="0" w:color="auto"/>
      </w:divBdr>
    </w:div>
    <w:div w:id="333578484">
      <w:bodyDiv w:val="1"/>
      <w:marLeft w:val="0"/>
      <w:marRight w:val="0"/>
      <w:marTop w:val="0"/>
      <w:marBottom w:val="0"/>
      <w:divBdr>
        <w:top w:val="none" w:sz="0" w:space="0" w:color="auto"/>
        <w:left w:val="none" w:sz="0" w:space="0" w:color="auto"/>
        <w:bottom w:val="none" w:sz="0" w:space="0" w:color="auto"/>
        <w:right w:val="none" w:sz="0" w:space="0" w:color="auto"/>
      </w:divBdr>
    </w:div>
    <w:div w:id="334770889">
      <w:bodyDiv w:val="1"/>
      <w:marLeft w:val="0"/>
      <w:marRight w:val="0"/>
      <w:marTop w:val="0"/>
      <w:marBottom w:val="0"/>
      <w:divBdr>
        <w:top w:val="none" w:sz="0" w:space="0" w:color="auto"/>
        <w:left w:val="none" w:sz="0" w:space="0" w:color="auto"/>
        <w:bottom w:val="none" w:sz="0" w:space="0" w:color="auto"/>
        <w:right w:val="none" w:sz="0" w:space="0" w:color="auto"/>
      </w:divBdr>
    </w:div>
    <w:div w:id="434715898">
      <w:bodyDiv w:val="1"/>
      <w:marLeft w:val="0"/>
      <w:marRight w:val="0"/>
      <w:marTop w:val="0"/>
      <w:marBottom w:val="0"/>
      <w:divBdr>
        <w:top w:val="none" w:sz="0" w:space="0" w:color="auto"/>
        <w:left w:val="none" w:sz="0" w:space="0" w:color="auto"/>
        <w:bottom w:val="none" w:sz="0" w:space="0" w:color="auto"/>
        <w:right w:val="none" w:sz="0" w:space="0" w:color="auto"/>
      </w:divBdr>
    </w:div>
    <w:div w:id="855310398">
      <w:bodyDiv w:val="1"/>
      <w:marLeft w:val="0"/>
      <w:marRight w:val="0"/>
      <w:marTop w:val="0"/>
      <w:marBottom w:val="0"/>
      <w:divBdr>
        <w:top w:val="none" w:sz="0" w:space="0" w:color="auto"/>
        <w:left w:val="none" w:sz="0" w:space="0" w:color="auto"/>
        <w:bottom w:val="none" w:sz="0" w:space="0" w:color="auto"/>
        <w:right w:val="none" w:sz="0" w:space="0" w:color="auto"/>
      </w:divBdr>
    </w:div>
    <w:div w:id="901719690">
      <w:bodyDiv w:val="1"/>
      <w:marLeft w:val="0"/>
      <w:marRight w:val="0"/>
      <w:marTop w:val="0"/>
      <w:marBottom w:val="0"/>
      <w:divBdr>
        <w:top w:val="none" w:sz="0" w:space="0" w:color="auto"/>
        <w:left w:val="none" w:sz="0" w:space="0" w:color="auto"/>
        <w:bottom w:val="none" w:sz="0" w:space="0" w:color="auto"/>
        <w:right w:val="none" w:sz="0" w:space="0" w:color="auto"/>
      </w:divBdr>
    </w:div>
    <w:div w:id="935988134">
      <w:bodyDiv w:val="1"/>
      <w:marLeft w:val="0"/>
      <w:marRight w:val="0"/>
      <w:marTop w:val="0"/>
      <w:marBottom w:val="0"/>
      <w:divBdr>
        <w:top w:val="none" w:sz="0" w:space="0" w:color="auto"/>
        <w:left w:val="none" w:sz="0" w:space="0" w:color="auto"/>
        <w:bottom w:val="none" w:sz="0" w:space="0" w:color="auto"/>
        <w:right w:val="none" w:sz="0" w:space="0" w:color="auto"/>
      </w:divBdr>
    </w:div>
    <w:div w:id="995692666">
      <w:bodyDiv w:val="1"/>
      <w:marLeft w:val="0"/>
      <w:marRight w:val="0"/>
      <w:marTop w:val="0"/>
      <w:marBottom w:val="0"/>
      <w:divBdr>
        <w:top w:val="none" w:sz="0" w:space="0" w:color="auto"/>
        <w:left w:val="none" w:sz="0" w:space="0" w:color="auto"/>
        <w:bottom w:val="none" w:sz="0" w:space="0" w:color="auto"/>
        <w:right w:val="none" w:sz="0" w:space="0" w:color="auto"/>
      </w:divBdr>
    </w:div>
    <w:div w:id="1344433829">
      <w:bodyDiv w:val="1"/>
      <w:marLeft w:val="0"/>
      <w:marRight w:val="0"/>
      <w:marTop w:val="0"/>
      <w:marBottom w:val="0"/>
      <w:divBdr>
        <w:top w:val="none" w:sz="0" w:space="0" w:color="auto"/>
        <w:left w:val="none" w:sz="0" w:space="0" w:color="auto"/>
        <w:bottom w:val="none" w:sz="0" w:space="0" w:color="auto"/>
        <w:right w:val="none" w:sz="0" w:space="0" w:color="auto"/>
      </w:divBdr>
    </w:div>
    <w:div w:id="1604456516">
      <w:bodyDiv w:val="1"/>
      <w:marLeft w:val="0"/>
      <w:marRight w:val="0"/>
      <w:marTop w:val="0"/>
      <w:marBottom w:val="0"/>
      <w:divBdr>
        <w:top w:val="none" w:sz="0" w:space="0" w:color="auto"/>
        <w:left w:val="none" w:sz="0" w:space="0" w:color="auto"/>
        <w:bottom w:val="none" w:sz="0" w:space="0" w:color="auto"/>
        <w:right w:val="none" w:sz="0" w:space="0" w:color="auto"/>
      </w:divBdr>
    </w:div>
    <w:div w:id="1791169723">
      <w:bodyDiv w:val="1"/>
      <w:marLeft w:val="0"/>
      <w:marRight w:val="0"/>
      <w:marTop w:val="0"/>
      <w:marBottom w:val="0"/>
      <w:divBdr>
        <w:top w:val="none" w:sz="0" w:space="0" w:color="auto"/>
        <w:left w:val="none" w:sz="0" w:space="0" w:color="auto"/>
        <w:bottom w:val="none" w:sz="0" w:space="0" w:color="auto"/>
        <w:right w:val="none" w:sz="0" w:space="0" w:color="auto"/>
      </w:divBdr>
    </w:div>
    <w:div w:id="1925644925">
      <w:bodyDiv w:val="1"/>
      <w:marLeft w:val="0"/>
      <w:marRight w:val="0"/>
      <w:marTop w:val="0"/>
      <w:marBottom w:val="0"/>
      <w:divBdr>
        <w:top w:val="none" w:sz="0" w:space="0" w:color="auto"/>
        <w:left w:val="none" w:sz="0" w:space="0" w:color="auto"/>
        <w:bottom w:val="none" w:sz="0" w:space="0" w:color="auto"/>
        <w:right w:val="none" w:sz="0" w:space="0" w:color="auto"/>
      </w:divBdr>
    </w:div>
    <w:div w:id="1931890854">
      <w:bodyDiv w:val="1"/>
      <w:marLeft w:val="0"/>
      <w:marRight w:val="0"/>
      <w:marTop w:val="0"/>
      <w:marBottom w:val="0"/>
      <w:divBdr>
        <w:top w:val="none" w:sz="0" w:space="0" w:color="auto"/>
        <w:left w:val="none" w:sz="0" w:space="0" w:color="auto"/>
        <w:bottom w:val="none" w:sz="0" w:space="0" w:color="auto"/>
        <w:right w:val="none" w:sz="0" w:space="0" w:color="auto"/>
      </w:divBdr>
    </w:div>
    <w:div w:id="21189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9/Coat_of_arms_of_Croatia.svg" TargetMode="External"/><Relationship Id="rId13" Type="http://schemas.openxmlformats.org/officeDocument/2006/relationships/hyperlink" Target="mailto:vladislavci.tajnik@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ladislavci.tajni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ina-vladislavci.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ladislavci.tajnik@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D8812-6B0D-419A-8C96-13854EED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9900</Words>
  <Characters>56436</Characters>
  <Application>Microsoft Office Word</Application>
  <DocSecurity>0</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ZKomorcec</dc:creator>
  <cp:lastModifiedBy>Goca</cp:lastModifiedBy>
  <cp:revision>2</cp:revision>
  <cp:lastPrinted>2017-11-14T12:45:00Z</cp:lastPrinted>
  <dcterms:created xsi:type="dcterms:W3CDTF">2017-11-14T13:11:00Z</dcterms:created>
  <dcterms:modified xsi:type="dcterms:W3CDTF">2017-11-14T13:11:00Z</dcterms:modified>
</cp:coreProperties>
</file>