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76237" w:rsidRPr="00576237" w:rsidRDefault="00576237" w:rsidP="00576237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hr-HR"/>
        </w:rPr>
      </w:pPr>
      <w:bookmarkStart w:id="0" w:name="_Hlk34743643"/>
      <w:r w:rsidRPr="0057623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hr-HR"/>
        </w:rPr>
        <w:t xml:space="preserve">Na temelju </w:t>
      </w:r>
      <w:r w:rsidR="00A73AA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hr-HR"/>
        </w:rPr>
        <w:t xml:space="preserve">članka 2. </w:t>
      </w:r>
      <w:r w:rsidR="00142E5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hr-HR"/>
        </w:rPr>
        <w:t xml:space="preserve">Odluke o prodaji rabljenog vozila u vlasništvu Općine </w:t>
      </w:r>
      <w:proofErr w:type="spellStart"/>
      <w:r w:rsidR="00142E5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hr-HR"/>
        </w:rPr>
        <w:t>Vladislavci</w:t>
      </w:r>
      <w:proofErr w:type="spellEnd"/>
      <w:r w:rsidR="00142E5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hr-HR"/>
        </w:rPr>
        <w:t xml:space="preserve"> („Službeni glasnik“ Općine </w:t>
      </w:r>
      <w:proofErr w:type="spellStart"/>
      <w:r w:rsidR="00142E5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hr-HR"/>
        </w:rPr>
        <w:t>Vladislavci</w:t>
      </w:r>
      <w:proofErr w:type="spellEnd"/>
      <w:r w:rsidR="00142E5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hr-HR"/>
        </w:rPr>
        <w:t xml:space="preserve"> broj </w:t>
      </w:r>
      <w:r w:rsidR="00A73AA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hr-HR"/>
        </w:rPr>
        <w:t>4</w:t>
      </w:r>
      <w:r w:rsidR="00142E5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hr-HR"/>
        </w:rPr>
        <w:t xml:space="preserve">/20) i </w:t>
      </w:r>
      <w:r w:rsidRPr="0057623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hr-HR"/>
        </w:rPr>
        <w:t xml:space="preserve">članka 36. statuta Općine </w:t>
      </w:r>
      <w:proofErr w:type="spellStart"/>
      <w:r w:rsidRPr="0057623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hr-HR"/>
        </w:rPr>
        <w:t>Vladislavci</w:t>
      </w:r>
      <w:proofErr w:type="spellEnd"/>
      <w:r w:rsidRPr="0057623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hr-HR"/>
        </w:rPr>
        <w:t xml:space="preserve"> („Službeni glasnik“ Općine </w:t>
      </w:r>
      <w:proofErr w:type="spellStart"/>
      <w:r w:rsidRPr="0057623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hr-HR"/>
        </w:rPr>
        <w:t>Vladislavci</w:t>
      </w:r>
      <w:proofErr w:type="spellEnd"/>
      <w:r w:rsidRPr="0057623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hr-HR"/>
        </w:rPr>
        <w:t xml:space="preserve"> broj 3/13, 3/17</w:t>
      </w:r>
      <w:r w:rsidR="00A73AA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hr-HR"/>
        </w:rPr>
        <w:t>,</w:t>
      </w:r>
      <w:r w:rsidRPr="00576237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hr-HR"/>
        </w:rPr>
        <w:t>2/18</w:t>
      </w:r>
      <w:r w:rsidR="00A73AA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hr-HR"/>
        </w:rPr>
        <w:t xml:space="preserve"> i 4/20</w:t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hr-HR"/>
        </w:rPr>
        <w:t xml:space="preserve">) </w:t>
      </w:r>
      <w:r w:rsidR="0054260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hr-HR"/>
        </w:rPr>
        <w:t xml:space="preserve">općinski načelnik Općine </w:t>
      </w:r>
      <w:proofErr w:type="spellStart"/>
      <w:r w:rsidR="0054260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hr-HR"/>
        </w:rPr>
        <w:t>Vladislavci</w:t>
      </w:r>
      <w:proofErr w:type="spellEnd"/>
      <w:r w:rsidR="00542601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hr-HR"/>
        </w:rPr>
        <w:t xml:space="preserve"> objavljuje</w:t>
      </w:r>
      <w:bookmarkEnd w:id="0"/>
      <w:r w:rsidR="0061097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hr-HR"/>
        </w:rPr>
        <w:t xml:space="preserve"> dana </w:t>
      </w:r>
      <w:r w:rsidR="00414E9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hr-HR"/>
        </w:rPr>
        <w:t>6</w:t>
      </w:r>
      <w:r w:rsidR="00A73AA4" w:rsidRPr="00A73AA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hr-HR"/>
        </w:rPr>
        <w:t xml:space="preserve">. </w:t>
      </w:r>
      <w:r w:rsidR="00414E9B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hr-HR"/>
        </w:rPr>
        <w:t>srpnja</w:t>
      </w:r>
      <w:r w:rsidR="0061097F" w:rsidRPr="00A73AA4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hr-HR"/>
        </w:rPr>
        <w:t xml:space="preserve"> 2020 godine</w:t>
      </w:r>
    </w:p>
    <w:p w:rsidR="00576237" w:rsidRDefault="00576237" w:rsidP="001B19A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</w:pPr>
    </w:p>
    <w:p w:rsidR="001B19A8" w:rsidRPr="001B19A8" w:rsidRDefault="001B19A8" w:rsidP="001B19A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1B19A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JAVNI POZIV</w:t>
      </w:r>
    </w:p>
    <w:p w:rsidR="001B19A8" w:rsidRPr="001B19A8" w:rsidRDefault="001B19A8" w:rsidP="001B19A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bookmarkStart w:id="1" w:name="_Hlk34743694"/>
      <w:r w:rsidRPr="001B19A8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hr-HR"/>
        </w:rPr>
        <w:t xml:space="preserve">za podnošenje ponuda za kupnju vozila u vlasništvu </w:t>
      </w:r>
      <w:r w:rsidR="00542601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hr-HR"/>
        </w:rPr>
        <w:t xml:space="preserve">Općine </w:t>
      </w:r>
      <w:proofErr w:type="spellStart"/>
      <w:r w:rsidR="00542601">
        <w:rPr>
          <w:rFonts w:ascii="Arial" w:eastAsia="Times New Roman" w:hAnsi="Arial" w:cs="Arial"/>
          <w:b/>
          <w:bCs/>
          <w:i/>
          <w:iCs/>
          <w:sz w:val="20"/>
          <w:szCs w:val="20"/>
          <w:bdr w:val="none" w:sz="0" w:space="0" w:color="auto" w:frame="1"/>
          <w:lang w:eastAsia="hr-HR"/>
        </w:rPr>
        <w:t>Vladislavci</w:t>
      </w:r>
      <w:proofErr w:type="spellEnd"/>
    </w:p>
    <w:bookmarkEnd w:id="1"/>
    <w:p w:rsidR="001B19A8" w:rsidRPr="001B19A8" w:rsidRDefault="00542601" w:rsidP="001B19A8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Općina </w:t>
      </w: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Vladislavci</w:t>
      </w:r>
      <w:proofErr w:type="spellEnd"/>
      <w:r w:rsidR="001B19A8" w:rsidRPr="001B19A8">
        <w:rPr>
          <w:rFonts w:ascii="Arial" w:eastAsia="Times New Roman" w:hAnsi="Arial" w:cs="Arial"/>
          <w:sz w:val="20"/>
          <w:szCs w:val="20"/>
          <w:lang w:eastAsia="hr-HR"/>
        </w:rPr>
        <w:t xml:space="preserve"> vlasnik je rabljen</w:t>
      </w:r>
      <w:r>
        <w:rPr>
          <w:rFonts w:ascii="Arial" w:eastAsia="Times New Roman" w:hAnsi="Arial" w:cs="Arial"/>
          <w:sz w:val="20"/>
          <w:szCs w:val="20"/>
          <w:lang w:eastAsia="hr-HR"/>
        </w:rPr>
        <w:t>og</w:t>
      </w:r>
      <w:r w:rsidR="001B19A8" w:rsidRPr="001B19A8">
        <w:rPr>
          <w:rFonts w:ascii="Arial" w:eastAsia="Times New Roman" w:hAnsi="Arial" w:cs="Arial"/>
          <w:sz w:val="20"/>
          <w:szCs w:val="20"/>
          <w:lang w:eastAsia="hr-HR"/>
        </w:rPr>
        <w:t xml:space="preserve"> vozila:</w:t>
      </w:r>
    </w:p>
    <w:tbl>
      <w:tblPr>
        <w:tblW w:w="9874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1746"/>
        <w:gridCol w:w="2978"/>
        <w:gridCol w:w="1305"/>
        <w:gridCol w:w="2732"/>
      </w:tblGrid>
      <w:tr w:rsidR="001B19A8" w:rsidRPr="001B19A8" w:rsidTr="001B19A8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1B19A8" w:rsidRPr="001B19A8" w:rsidRDefault="001B19A8" w:rsidP="001B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9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Red. br.</w:t>
            </w:r>
          </w:p>
        </w:tc>
        <w:tc>
          <w:tcPr>
            <w:tcW w:w="1746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1B19A8" w:rsidRPr="001B19A8" w:rsidRDefault="001B19A8" w:rsidP="001B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9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Vozilo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1B19A8" w:rsidRPr="001B19A8" w:rsidRDefault="001B19A8" w:rsidP="001B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9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Broj šasije</w:t>
            </w:r>
          </w:p>
        </w:tc>
        <w:tc>
          <w:tcPr>
            <w:tcW w:w="1305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1B19A8" w:rsidRPr="001B19A8" w:rsidRDefault="001B19A8" w:rsidP="001B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9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Godina proizvodnje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1B19A8" w:rsidRPr="001B19A8" w:rsidRDefault="001B19A8" w:rsidP="001B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9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 xml:space="preserve">Stanje </w:t>
            </w:r>
            <w:proofErr w:type="spellStart"/>
            <w:r w:rsidRPr="001B19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putomjera</w:t>
            </w:r>
            <w:proofErr w:type="spellEnd"/>
            <w:r w:rsidRPr="001B19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 xml:space="preserve"> (u km)</w:t>
            </w:r>
          </w:p>
        </w:tc>
      </w:tr>
      <w:tr w:rsidR="001B19A8" w:rsidRPr="001B19A8" w:rsidTr="001B19A8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1B19A8" w:rsidRPr="001B19A8" w:rsidRDefault="001B19A8" w:rsidP="001B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1746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1B19A8" w:rsidRPr="001B19A8" w:rsidRDefault="00542601" w:rsidP="001B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VW Transporter 1.9 D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1B19A8" w:rsidRPr="001B19A8" w:rsidRDefault="00542601" w:rsidP="001B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WV1ZZZ7JZ6X005125</w:t>
            </w:r>
          </w:p>
        </w:tc>
        <w:tc>
          <w:tcPr>
            <w:tcW w:w="1305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1B19A8" w:rsidRPr="001B19A8" w:rsidRDefault="001B19A8" w:rsidP="001B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200</w:t>
            </w:r>
            <w:r w:rsidR="00A73A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  <w:r w:rsidRPr="001B1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1B19A8" w:rsidRPr="001B19A8" w:rsidRDefault="001B19A8" w:rsidP="001B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="005426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</w:t>
            </w:r>
            <w:r w:rsidRPr="001B1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.3</w:t>
            </w:r>
            <w:r w:rsidR="00542601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</w:t>
            </w:r>
          </w:p>
        </w:tc>
      </w:tr>
    </w:tbl>
    <w:p w:rsidR="001B19A8" w:rsidRPr="001B19A8" w:rsidRDefault="001B19A8" w:rsidP="001B19A8">
      <w:pPr>
        <w:shd w:val="clear" w:color="auto" w:fill="FFFFFF"/>
        <w:spacing w:after="10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1B19A8">
        <w:rPr>
          <w:rFonts w:ascii="Arial" w:eastAsia="Times New Roman" w:hAnsi="Arial" w:cs="Arial"/>
          <w:sz w:val="20"/>
          <w:szCs w:val="20"/>
          <w:lang w:eastAsia="hr-HR"/>
        </w:rPr>
        <w:t>Početn</w:t>
      </w:r>
      <w:r w:rsidR="00542601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t xml:space="preserve"> cijen</w:t>
      </w:r>
      <w:r w:rsidR="00542601">
        <w:rPr>
          <w:rFonts w:ascii="Arial" w:eastAsia="Times New Roman" w:hAnsi="Arial" w:cs="Arial"/>
          <w:sz w:val="20"/>
          <w:szCs w:val="20"/>
          <w:lang w:eastAsia="hr-HR"/>
        </w:rPr>
        <w:t>a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t xml:space="preserve"> u Javnom pozivu za vozil</w:t>
      </w:r>
      <w:r w:rsidR="00542601">
        <w:rPr>
          <w:rFonts w:ascii="Arial" w:eastAsia="Times New Roman" w:hAnsi="Arial" w:cs="Arial"/>
          <w:sz w:val="20"/>
          <w:szCs w:val="20"/>
          <w:lang w:eastAsia="hr-HR"/>
        </w:rPr>
        <w:t>o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t xml:space="preserve"> u vlasništvu </w:t>
      </w:r>
      <w:r w:rsidR="00542601">
        <w:rPr>
          <w:rFonts w:ascii="Arial" w:eastAsia="Times New Roman" w:hAnsi="Arial" w:cs="Arial"/>
          <w:sz w:val="20"/>
          <w:szCs w:val="20"/>
          <w:lang w:eastAsia="hr-HR"/>
        </w:rPr>
        <w:t xml:space="preserve">Općine </w:t>
      </w:r>
      <w:proofErr w:type="spellStart"/>
      <w:r w:rsidR="00542601">
        <w:rPr>
          <w:rFonts w:ascii="Arial" w:eastAsia="Times New Roman" w:hAnsi="Arial" w:cs="Arial"/>
          <w:sz w:val="20"/>
          <w:szCs w:val="20"/>
          <w:lang w:eastAsia="hr-HR"/>
        </w:rPr>
        <w:t>Vladislavci</w:t>
      </w:r>
      <w:proofErr w:type="spellEnd"/>
      <w:r w:rsidRPr="001B19A8">
        <w:rPr>
          <w:rFonts w:ascii="Arial" w:eastAsia="Times New Roman" w:hAnsi="Arial" w:cs="Arial"/>
          <w:sz w:val="20"/>
          <w:szCs w:val="20"/>
          <w:lang w:eastAsia="hr-HR"/>
        </w:rPr>
        <w:t>:</w:t>
      </w:r>
    </w:p>
    <w:tbl>
      <w:tblPr>
        <w:tblW w:w="9915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4856"/>
        <w:gridCol w:w="1242"/>
        <w:gridCol w:w="2422"/>
      </w:tblGrid>
      <w:tr w:rsidR="001B19A8" w:rsidRPr="001B19A8" w:rsidTr="0061097F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1B19A8" w:rsidRPr="001B19A8" w:rsidRDefault="001B19A8" w:rsidP="001B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9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 xml:space="preserve">Red. </w:t>
            </w:r>
            <w:proofErr w:type="spellStart"/>
            <w:r w:rsidRPr="001B19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br</w:t>
            </w:r>
            <w:proofErr w:type="spellEnd"/>
          </w:p>
        </w:tc>
        <w:tc>
          <w:tcPr>
            <w:tcW w:w="4856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1B19A8" w:rsidRPr="001B19A8" w:rsidRDefault="001B19A8" w:rsidP="001B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9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Vozilo</w:t>
            </w:r>
          </w:p>
        </w:tc>
        <w:tc>
          <w:tcPr>
            <w:tcW w:w="1242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1B19A8" w:rsidRPr="001B19A8" w:rsidRDefault="001B19A8" w:rsidP="001B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9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Početna cijena u kn</w:t>
            </w:r>
          </w:p>
        </w:tc>
        <w:tc>
          <w:tcPr>
            <w:tcW w:w="2422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1B19A8" w:rsidRPr="001B19A8" w:rsidRDefault="001B19A8" w:rsidP="001B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9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Jamčevina u kn</w:t>
            </w:r>
          </w:p>
        </w:tc>
      </w:tr>
      <w:tr w:rsidR="001B19A8" w:rsidRPr="001B19A8" w:rsidTr="0061097F">
        <w:tc>
          <w:tcPr>
            <w:tcW w:w="0" w:type="auto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1B19A8" w:rsidRPr="001B19A8" w:rsidRDefault="001B19A8" w:rsidP="001B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B1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4856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1B19A8" w:rsidRPr="001B19A8" w:rsidRDefault="0061097F" w:rsidP="001B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61097F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VW Transporter 1.9 D</w:t>
            </w:r>
          </w:p>
        </w:tc>
        <w:tc>
          <w:tcPr>
            <w:tcW w:w="1242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1B19A8" w:rsidRPr="001B19A8" w:rsidRDefault="00A73AA4" w:rsidP="001B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A73A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  <w:r w:rsidR="00D069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 w:rsidRPr="00A73A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</w:t>
            </w:r>
            <w:r w:rsidR="00D069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712</w:t>
            </w:r>
            <w:r w:rsidRPr="00A73A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D069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 w:rsidRPr="00A73AA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2422" w:type="dxa"/>
            <w:tcBorders>
              <w:top w:val="single" w:sz="6" w:space="0" w:color="EEEEEE"/>
            </w:tcBorders>
            <w:tcMar>
              <w:top w:w="206" w:type="dxa"/>
              <w:left w:w="141" w:type="dxa"/>
              <w:bottom w:w="206" w:type="dxa"/>
              <w:right w:w="141" w:type="dxa"/>
            </w:tcMar>
            <w:vAlign w:val="center"/>
            <w:hideMark/>
          </w:tcPr>
          <w:p w:rsidR="001B19A8" w:rsidRPr="001B19A8" w:rsidRDefault="0061097F" w:rsidP="001B1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</w:t>
            </w:r>
            <w:r w:rsidR="00D069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171</w:t>
            </w:r>
            <w:r w:rsidR="001B19A8" w:rsidRPr="001B19A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</w:t>
            </w:r>
            <w:r w:rsidR="00D06956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</w:t>
            </w:r>
          </w:p>
        </w:tc>
      </w:tr>
    </w:tbl>
    <w:p w:rsidR="001B19A8" w:rsidRPr="001B19A8" w:rsidRDefault="001B19A8" w:rsidP="00D17D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1B19A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 xml:space="preserve">ROK ZA PODNOŠENJE PONUDA: </w:t>
      </w:r>
      <w:r w:rsidR="00D0695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13</w:t>
      </w:r>
      <w:r w:rsidR="00A73AA4" w:rsidRPr="00A73AA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.</w:t>
      </w:r>
      <w:r w:rsidR="00D0695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 xml:space="preserve"> srpnja</w:t>
      </w:r>
      <w:r w:rsidR="00A73AA4" w:rsidRPr="00A73AA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 xml:space="preserve"> </w:t>
      </w:r>
      <w:r w:rsidRPr="00A73AA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20</w:t>
      </w:r>
      <w:r w:rsidR="0061097F" w:rsidRPr="00A73AA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20</w:t>
      </w:r>
      <w:r w:rsidRPr="00A73AA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. godine do 1</w:t>
      </w:r>
      <w:r w:rsidR="00A73AA4" w:rsidRPr="00A73AA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5</w:t>
      </w:r>
      <w:r w:rsidRPr="00A73AA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:00 sati.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br/>
      </w:r>
      <w:r w:rsidRPr="001B19A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 xml:space="preserve">Javno otvaranje ponuda obavit će se </w:t>
      </w:r>
      <w:r w:rsidR="00D0695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14</w:t>
      </w:r>
      <w:r w:rsidRPr="00A73AA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 xml:space="preserve">. </w:t>
      </w:r>
      <w:bookmarkStart w:id="2" w:name="_Hlk44578665"/>
      <w:r w:rsidR="00D0695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srpnja</w:t>
      </w:r>
      <w:r w:rsidR="00A73AA4" w:rsidRPr="00A73AA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 xml:space="preserve"> </w:t>
      </w:r>
      <w:bookmarkEnd w:id="2"/>
      <w:r w:rsidR="00A73AA4" w:rsidRPr="00A73AA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2020.</w:t>
      </w:r>
      <w:r w:rsidRPr="00A73AA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 xml:space="preserve"> godine u </w:t>
      </w:r>
      <w:r w:rsidR="00A73AA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09</w:t>
      </w:r>
      <w:r w:rsidRPr="00A73AA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 xml:space="preserve">:00 sati, </w:t>
      </w:r>
      <w:r w:rsidRPr="001B19A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 xml:space="preserve">u </w:t>
      </w:r>
      <w:proofErr w:type="spellStart"/>
      <w:r w:rsidR="0061097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Vladislavcima</w:t>
      </w:r>
      <w:proofErr w:type="spellEnd"/>
      <w:r w:rsidRPr="001B19A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 xml:space="preserve">, </w:t>
      </w:r>
      <w:r w:rsidR="0061097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K</w:t>
      </w:r>
      <w:r w:rsidRPr="001B19A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 xml:space="preserve">ralja Tomislava </w:t>
      </w:r>
      <w:r w:rsidR="0061097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141</w:t>
      </w:r>
      <w:r w:rsidRPr="001B19A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 xml:space="preserve">, </w:t>
      </w:r>
      <w:r w:rsidR="0061097F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u prostorijama vijećnice</w:t>
      </w:r>
      <w:r w:rsidR="00A73AA4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.</w:t>
      </w:r>
    </w:p>
    <w:p w:rsidR="001B19A8" w:rsidRPr="00A73AA4" w:rsidRDefault="001B19A8" w:rsidP="00D17D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1B19A8">
        <w:rPr>
          <w:rFonts w:ascii="Arial" w:eastAsia="Times New Roman" w:hAnsi="Arial" w:cs="Arial"/>
          <w:sz w:val="20"/>
          <w:szCs w:val="20"/>
          <w:lang w:eastAsia="hr-HR"/>
        </w:rPr>
        <w:t>Voz</w:t>
      </w:r>
      <w:r w:rsidR="00C63FB7">
        <w:rPr>
          <w:rFonts w:ascii="Arial" w:eastAsia="Times New Roman" w:hAnsi="Arial" w:cs="Arial"/>
          <w:sz w:val="20"/>
          <w:szCs w:val="20"/>
          <w:lang w:eastAsia="hr-HR"/>
        </w:rPr>
        <w:t xml:space="preserve">ilo je 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t xml:space="preserve"> neispitan</w:t>
      </w:r>
      <w:r w:rsidR="00C63FB7">
        <w:rPr>
          <w:rFonts w:ascii="Arial" w:eastAsia="Times New Roman" w:hAnsi="Arial" w:cs="Arial"/>
          <w:sz w:val="20"/>
          <w:szCs w:val="20"/>
          <w:lang w:eastAsia="hr-HR"/>
        </w:rPr>
        <w:t>o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t>, moguće neispravn</w:t>
      </w:r>
      <w:r w:rsidR="00C63FB7">
        <w:rPr>
          <w:rFonts w:ascii="Arial" w:eastAsia="Times New Roman" w:hAnsi="Arial" w:cs="Arial"/>
          <w:sz w:val="20"/>
          <w:szCs w:val="20"/>
          <w:lang w:eastAsia="hr-HR"/>
        </w:rPr>
        <w:t>o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t xml:space="preserve"> ili nekompletn</w:t>
      </w:r>
      <w:r w:rsidR="00C63FB7">
        <w:rPr>
          <w:rFonts w:ascii="Arial" w:eastAsia="Times New Roman" w:hAnsi="Arial" w:cs="Arial"/>
          <w:sz w:val="20"/>
          <w:szCs w:val="20"/>
          <w:lang w:eastAsia="hr-HR"/>
        </w:rPr>
        <w:t>o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t xml:space="preserve"> te se prodaj</w:t>
      </w:r>
      <w:r w:rsidR="00C63FB7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t xml:space="preserve"> u zatečenom stanju “VIĐENO – KUPLJENO” što isključuje mogućnost naknadnog ulaganja prigovora po bilo kojoj osnovi.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br/>
        <w:t>Vozil</w:t>
      </w:r>
      <w:r w:rsidR="00A73AA4">
        <w:rPr>
          <w:rFonts w:ascii="Arial" w:eastAsia="Times New Roman" w:hAnsi="Arial" w:cs="Arial"/>
          <w:sz w:val="20"/>
          <w:szCs w:val="20"/>
          <w:lang w:eastAsia="hr-HR"/>
        </w:rPr>
        <w:t>o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t xml:space="preserve"> se mo</w:t>
      </w:r>
      <w:r w:rsidR="00A73AA4">
        <w:rPr>
          <w:rFonts w:ascii="Arial" w:eastAsia="Times New Roman" w:hAnsi="Arial" w:cs="Arial"/>
          <w:sz w:val="20"/>
          <w:szCs w:val="20"/>
          <w:lang w:eastAsia="hr-HR"/>
        </w:rPr>
        <w:t>že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t xml:space="preserve"> pogledati </w:t>
      </w:r>
      <w:r w:rsidR="00A73AA4" w:rsidRPr="00A73AA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od </w:t>
      </w:r>
      <w:r w:rsidR="00D06956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06</w:t>
      </w:r>
      <w:r w:rsidR="00A73AA4" w:rsidRPr="00A73AA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. </w:t>
      </w:r>
      <w:r w:rsidR="00D06956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srpnja</w:t>
      </w:r>
      <w:r w:rsidR="00A73AA4" w:rsidRPr="00A73AA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 do </w:t>
      </w:r>
      <w:r w:rsidR="00D06956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13</w:t>
      </w:r>
      <w:r w:rsidR="00A73AA4" w:rsidRPr="00A73AA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 xml:space="preserve">. </w:t>
      </w:r>
      <w:r w:rsidR="00D06956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 xml:space="preserve">srpnja </w:t>
      </w:r>
      <w:r w:rsidRPr="00A73AA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20</w:t>
      </w:r>
      <w:r w:rsidR="0061097F" w:rsidRPr="00A73AA4">
        <w:rPr>
          <w:rFonts w:ascii="Arial" w:eastAsia="Times New Roman" w:hAnsi="Arial" w:cs="Arial"/>
          <w:b/>
          <w:bCs/>
          <w:sz w:val="20"/>
          <w:szCs w:val="20"/>
          <w:lang w:eastAsia="hr-HR"/>
        </w:rPr>
        <w:t>20</w:t>
      </w:r>
      <w:r w:rsidRPr="00A73AA4">
        <w:rPr>
          <w:rFonts w:ascii="Arial" w:eastAsia="Times New Roman" w:hAnsi="Arial" w:cs="Arial"/>
          <w:sz w:val="20"/>
          <w:szCs w:val="20"/>
          <w:lang w:eastAsia="hr-HR"/>
        </w:rPr>
        <w:t>. godine u vremenu od 10:00 do 13:00 sati uz prethodnu najavu na telefon 031/</w:t>
      </w:r>
      <w:r w:rsidR="0061097F" w:rsidRPr="00A73AA4">
        <w:rPr>
          <w:rFonts w:ascii="Arial" w:eastAsia="Times New Roman" w:hAnsi="Arial" w:cs="Arial"/>
          <w:sz w:val="20"/>
          <w:szCs w:val="20"/>
          <w:lang w:eastAsia="hr-HR"/>
        </w:rPr>
        <w:t>391</w:t>
      </w:r>
      <w:r w:rsidRPr="00A73AA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61097F" w:rsidRPr="00A73AA4">
        <w:rPr>
          <w:rFonts w:ascii="Arial" w:eastAsia="Times New Roman" w:hAnsi="Arial" w:cs="Arial"/>
          <w:sz w:val="20"/>
          <w:szCs w:val="20"/>
          <w:lang w:eastAsia="hr-HR"/>
        </w:rPr>
        <w:t>250</w:t>
      </w:r>
      <w:r w:rsidRPr="00A73AA4">
        <w:rPr>
          <w:rFonts w:ascii="Arial" w:eastAsia="Times New Roman" w:hAnsi="Arial" w:cs="Arial"/>
          <w:sz w:val="20"/>
          <w:szCs w:val="20"/>
          <w:lang w:eastAsia="hr-HR"/>
        </w:rPr>
        <w:t xml:space="preserve"> ili na e-mail:</w:t>
      </w:r>
      <w:r w:rsidR="0061097F" w:rsidRPr="00A73AA4">
        <w:t>vladislavci.tajnik@gmail.com</w:t>
      </w:r>
      <w:r w:rsidRPr="00A73AA4">
        <w:rPr>
          <w:rFonts w:ascii="Arial" w:eastAsia="Times New Roman" w:hAnsi="Arial" w:cs="Arial"/>
          <w:sz w:val="20"/>
          <w:szCs w:val="20"/>
          <w:lang w:eastAsia="hr-HR"/>
        </w:rPr>
        <w:t>.</w:t>
      </w:r>
    </w:p>
    <w:p w:rsidR="001B19A8" w:rsidRPr="001B19A8" w:rsidRDefault="001B19A8" w:rsidP="001B19A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1B19A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PODNOŠENJE PONUDA</w:t>
      </w:r>
    </w:p>
    <w:p w:rsidR="001B19A8" w:rsidRPr="001B19A8" w:rsidRDefault="001B19A8" w:rsidP="00D17D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1B19A8">
        <w:rPr>
          <w:rFonts w:ascii="Arial" w:eastAsia="Times New Roman" w:hAnsi="Arial" w:cs="Arial"/>
          <w:sz w:val="20"/>
          <w:szCs w:val="20"/>
          <w:lang w:eastAsia="hr-HR"/>
        </w:rPr>
        <w:t xml:space="preserve">Podnošenjem ponude ponuditelj je izričito suglasan da </w:t>
      </w:r>
      <w:r w:rsidR="0061097F">
        <w:rPr>
          <w:rFonts w:ascii="Arial" w:eastAsia="Times New Roman" w:hAnsi="Arial" w:cs="Arial"/>
          <w:sz w:val="20"/>
          <w:szCs w:val="20"/>
          <w:lang w:eastAsia="hr-HR"/>
        </w:rPr>
        <w:t xml:space="preserve">Općina </w:t>
      </w:r>
      <w:proofErr w:type="spellStart"/>
      <w:r w:rsidR="0061097F">
        <w:rPr>
          <w:rFonts w:ascii="Arial" w:eastAsia="Times New Roman" w:hAnsi="Arial" w:cs="Arial"/>
          <w:sz w:val="20"/>
          <w:szCs w:val="20"/>
          <w:lang w:eastAsia="hr-HR"/>
        </w:rPr>
        <w:t>Vladislavci</w:t>
      </w:r>
      <w:proofErr w:type="spellEnd"/>
      <w:r w:rsidRPr="001B19A8">
        <w:rPr>
          <w:rFonts w:ascii="Arial" w:eastAsia="Times New Roman" w:hAnsi="Arial" w:cs="Arial"/>
          <w:sz w:val="20"/>
          <w:szCs w:val="20"/>
          <w:lang w:eastAsia="hr-HR"/>
        </w:rPr>
        <w:t xml:space="preserve"> može prikupljati, koristiti i dalje obrađivati dostavljene podatke u svrhu provedbe postupka javnog prikupljanja ponuda, sukladno propisima o zaštiti osobnih podataka.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br/>
        <w:t>Ponuda i prilozi uz ponudu dostavljaju se u zatvorenoj omotnici.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 prednjoj strani omotnice potrebno je napisati naznaku sljedećeg sadržaja: “Ponuda za kupnju vozila </w:t>
      </w:r>
      <w:r w:rsidR="0061097F">
        <w:rPr>
          <w:rFonts w:ascii="Arial" w:eastAsia="Times New Roman" w:hAnsi="Arial" w:cs="Arial"/>
          <w:sz w:val="20"/>
          <w:szCs w:val="20"/>
          <w:lang w:eastAsia="hr-HR"/>
        </w:rPr>
        <w:t xml:space="preserve">u vlasništvu Općine </w:t>
      </w:r>
      <w:proofErr w:type="spellStart"/>
      <w:r w:rsidR="0061097F">
        <w:rPr>
          <w:rFonts w:ascii="Arial" w:eastAsia="Times New Roman" w:hAnsi="Arial" w:cs="Arial"/>
          <w:sz w:val="20"/>
          <w:szCs w:val="20"/>
          <w:lang w:eastAsia="hr-HR"/>
        </w:rPr>
        <w:t>Vladislavci</w:t>
      </w:r>
      <w:proofErr w:type="spellEnd"/>
      <w:r w:rsidRPr="001B19A8">
        <w:rPr>
          <w:rFonts w:ascii="Arial" w:eastAsia="Times New Roman" w:hAnsi="Arial" w:cs="Arial"/>
          <w:sz w:val="20"/>
          <w:szCs w:val="20"/>
          <w:lang w:eastAsia="hr-HR"/>
        </w:rPr>
        <w:t xml:space="preserve"> – ne otvarati”.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Ponude se podnose neposredno u </w:t>
      </w:r>
      <w:r w:rsidR="0061097F">
        <w:rPr>
          <w:rFonts w:ascii="Arial" w:eastAsia="Times New Roman" w:hAnsi="Arial" w:cs="Arial"/>
          <w:sz w:val="20"/>
          <w:szCs w:val="20"/>
          <w:lang w:eastAsia="hr-HR"/>
        </w:rPr>
        <w:t xml:space="preserve">pisarnici Općine </w:t>
      </w:r>
      <w:proofErr w:type="spellStart"/>
      <w:r w:rsidR="0061097F">
        <w:rPr>
          <w:rFonts w:ascii="Arial" w:eastAsia="Times New Roman" w:hAnsi="Arial" w:cs="Arial"/>
          <w:sz w:val="20"/>
          <w:szCs w:val="20"/>
          <w:lang w:eastAsia="hr-HR"/>
        </w:rPr>
        <w:t>Vladislavci</w:t>
      </w:r>
      <w:proofErr w:type="spellEnd"/>
      <w:r w:rsidRPr="001B19A8">
        <w:rPr>
          <w:rFonts w:ascii="Arial" w:eastAsia="Times New Roman" w:hAnsi="Arial" w:cs="Arial"/>
          <w:sz w:val="20"/>
          <w:szCs w:val="20"/>
          <w:lang w:eastAsia="hr-HR"/>
        </w:rPr>
        <w:t xml:space="preserve">, ili putem pošte na adresu: </w:t>
      </w:r>
      <w:r w:rsidR="0061097F">
        <w:rPr>
          <w:rFonts w:ascii="Arial" w:eastAsia="Times New Roman" w:hAnsi="Arial" w:cs="Arial"/>
          <w:sz w:val="20"/>
          <w:szCs w:val="20"/>
          <w:lang w:eastAsia="hr-HR"/>
        </w:rPr>
        <w:t xml:space="preserve">Općine </w:t>
      </w:r>
      <w:proofErr w:type="spellStart"/>
      <w:r w:rsidR="0061097F">
        <w:rPr>
          <w:rFonts w:ascii="Arial" w:eastAsia="Times New Roman" w:hAnsi="Arial" w:cs="Arial"/>
          <w:sz w:val="20"/>
          <w:szCs w:val="20"/>
          <w:lang w:eastAsia="hr-HR"/>
        </w:rPr>
        <w:t>Vladislavci</w:t>
      </w:r>
      <w:proofErr w:type="spellEnd"/>
      <w:r w:rsidRPr="001B19A8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61097F">
        <w:rPr>
          <w:rFonts w:ascii="Arial" w:eastAsia="Times New Roman" w:hAnsi="Arial" w:cs="Arial"/>
          <w:sz w:val="20"/>
          <w:szCs w:val="20"/>
          <w:lang w:eastAsia="hr-HR"/>
        </w:rPr>
        <w:t>K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t xml:space="preserve">ralja Tomislava </w:t>
      </w:r>
      <w:r w:rsidR="0061097F">
        <w:rPr>
          <w:rFonts w:ascii="Arial" w:eastAsia="Times New Roman" w:hAnsi="Arial" w:cs="Arial"/>
          <w:sz w:val="20"/>
          <w:szCs w:val="20"/>
          <w:lang w:eastAsia="hr-HR"/>
        </w:rPr>
        <w:t>141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t>, 31</w:t>
      </w:r>
      <w:r w:rsidR="0061097F">
        <w:rPr>
          <w:rFonts w:ascii="Arial" w:eastAsia="Times New Roman" w:hAnsi="Arial" w:cs="Arial"/>
          <w:sz w:val="20"/>
          <w:szCs w:val="20"/>
          <w:lang w:eastAsia="hr-HR"/>
        </w:rPr>
        <w:t>404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="0061097F">
        <w:rPr>
          <w:rFonts w:ascii="Arial" w:eastAsia="Times New Roman" w:hAnsi="Arial" w:cs="Arial"/>
          <w:sz w:val="20"/>
          <w:szCs w:val="20"/>
          <w:lang w:eastAsia="hr-HR"/>
        </w:rPr>
        <w:t>Vladislavci</w:t>
      </w:r>
      <w:proofErr w:type="spellEnd"/>
      <w:r w:rsidRPr="001B19A8">
        <w:rPr>
          <w:rFonts w:ascii="Arial" w:eastAsia="Times New Roman" w:hAnsi="Arial" w:cs="Arial"/>
          <w:sz w:val="20"/>
          <w:szCs w:val="20"/>
          <w:lang w:eastAsia="hr-HR"/>
        </w:rPr>
        <w:t xml:space="preserve"> do </w:t>
      </w:r>
      <w:r w:rsidR="00D06956" w:rsidRPr="00D06956">
        <w:rPr>
          <w:rFonts w:ascii="Arial" w:eastAsia="Times New Roman" w:hAnsi="Arial" w:cs="Arial"/>
          <w:sz w:val="20"/>
          <w:szCs w:val="20"/>
          <w:lang w:eastAsia="hr-HR"/>
        </w:rPr>
        <w:t xml:space="preserve">13. srpnja </w:t>
      </w:r>
      <w:r w:rsidRPr="00A73AA4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61097F" w:rsidRPr="00A73AA4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Pr="00A73AA4">
        <w:rPr>
          <w:rFonts w:ascii="Arial" w:eastAsia="Times New Roman" w:hAnsi="Arial" w:cs="Arial"/>
          <w:sz w:val="20"/>
          <w:szCs w:val="20"/>
          <w:lang w:eastAsia="hr-HR"/>
        </w:rPr>
        <w:t xml:space="preserve">. godine do </w:t>
      </w:r>
      <w:r w:rsidR="00A73AA4" w:rsidRPr="00A73AA4">
        <w:rPr>
          <w:rFonts w:ascii="Arial" w:eastAsia="Times New Roman" w:hAnsi="Arial" w:cs="Arial"/>
          <w:sz w:val="20"/>
          <w:szCs w:val="20"/>
          <w:lang w:eastAsia="hr-HR"/>
        </w:rPr>
        <w:t>15</w:t>
      </w:r>
      <w:r w:rsidRPr="00A73AA4">
        <w:rPr>
          <w:rFonts w:ascii="Arial" w:eastAsia="Times New Roman" w:hAnsi="Arial" w:cs="Arial"/>
          <w:sz w:val="20"/>
          <w:szCs w:val="20"/>
          <w:lang w:eastAsia="hr-HR"/>
        </w:rPr>
        <w:t>:00 sati</w:t>
      </w:r>
      <w:r w:rsidR="00A73AA4" w:rsidRPr="00A73AA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A73AA4">
        <w:rPr>
          <w:rFonts w:ascii="Arial" w:eastAsia="Times New Roman" w:hAnsi="Arial" w:cs="Arial"/>
          <w:sz w:val="20"/>
          <w:szCs w:val="20"/>
          <w:lang w:eastAsia="hr-HR"/>
        </w:rPr>
        <w:t>bez obzira na način dostave</w:t>
      </w:r>
      <w:r w:rsidR="00C63FB7">
        <w:rPr>
          <w:rFonts w:ascii="Arial" w:eastAsia="Times New Roman" w:hAnsi="Arial" w:cs="Arial"/>
          <w:sz w:val="20"/>
          <w:szCs w:val="20"/>
          <w:lang w:eastAsia="hr-HR"/>
        </w:rPr>
        <w:t>.</w:t>
      </w:r>
      <w:r w:rsidRPr="0061097F">
        <w:rPr>
          <w:rFonts w:ascii="Arial" w:eastAsia="Times New Roman" w:hAnsi="Arial" w:cs="Arial"/>
          <w:color w:val="FF0000"/>
          <w:sz w:val="20"/>
          <w:szCs w:val="20"/>
          <w:lang w:eastAsia="hr-HR"/>
        </w:rPr>
        <w:br/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t xml:space="preserve">Ponude zaprimljene u </w:t>
      </w:r>
      <w:r w:rsidR="0061097F">
        <w:rPr>
          <w:rFonts w:ascii="Arial" w:eastAsia="Times New Roman" w:hAnsi="Arial" w:cs="Arial"/>
          <w:sz w:val="20"/>
          <w:szCs w:val="20"/>
          <w:lang w:eastAsia="hr-HR"/>
        </w:rPr>
        <w:t xml:space="preserve">Općinu </w:t>
      </w:r>
      <w:proofErr w:type="spellStart"/>
      <w:r w:rsidR="0061097F">
        <w:rPr>
          <w:rFonts w:ascii="Arial" w:eastAsia="Times New Roman" w:hAnsi="Arial" w:cs="Arial"/>
          <w:sz w:val="20"/>
          <w:szCs w:val="20"/>
          <w:lang w:eastAsia="hr-HR"/>
        </w:rPr>
        <w:t>Vladislavci</w:t>
      </w:r>
      <w:proofErr w:type="spellEnd"/>
      <w:r w:rsidRPr="001B19A8">
        <w:rPr>
          <w:rFonts w:ascii="Arial" w:eastAsia="Times New Roman" w:hAnsi="Arial" w:cs="Arial"/>
          <w:sz w:val="20"/>
          <w:szCs w:val="20"/>
          <w:lang w:eastAsia="hr-HR"/>
        </w:rPr>
        <w:t xml:space="preserve"> nakon </w:t>
      </w:r>
      <w:r w:rsidRPr="00A73AA4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A73AA4" w:rsidRPr="00A73AA4">
        <w:rPr>
          <w:rFonts w:ascii="Arial" w:eastAsia="Times New Roman" w:hAnsi="Arial" w:cs="Arial"/>
          <w:sz w:val="20"/>
          <w:szCs w:val="20"/>
          <w:lang w:eastAsia="hr-HR"/>
        </w:rPr>
        <w:t>5</w:t>
      </w:r>
      <w:r w:rsidRPr="00A73AA4">
        <w:rPr>
          <w:rFonts w:ascii="Arial" w:eastAsia="Times New Roman" w:hAnsi="Arial" w:cs="Arial"/>
          <w:sz w:val="20"/>
          <w:szCs w:val="20"/>
          <w:lang w:eastAsia="hr-HR"/>
        </w:rPr>
        <w:t xml:space="preserve">:00 sati </w:t>
      </w:r>
      <w:r w:rsidR="00D06956" w:rsidRPr="00D06956">
        <w:rPr>
          <w:rFonts w:ascii="Arial" w:eastAsia="Times New Roman" w:hAnsi="Arial" w:cs="Arial"/>
          <w:sz w:val="20"/>
          <w:szCs w:val="20"/>
          <w:lang w:eastAsia="hr-HR"/>
        </w:rPr>
        <w:t xml:space="preserve">13. srpnja </w:t>
      </w:r>
      <w:r w:rsidRPr="00A73AA4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61097F" w:rsidRPr="00A73AA4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Pr="00A73AA4">
        <w:rPr>
          <w:rFonts w:ascii="Arial" w:eastAsia="Times New Roman" w:hAnsi="Arial" w:cs="Arial"/>
          <w:sz w:val="20"/>
          <w:szCs w:val="20"/>
          <w:lang w:eastAsia="hr-HR"/>
        </w:rPr>
        <w:t xml:space="preserve">. godine 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t>smatraju se zakašnjelima i neće se razmatrati.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Javno otvaranje ponuda održat će se u </w:t>
      </w:r>
      <w:r w:rsidR="0061097F">
        <w:rPr>
          <w:rFonts w:ascii="Arial" w:eastAsia="Times New Roman" w:hAnsi="Arial" w:cs="Arial"/>
          <w:sz w:val="20"/>
          <w:szCs w:val="20"/>
          <w:lang w:eastAsia="hr-HR"/>
        </w:rPr>
        <w:t xml:space="preserve">Općini </w:t>
      </w:r>
      <w:proofErr w:type="spellStart"/>
      <w:r w:rsidR="0061097F">
        <w:rPr>
          <w:rFonts w:ascii="Arial" w:eastAsia="Times New Roman" w:hAnsi="Arial" w:cs="Arial"/>
          <w:sz w:val="20"/>
          <w:szCs w:val="20"/>
          <w:lang w:eastAsia="hr-HR"/>
        </w:rPr>
        <w:t>Vladislavci</w:t>
      </w:r>
      <w:proofErr w:type="spellEnd"/>
      <w:r w:rsidRPr="001B19A8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proofErr w:type="spellStart"/>
      <w:r w:rsidR="0061097F">
        <w:rPr>
          <w:rFonts w:ascii="Arial" w:eastAsia="Times New Roman" w:hAnsi="Arial" w:cs="Arial"/>
          <w:sz w:val="20"/>
          <w:szCs w:val="20"/>
          <w:lang w:eastAsia="hr-HR"/>
        </w:rPr>
        <w:t>Vladislavci</w:t>
      </w:r>
      <w:proofErr w:type="spellEnd"/>
      <w:r w:rsidR="0061097F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61097F">
        <w:rPr>
          <w:rFonts w:ascii="Arial" w:eastAsia="Times New Roman" w:hAnsi="Arial" w:cs="Arial"/>
          <w:sz w:val="20"/>
          <w:szCs w:val="20"/>
          <w:lang w:eastAsia="hr-HR"/>
        </w:rPr>
        <w:t>K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t xml:space="preserve">ralja Tomislava </w:t>
      </w:r>
      <w:r w:rsidR="0061097F">
        <w:rPr>
          <w:rFonts w:ascii="Arial" w:eastAsia="Times New Roman" w:hAnsi="Arial" w:cs="Arial"/>
          <w:sz w:val="20"/>
          <w:szCs w:val="20"/>
          <w:lang w:eastAsia="hr-HR"/>
        </w:rPr>
        <w:t>141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61097F">
        <w:rPr>
          <w:rFonts w:ascii="Arial" w:eastAsia="Times New Roman" w:hAnsi="Arial" w:cs="Arial"/>
          <w:sz w:val="20"/>
          <w:szCs w:val="20"/>
          <w:lang w:eastAsia="hr-HR"/>
        </w:rPr>
        <w:t xml:space="preserve">u 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t>vijećnic</w:t>
      </w:r>
      <w:r w:rsidR="0061097F">
        <w:rPr>
          <w:rFonts w:ascii="Arial" w:eastAsia="Times New Roman" w:hAnsi="Arial" w:cs="Arial"/>
          <w:sz w:val="20"/>
          <w:szCs w:val="20"/>
          <w:lang w:eastAsia="hr-HR"/>
        </w:rPr>
        <w:t>i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t>,</w:t>
      </w:r>
      <w:r w:rsidR="00A73AA4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D06956" w:rsidRPr="00D06956">
        <w:rPr>
          <w:rFonts w:ascii="Arial" w:eastAsia="Times New Roman" w:hAnsi="Arial" w:cs="Arial"/>
          <w:sz w:val="20"/>
          <w:szCs w:val="20"/>
          <w:lang w:eastAsia="hr-HR"/>
        </w:rPr>
        <w:t>1</w:t>
      </w:r>
      <w:r w:rsidR="00D06956">
        <w:rPr>
          <w:rFonts w:ascii="Arial" w:eastAsia="Times New Roman" w:hAnsi="Arial" w:cs="Arial"/>
          <w:sz w:val="20"/>
          <w:szCs w:val="20"/>
          <w:lang w:eastAsia="hr-HR"/>
        </w:rPr>
        <w:t>4</w:t>
      </w:r>
      <w:r w:rsidR="00D06956" w:rsidRPr="00D06956">
        <w:rPr>
          <w:rFonts w:ascii="Arial" w:eastAsia="Times New Roman" w:hAnsi="Arial" w:cs="Arial"/>
          <w:sz w:val="20"/>
          <w:szCs w:val="20"/>
          <w:lang w:eastAsia="hr-HR"/>
        </w:rPr>
        <w:t xml:space="preserve">. srpnja </w:t>
      </w:r>
      <w:r w:rsidRPr="00A73AA4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="004E0789" w:rsidRPr="00A73AA4">
        <w:rPr>
          <w:rFonts w:ascii="Arial" w:eastAsia="Times New Roman" w:hAnsi="Arial" w:cs="Arial"/>
          <w:sz w:val="20"/>
          <w:szCs w:val="20"/>
          <w:lang w:eastAsia="hr-HR"/>
        </w:rPr>
        <w:t>20</w:t>
      </w:r>
      <w:r w:rsidRPr="00A73AA4">
        <w:rPr>
          <w:rFonts w:ascii="Arial" w:eastAsia="Times New Roman" w:hAnsi="Arial" w:cs="Arial"/>
          <w:sz w:val="20"/>
          <w:szCs w:val="20"/>
          <w:lang w:eastAsia="hr-HR"/>
        </w:rPr>
        <w:t xml:space="preserve">. godine u </w:t>
      </w:r>
      <w:r w:rsidR="00A73AA4" w:rsidRPr="00A73AA4">
        <w:rPr>
          <w:rFonts w:ascii="Arial" w:eastAsia="Times New Roman" w:hAnsi="Arial" w:cs="Arial"/>
          <w:sz w:val="20"/>
          <w:szCs w:val="20"/>
          <w:lang w:eastAsia="hr-HR"/>
        </w:rPr>
        <w:t>09</w:t>
      </w:r>
      <w:r w:rsidRPr="00A73AA4">
        <w:rPr>
          <w:rFonts w:ascii="Arial" w:eastAsia="Times New Roman" w:hAnsi="Arial" w:cs="Arial"/>
          <w:sz w:val="20"/>
          <w:szCs w:val="20"/>
          <w:lang w:eastAsia="hr-HR"/>
        </w:rPr>
        <w:t>:00 sati.</w:t>
      </w:r>
    </w:p>
    <w:p w:rsidR="001B19A8" w:rsidRPr="001B19A8" w:rsidRDefault="001B19A8" w:rsidP="001B19A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1B19A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UVJETI SUDJELOVANJA</w:t>
      </w:r>
    </w:p>
    <w:p w:rsidR="001B19A8" w:rsidRDefault="001B19A8" w:rsidP="00D17D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1B19A8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="004E0789">
        <w:rPr>
          <w:rFonts w:ascii="Arial" w:eastAsia="Times New Roman" w:hAnsi="Arial" w:cs="Arial"/>
          <w:sz w:val="20"/>
          <w:szCs w:val="20"/>
          <w:lang w:eastAsia="hr-HR"/>
        </w:rPr>
        <w:t>V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t>ozil</w:t>
      </w:r>
      <w:r w:rsidR="004E0789">
        <w:rPr>
          <w:rFonts w:ascii="Arial" w:eastAsia="Times New Roman" w:hAnsi="Arial" w:cs="Arial"/>
          <w:sz w:val="20"/>
          <w:szCs w:val="20"/>
          <w:lang w:eastAsia="hr-HR"/>
        </w:rPr>
        <w:t>o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t xml:space="preserve"> se prodaj</w:t>
      </w:r>
      <w:r w:rsidR="004E0789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t xml:space="preserve"> u zatečenom stanju “VIĐENO – KUPLJENO” što isključuje mogućnost naknadnog ulaganja prigovora po bilo kojoj osnovi.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br/>
        <w:t>U postupku javnog prikupljanju ponuda mogu sudjelovati sve fizičke i pravne osobe.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br/>
        <w:t>Najpovoljnijim ponuditeljem smatra se ponuditelj koji je ponudio najvišu cijenu izraženu u kunama, a ponude dostavljene u drugoj valuti neće se razmatrati.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br/>
        <w:t>U slučaju da isti ponuditelj dostavi više ponuda za isto vozilo, valjanom će se smatrati isključivo ponuda s najvećim iznosom ponuđene cijene.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br/>
        <w:t>U slučaju da je dostavljeno više ponuda za isto vozilo s istom najvišom ponuđenom cijenom, najpovoljnijom ponudom će se smatrati ona koja je ranije zaprimljena.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br/>
        <w:t>U slučaju odustanka prvog najpovoljnijeg ponuditelja, najpovoljnijim ponuditeljem smatra se sljedeći ponuditelj koji je ponudio najvišu cijenu uz uvjet da je veća od početne cijene.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br/>
      </w:r>
      <w:bookmarkStart w:id="3" w:name="_Hlk34652131"/>
      <w:r w:rsidR="004E0789">
        <w:rPr>
          <w:rFonts w:ascii="Arial" w:eastAsia="Times New Roman" w:hAnsi="Arial" w:cs="Arial"/>
          <w:sz w:val="20"/>
          <w:szCs w:val="20"/>
          <w:lang w:eastAsia="hr-HR"/>
        </w:rPr>
        <w:t xml:space="preserve">Općina </w:t>
      </w:r>
      <w:proofErr w:type="spellStart"/>
      <w:r w:rsidR="004E0789">
        <w:rPr>
          <w:rFonts w:ascii="Arial" w:eastAsia="Times New Roman" w:hAnsi="Arial" w:cs="Arial"/>
          <w:sz w:val="20"/>
          <w:szCs w:val="20"/>
          <w:lang w:eastAsia="hr-HR"/>
        </w:rPr>
        <w:t>Vladislavci</w:t>
      </w:r>
      <w:proofErr w:type="spellEnd"/>
      <w:r w:rsidRPr="001B19A8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bookmarkEnd w:id="3"/>
      <w:r w:rsidRPr="001B19A8">
        <w:rPr>
          <w:rFonts w:ascii="Arial" w:eastAsia="Times New Roman" w:hAnsi="Arial" w:cs="Arial"/>
          <w:sz w:val="20"/>
          <w:szCs w:val="20"/>
          <w:lang w:eastAsia="hr-HR"/>
        </w:rPr>
        <w:t xml:space="preserve">zadržava pravo odustati od prodaje vozila u bilo kojem trenutku bez navođenja 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lastRenderedPageBreak/>
        <w:t>razloga.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U slučaju da </w:t>
      </w:r>
      <w:r w:rsidR="004E0789" w:rsidRPr="004E0789">
        <w:rPr>
          <w:rFonts w:ascii="Arial" w:eastAsia="Times New Roman" w:hAnsi="Arial" w:cs="Arial"/>
          <w:sz w:val="20"/>
          <w:szCs w:val="20"/>
          <w:lang w:eastAsia="hr-HR"/>
        </w:rPr>
        <w:t xml:space="preserve">Općina </w:t>
      </w:r>
      <w:proofErr w:type="spellStart"/>
      <w:r w:rsidR="004E0789" w:rsidRPr="004E0789">
        <w:rPr>
          <w:rFonts w:ascii="Arial" w:eastAsia="Times New Roman" w:hAnsi="Arial" w:cs="Arial"/>
          <w:sz w:val="20"/>
          <w:szCs w:val="20"/>
          <w:lang w:eastAsia="hr-HR"/>
        </w:rPr>
        <w:t>Vladislavci</w:t>
      </w:r>
      <w:proofErr w:type="spellEnd"/>
      <w:r w:rsidR="004E0789" w:rsidRPr="004E0789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t>odustane od prodaje vozila izvršit će povrat uplaćene jamčevine ponuditelju bez prava na kamatu za razdoblje od njezine uplate do isplate i pri tome ne snosi materijalnu ili drugu odgovornost prema ponuditeljima.</w:t>
      </w:r>
      <w:r w:rsidR="004E0789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br/>
        <w:t>Ponuditelj koji je odustao od ponude gubi pravo na povrat jamčevine.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Nakon odabira najpovoljnijeg ponuditelja jamčevina će se odabranom ponuditelju uračunati u kupoprodajnu cijenu, a ostalim ponuditeljima </w:t>
      </w:r>
      <w:r w:rsidR="004E0789" w:rsidRPr="004E0789">
        <w:rPr>
          <w:rFonts w:ascii="Arial" w:eastAsia="Times New Roman" w:hAnsi="Arial" w:cs="Arial"/>
          <w:sz w:val="20"/>
          <w:szCs w:val="20"/>
          <w:lang w:eastAsia="hr-HR"/>
        </w:rPr>
        <w:t xml:space="preserve">Općina </w:t>
      </w:r>
      <w:proofErr w:type="spellStart"/>
      <w:r w:rsidR="004E0789" w:rsidRPr="004E0789">
        <w:rPr>
          <w:rFonts w:ascii="Arial" w:eastAsia="Times New Roman" w:hAnsi="Arial" w:cs="Arial"/>
          <w:sz w:val="20"/>
          <w:szCs w:val="20"/>
          <w:lang w:eastAsia="hr-HR"/>
        </w:rPr>
        <w:t>Vladislavci</w:t>
      </w:r>
      <w:proofErr w:type="spellEnd"/>
      <w:r w:rsidR="004E0789" w:rsidRPr="004E0789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t>vratiti će jamčevinu u roku od 15 dana od dana otvaranja ponuda bez prava na kamatu za razdoblje od njezine uplate do povrata.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Izabrani ponuditelj dužan je u roku od 8 (osam) dana od dana dostave odluke o izboru najpovoljnijeg ponuditelja izvršiti uplatu preostalog iznosa kupoprodajne cijene na račun </w:t>
      </w:r>
      <w:r w:rsidR="004E0789" w:rsidRPr="004E0789">
        <w:rPr>
          <w:rFonts w:ascii="Arial" w:eastAsia="Times New Roman" w:hAnsi="Arial" w:cs="Arial"/>
          <w:sz w:val="20"/>
          <w:szCs w:val="20"/>
          <w:lang w:eastAsia="hr-HR"/>
        </w:rPr>
        <w:t>Općin</w:t>
      </w:r>
      <w:r w:rsidR="004E0789">
        <w:rPr>
          <w:rFonts w:ascii="Arial" w:eastAsia="Times New Roman" w:hAnsi="Arial" w:cs="Arial"/>
          <w:sz w:val="20"/>
          <w:szCs w:val="20"/>
          <w:lang w:eastAsia="hr-HR"/>
        </w:rPr>
        <w:t>e</w:t>
      </w:r>
      <w:r w:rsidR="004E0789" w:rsidRPr="004E0789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proofErr w:type="spellStart"/>
      <w:r w:rsidR="004E0789" w:rsidRPr="004E0789">
        <w:rPr>
          <w:rFonts w:ascii="Arial" w:eastAsia="Times New Roman" w:hAnsi="Arial" w:cs="Arial"/>
          <w:sz w:val="20"/>
          <w:szCs w:val="20"/>
          <w:lang w:eastAsia="hr-HR"/>
        </w:rPr>
        <w:t>Vladislavci</w:t>
      </w:r>
      <w:proofErr w:type="spellEnd"/>
      <w:r w:rsidRPr="001B19A8">
        <w:rPr>
          <w:rFonts w:ascii="Arial" w:eastAsia="Times New Roman" w:hAnsi="Arial" w:cs="Arial"/>
          <w:sz w:val="20"/>
          <w:szCs w:val="20"/>
          <w:lang w:eastAsia="hr-HR"/>
        </w:rPr>
        <w:t>. U protivnom, smatra se da je ponuditelj odustao od kupnje te gubi pravo na povrat jamčevine.</w:t>
      </w:r>
      <w:r w:rsidR="004E0789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Po izvršenoj uplati kupoprodajne cijene, </w:t>
      </w:r>
      <w:r w:rsidR="004E0789" w:rsidRPr="004E0789">
        <w:rPr>
          <w:rFonts w:ascii="Arial" w:eastAsia="Times New Roman" w:hAnsi="Arial" w:cs="Arial"/>
          <w:sz w:val="20"/>
          <w:szCs w:val="20"/>
          <w:lang w:eastAsia="hr-HR"/>
        </w:rPr>
        <w:t xml:space="preserve">Općina </w:t>
      </w:r>
      <w:proofErr w:type="spellStart"/>
      <w:r w:rsidR="004E0789" w:rsidRPr="004E0789">
        <w:rPr>
          <w:rFonts w:ascii="Arial" w:eastAsia="Times New Roman" w:hAnsi="Arial" w:cs="Arial"/>
          <w:sz w:val="20"/>
          <w:szCs w:val="20"/>
          <w:lang w:eastAsia="hr-HR"/>
        </w:rPr>
        <w:t>Vladislavci</w:t>
      </w:r>
      <w:proofErr w:type="spellEnd"/>
      <w:r w:rsidR="004E0789" w:rsidRPr="004E0789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t>će kupcu predati račun radi prijenosa prava vlasništva vozila. Kupac vozilo i prateću dokumentaciju preuzima prilikom preuzimanja računa.</w:t>
      </w:r>
      <w:r w:rsidR="004E0789">
        <w:rPr>
          <w:rFonts w:ascii="Arial" w:eastAsia="Times New Roman" w:hAnsi="Arial" w:cs="Arial"/>
          <w:sz w:val="20"/>
          <w:szCs w:val="20"/>
          <w:lang w:eastAsia="hr-HR"/>
        </w:rPr>
        <w:t xml:space="preserve"> </w:t>
      </w:r>
    </w:p>
    <w:p w:rsidR="004E0789" w:rsidRPr="001B19A8" w:rsidRDefault="004E0789" w:rsidP="00A73AA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</w:p>
    <w:p w:rsidR="001B19A8" w:rsidRPr="001B19A8" w:rsidRDefault="001B19A8" w:rsidP="001B19A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1B19A8"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hr-HR"/>
        </w:rPr>
        <w:t>SADRŽAJ PONUDE</w:t>
      </w:r>
    </w:p>
    <w:p w:rsidR="001B19A8" w:rsidRPr="00A73AA4" w:rsidRDefault="001B19A8" w:rsidP="00D17D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A73AA4">
        <w:rPr>
          <w:rFonts w:ascii="Arial" w:eastAsia="Times New Roman" w:hAnsi="Arial" w:cs="Arial"/>
          <w:sz w:val="20"/>
          <w:szCs w:val="20"/>
          <w:lang w:eastAsia="hr-HR"/>
        </w:rPr>
        <w:t>Ponuda mora sadržavati:</w:t>
      </w:r>
    </w:p>
    <w:p w:rsidR="001B19A8" w:rsidRPr="00A73AA4" w:rsidRDefault="001B19A8" w:rsidP="00D17D60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A73AA4">
        <w:rPr>
          <w:rFonts w:ascii="Arial" w:eastAsia="Times New Roman" w:hAnsi="Arial" w:cs="Arial"/>
          <w:sz w:val="20"/>
          <w:szCs w:val="20"/>
          <w:lang w:eastAsia="hr-HR"/>
        </w:rPr>
        <w:t>kupoprodajnu cijenu u kunama (ponude dostavljene u drugoj valuti neće se razmatrati),</w:t>
      </w:r>
    </w:p>
    <w:p w:rsidR="001B19A8" w:rsidRPr="00A73AA4" w:rsidRDefault="001B19A8" w:rsidP="00D17D60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A73AA4">
        <w:rPr>
          <w:rFonts w:ascii="Arial" w:eastAsia="Times New Roman" w:hAnsi="Arial" w:cs="Arial"/>
          <w:sz w:val="20"/>
          <w:szCs w:val="20"/>
          <w:lang w:eastAsia="hr-HR"/>
        </w:rPr>
        <w:t>podatke o podnositelju ponude (ime i prezime, odnosno naziv pravne osobe, prebivalište odnosno sjedište ponuditelja ako je isti pravna osoba, broj telefona, e-mail adresa),</w:t>
      </w:r>
    </w:p>
    <w:p w:rsidR="001B19A8" w:rsidRPr="00A73AA4" w:rsidRDefault="001B19A8" w:rsidP="00D17D60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A73AA4">
        <w:rPr>
          <w:rFonts w:ascii="Arial" w:eastAsia="Times New Roman" w:hAnsi="Arial" w:cs="Arial"/>
          <w:sz w:val="20"/>
          <w:szCs w:val="20"/>
          <w:lang w:eastAsia="hr-HR"/>
        </w:rPr>
        <w:t>osobni identifikacijski broj (OIB),</w:t>
      </w:r>
    </w:p>
    <w:p w:rsidR="001B19A8" w:rsidRPr="00A73AA4" w:rsidRDefault="001B19A8" w:rsidP="00D17D60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A73AA4">
        <w:rPr>
          <w:rFonts w:ascii="Arial" w:eastAsia="Times New Roman" w:hAnsi="Arial" w:cs="Arial"/>
          <w:sz w:val="20"/>
          <w:szCs w:val="20"/>
          <w:lang w:eastAsia="hr-HR"/>
        </w:rPr>
        <w:t>naziv banke i broj računa u IBAN konstrukciji ponuditelja za povrat jamčevine u slučaju neprihvaćanja ponude,</w:t>
      </w:r>
    </w:p>
    <w:p w:rsidR="001B19A8" w:rsidRPr="00A73AA4" w:rsidRDefault="001B19A8" w:rsidP="00D17D60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A73AA4">
        <w:rPr>
          <w:rFonts w:ascii="Arial" w:eastAsia="Times New Roman" w:hAnsi="Arial" w:cs="Arial"/>
          <w:sz w:val="20"/>
          <w:szCs w:val="20"/>
          <w:lang w:eastAsia="hr-HR"/>
        </w:rPr>
        <w:t>fizičke i pravne osobe dužne su priložiti izvornik ili ovjerenu presliku potvrde nadležne Porezne uprave o podmirenju poreznog duga, koja ne smije biti starija od 30 dana od dana podnošenja ponude,</w:t>
      </w:r>
    </w:p>
    <w:p w:rsidR="004E0789" w:rsidRPr="00A73AA4" w:rsidRDefault="004E0789" w:rsidP="00D17D60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A73AA4">
        <w:rPr>
          <w:rFonts w:ascii="Arial" w:eastAsia="Times New Roman" w:hAnsi="Arial" w:cs="Arial"/>
          <w:sz w:val="20"/>
          <w:szCs w:val="20"/>
          <w:lang w:eastAsia="hr-HR"/>
        </w:rPr>
        <w:t xml:space="preserve">fizičke i pravne osobe dužne su priložiti izvornik potvrde Jedinstvenog upravnog odjela Općine </w:t>
      </w:r>
      <w:proofErr w:type="spellStart"/>
      <w:r w:rsidRPr="00A73AA4">
        <w:rPr>
          <w:rFonts w:ascii="Arial" w:eastAsia="Times New Roman" w:hAnsi="Arial" w:cs="Arial"/>
          <w:sz w:val="20"/>
          <w:szCs w:val="20"/>
          <w:lang w:eastAsia="hr-HR"/>
        </w:rPr>
        <w:t>Vladislavci</w:t>
      </w:r>
      <w:proofErr w:type="spellEnd"/>
      <w:r w:rsidRPr="00A73AA4">
        <w:rPr>
          <w:rFonts w:ascii="Arial" w:eastAsia="Times New Roman" w:hAnsi="Arial" w:cs="Arial"/>
          <w:sz w:val="20"/>
          <w:szCs w:val="20"/>
          <w:lang w:eastAsia="hr-HR"/>
        </w:rPr>
        <w:t xml:space="preserve"> da nema duga prema proračunu Općine </w:t>
      </w:r>
      <w:proofErr w:type="spellStart"/>
      <w:r w:rsidRPr="00A73AA4">
        <w:rPr>
          <w:rFonts w:ascii="Arial" w:eastAsia="Times New Roman" w:hAnsi="Arial" w:cs="Arial"/>
          <w:sz w:val="20"/>
          <w:szCs w:val="20"/>
          <w:lang w:eastAsia="hr-HR"/>
        </w:rPr>
        <w:t>Vladislavci</w:t>
      </w:r>
      <w:proofErr w:type="spellEnd"/>
      <w:r w:rsidRPr="00A73AA4">
        <w:rPr>
          <w:rFonts w:ascii="Arial" w:eastAsia="Times New Roman" w:hAnsi="Arial" w:cs="Arial"/>
          <w:sz w:val="20"/>
          <w:szCs w:val="20"/>
          <w:lang w:eastAsia="hr-HR"/>
        </w:rPr>
        <w:t xml:space="preserve"> koja ne smije biti starija od 30 dana od dana podnošenja ponude</w:t>
      </w:r>
    </w:p>
    <w:p w:rsidR="001B19A8" w:rsidRPr="00A73AA4" w:rsidRDefault="001B19A8" w:rsidP="00D17D60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A73AA4">
        <w:rPr>
          <w:rFonts w:ascii="Arial" w:eastAsia="Times New Roman" w:hAnsi="Arial" w:cs="Arial"/>
          <w:sz w:val="20"/>
          <w:szCs w:val="20"/>
          <w:lang w:eastAsia="hr-HR"/>
        </w:rPr>
        <w:t>fizičke osobe dužne su priložiti presliku važeće osobne iskaznice,</w:t>
      </w:r>
    </w:p>
    <w:p w:rsidR="001B19A8" w:rsidRPr="00A73AA4" w:rsidRDefault="001B19A8" w:rsidP="00D17D60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A73AA4">
        <w:rPr>
          <w:rFonts w:ascii="Arial" w:eastAsia="Times New Roman" w:hAnsi="Arial" w:cs="Arial"/>
          <w:sz w:val="20"/>
          <w:szCs w:val="20"/>
          <w:lang w:eastAsia="hr-HR"/>
        </w:rPr>
        <w:t>pravne osobe dužne su priložiti izvadak iz sudskog registra,</w:t>
      </w:r>
    </w:p>
    <w:p w:rsidR="001B19A8" w:rsidRPr="00A73AA4" w:rsidRDefault="001B19A8" w:rsidP="00D17D60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A73AA4">
        <w:rPr>
          <w:rFonts w:ascii="Arial" w:eastAsia="Times New Roman" w:hAnsi="Arial" w:cs="Arial"/>
          <w:sz w:val="20"/>
          <w:szCs w:val="20"/>
          <w:lang w:eastAsia="hr-HR"/>
        </w:rPr>
        <w:t xml:space="preserve">dokaz o izvršenoj uplati jamčevine na žiro račun </w:t>
      </w:r>
      <w:r w:rsidR="004E0789" w:rsidRPr="00A73AA4">
        <w:rPr>
          <w:rFonts w:ascii="Arial" w:eastAsia="Times New Roman" w:hAnsi="Arial" w:cs="Arial"/>
          <w:sz w:val="20"/>
          <w:szCs w:val="20"/>
          <w:lang w:eastAsia="hr-HR"/>
        </w:rPr>
        <w:t xml:space="preserve">Općine </w:t>
      </w:r>
      <w:proofErr w:type="spellStart"/>
      <w:r w:rsidR="004E0789" w:rsidRPr="00A73AA4">
        <w:rPr>
          <w:rFonts w:ascii="Arial" w:eastAsia="Times New Roman" w:hAnsi="Arial" w:cs="Arial"/>
          <w:sz w:val="20"/>
          <w:szCs w:val="20"/>
          <w:lang w:eastAsia="hr-HR"/>
        </w:rPr>
        <w:t>Vladislavci</w:t>
      </w:r>
      <w:proofErr w:type="spellEnd"/>
      <w:r w:rsidRPr="00A73AA4">
        <w:rPr>
          <w:rFonts w:ascii="Arial" w:eastAsia="Times New Roman" w:hAnsi="Arial" w:cs="Arial"/>
          <w:sz w:val="20"/>
          <w:szCs w:val="20"/>
          <w:lang w:eastAsia="hr-HR"/>
        </w:rPr>
        <w:t xml:space="preserve"> IBAN: </w:t>
      </w:r>
      <w:r w:rsidR="004E0789" w:rsidRPr="00A73AA4">
        <w:rPr>
          <w:rFonts w:ascii="Arial" w:eastAsia="Times New Roman" w:hAnsi="Arial" w:cs="Arial"/>
          <w:sz w:val="20"/>
          <w:szCs w:val="20"/>
          <w:lang w:eastAsia="hr-HR"/>
        </w:rPr>
        <w:t>HR8823900011857900009</w:t>
      </w:r>
      <w:r w:rsidRPr="00A73AA4">
        <w:rPr>
          <w:rFonts w:ascii="Arial" w:eastAsia="Times New Roman" w:hAnsi="Arial" w:cs="Arial"/>
          <w:sz w:val="20"/>
          <w:szCs w:val="20"/>
          <w:lang w:eastAsia="hr-HR"/>
        </w:rPr>
        <w:t>, model –HR68, poziv na broj – 7</w:t>
      </w:r>
      <w:r w:rsidR="004E0789" w:rsidRPr="00A73AA4">
        <w:rPr>
          <w:rFonts w:ascii="Arial" w:eastAsia="Times New Roman" w:hAnsi="Arial" w:cs="Arial"/>
          <w:sz w:val="20"/>
          <w:szCs w:val="20"/>
          <w:lang w:eastAsia="hr-HR"/>
        </w:rPr>
        <w:t>706</w:t>
      </w:r>
      <w:r w:rsidRPr="00A73AA4">
        <w:rPr>
          <w:rFonts w:ascii="Arial" w:eastAsia="Times New Roman" w:hAnsi="Arial" w:cs="Arial"/>
          <w:sz w:val="20"/>
          <w:szCs w:val="20"/>
          <w:lang w:eastAsia="hr-HR"/>
        </w:rPr>
        <w:t xml:space="preserve">-OIB ponuditelja, a u opisu plaćanja treba navesti </w:t>
      </w:r>
      <w:r w:rsidR="00A73AA4" w:rsidRPr="00A73AA4">
        <w:rPr>
          <w:rFonts w:ascii="Arial" w:eastAsia="Times New Roman" w:hAnsi="Arial" w:cs="Arial"/>
          <w:sz w:val="20"/>
          <w:szCs w:val="20"/>
          <w:lang w:eastAsia="hr-HR"/>
        </w:rPr>
        <w:t>jamčevina za ozbiljnost ponude</w:t>
      </w:r>
    </w:p>
    <w:p w:rsidR="001B19A8" w:rsidRPr="00A73AA4" w:rsidRDefault="001B19A8" w:rsidP="00D17D60">
      <w:pPr>
        <w:numPr>
          <w:ilvl w:val="0"/>
          <w:numId w:val="1"/>
        </w:numPr>
        <w:shd w:val="clear" w:color="auto" w:fill="FFFFFF"/>
        <w:spacing w:after="0" w:line="390" w:lineRule="atLeast"/>
        <w:ind w:left="0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A73AA4">
        <w:rPr>
          <w:rFonts w:ascii="Arial" w:eastAsia="Times New Roman" w:hAnsi="Arial" w:cs="Arial"/>
          <w:sz w:val="20"/>
          <w:szCs w:val="20"/>
          <w:lang w:eastAsia="hr-HR"/>
        </w:rPr>
        <w:t>ako je primjenjivo punomoć za zastupanje, odnosno ovlaštenje predstavnika pravne osobe.</w:t>
      </w:r>
    </w:p>
    <w:p w:rsidR="001B19A8" w:rsidRPr="00CC2A9D" w:rsidRDefault="00CC2A9D" w:rsidP="00D17D6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CC2A9D">
        <w:rPr>
          <w:rFonts w:ascii="Arial" w:eastAsia="Times New Roman" w:hAnsi="Arial" w:cs="Arial"/>
          <w:sz w:val="20"/>
          <w:szCs w:val="20"/>
          <w:lang w:eastAsia="hr-HR"/>
        </w:rPr>
        <w:t xml:space="preserve">Fotografije vozila </w:t>
      </w:r>
      <w:r w:rsidR="001B19A8" w:rsidRPr="00CC2A9D">
        <w:rPr>
          <w:rFonts w:ascii="Arial" w:eastAsia="Times New Roman" w:hAnsi="Arial" w:cs="Arial"/>
          <w:sz w:val="20"/>
          <w:szCs w:val="20"/>
          <w:lang w:eastAsia="hr-HR"/>
        </w:rPr>
        <w:t> </w:t>
      </w:r>
      <w:r w:rsidR="00965CB5" w:rsidRPr="00CC2A9D">
        <w:rPr>
          <w:rFonts w:ascii="Arial" w:eastAsia="Times New Roman" w:hAnsi="Arial" w:cs="Arial"/>
          <w:sz w:val="20"/>
          <w:szCs w:val="20"/>
          <w:lang w:eastAsia="hr-HR"/>
        </w:rPr>
        <w:t xml:space="preserve">VW Transporter 1.9 D </w:t>
      </w:r>
      <w:r w:rsidR="001B19A8" w:rsidRPr="00CC2A9D">
        <w:rPr>
          <w:rFonts w:ascii="Arial" w:eastAsia="Times New Roman" w:hAnsi="Arial" w:cs="Arial"/>
          <w:sz w:val="20"/>
          <w:szCs w:val="20"/>
          <w:lang w:eastAsia="hr-HR"/>
        </w:rPr>
        <w:t xml:space="preserve">u PDF formatu možete </w:t>
      </w:r>
      <w:r w:rsidRPr="00CC2A9D">
        <w:rPr>
          <w:rFonts w:ascii="Arial" w:eastAsia="Times New Roman" w:hAnsi="Arial" w:cs="Arial"/>
          <w:sz w:val="20"/>
          <w:szCs w:val="20"/>
          <w:lang w:eastAsia="hr-HR"/>
        </w:rPr>
        <w:t>pregledati u dokumentu ispod.</w:t>
      </w:r>
    </w:p>
    <w:p w:rsidR="001B19A8" w:rsidRPr="001B19A8" w:rsidRDefault="001B19A8" w:rsidP="001B19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1B19A8">
        <w:rPr>
          <w:rFonts w:ascii="Arial" w:eastAsia="Times New Roman" w:hAnsi="Arial" w:cs="Arial"/>
          <w:sz w:val="20"/>
          <w:szCs w:val="20"/>
          <w:lang w:eastAsia="hr-HR"/>
        </w:rPr>
        <w:t> </w:t>
      </w:r>
    </w:p>
    <w:p w:rsidR="001B19A8" w:rsidRDefault="001B19A8" w:rsidP="001B19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 w:rsidRPr="001B19A8">
        <w:rPr>
          <w:rFonts w:ascii="Arial" w:eastAsia="Times New Roman" w:hAnsi="Arial" w:cs="Arial"/>
          <w:sz w:val="20"/>
          <w:szCs w:val="20"/>
          <w:lang w:eastAsia="hr-HR"/>
        </w:rPr>
        <w:t xml:space="preserve"> KLASA: </w:t>
      </w:r>
      <w:r w:rsidR="00142E5B" w:rsidRPr="00142E5B">
        <w:rPr>
          <w:rFonts w:ascii="Arial" w:eastAsia="Times New Roman" w:hAnsi="Arial" w:cs="Arial"/>
          <w:sz w:val="20"/>
          <w:szCs w:val="20"/>
          <w:lang w:eastAsia="hr-HR"/>
        </w:rPr>
        <w:t>940-01/20-01/</w:t>
      </w:r>
      <w:r w:rsidR="00D06956">
        <w:rPr>
          <w:rFonts w:ascii="Arial" w:eastAsia="Times New Roman" w:hAnsi="Arial" w:cs="Arial"/>
          <w:sz w:val="20"/>
          <w:szCs w:val="20"/>
          <w:lang w:eastAsia="hr-HR"/>
        </w:rPr>
        <w:t>6</w:t>
      </w:r>
      <w:r w:rsidRPr="001B19A8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URBROJ: </w:t>
      </w:r>
      <w:r w:rsidR="00965CB5">
        <w:rPr>
          <w:rFonts w:ascii="Arial" w:eastAsia="Times New Roman" w:hAnsi="Arial" w:cs="Arial"/>
          <w:sz w:val="20"/>
          <w:szCs w:val="20"/>
          <w:lang w:eastAsia="hr-HR"/>
        </w:rPr>
        <w:t>2158/07-02-20-0</w:t>
      </w:r>
      <w:r w:rsidR="002F163D">
        <w:rPr>
          <w:rFonts w:ascii="Arial" w:eastAsia="Times New Roman" w:hAnsi="Arial" w:cs="Arial"/>
          <w:sz w:val="20"/>
          <w:szCs w:val="20"/>
          <w:lang w:eastAsia="hr-HR"/>
        </w:rPr>
        <w:t>4</w:t>
      </w:r>
    </w:p>
    <w:p w:rsidR="00965CB5" w:rsidRPr="001B19A8" w:rsidRDefault="00965CB5" w:rsidP="001B19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hr-HR"/>
        </w:rPr>
        <w:t>Vladislavci</w:t>
      </w:r>
      <w:proofErr w:type="spellEnd"/>
      <w:r>
        <w:rPr>
          <w:rFonts w:ascii="Arial" w:eastAsia="Times New Roman" w:hAnsi="Arial" w:cs="Arial"/>
          <w:sz w:val="20"/>
          <w:szCs w:val="20"/>
          <w:lang w:eastAsia="hr-HR"/>
        </w:rPr>
        <w:t xml:space="preserve">, </w:t>
      </w:r>
      <w:r w:rsidR="00D06956">
        <w:rPr>
          <w:rFonts w:ascii="Arial" w:eastAsia="Times New Roman" w:hAnsi="Arial" w:cs="Arial"/>
          <w:sz w:val="20"/>
          <w:szCs w:val="20"/>
          <w:lang w:eastAsia="hr-HR"/>
        </w:rPr>
        <w:t>06</w:t>
      </w:r>
      <w:r w:rsidR="00A73AA4">
        <w:rPr>
          <w:rFonts w:ascii="Arial" w:eastAsia="Times New Roman" w:hAnsi="Arial" w:cs="Arial"/>
          <w:sz w:val="20"/>
          <w:szCs w:val="20"/>
          <w:lang w:eastAsia="hr-HR"/>
        </w:rPr>
        <w:t xml:space="preserve">. </w:t>
      </w:r>
      <w:r w:rsidR="00D06956">
        <w:rPr>
          <w:rFonts w:ascii="Arial" w:eastAsia="Times New Roman" w:hAnsi="Arial" w:cs="Arial"/>
          <w:sz w:val="20"/>
          <w:szCs w:val="20"/>
          <w:lang w:eastAsia="hr-HR"/>
        </w:rPr>
        <w:t>srpnja</w:t>
      </w:r>
      <w:r>
        <w:rPr>
          <w:rFonts w:ascii="Arial" w:eastAsia="Times New Roman" w:hAnsi="Arial" w:cs="Arial"/>
          <w:sz w:val="20"/>
          <w:szCs w:val="20"/>
          <w:lang w:eastAsia="hr-HR"/>
        </w:rPr>
        <w:t xml:space="preserve"> 2020. godine</w:t>
      </w:r>
    </w:p>
    <w:p w:rsidR="001B19A8" w:rsidRDefault="00965CB5" w:rsidP="001B19A8">
      <w:pPr>
        <w:shd w:val="clear" w:color="auto" w:fill="FFFFFF"/>
        <w:spacing w:after="10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>OPĆINA VLADISLAVCI</w:t>
      </w:r>
      <w:r w:rsidR="001B19A8" w:rsidRPr="001B19A8">
        <w:rPr>
          <w:rFonts w:ascii="Arial" w:eastAsia="Times New Roman" w:hAnsi="Arial" w:cs="Arial"/>
          <w:sz w:val="20"/>
          <w:szCs w:val="20"/>
          <w:lang w:eastAsia="hr-HR"/>
        </w:rPr>
        <w:br/>
      </w:r>
      <w:r>
        <w:rPr>
          <w:rFonts w:ascii="Arial" w:eastAsia="Times New Roman" w:hAnsi="Arial" w:cs="Arial"/>
          <w:sz w:val="20"/>
          <w:szCs w:val="20"/>
          <w:lang w:eastAsia="hr-HR"/>
        </w:rPr>
        <w:t>OPĆINSKI NAČELNIK</w:t>
      </w:r>
    </w:p>
    <w:p w:rsidR="00A73AA4" w:rsidRDefault="00A73AA4" w:rsidP="001B19A8">
      <w:pPr>
        <w:shd w:val="clear" w:color="auto" w:fill="FFFFFF"/>
        <w:spacing w:after="10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</w:p>
    <w:p w:rsidR="00A73AA4" w:rsidRPr="001B19A8" w:rsidRDefault="00A73AA4" w:rsidP="00A73AA4">
      <w:pPr>
        <w:shd w:val="clear" w:color="auto" w:fill="FFFFFF"/>
        <w:spacing w:after="100" w:line="240" w:lineRule="auto"/>
        <w:ind w:left="6372" w:firstLine="708"/>
        <w:textAlignment w:val="baseline"/>
        <w:rPr>
          <w:rFonts w:ascii="Arial" w:eastAsia="Times New Roman" w:hAnsi="Arial" w:cs="Arial"/>
          <w:sz w:val="20"/>
          <w:szCs w:val="20"/>
          <w:lang w:eastAsia="hr-HR"/>
        </w:rPr>
      </w:pPr>
      <w:r>
        <w:rPr>
          <w:rFonts w:ascii="Arial" w:eastAsia="Times New Roman" w:hAnsi="Arial" w:cs="Arial"/>
          <w:sz w:val="20"/>
          <w:szCs w:val="20"/>
          <w:lang w:eastAsia="hr-HR"/>
        </w:rPr>
        <w:t xml:space="preserve">      Marjan Tomas</w:t>
      </w:r>
    </w:p>
    <w:p w:rsidR="002F3082" w:rsidRDefault="002F3082"/>
    <w:sectPr w:rsidR="002F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874F4B"/>
    <w:multiLevelType w:val="multilevel"/>
    <w:tmpl w:val="48F40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9A8"/>
    <w:rsid w:val="000E38D5"/>
    <w:rsid w:val="00142E5B"/>
    <w:rsid w:val="001B19A8"/>
    <w:rsid w:val="0022472D"/>
    <w:rsid w:val="002F163D"/>
    <w:rsid w:val="002F3082"/>
    <w:rsid w:val="00414E9B"/>
    <w:rsid w:val="004E0789"/>
    <w:rsid w:val="00542601"/>
    <w:rsid w:val="00576237"/>
    <w:rsid w:val="0061097F"/>
    <w:rsid w:val="00666BA3"/>
    <w:rsid w:val="00965CB5"/>
    <w:rsid w:val="00A73AA4"/>
    <w:rsid w:val="00C63FB7"/>
    <w:rsid w:val="00CC2A9D"/>
    <w:rsid w:val="00D06956"/>
    <w:rsid w:val="00D17D60"/>
    <w:rsid w:val="00DF5C1A"/>
    <w:rsid w:val="00F9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8D354"/>
  <w15:chartTrackingRefBased/>
  <w15:docId w15:val="{B6D5504D-CE4E-45C8-B37C-F4CEDD44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6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6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05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0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525191">
                      <w:marLeft w:val="0"/>
                      <w:marRight w:val="0"/>
                      <w:marTop w:val="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41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878</Words>
  <Characters>5008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dc:description/>
  <cp:lastModifiedBy>Općina PC1</cp:lastModifiedBy>
  <cp:revision>4</cp:revision>
  <cp:lastPrinted>2020-07-03T12:10:00Z</cp:lastPrinted>
  <dcterms:created xsi:type="dcterms:W3CDTF">2020-07-02T08:34:00Z</dcterms:created>
  <dcterms:modified xsi:type="dcterms:W3CDTF">2020-07-03T12:10:00Z</dcterms:modified>
</cp:coreProperties>
</file>