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9EC" w14:textId="1C774B05">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Pr>
          <w:rFonts w:ascii="Times New Roman" w:eastAsia="Times New Roman" w:hAnsi="Times New Roman" w:cs="Times New Roman"/>
          <w:noProof/>
          <w:sz w:val="24"/>
          <w:szCs w:val="24"/>
          <w:lang w:eastAsia="hr-HR" w:bidi="hr-HR"/>
        </w:rPr>
        <w:drawing>
          <wp:inline distT="0" distB="0" distL="0" distR="0" wp14:anchorId="4E9AD3CF" wp14:editId="24BC8CEF">
            <wp:extent cx="676275" cy="8001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3530DCAF" w14:textId="4E8BBF20">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b/>
          <w:bCs/>
          <w:sz w:val="24"/>
          <w:szCs w:val="24"/>
          <w:lang w:eastAsia="hr-HR" w:bidi="hr-HR"/>
        </w:rPr>
        <w:t>REPUBLIKA HRVATSKA</w:t>
      </w:r>
    </w:p>
    <w:p w14:paraId="2E8EF945" w14:textId="62300E02">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b/>
          <w:bCs/>
          <w:sz w:val="24"/>
          <w:szCs w:val="24"/>
          <w:lang w:eastAsia="hr-HR" w:bidi="hr-HR"/>
        </w:rPr>
        <w:t>OSJEČKO-BARANJSKA ŽUPANIJA</w:t>
      </w:r>
    </w:p>
    <w:tbl>
      <w:tblPr>
        <w:tblW w:w="0" w:type="auto"/>
        <w:tblInd w:w="2136" w:type="dxa"/>
        <w:tblLayout w:type="fixed"/>
        <w:tblCellMar>
          <w:top w:w="113" w:type="dxa"/>
        </w:tblCellMar>
        <w:tblLook w:val="04A0" w:firstRow="1" w:lastRow="0" w:firstColumn="1" w:lastColumn="0" w:noHBand="0" w:noVBand="1"/>
      </w:tblPr>
      <w:tblGrid>
        <w:gridCol w:w="1101"/>
        <w:gridCol w:w="3719"/>
      </w:tblGrid>
      <w:tr w14:paraId="1E917DFB" w14:textId="77777777">
        <w:trPr>
          <w:trHeight w:val="249"/>
        </w:trPr>
        <w:tc>
          <w:tcPr>
            <w:tcW w:w="1101" w:type="dxa"/>
            <w:shd w:val="clear" w:color="auto" w:fill="auto"/>
          </w:tcPr>
          <w:p w14:paraId="3DFDA1C9" w14:textId="77777777">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noProof/>
                <w:sz w:val="24"/>
                <w:szCs w:val="24"/>
                <w:lang w:val="x-none" w:eastAsia="hr-HR" w:bidi="hr-HR"/>
              </w:rPr>
              <w:drawing>
                <wp:inline distT="0" distB="0" distL="0" distR="0" wp14:anchorId="70777367" wp14:editId="31933AAB">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719" w:type="dxa"/>
            <w:shd w:val="clear" w:color="auto" w:fill="auto"/>
          </w:tcPr>
          <w:p w14:paraId="46346E11" w14:textId="77777777">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Pr>
                <w:rFonts w:ascii="Times New Roman" w:eastAsia="Times New Roman" w:hAnsi="Times New Roman" w:cs="Times New Roman"/>
                <w:b/>
                <w:bCs/>
                <w:sz w:val="24"/>
                <w:szCs w:val="24"/>
                <w:lang w:eastAsia="hr-HR" w:bidi="hr-HR"/>
              </w:rPr>
              <w:t>OPĆINA VLADISLAVCI</w:t>
            </w:r>
          </w:p>
          <w:p w14:paraId="646F580B" w14:textId="77777777">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b/>
                <w:bCs/>
                <w:sz w:val="24"/>
                <w:szCs w:val="24"/>
                <w:lang w:eastAsia="hr-HR" w:bidi="hr-HR"/>
              </w:rPr>
              <w:t>OPĆINSKI NAČELNIK</w:t>
            </w:r>
          </w:p>
        </w:tc>
      </w:tr>
    </w:tbl>
    <w:p w14:paraId="24625368" w14:textId="77777777">
      <w:pPr>
        <w:pStyle w:val="Tijeloteksta"/>
        <w:rPr>
          <w:rFonts w:ascii="Times New Roman" w:hAnsi="Times New Roman"/>
        </w:rPr>
      </w:pPr>
    </w:p>
    <w:p w14:paraId="79661E60" w14:textId="68A4072F">
      <w:pPr>
        <w:pStyle w:val="Tijeloteksta"/>
        <w:rPr>
          <w:rFonts w:ascii="Times New Roman" w:hAnsi="Times New Roman"/>
        </w:rPr>
      </w:pPr>
      <w:r>
        <w:rPr>
          <w:rFonts w:ascii="Times New Roman" w:hAnsi="Times New Roman"/>
        </w:rPr>
        <w:t xml:space="preserve">Na temelju članka 48. Zakona o lokalnoj i područnoj (regionalnoj) samoupravi (Narodne novine broj: 33/01, 60/01, 129/05, 109/07, 125/08, 36/09, 150/11, 144/12, 19/13, 137/15,  123/17 i 98/19)  članka  36. Statuta Općine Vladislavci („Službeni glasnik“ Općine Vladislavci br. 3/13, 3/17,  2/18, 4/20, 8/20 i 2/21) i članka  13. stavak 4. </w:t>
      </w:r>
      <w:r>
        <w:rPr>
          <w:rFonts w:ascii="Times New Roman" w:hAnsi="Times New Roman"/>
          <w:lang w:eastAsia="hr-HR"/>
        </w:rPr>
        <w:t xml:space="preserve">Odluke o socijalnoj skrbi na području Općine Vladislavci („Službeni glasnik“ Općine Vladislavci br. 10/22) </w:t>
      </w:r>
      <w:r>
        <w:rPr>
          <w:rFonts w:ascii="Times New Roman" w:hAnsi="Times New Roman"/>
        </w:rPr>
        <w:t xml:space="preserve"> Općinski načelnik Općine Vladislavci dana 13. ožujka 2023. godine, donosi</w:t>
      </w:r>
    </w:p>
    <w:p w14:paraId="5DA83F1C" w14:textId="77777777">
      <w:pPr>
        <w:pStyle w:val="Tijeloteksta"/>
        <w:rPr>
          <w:rFonts w:ascii="Times New Roman" w:hAnsi="Times New Roman"/>
        </w:rPr>
      </w:pPr>
    </w:p>
    <w:p w14:paraId="1A8A074A" w14:textId="77777777">
      <w:pPr>
        <w:pStyle w:val="Tijeloteksta"/>
        <w:jc w:val="center"/>
        <w:rPr>
          <w:rFonts w:ascii="Times New Roman" w:hAnsi="Times New Roman"/>
          <w:b/>
        </w:rPr>
      </w:pPr>
      <w:r>
        <w:rPr>
          <w:rFonts w:ascii="Times New Roman" w:hAnsi="Times New Roman"/>
          <w:b/>
        </w:rPr>
        <w:t>ODLUKU</w:t>
      </w:r>
    </w:p>
    <w:p w14:paraId="74F171CD" w14:textId="47638960">
      <w:pPr>
        <w:ind w:right="227"/>
        <w:jc w:val="center"/>
        <w:rPr>
          <w:rFonts w:ascii="Times New Roman" w:hAnsi="Times New Roman"/>
          <w:b/>
          <w:bCs/>
          <w:sz w:val="24"/>
          <w:szCs w:val="24"/>
          <w:lang w:eastAsia="hr-HR"/>
        </w:rPr>
      </w:pPr>
      <w:r>
        <w:rPr>
          <w:rFonts w:ascii="Times New Roman" w:hAnsi="Times New Roman"/>
          <w:b/>
          <w:sz w:val="24"/>
          <w:szCs w:val="24"/>
        </w:rPr>
        <w:t xml:space="preserve">o </w:t>
      </w:r>
      <w:r>
        <w:rPr>
          <w:rFonts w:ascii="Times New Roman" w:eastAsia="Times New Roman" w:hAnsi="Times New Roman" w:cs="Times New Roman"/>
          <w:b/>
          <w:bCs/>
          <w:sz w:val="24"/>
          <w:szCs w:val="24"/>
          <w:lang w:eastAsia="hr-HR"/>
        </w:rPr>
        <w:t xml:space="preserve">isplati jednokratne novčane pomoći povodom „Uskrsa“ </w:t>
      </w:r>
      <w:r>
        <w:rPr>
          <w:rFonts w:ascii="Times New Roman" w:hAnsi="Times New Roman"/>
          <w:b/>
          <w:bCs/>
          <w:sz w:val="24"/>
          <w:szCs w:val="24"/>
          <w:lang w:eastAsia="hr-HR"/>
        </w:rPr>
        <w:t>umirovljenicima i osobama starijim od 65 godina s područja Općine Vladislavci</w:t>
      </w:r>
    </w:p>
    <w:p w14:paraId="3944EAF3" w14:textId="0CFF6669">
      <w:pPr>
        <w:pStyle w:val="Odlomakpopisa"/>
        <w:numPr>
          <w:ilvl w:val="0"/>
          <w:numId w:val="1"/>
        </w:numPr>
        <w:ind w:left="284" w:hanging="284"/>
        <w:jc w:val="both"/>
        <w:rPr>
          <w:rFonts w:ascii="Times New Roman" w:hAnsi="Times New Roman" w:cs="Times New Roman"/>
          <w:b/>
          <w:sz w:val="24"/>
          <w:szCs w:val="24"/>
        </w:rPr>
      </w:pPr>
      <w:r>
        <w:rPr>
          <w:b/>
          <w:sz w:val="24"/>
          <w:szCs w:val="24"/>
        </w:rPr>
        <w:t xml:space="preserve"> </w:t>
      </w:r>
      <w:r>
        <w:rPr>
          <w:rFonts w:ascii="Times New Roman" w:hAnsi="Times New Roman" w:cs="Times New Roman"/>
          <w:b/>
          <w:sz w:val="24"/>
          <w:szCs w:val="24"/>
        </w:rPr>
        <w:t xml:space="preserve">Odobrava se </w:t>
      </w:r>
      <w:r>
        <w:rPr>
          <w:rFonts w:ascii="Times New Roman" w:hAnsi="Times New Roman" w:cs="Times New Roman"/>
          <w:sz w:val="24"/>
          <w:szCs w:val="24"/>
        </w:rPr>
        <w:t xml:space="preserve">isplata jednokratne novčane pomoći povodom „Uskrsa“ umirovljenicima  i osobama starijim od 65 godina s područja Općine Vladislavci. </w:t>
      </w:r>
    </w:p>
    <w:p w14:paraId="3D0883D7" w14:textId="77777777">
      <w:pPr>
        <w:pStyle w:val="Odlomakpopisa"/>
        <w:ind w:left="284"/>
        <w:jc w:val="both"/>
        <w:rPr>
          <w:rFonts w:ascii="Times New Roman" w:hAnsi="Times New Roman" w:cs="Times New Roman"/>
          <w:b/>
          <w:sz w:val="24"/>
          <w:szCs w:val="24"/>
        </w:rPr>
      </w:pPr>
    </w:p>
    <w:p w14:paraId="1AC69E35" w14:textId="0AB6A3B4">
      <w:pPr>
        <w:pStyle w:val="Odlomakpopisa"/>
        <w:numPr>
          <w:ilvl w:val="0"/>
          <w:numId w:val="1"/>
        </w:numPr>
        <w:autoSpaceDE w:val="0"/>
        <w:spacing w:after="0" w:line="240" w:lineRule="auto"/>
        <w:ind w:left="284" w:hanging="29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jednokratnu pomoć  ostvaruju umirovljenici  s područja Općine Vladislavci</w:t>
      </w:r>
      <w:bookmarkStart w:id="0" w:name="_Hlk54003944"/>
      <w:r>
        <w:rPr>
          <w:rFonts w:ascii="Times New Roman" w:eastAsia="Times New Roman" w:hAnsi="Times New Roman" w:cs="Times New Roman"/>
          <w:sz w:val="24"/>
          <w:szCs w:val="24"/>
          <w:lang w:eastAsia="hr-HR"/>
        </w:rPr>
        <w:t xml:space="preserve"> (korisnici tuzemne i/ili inozemne mirovine), uz uvjet da im mjesečni iznos mirovine nije veći od 398,17 eura i da imaju prebivalište na području Općine Vladislavci</w:t>
      </w:r>
      <w:bookmarkEnd w:id="0"/>
      <w:r>
        <w:rPr>
          <w:rFonts w:ascii="Times New Roman" w:eastAsia="Times New Roman" w:hAnsi="Times New Roman" w:cs="Times New Roman"/>
          <w:sz w:val="24"/>
          <w:szCs w:val="24"/>
          <w:lang w:eastAsia="hr-HR"/>
        </w:rPr>
        <w:t>.</w:t>
      </w:r>
    </w:p>
    <w:p w14:paraId="3946E889" w14:textId="77777777">
      <w:pPr>
        <w:pStyle w:val="Odlomakpopisa"/>
        <w:rPr>
          <w:rFonts w:ascii="Times New Roman" w:eastAsia="Times New Roman" w:hAnsi="Times New Roman" w:cs="Times New Roman"/>
          <w:sz w:val="24"/>
          <w:szCs w:val="24"/>
          <w:lang w:eastAsia="hr-HR"/>
        </w:rPr>
      </w:pPr>
    </w:p>
    <w:p w14:paraId="6B3C6FC2" w14:textId="16FE7CF1">
      <w:pPr>
        <w:pStyle w:val="Odlomakpopisa"/>
        <w:numPr>
          <w:ilvl w:val="0"/>
          <w:numId w:val="1"/>
        </w:numPr>
        <w:autoSpaceDE w:val="0"/>
        <w:spacing w:after="0" w:line="240" w:lineRule="auto"/>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jednokratnu novčanu pomoć ostvaruju osobe koje su u trenutku podnošenja zahtjeva za jednokratnu pomoć starije od 65 godina, uz uvjet,  da nisu korisnici mirovine (tuzemne i/ili inozemne), da im mjesečni prihod nije veći od 398,17 eura, da  imaju prebivalište na području Općine Vladislavci.</w:t>
      </w:r>
    </w:p>
    <w:p w14:paraId="2D7EAEFA" w14:textId="77777777">
      <w:pPr>
        <w:pStyle w:val="Odlomakpopisa"/>
        <w:rPr>
          <w:rFonts w:ascii="Times New Roman" w:eastAsia="Times New Roman" w:hAnsi="Times New Roman" w:cs="Times New Roman"/>
          <w:sz w:val="24"/>
          <w:szCs w:val="24"/>
          <w:lang w:eastAsia="hr-HR"/>
        </w:rPr>
      </w:pPr>
    </w:p>
    <w:p w14:paraId="49679569" w14:textId="34730A1A">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Jednokratna novčana pomoć isplatit će  se u iznosu od 20 eura po umirovljeniku/starijoj osobi, a biti će isplaćena u gotovini, putem poštanske uputnice. </w:t>
      </w:r>
    </w:p>
    <w:p w14:paraId="7E6468E3" w14:textId="77777777">
      <w:pPr>
        <w:pStyle w:val="Odlomakpopisa"/>
        <w:rPr>
          <w:rFonts w:ascii="Times New Roman" w:eastAsia="Times New Roman" w:hAnsi="Times New Roman" w:cs="Times New Roman"/>
          <w:sz w:val="24"/>
          <w:szCs w:val="24"/>
          <w:lang w:eastAsia="hr-HR"/>
        </w:rPr>
      </w:pPr>
    </w:p>
    <w:p w14:paraId="1F84741A" w14:textId="34EABB55">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Jednokratna novčana pomoć iz točke 1. ove Odluke isplatit će se na teret Proračuna Općine Vladislavci za 2023. godinu.</w:t>
      </w:r>
    </w:p>
    <w:p w14:paraId="2C2176F5" w14:textId="77777777">
      <w:pPr>
        <w:pStyle w:val="Odlomakpopisa"/>
        <w:ind w:left="284"/>
        <w:jc w:val="both"/>
        <w:rPr>
          <w:rFonts w:ascii="Times New Roman" w:eastAsia="Times New Roman" w:hAnsi="Times New Roman" w:cs="Times New Roman"/>
          <w:sz w:val="24"/>
          <w:szCs w:val="24"/>
          <w:lang w:eastAsia="hr-HR"/>
        </w:rPr>
      </w:pPr>
    </w:p>
    <w:p w14:paraId="3CBC5F75" w14:textId="18565B51">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osobni podaci koji se u okviru ovog postupka obrađuju u smislu Opće uredbe o zaštiti podataka smatraju se poslovnom tajnom  te se ne smiju ni na koji način obrađivati izvan svrhe za koju su prikupljeni, odnosno bez zakonske osnove. Općina  se obvezuje čuvati povjerljivost svih osobnih podataka te da će iste osobne podatke koristiti isključivo u točno određenu (propisanu) svrhu, a nakon ostvarenja propisane svrhe svi osobni podaci će se brisati.</w:t>
      </w:r>
    </w:p>
    <w:p w14:paraId="6609942C" w14:textId="77777777">
      <w:pPr>
        <w:pStyle w:val="Odlomakpopisa"/>
        <w:rPr>
          <w:rFonts w:ascii="Times New Roman" w:eastAsia="Times New Roman" w:hAnsi="Times New Roman" w:cs="Times New Roman"/>
          <w:sz w:val="24"/>
          <w:szCs w:val="24"/>
          <w:lang w:eastAsia="hr-HR"/>
        </w:rPr>
      </w:pPr>
    </w:p>
    <w:p w14:paraId="64C4BBD0" w14:textId="60E686F4">
      <w:pPr>
        <w:pStyle w:val="Odlomakpopisa"/>
        <w:numPr>
          <w:ilvl w:val="0"/>
          <w:numId w:val="1"/>
        </w:numPr>
        <w:ind w:left="284" w:hanging="426"/>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Umirovljenici s područja Općine Vladislavci za koje je Općina Vladislavci preuzela podatke o visini mirovine  od Hrvatskog zavoda za mirovinskog osiguranje nisu u obvezi podnijeti poseban zahtjev, a jednokratna novčana pomoć isplatit će im se putem poštanske uputnice, a o isplati će umirovljenici biti obaviješteni putem Obavijesti.</w:t>
      </w:r>
    </w:p>
    <w:p w14:paraId="120C74BD" w14:textId="77777777">
      <w:pPr>
        <w:pStyle w:val="Odlomakpopisa"/>
        <w:rPr>
          <w:rFonts w:ascii="Times New Roman" w:eastAsia="Times New Roman" w:hAnsi="Times New Roman" w:cs="Times New Roman"/>
          <w:color w:val="000000" w:themeColor="text1"/>
          <w:sz w:val="24"/>
          <w:szCs w:val="24"/>
          <w:lang w:eastAsia="hr-HR"/>
        </w:rPr>
      </w:pPr>
    </w:p>
    <w:p w14:paraId="0C863FB2" w14:textId="3B7A5B42">
      <w:pPr>
        <w:pStyle w:val="Odlomakpopisa"/>
        <w:numPr>
          <w:ilvl w:val="0"/>
          <w:numId w:val="1"/>
        </w:numPr>
        <w:ind w:left="284" w:hanging="426"/>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 xml:space="preserve">Osobe starije od 65 godina za  isplatu jednokratne novčane pomoći iz točke 2. ove Odluke u obvezi su podnijeti zahtjev za isplatu jednokratne novčane pomoći, za osobe iz točke 2. ove Odluke  raspisat će se javni poziv. </w:t>
      </w:r>
    </w:p>
    <w:p w14:paraId="418C0AC7" w14:textId="77777777">
      <w:pPr>
        <w:pStyle w:val="Odlomakpopisa"/>
        <w:rPr>
          <w:rFonts w:ascii="Times New Roman" w:eastAsia="Times New Roman" w:hAnsi="Times New Roman" w:cs="Times New Roman"/>
          <w:sz w:val="24"/>
          <w:szCs w:val="24"/>
          <w:lang w:eastAsia="hr-HR"/>
        </w:rPr>
      </w:pPr>
    </w:p>
    <w:p w14:paraId="029FFAA2" w14:textId="4210226E">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Zadužuje se Jedinstveni upravni odjel za provedbu ove Odluke. </w:t>
      </w:r>
    </w:p>
    <w:p w14:paraId="75783A2B" w14:textId="77777777">
      <w:pPr>
        <w:pStyle w:val="Odlomakpopisa"/>
        <w:rPr>
          <w:rFonts w:ascii="Times New Roman" w:eastAsia="Times New Roman" w:hAnsi="Times New Roman" w:cs="Times New Roman"/>
          <w:sz w:val="24"/>
          <w:szCs w:val="24"/>
          <w:lang w:eastAsia="hr-HR"/>
        </w:rPr>
      </w:pPr>
    </w:p>
    <w:p w14:paraId="4E5EC402" w14:textId="485415C7">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Ova Odluka stupa na snagu danom donošenja, a ima biti objavljena u „Službenom glasniku“ Općine Vladislavci.</w:t>
      </w:r>
    </w:p>
    <w:p w14:paraId="0844DEA8" w14:textId="34A3AA9B">
      <w:pPr>
        <w:pStyle w:val="Bezproreda"/>
        <w:jc w:val="both"/>
        <w:rPr>
          <w:rFonts w:ascii="Times New Roman" w:hAnsi="Times New Roman" w:cs="Times New Roman"/>
          <w:sz w:val="24"/>
          <w:szCs w:val="24"/>
        </w:rPr>
      </w:pPr>
      <w:r>
        <w:rPr>
          <w:rFonts w:ascii="Times New Roman" w:hAnsi="Times New Roman" w:cs="Times New Roman"/>
          <w:sz w:val="24"/>
          <w:szCs w:val="24"/>
        </w:rPr>
        <w:t>KLASA: 551-01/23-04/01</w:t>
      </w:r>
    </w:p>
    <w:p w14:paraId="551E992A" w14:textId="4F7914E0">
      <w:pPr>
        <w:pStyle w:val="Bezproreda"/>
        <w:jc w:val="both"/>
        <w:rPr>
          <w:rFonts w:ascii="Times New Roman" w:hAnsi="Times New Roman" w:cs="Times New Roman"/>
          <w:sz w:val="24"/>
          <w:szCs w:val="24"/>
        </w:rPr>
      </w:pPr>
      <w:r>
        <w:rPr>
          <w:rFonts w:ascii="Times New Roman" w:hAnsi="Times New Roman" w:cs="Times New Roman"/>
          <w:sz w:val="24"/>
          <w:szCs w:val="24"/>
        </w:rPr>
        <w:t>UR.BROJ: 2158-41-02-23-1</w:t>
      </w:r>
    </w:p>
    <w:p w14:paraId="5F2DAD82" w14:textId="5898A9F5">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Vladislavci, 13. ožujka 2023.</w:t>
      </w:r>
    </w:p>
    <w:p w14:paraId="4E71FA67" w14:textId="308F4589">
      <w:pPr>
        <w:pStyle w:val="Bezproreda"/>
        <w:spacing w:line="276" w:lineRule="auto"/>
        <w:ind w:left="5670"/>
        <w:jc w:val="center"/>
        <w:rPr>
          <w:rFonts w:ascii="Times New Roman" w:hAnsi="Times New Roman" w:cs="Times New Roman"/>
          <w:b/>
          <w:sz w:val="24"/>
          <w:szCs w:val="24"/>
        </w:rPr>
      </w:pPr>
      <w:r>
        <w:rPr>
          <w:rFonts w:ascii="Times New Roman" w:hAnsi="Times New Roman" w:cs="Times New Roman"/>
          <w:b/>
          <w:sz w:val="24"/>
          <w:szCs w:val="24"/>
        </w:rPr>
        <w:t>Općinski načelnik</w:t>
      </w:r>
    </w:p>
    <w:p w14:paraId="137FB17D" w14:textId="2CB8CD4D">
      <w:pPr>
        <w:pStyle w:val="Bezproreda"/>
        <w:spacing w:line="276" w:lineRule="auto"/>
        <w:ind w:left="5670"/>
        <w:jc w:val="center"/>
        <w:rPr>
          <w:rFonts w:ascii="Times New Roman" w:hAnsi="Times New Roman" w:cs="Times New Roman"/>
          <w:b/>
        </w:rPr>
      </w:pPr>
      <w:r>
        <w:rPr>
          <w:rFonts w:ascii="Times New Roman" w:hAnsi="Times New Roman" w:cs="Times New Roman"/>
          <w:sz w:val="24"/>
          <w:szCs w:val="24"/>
        </w:rPr>
        <w:t>Marjan Tomas</w:t>
      </w:r>
    </w:p>
    <w:sectPr>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695"/>
    <w:multiLevelType w:val="hybridMultilevel"/>
    <w:tmpl w:val="05EEDE14"/>
    <w:lvl w:ilvl="0" w:tplc="63DA174C">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700B21"/>
    <w:multiLevelType w:val="hybridMultilevel"/>
    <w:tmpl w:val="FF12F2E4"/>
    <w:lvl w:ilvl="0" w:tplc="048CB674">
      <w:start w:val="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05202158">
    <w:abstractNumId w:val="0"/>
  </w:num>
  <w:num w:numId="2" w16cid:durableId="833032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92BC9-7720-41DC-A4F8-C2EF669A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spacing w:after="0" w:line="240" w:lineRule="auto"/>
      <w:jc w:val="both"/>
    </w:pPr>
    <w:rPr>
      <w:rFonts w:ascii="Arial" w:eastAsia="Times New Roman" w:hAnsi="Arial" w:cs="Times New Roman"/>
      <w:sz w:val="24"/>
      <w:szCs w:val="24"/>
    </w:rPr>
  </w:style>
  <w:style w:type="character" w:customStyle="1" w:styleId="TijelotekstaChar">
    <w:name w:val="Tijelo teksta Char"/>
    <w:basedOn w:val="Zadanifontodlomka"/>
    <w:link w:val="Tijeloteksta"/>
    <w:rPr>
      <w:rFonts w:ascii="Arial" w:eastAsia="Times New Roman" w:hAnsi="Arial" w:cs="Times New Roman"/>
      <w:sz w:val="24"/>
      <w:szCs w:val="24"/>
    </w:rPr>
  </w:style>
  <w:style w:type="paragraph" w:styleId="Odlomakpopisa">
    <w:name w:val="List Paragraph"/>
    <w:basedOn w:val="Normal"/>
    <w:uiPriority w:val="34"/>
    <w:qFormat/>
    <w:pPr>
      <w:ind w:left="720"/>
      <w:contextualSpacing/>
    </w:pPr>
  </w:style>
  <w:style w:type="paragraph" w:styleId="Bezproreda">
    <w:name w:val="No Spacing"/>
    <w:uiPriority w:val="1"/>
    <w:qFormat/>
    <w:pPr>
      <w:spacing w:after="0" w:line="240" w:lineRule="auto"/>
    </w:pPr>
  </w:style>
  <w:style w:type="paragraph" w:styleId="Zaglavlje">
    <w:name w:val="header"/>
    <w:basedOn w:val="Normal"/>
    <w:link w:val="ZaglavljeChar"/>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OpcinaPCY</cp:lastModifiedBy>
  <cp:revision>2</cp:revision>
  <cp:lastPrinted>2023-03-17T09:51:00Z</cp:lastPrinted>
  <dcterms:created xsi:type="dcterms:W3CDTF">2023-03-17T09:52:00Z</dcterms:created>
  <dcterms:modified xsi:type="dcterms:W3CDTF">2023-03-17T09:52:00Z</dcterms:modified>
</cp:coreProperties>
</file>