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31" w:lineRule="exact"/>
        <w:rPr>
          <w:rFonts w:ascii="Times New Roman" w:eastAsia="Times New Roman" w:hAnsi="Times New Roman"/>
          <w:sz w:val="24"/>
        </w:rPr>
      </w:pPr>
    </w:p>
    <w:p>
      <w:pPr>
        <w:spacing w:line="316" w:lineRule="auto"/>
        <w:ind w:left="20" w:right="-32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lk123726350"/>
      <w:r>
        <w:rPr>
          <w:rFonts w:ascii="Times New Roman" w:eastAsia="Arial" w:hAnsi="Times New Roman" w:cs="Times New Roman"/>
          <w:sz w:val="24"/>
          <w:szCs w:val="24"/>
        </w:rPr>
        <w:t>Temeljem članka 42. stavak 1. i članka 45. stavak 3. Zakona o proračunu („Narodne novine“ broj 144/21.) i članka 30. Statuta Općine Vladislavci (Službeni glasnik Općine Vladislavci 3/13., 3/17., 2/18., 4/20., 5/20- pročišćeni tekst, 8/20., 2/21 i 3/21 – pročišćeni tekst) Općinsko vijeće na svojoj 22. sjednici održanoj dana 28. prosinca 2022. godine donosi</w:t>
      </w:r>
    </w:p>
    <w:p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ODLUKU</w:t>
      </w:r>
    </w:p>
    <w:p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o izmjenama i dopunama Proračuna Općine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vladislavci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za 2022. g.</w:t>
      </w:r>
    </w:p>
    <w:p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I.OPĆI DIO</w:t>
      </w:r>
    </w:p>
    <w:p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Članak 1.</w:t>
      </w:r>
    </w:p>
    <w:p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Proračun Općine Vladislavci za 2022. godinu (u daljnjem tekstu: Proračun) sastoji se od:</w:t>
      </w:r>
    </w:p>
    <w:p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>
      <w:pPr>
        <w:spacing w:line="146" w:lineRule="exact"/>
        <w:rPr>
          <w:rFonts w:ascii="Times New Roman" w:eastAsia="Times New Roman" w:hAnsi="Times New Roman"/>
          <w:sz w:val="24"/>
        </w:rPr>
      </w:pPr>
    </w:p>
    <w:tbl>
      <w:tblPr>
        <w:tblW w:w="14521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1"/>
      </w:tblGrid>
      <w:tr>
        <w:trPr>
          <w:trHeight w:val="438"/>
        </w:trPr>
        <w:tc>
          <w:tcPr>
            <w:tcW w:w="14521" w:type="dxa"/>
            <w:vAlign w:val="bottom"/>
            <w:hideMark/>
          </w:tcPr>
          <w:p>
            <w:pPr>
              <w:spacing w:line="0" w:lineRule="atLeast"/>
              <w:ind w:left="640"/>
              <w:rPr>
                <w:rFonts w:ascii="Arial" w:eastAsia="Arial" w:hAnsi="Arial"/>
                <w:sz w:val="18"/>
              </w:rPr>
            </w:pPr>
          </w:p>
          <w:tbl>
            <w:tblPr>
              <w:tblW w:w="10502" w:type="dxa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4425"/>
              <w:gridCol w:w="1417"/>
              <w:gridCol w:w="1560"/>
              <w:gridCol w:w="1240"/>
              <w:gridCol w:w="1540"/>
            </w:tblGrid>
            <w:tr>
              <w:trPr>
                <w:trHeight w:val="48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PLANIRANO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IZNOS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PROMJENA </w:t>
                  </w: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br/>
                    <w:t>POSTOTAK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NOVI IZNOS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RAČUN PRIHODA I RASHODA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Prihodi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16.888.627,55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-5.002.509,79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-29.6%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11.886.117,76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Prihodi od prodaje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255.565,12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255.565,12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8.815.181,72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151.736,36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1.7%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8.966.918,08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8.351.797,40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-5.154.246,15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-61.7%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3.197.551,25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RAZLIKA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-22.786,45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-22.786,45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RAČUN ZADUŽIVANJA/FINANCIRANJA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Primici od financijske imovine i zaduživanja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Izdaci za financijsku imovinu i otplate zajmova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>
              <w:trPr>
                <w:trHeight w:val="48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RASPOLOŽIVA SREDSTVA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VIŠAK/MANJAK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22.786,45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22.786,45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                 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                   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            0,0%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                   0,00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0" w:lineRule="atLeast"/>
              <w:ind w:right="378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1" w:name="_Hlk117677086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Članak 2.</w:t>
            </w:r>
          </w:p>
          <w:p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line="232" w:lineRule="auto"/>
              <w:ind w:right="-17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 članku 2. prihodi i primici, te rashodi i izdaci po ekonomskoj klasifikaciji utvrđuju se u računu prihoda i rashoda i Računu zaduživanja/financiranja </w:t>
            </w:r>
          </w:p>
          <w:p>
            <w:pPr>
              <w:spacing w:line="232" w:lineRule="auto"/>
              <w:ind w:right="-17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kako slijedi:</w:t>
            </w:r>
            <w:bookmarkEnd w:id="1"/>
          </w:p>
          <w:p>
            <w:pPr>
              <w:spacing w:line="0" w:lineRule="atLeast"/>
              <w:ind w:left="640"/>
              <w:rPr>
                <w:rFonts w:ascii="Arial" w:eastAsia="Arial" w:hAnsi="Arial"/>
                <w:sz w:val="18"/>
              </w:rPr>
            </w:pPr>
          </w:p>
        </w:tc>
      </w:tr>
    </w:tbl>
    <w:p/>
    <w:p/>
    <w:tbl>
      <w:tblPr>
        <w:tblW w:w="12200" w:type="dxa"/>
        <w:tblLook w:val="04A0" w:firstRow="1" w:lastRow="0" w:firstColumn="1" w:lastColumn="0" w:noHBand="0" w:noVBand="1"/>
      </w:tblPr>
      <w:tblGrid>
        <w:gridCol w:w="928"/>
        <w:gridCol w:w="4280"/>
        <w:gridCol w:w="1920"/>
        <w:gridCol w:w="2020"/>
        <w:gridCol w:w="1440"/>
        <w:gridCol w:w="1780"/>
      </w:tblGrid>
      <w:tr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BROJ </w:t>
            </w:r>
            <w:r>
              <w:rPr>
                <w:rFonts w:ascii="Arial" w:eastAsia="Times New Roman" w:hAnsi="Arial"/>
                <w:b/>
                <w:bCs/>
              </w:rPr>
              <w:br/>
              <w:t>KONTA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VRSTA PRIHODA / PRIMITAKA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PLANIRANO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PROMJENA IZNOS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PROMJENA </w:t>
            </w:r>
            <w:r>
              <w:rPr>
                <w:rFonts w:ascii="Arial" w:eastAsia="Times New Roman" w:hAnsi="Arial"/>
                <w:b/>
                <w:bCs/>
              </w:rPr>
              <w:br/>
              <w:t>POSTOTAK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NOVI IZNOS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SVEUKUPNO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17.166.979,12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-5.002.509,79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-29,14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12.164.469,33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Porez i prirez na dohodak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866.028,27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259.344,66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29,95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1.125.372,93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Porezi na imovinu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55.000,00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45,45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80.000,00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Porezi na robu i usluge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-25,00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1.500,00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633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proračunu iz drugih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8.336.499,16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-3.243.719,35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-38,91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5.092.779,81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634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od izvanproračunskih korisnika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33.978,44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33.978,44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638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temeljem prijenosa EU sredstava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6.284.561,90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-2.112.004,00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-33,61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4.172.557,90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641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-1.700,00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-56,67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1.300,00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642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615.553,09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6.453,83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1,05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622.006,92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Upravne i administrativne pristojbe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94.000,00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5,32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99.000,00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po posebnim propisima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184.233,98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18.546,49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10,07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202.780,47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Komunalni doprinosi i naknade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413.372,71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41.468,58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10,03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454.841,29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661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prodaje proizvoda i robe te pruženih usluga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683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Ostali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prodaje materijalne imovine - prirodnih bogatstava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255.565,12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255.565,12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prodaje građevinskih objekata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723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prodaje prijevoznih sredstava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Višak/manjak prihoda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22.786,45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22.786,45</w:t>
            </w:r>
          </w:p>
          <w:p>
            <w:pPr>
              <w:jc w:val="right"/>
              <w:rPr>
                <w:rFonts w:ascii="Arial" w:eastAsia="Times New Roman" w:hAnsi="Arial"/>
              </w:rPr>
            </w:pPr>
          </w:p>
          <w:p>
            <w:pPr>
              <w:jc w:val="right"/>
              <w:rPr>
                <w:rFonts w:ascii="Arial" w:eastAsia="Times New Roman" w:hAnsi="Arial"/>
              </w:rPr>
            </w:pPr>
          </w:p>
          <w:p>
            <w:pPr>
              <w:jc w:val="right"/>
              <w:rPr>
                <w:rFonts w:ascii="Arial" w:eastAsia="Times New Roman" w:hAnsi="Arial"/>
              </w:rPr>
            </w:pPr>
          </w:p>
        </w:tc>
      </w:tr>
      <w:tr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lastRenderedPageBreak/>
              <w:t xml:space="preserve">BROJ </w:t>
            </w:r>
            <w:r>
              <w:rPr>
                <w:rFonts w:ascii="Arial" w:eastAsia="Times New Roman" w:hAnsi="Arial"/>
                <w:b/>
                <w:bCs/>
              </w:rPr>
              <w:br/>
              <w:t>KONTA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VRSTA RASHODA / IZDATAKA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PLANIRANO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PROMJENA IZNOS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PROMJENA </w:t>
            </w:r>
            <w:r>
              <w:rPr>
                <w:rFonts w:ascii="Arial" w:eastAsia="Times New Roman" w:hAnsi="Arial"/>
                <w:b/>
                <w:bCs/>
              </w:rPr>
              <w:br/>
              <w:t>POSTOTAK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NOVI IZNOS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SVEUKUPNO RASHODI / IZDACI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17.166.979,12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-5.002.509,79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-29,14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12.164.469,33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Plaće (Bruto)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2.526.019,73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2.526.019,73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Ostali rashodi za zaposlene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204.550,00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-0,12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204.300,00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Doprinosi na plaće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414.077,80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414.077,80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Naknade troškova zaposlenima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93.724,57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3,73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97.224,57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Rashodi za materijal i energiju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657.174,57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114.497,36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17,42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771.671,93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Rashodi za usluge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2.131.330,03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19.689,00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2.151.019,03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Naknade troškova osobama izvan radnog odnosa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2.500,00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2.500,00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Ostali nespomenuti rashodi poslovanja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490.209,69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4,61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512.809,69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342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Kamate za primljene kredite i zajmove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343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Ostali financijski rashodi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52.300,00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11,47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58.300,00</w:t>
            </w:r>
          </w:p>
        </w:tc>
      </w:tr>
      <w:tr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352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Subvencije trgovačkim društvima, zadrugama, poljoprivrednicima i obrtnicima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302.000,00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302.000,00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363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unutar općeg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20.000,00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366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proračunskim korisnicima drugih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444.900,00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3,60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460.900,00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372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Ostale naknade građanima i kućanstvima iz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514.300,00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-3,89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494.300,00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Tekuće donacije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683.695,33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90.700,00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13,27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774.395,33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Kapitalne donacije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267.400,00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-90.000,00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-33,66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177.400,00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Kazne, penali i naknade štete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IZVANREDNI RASHODI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Materijalna imovina - prirodna bogatstva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23,33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37.000,00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Građevinski objekti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7.113.080,77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-4.636.061,15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-65,18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2.477.019,62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Postrojenja i oprema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1.208.716,63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-525.185,00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-43,45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683.531,63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423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Prijevozna sredstva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Višak/manjak prihoda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</w:tbl>
    <w:p/>
    <w:p/>
    <w:p/>
    <w:p/>
    <w:p>
      <w:pPr>
        <w:numPr>
          <w:ilvl w:val="0"/>
          <w:numId w:val="1"/>
        </w:numPr>
        <w:tabs>
          <w:tab w:val="left" w:pos="426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2" w:name="_Hlk117673927"/>
      <w:r>
        <w:rPr>
          <w:rFonts w:ascii="Times New Roman" w:eastAsia="Times New Roman" w:hAnsi="Times New Roman"/>
          <w:b/>
          <w:sz w:val="24"/>
        </w:rPr>
        <w:t>POSEBNI DIO</w:t>
      </w:r>
    </w:p>
    <w:p>
      <w:pPr>
        <w:spacing w:line="367" w:lineRule="exact"/>
        <w:rPr>
          <w:rFonts w:ascii="Times New Roman" w:eastAsia="Times New Roman" w:hAnsi="Times New Roman"/>
          <w:b/>
          <w:sz w:val="24"/>
        </w:rPr>
      </w:pPr>
    </w:p>
    <w:p>
      <w:pPr>
        <w:spacing w:line="0" w:lineRule="atLeast"/>
        <w:ind w:left="595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3.</w:t>
      </w:r>
    </w:p>
    <w:p>
      <w:pPr>
        <w:spacing w:line="374" w:lineRule="exact"/>
        <w:rPr>
          <w:rFonts w:ascii="Times New Roman" w:eastAsia="Times New Roman" w:hAnsi="Times New Roman"/>
        </w:rPr>
      </w:pPr>
    </w:p>
    <w:p>
      <w:pPr>
        <w:spacing w:line="0" w:lineRule="atLeast"/>
        <w:ind w:righ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Izmjene i dopune Proračuna Općine Vladislavci za 2022.</w:t>
      </w:r>
    </w:p>
    <w:p>
      <w:pPr>
        <w:spacing w:line="231" w:lineRule="auto"/>
        <w:ind w:righ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godinu</w:t>
      </w:r>
    </w:p>
    <w:p>
      <w:pPr>
        <w:spacing w:line="200" w:lineRule="exact"/>
        <w:jc w:val="both"/>
        <w:rPr>
          <w:rFonts w:ascii="Times New Roman" w:eastAsia="Times New Roman" w:hAnsi="Times New Roman"/>
        </w:rPr>
      </w:pPr>
    </w:p>
    <w:p>
      <w:pPr>
        <w:spacing w:line="336" w:lineRule="exact"/>
        <w:jc w:val="both"/>
        <w:rPr>
          <w:rFonts w:ascii="Times New Roman" w:eastAsia="Times New Roman" w:hAnsi="Times New Roman"/>
        </w:rPr>
      </w:pPr>
    </w:p>
    <w:p>
      <w:pPr>
        <w:spacing w:line="0" w:lineRule="atLeast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Posebni dio programska klasifikacija</w:t>
      </w:r>
    </w:p>
    <w:p>
      <w:pPr>
        <w:spacing w:line="200" w:lineRule="exact"/>
        <w:rPr>
          <w:rFonts w:ascii="Times New Roman" w:eastAsia="Times New Roman" w:hAnsi="Times New Roman"/>
        </w:rPr>
      </w:pPr>
    </w:p>
    <w:p>
      <w:pPr>
        <w:spacing w:line="200" w:lineRule="exact"/>
        <w:rPr>
          <w:rFonts w:ascii="Times New Roman" w:eastAsia="Times New Roman" w:hAnsi="Times New Roman"/>
        </w:rPr>
      </w:pPr>
    </w:p>
    <w:p>
      <w:pPr>
        <w:spacing w:line="200" w:lineRule="exact"/>
        <w:rPr>
          <w:rFonts w:ascii="Times New Roman" w:eastAsia="Times New Roman" w:hAnsi="Times New Roman"/>
        </w:rPr>
      </w:pPr>
    </w:p>
    <w:p>
      <w:pPr>
        <w:spacing w:line="254" w:lineRule="exact"/>
        <w:rPr>
          <w:rFonts w:ascii="Times New Roman" w:eastAsia="Times New Roman" w:hAnsi="Times New Roman"/>
        </w:rPr>
      </w:pPr>
    </w:p>
    <w:p>
      <w:pPr>
        <w:spacing w:line="243" w:lineRule="auto"/>
        <w:ind w:lef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Rashodi poslovanja i rashodi za nabavu nefinancijske imovine u Proračunu Općine Vladislavci za 2022. godinu raspoređeni su po nositeljima, korisnicima u Posebnom dijelu Proračuna prema organizacijskoj i programskoj klasifikaciji na razini odjeljka ekonomske klasifikacije kako slijedi:</w:t>
      </w:r>
    </w:p>
    <w:bookmarkEnd w:id="2"/>
    <w:p/>
    <w:p/>
    <w:p/>
    <w:p/>
    <w:p/>
    <w:p/>
    <w:p/>
    <w:p/>
    <w:p/>
    <w:p/>
    <w:p/>
    <w:p/>
    <w:p/>
    <w:p/>
    <w:p/>
    <w:p/>
    <w:p/>
    <w:p/>
    <w:p/>
    <w:p/>
    <w:tbl>
      <w:tblPr>
        <w:tblW w:w="14371" w:type="dxa"/>
        <w:tblLook w:val="04A0" w:firstRow="1" w:lastRow="0" w:firstColumn="1" w:lastColumn="0" w:noHBand="0" w:noVBand="1"/>
      </w:tblPr>
      <w:tblGrid>
        <w:gridCol w:w="856"/>
        <w:gridCol w:w="7932"/>
        <w:gridCol w:w="1564"/>
        <w:gridCol w:w="1414"/>
        <w:gridCol w:w="1237"/>
        <w:gridCol w:w="1368"/>
      </w:tblGrid>
      <w:tr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lastRenderedPageBreak/>
              <w:t xml:space="preserve">BROJ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br/>
              <w:t>KONTA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VRSTA RASHODA / IZDATAKA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PROMJENA IZNOS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PROMJENA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br/>
              <w:t>POSTOTAK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NOVI IZNOS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  SVEUKUPNO RASHODI / IZDACI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17.166.979,12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-5.002.509,79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-29,14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12.164.469,33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Razdjel 001 PREDSTAVNIČKA, IZVRŠNA I UPRAVNA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17.166.979,12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-5.002.509,79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-29,14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12.164.469,33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00101 PREDSTAVNIČKA I IZVRŠNA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651.042,32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-9.100,00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-1,40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641.942,32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1001 REDOVAN RAD PREDSTAVNIČKOG I IZVRŠNOG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651.042,32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-9.100,00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641.942,32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A100001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112.964,00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-35.500,00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77.464,00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40.100,47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41.700,47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40.100,47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41.700,47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28.100,47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-1,42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27.700,47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-46,51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-46,51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28.363,53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-18.600,00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9.763,53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28.363,53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-18.600,00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9.763,53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8.400,00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1.363,53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1.363,53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IZVANREDNI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ODRŽAVANJE WEB STRANICE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LEGALIZACIJA BESPRAVNO SAGRAĐENIH OBJEKATA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NAKNADA PREDSJEDNIKU OPĆINSKOG VIJEĆA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A100106 NAKNADA ZAMJENICIMA PREDSJEDNIKA OPĆINSKOG VIJEĆA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A100107 PROSLAVA DANA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A100108 PLAĆA OPĆINSKOG NAČELNIKA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164.265,00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164.265,00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164.265,00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-55,46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73.161,25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164.265,00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-55,46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73.161,25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-64,61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49.896,25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23.265,00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23.265,00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91.103,75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91.103,75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91.103,75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TROŠKOVI VEZANI ZA OŠASNU IMOVINU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MANIFESTACIJE I OČUVANJE KULTURNE BAŠTINE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74,47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74,47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74,47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A100111 ADVENT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A100113 PROMIDŽBA OPĆINE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A100114 IZRADA VIJESNIKA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25.113,32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25.113,32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1.674,63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1.674,63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1.674,63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25.113,32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23.438,69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25.113,32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23.438,69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25.113,32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-6,67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23.438,69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A100115 NAKNADA ZA SJEDNICE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A100116 NABAVA BOŽIĆNIH UKRASA I RASVJETE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A100118 FINANCIRANJE POLITIČKIH STRANAKA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9.100,00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A100120 SLUŽBENA PUTOVANJA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10.900,00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A100121  DOPRINOSI, SUGLASNOSTI I NAKNADE  PREMA POSEBNIM PROPISIMA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A100126 IZRADA KNJIGE O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A100129 NABAVA I UKRAŠAVANJE USKRŠNJIH PISANICA ZA SREDIŠTA NASELJA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10.100,00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A100131 KAPITALNA DONACIJA KBC OSIJEK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0713 Terapeutski pribor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unutar općeg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K100105 NABAVA STOLOVA I STOLICA ZA DRUŠTVENI DOM U DOPSINU - PREKOGRANIČNA SURADNJA SA SRBIJOM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60.000,00</w:t>
            </w: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00102 JEDINSTVENI UPRAVNI ODJEL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5.021.861,43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131.278,60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2,61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5.153.140,03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1002 REDOVAN RAD JEDINSTVENOG UPRAVNOG ODJELA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1.510.425,38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40.681,24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1.551.106,62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A100001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1.073.345,38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1.118.745,38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138.438,59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293.910,09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432.348,68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138.438,59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293.910,09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432.348,68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239.559,64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1.409,17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256.559,64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2.235,42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2.235,42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154,06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8.654,06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123,53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18.053,17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17.999,90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99,70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36.053,07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55.650,00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64.846,49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645.428,18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-233.713,70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-36,21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411.714,48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645.428,18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-233.713,70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-36,21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411.714,48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239.559,64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-239.559,64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112.400,00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112.400,00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40.370,54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40.370,54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625,37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-154,06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-24,64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471,31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117.213,65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117.213,55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4,72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133.000,10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8.258,98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8.258,98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14.846,83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14.846,83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14.846,83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14.846,83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14.846,83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14.846,83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49.512,50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49.512,50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49.512,50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49.512,50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7.012,50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7.012,50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4.7. KONCESIJA ZA ODVOZ KOMUNALNOG OTPADA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-75,20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2.703,51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-75,20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2.703,51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-91,09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703,51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Kazne, penali i naknade štete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182.432,93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175.832,93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182.432,93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175.832,93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22.917,28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22.917,28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42.374,63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42.374,63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14.100,00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55.200,00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17.541,02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17.541,02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9.1. VIŠAK PRIHODA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22.786,35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22.786,45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22.786,35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22.786,45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22.786,35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22.786,45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NAKNADE I DOPRINOSI PO POSEBNIM PROPISIMA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IZRADA PROJEKTNIH PRIJAVA ZA NATJEČAJE I JAVNE POZIVE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-14.000,00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A100106 OBJAVA OGLASA ZA NATJEČAJE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A100107 DERATIZACIJA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14.972,18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14.972,18</w:t>
            </w:r>
          </w:p>
        </w:tc>
      </w:tr>
      <w:tr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14.972,18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14.972,18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14.972,18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14.972,18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22.627,82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22.627,82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22.627,82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22.627,82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22.627,82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22.627,82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A100108 REDOVAN RAD KOMUNALNOG POGONA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123.980,00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124.730,00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121.380,00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116.130,00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121.380,00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116.130,00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78.000,00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12.870,00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12.870,00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2.760,00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2.760,00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-71,43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4.4. PRIHODI OD GROBNE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OPREMANJE RADNIKA ALATIMA ZA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KOŠENJE JAVNIH POVRŠINA ISPRED OBJEKATA U VLASNIŠTVU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A100112 USLUGA SERVISA MOTORNOG VOZILA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A100113 SERVIS OPREME I ALATA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A100114 POVRAT NEUTROŠENIH SREDSTAVA ZA JAVNE RADOVE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A100115 ZAŠTITA NA RADU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A100117 DEZINSEKCIJA KOMARACA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18.031,24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91.031,24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25.128,65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40.360,00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25.128,65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40.360,00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25.128,65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40.360,00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41.671,24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41.671,24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41.671,24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41.671,24</w:t>
            </w:r>
          </w:p>
        </w:tc>
      </w:tr>
      <w:tr>
        <w:trPr>
          <w:trHeight w:val="27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41.671,24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41.671,24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6.200,11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2.799,89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6.200,11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2.799,89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6.200,11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2.799,89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45,16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A100118 TROŠKOVI REDOVNE SKRBI DJECE U USTANOVAMA PREDŠKOLSKOG ODGOJA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A100120 USLUGE MUP SERVISA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A100121 TESTIRANJE ZAPOSLENIKA NA COVID-19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A100122 OPREMANJE KOMBI VOZILA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1.1.3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A100124 PRILAGODBA PROGRAMA ZBOG UVOĐENJA EURA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K100101 OPREMANJE JEDINSTVENOG UPRAVNOG ODJELA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1023 ZAJEDNO U ZAJEDNICU U OPĆINI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574.902,80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18.724,64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593.627,44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DNEVNE AKTIVNOSTI I PSIHOLOŠKA PODRŠKA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281.600,28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281.600,28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42.240,05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42.240,05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42.240,05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42.240,05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32.446,39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32.446,39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5.353,65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5.353,65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3.240,01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3.240,01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239.360,23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239.360,23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239.360,23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239.360,23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183.862,86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183.862,86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5.100,00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30.337,37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30.337,37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1.700,00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18.360,00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18.360,00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PROMIDŽBA I VIDLJIVOST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</w:tr>
      <w:tr>
        <w:trPr>
          <w:trHeight w:val="60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UPRAVLJANJE PROJEKTOM I ADMINISTRACIJA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231.330,49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231.330,49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34.699,58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34.699,58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34.699,58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34.699,58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8.754,99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8.754,99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1.444,57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1.444,57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14.448,00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14.448,00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10.052,02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10.052,02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196.630,91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196.630,91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196.630,91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196.630,91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49.611,55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49.611,55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8.185,91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8.185,91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81.872,00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81.872,00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56.961,45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56.961,45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A100106 GORIVO ZA VOZILO ZA POTREBE PROJEKTA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11.972,03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18.724,64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156,40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30.696,67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15.915,94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15.915,94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15.915,94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15.915,94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15.915,94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15.915,94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2.808,70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2.808,70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2.808,70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2.808,70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2.808,70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2.808,70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1.795,81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1.795,81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1.795,81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1.795,81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1.795,81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1.795,81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10.176,22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10.176,22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10.176,22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10.176,22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10.176,22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10.176,22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1026 ZAŽELI - PROGRAM ZAPOŠLJAVANJA ŽENA - FAZA II, ŽIVOT KAKAV ŽELIM , ZAŽELIM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1.782.679,13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1.782.679,13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1.161.796,88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1.161.796,88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174.269,53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174.269,53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174.269,53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174.269,53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147.656,25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147.656,25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2.250,00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24.363,28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24.363,28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987.527,35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987.527,35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987.527,35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987.527,35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836.718,75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836.718,75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12.750,00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138.058,60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138.058,60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NABAVA HIGIJENSKIH POTREPŠTINA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81.702,54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81.702,54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12.255,38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12.255,38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12.255,38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12.255,38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12.255,38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12.255,38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69.447,16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69.447,16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69.447,16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69.447,16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69.447,16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69.447,16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VANJSKI SURADNIK ZA PROVEDBU PROJEKTA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12.374,92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-12.374,92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12.374,92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-12.374,92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12.374,92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-12.374,92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9.387,67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67.112,33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76.500,00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9.387,67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67.112,33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9.387,67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67.112,33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714,90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76.500,00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41.337,41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-27.837,41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-67,34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13.500,00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41.337,41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-27.837,41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-67,34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41.337,41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-27.837,41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-67,34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-26.900,00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-26.900,00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-26.900,00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PROJEKTNI TIM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245.679,71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245.679,71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36.851,94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36.851,94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36.851,94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36.851,94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31.632,57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31.632,57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5.219,37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5.219,37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208.827,77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208.827,77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208.827,77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208.827,77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179.251,27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179.251,27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29.576,50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29.576,50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OBRAZOVANJE I OSPOSOBLJAVANJE ŽENA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23.850,00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23.850,00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23.850,00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23.850,00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23.850,00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23.850,00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135.150,00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135.150,00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135.150,00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135.150,00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A100106 PROMIDŽBENI MATERIJALI I AKTIVNOSTI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6.675,00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6.675,00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6.075,00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37.825,00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37.825,00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37.825,00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37.825,00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34.425,00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34.425,00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3.400,00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Program 1027 CO(I)ne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Tworking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zajednice Općine Vladislavci UP.02.1.1.12.0053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625.854,12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625.854,12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IT RADIONICE, STEM PROGRAM I DRUGE RADIONICE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417.782,50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417.782,50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62.667,38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62.667,38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62.667,38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62.667,38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62.667,38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62.667,38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355.115,12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355.115,12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355.115,12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355.115,12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355.115,12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355.115,12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IZRAVNI TROŠKOVI OSOBLJA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153.939,40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153.939,40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14.090,90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14.090,90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14.090,90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14.090,90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12.095,18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12.095,18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1.995,72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1.995,72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79.848,50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79.848,50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79.848,50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79.848,50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68.539,42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68.539,42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11.309,08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11.309,08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PROMIDŽBA I VIDLJIVOST PROJEKTA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54.132,22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54.132,22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8.119,83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8.119,83</w:t>
            </w:r>
          </w:p>
        </w:tc>
      </w:tr>
      <w:tr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8.119,83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8.119,83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8.119,83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8.119,83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46.012,39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46.012,39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46.012,39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46.012,39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46.012,39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46.012,39</w:t>
            </w: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1029 ZAŽELI- PROGRAM ZAPOŠLJAVANJA ŽENA- FAZA III.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71.872,72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599.872,72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403.322,02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404.322,02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60.498,31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60.648,31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60.498,31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60.648,31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46.406,25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46.406,25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6.435,00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6.435,00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7.657,06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7.657,06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342.823,71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343.673,71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342.823,71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343.673,71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262.968,73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262.968,73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36.465,00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36.465,00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43.389,98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43.389,98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NABAVA HIGIJENSKIH POTREPŠTINA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70.872,72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95.872,72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10.630,91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14.380,91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10.630,91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14.380,91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10.630,91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14.380,91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60.241,81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81.491,81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60.241,81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81.491,81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60.241,81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81.491,81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PROJEKTNI TIM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99.677,98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99.677,98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14.951,69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14.951,69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14.951,69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14.951,69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12.834,07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12.834,07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2.117,62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2.117,62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84.726,29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84.726,29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84.726,29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84.726,29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72.726,43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72.726,43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11.999,86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11.999,86</w:t>
            </w: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00104 KOMUNALNA INFRASTRUKTURA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7.807.877,40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-4.710.564,95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-60,33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3.097.312,45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1005 ODRŽAVANJE OBJEKATA I UREĐAJA KOMUNALNE INFRASTRUKTURE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1.138.475,38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-39.442,24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1.099.033,14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ELEKTRIČNA ENERGIJA JAVNE RASVJETE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88.500,00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ODRŽAVANJE JAVNE RASVJETE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75.550,00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ZIMSKO ODRŽAVANJE NERAZVRSTANIH CESTA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1.250,00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1.250,00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A100108 ODRŽAVANJE DJEČJIH IGRALIŠTA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ODRŽAVANJE OBJEKATA U OPĆINSKOM VLASNIŠTVU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76.700,00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76.700,00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68.700,00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68.700,00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8.000,00</w:t>
            </w: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OZELENJAVANJE JAVNIH POVRŠINA NA PODRUČJU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A100112 ODRŽAVANJE JAVNIH POVRŠINA I GROBLJA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-30.692,24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-11,41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238.307,76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88.910,00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-30.692,24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-34,52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58.217,76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88.910,00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-30.692,24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-34,52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58.217,76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88.910,00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-30.692,24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-34,52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58.217,76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60.090,00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60.090,00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60.090,00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4.4. PRIHODI OD GROBNE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A100117 OPREMA I UREĐAJI ZA ZGRADE I OBJEKTE U VLASNIŠTVU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A100122 UPRAVLJANJE RECIKLAŽNIM DVORTIŠTEM I SAKUPLJANJE I ZBRINJAVANJE OTPADA IZ RECIKLAŽNOG DVORIŠTA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4.7. KONCESIJA ZA ODVOZ KOMUNALNOG OTPADA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A100123 ODRŽAVANJE OPREME ZA BEŽIĆNI INTERNET - BESPLATI WIFI ZA MJEŠTANE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A100124 NABAVA PAMETNIH KAMERA U OPĆINI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249.925,38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249.925,38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29.985,08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29.985,08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29.985,08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29.985,08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29.985,08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29.985,08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199.940,30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199.940,30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199.940,30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199.940,30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199.940,30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199.940,30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A100125 NABAVA ENERGENATA ZA GRIJANJE OPĆINSKIH OBJEKATA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62.300,00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A100126 NABAVA I POSTAVLJANJE PROMETNE SIGNALIZACIJE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-17,99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32.803,51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-17,99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32.803,51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-17,99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32.803,51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7.196,49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7.196,49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7.196,49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A100127 UPIS KOMUNALNE INFRASTRUKTURE U ZEMLJIŠNE KNJIGE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A100128 USLUGA SKLONIŠTA ZA ŽIVOTINJE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A100129 NAKNADA ZA KORIŠTENJE JAVNIH CESTA NA TEMELJU PRAVA SLUŽNOSTI I PRAVA GRAĐENJA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500,00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T100104 UKLANJANJE  VLAGE NA OBJEKTIMA DRUŠTVENE NAMJENE U OPĆINI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1006 JAVNI RADOVI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38.778,44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38.778,44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PLAĆE DJELATNIKA ZAPOSLENIH U JAVNIM RADOVIMA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5.4. POMOĆI OD HZZ-a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28.338,10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28.338,10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4.675,77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4.675,77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964,57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964,57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LIJEČNIČKI PREGLEDI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0133 Ostale opće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2.800,00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ZAŠTITA NA RADU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1007 IZGRADNJA OBJEKATA I UREĐAJA KOMUNALNE INFRASTRUKTURE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6.630.623,58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-4.671.122,71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-70,45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1.959.500,87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K100102 REKONSTRUKCIJA JAVNE POVRŠINE OKO CRKVE SV. ROKA U HRASTINU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47.091,80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47.091,80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18.408,78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18.408,78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18.408,78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18.408,78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18.408,78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18.408,78</w:t>
            </w:r>
          </w:p>
        </w:tc>
      </w:tr>
      <w:tr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4.5. PRIHODI OD NAKNADE ZA ZADRŽAVANJE NAZAKONITO IZGRAĐENIH ZGRADA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1.310,82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2.310,82</w:t>
            </w:r>
          </w:p>
        </w:tc>
      </w:tr>
      <w:tr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1.310,82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2.310,82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1.310,82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76,29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2.310,82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27.372,20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26.372,20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27.372,20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26.372,20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27.372,20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26.372,20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K100105 REKONSTRUKCIJA PJEŠAČKIH STAZA U 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527.730,00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527.730,00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1.059,00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96.488,59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9.111,29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97.547,59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1.059,00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96.488,59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9.111,29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97.547,59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1.059,00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96.488,59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9.111,29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97.547,59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555,56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42.480,00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555,56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42.480,00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555,56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42.480,00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4.2. PRIHODI OD KOMUNALNOG DOPRINOSA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6.468,58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6.468,58</w:t>
            </w:r>
          </w:p>
        </w:tc>
      </w:tr>
      <w:tr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6.468,58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6.468,58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6.468,58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6.468,58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140.983,76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145.983,76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140.983,76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145.983,76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140.983,76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145.983,76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4.9. KONCESIJA ZA ESKPLOATACIJU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5.453,83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5.453,83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5.453,83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5.453,83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5.453,83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5.453,83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369.411,00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-149.411,00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-40,45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369.411,00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-149.411,00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-40,45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369.411,00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-149.411,00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-40,45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9.796,24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9.796,24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9.796,24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9.796,24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9.796,24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9.796,24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K100110 REKONSTRUKCIJA KAPELICE NA GROBLJU U DOPSINU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K100111 IZGRADNJA OGRADE NA GROBLJU U DOPSINU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K100115 IZGRADNJA GARAŽE ZA KOMBI VOZILO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K100124 REKON. PARKIR.-PRILAGOĐAVANJEOSOBAMA S INVALIDITETOM ISPRED NOGOM. IGRALIŠTA U DOPSINU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-257.250,00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-257.250,00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-257.250,00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257.250,00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-257.250,00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K100141 IZGRADNJA CESTE PREMA GROBLJU U NASELJU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1.248.217,03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-1.248.217,03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1.248.217,03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-1.248.217,03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1.248.217,03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-1.248.217,03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1.248.217,03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-1.248.217,03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K100148 KUPOVINA ZEMLJIŠTA ZA FORMIRANJE PRISTUPNOG PUTA DO GROBLJA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Materijalna imovina - prirodna bogatstva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37.000,00</w:t>
            </w: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K100155 POSTAVLJANJE FITNES SPRAVA U NASELJU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262.106,25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267.106,25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102.106,25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102.106,25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102.106,25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102.106,25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102.106,25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102.106,25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K100169 IZGRADNJA PJEŠAČKIH STAZA NA GROBLJU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K100171 IZGRADNJA I OPREMANJE DJEČJEG IGRALIŠTA U HRASTINU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K100172 IZGRADNJA TRGA U SREDIŠTU NASELJA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K100173 IZGRADNJA JAVNE RASVJETE VLADISLAVCI - KUDELJARA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472.500,00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2.127,29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2.127,29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2.127,29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2.127,29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2.127,29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2.127,29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4.2. PRIHODI OD KOMUNALNOG DOPRINOSA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8.372,71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8.372,71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8.372,71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8.372,71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8.372,71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8.372,71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K100174 IZGRADNJA JAVNE RASVJETE KUDELJARA - HRASTIN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337.837,82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337.837,82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87.837,82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87.837,82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87.837,82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87.837,82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87.837,82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87.837,82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K100175 IZGRADNJA GARAŽE ZA VATROGASNO VOZILO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505.470,68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-505.470,68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505.470,68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-505.470,68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505.470,68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-505.470,68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505.470,68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-505.470,68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K100177 IZRADA ELEKTROINSTALACIJSKIH RADOVA NA OBJEKU NK "GOLEO"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7.990,00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7.990,00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K100178 IZRADA ELEKTRO ORMARA ZA UPRAVLJANJE LED RASVJETOM NA NOGOMET.IGRALIŠTA U VLADISLAVCIMA I DOPSINU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56.575,00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56.575,00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21.501,50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21.501,50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21.501,50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21.501,50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21.501,50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21.501,50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35.073,50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35.073,50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35.073,50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35.073,50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35.073,50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35.073,50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K100179 IZRADA ELETRO ORMARA ZA KONCERTE I MANIFESTACIJE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53.715,00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53.715,00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9.597,82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9.597,82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9.597,82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9.597,82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9.597,82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9.597,82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1.1.3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</w:tr>
      <w:tr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617,18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617,18</w:t>
            </w:r>
          </w:p>
        </w:tc>
      </w:tr>
      <w:tr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617,18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617,18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617,18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617,18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K100180 UVOĐENJE SUSTAVA GRIJANJA, HLAĐENJA I PRIPRAVE PTV - NA OBJEKU NK GOLEO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259.172,50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-250.422,50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-96,62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250.422,50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-250.422,50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250.422,50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-250.422,50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250.422,50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-250.422,50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K100181 UVOĐENJE SUSTAVA GRIJANJA, HLAĐENJA I PRIPRAVE PTV ZA OBJEKT NK LIV 1949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261.512,50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-252.762,50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-96,65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252.762,50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-252.762,50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252.762,50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-252.762,50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252.762,50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-252.762,50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K100184 IZRADA ELEKTROINSTALACIJA NA JAVNOJ POVRŠINE ISPRED ZGRADE OPĆINSKE UPRAVE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5.705,00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5.705,00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K100185 IZGRADNJA SPORTSKO-REKREACIJSKOG CENTRA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T100106 IZRADA PROJEKTNE DOKUMENTACIJE ZA IZGRADNJU BICIKLISTIČKIH STAZA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1.206.250,00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-1.206.250,00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7.718,78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-7.718,78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7.718,78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-7.718,78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7.718,78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-7.718,78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1.040.625,00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-1.040.625,00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1.040.625,00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-1.040.625,00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1.040.625,00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-1.040.625,00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5.5. POMOĆI OD JLP(R)S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157.906,22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-157.906,22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157.906,22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-157.906,22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157.906,22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-157.906,22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63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T100112 IZRADA GEODETSKIH ELABORATA NA PODRUČJU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T100113 IZRADA PROJEKTNE DOKUMETACIJE ZA IZGRADNJU GARAŽE ZA KOMUNALNI POGON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36.750,00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T100116 IZRADA PROCJEDBENIH ELABORATA NA PODRUČJU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145,45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3.355,78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10.355,78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3.355,78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10.355,78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3.355,78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208,60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10.355,78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4.644,22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4.644,22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4.644,22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4.644,22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4.644,22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4.644,22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00105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903.252,64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-641.823,44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-71,06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261.429,20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1008 RAZVOJ POLJOPRIVREDE I GOSPODARSTVA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903.252,64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-641.823,44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-71,06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261.429,20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61.004,20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64.004,20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3.664,20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81,87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6.664,20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3.664,20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81,87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6.664,20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3.664,20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81,87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6.664,20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13.840,00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13.840,00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13.840,00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13.840,00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11.200,00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2.640,00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2.640,00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GEODETSKO - KATASTARSKE USLUGE - IZMJERA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22,41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28.231,35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28.231,35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28.231,35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-26,26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42.768,65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-26,26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42.768,65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-26,26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42.768,65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SNIMANJE JAVNOG NATJEČAJA ZA ZAKUP DPZ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PROVOĐENJE PROGRAMA ZAŠTITE DIVLJAČI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-38,50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-38,50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-38,50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9.300,00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-71,96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K100101 IZGR.REKON, I ODRŽ. OTRESNICA, PUTNE I KANAL.MREŽE, JAV. POVRŠINA I POVRŠINA UZ OPĆINSKE OBJEKTE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64.125,00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64.125,00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51.606,12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51.606,12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51.606,12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51.606,12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51.606,12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51.606,12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12.518,88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12.518,88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12.518,88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12.518,88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12.518,88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12.518,88</w:t>
            </w:r>
          </w:p>
        </w:tc>
      </w:tr>
      <w:tr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K100105 REKONSTRUKCIJA CESTE POLJOPRIVREDNE NAMJENE NA KČBR. 182 I 155 K.O.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650.123,44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-650.123,44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650.123,44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-650.123,44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650.123,44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-650.123,44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650.123,44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-650.123,44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T100103 MJERA 1: POTPORE ZA UMJETNO OSJEMENJIVANJE GOVEDA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Subvencije trgovačkim društvima, zadrugama, poljoprivrednicima i obrtnicima izvan javnog sektora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T100105 MJERA 3. POTPORE ZA IZGRADNJU PLASTENIKA/STAKLENIKA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Subvencije trgovačkim društvima, zadrugama, poljoprivrednicima i obrtnicima izvan javnog sektora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T100107 MJERA 5. POTPORE ZA PROIZVODNJU MEDA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Subvencije trgovačkim društvima, zadrugama, poljoprivrednicima i obrtnicima izvan javnog sektora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00107 PREDŠKOLSKI ODGOJ I SOCIJALNA SKRB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1.171.600,00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219.000,00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18,69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1.390.600,00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1011 SOCIJALNA SKRB I NOVČANA POMOĆ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154.600,00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DONACIJE UMIROVLJENICIMA POVODOM USKRSA I BOŽIĆA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93.600,00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93.600,00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TROŠAK UKOPA ZA SAMCE (NEMA OBITELJ) ZA KOJE NEMA TKO PLATITI TROŠAK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1020 Starost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A100108 OSIGURAVANJE TOPLOG OBROKA ZA NEMOĆNE OSOBE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1.1.3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JEDNOKRATNE NOVČANE POMOĆI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1090 Aktivnosti socijalne zaštite koje nisu drugdje svrstane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TROŠAK STANOVANJA SOCIJALNO UGROŽENIH OBITELJI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1090 Aktivnosti socijalne zaštite koje nisu drugdje svrstane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1028 PREDŠKOLSKI ODGOJ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1.236.000,00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SUFINANCIRANJE PROGRAMA PREDŠKOLSKOG ODGOJA - MJERA 13.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</w:tr>
      <w:tr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Subvencije trgovačkim društvima, zadrugama, poljoprivrednicima i obrtnicima izvan javnog sektora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256.000,00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325.000,00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K100101 REKONSTRUKCIJA I OPREMANJE DJEČJEG VRTIĆA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639.000,00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31.250,00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31.250,00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31.250,00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227.425,36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227.425,36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227.425,36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137.750,00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180.324,64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137.750,00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180.324,64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137.750,00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180.324,64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00108 VATROGASTVO,HRVATSKI CRVENI KRIŽ I ZAŠTITA I SPAŠAVANJE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364.095,33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-3.300,00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360.795,33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1012 VATROGASTVO, HRVATSKI CRVNENI KRIŽ I ZAŠTITA I SPAŠAVANJE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364.095,33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-3.300,00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360.795,33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FINANCIRANJE VATROGASTVA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43,66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312.600,00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295.000,00</w:t>
            </w:r>
          </w:p>
        </w:tc>
      </w:tr>
      <w:tr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17.600,00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17.600,00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REDOVAN RAD HRVATSKOG CRVENOG KRIŽA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7.045,33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6.345,33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6.345,33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SREDSTVA ZA POTREBE CIVILNE ZAŠTITE - COVID 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-47,06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-47,06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-47,06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PREGLED I PUNJENJE VATROGASNIH APARATA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A100107 SUFINANCIRANJE PROSTORNIH UVJETA DVD-ova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KAPITALNA DONACIJA DVD-HRASTIN ZA KUPOVINU VOZILA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A100111 MEMORIJALNO NATJECANJE "DENIS LAMPEK"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Izvor  1.1.3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00109 SPORT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443.000,00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1,13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448.000,00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1014 RAZVOJ ŠPORTA I REKREACIJE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ŠPORT I REKREACIJA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57.130,00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57.130,00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0810 Službe rekreacije i sporta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57.130,00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57.130,00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57.130,00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57.130,00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262.869,90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-4.999,90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257.870,00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0810 Službe rekreacije i sporta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262.869,90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-4.999,90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257.870,00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262.869,90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-4.999,90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257.870,00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9.1. VIŠAK PRIHODA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0810 Službe rekreacije i sporta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STIPENDIJE ZA VRHUNSKE SPORTAŠE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0922 Više srednjoškolsko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K100101 SANACIJA KROVIŠTA NA ZGRADI JAVNE NAMJENE - SPORTSKA I DRUŠTVENA GRAĐEVINA U ŠPORTSKOJ ULICI 3.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0810 Službe rekreacije i sporta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00110 KULTURA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1013 JAVNE POTREBE U KULTURI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KULTURA I ZNANOST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0860 Rashodi za rekreaciju, kulturu i religiju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00111 UREĐENJE NASELJA I DEMOGRAFSKA OBNOVA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545.000,00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552.000,00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1016 PROGRAM POTICANJA UREĐENJA NASELJA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T100101 ENERGETSKA UČINKOVITOST I ENERGETSKA OBNOVA OBITELJSKIH KUĆA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Tekući projekt T100103 IZG. NOVIH STAMB. OBJEKATA I KUPOVINA STAMB. OBJEKATA NA PODRUČJU OPĆINE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105.000,00</w:t>
            </w:r>
          </w:p>
        </w:tc>
      </w:tr>
      <w:tr>
        <w:trPr>
          <w:trHeight w:val="2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T100104 DODJELA NOVČANE NAGRADE ZA NAJUREĐENIJU OKUĆNICU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4.000,00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T100106 SUFINANCIRANJE PRIKLJUČENJA NA VODOOPRSKRBNU MREŽU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1017 PROGRAM POTICANJA DEMOGRAFSKE OBNOVE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421.000,00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T100102 POMOĆ NOVOROĐENOM DJETETU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1040 Obitelj i djeca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T100103 SUFINANCIRANJE RADA ZDRAVSTVENIH USTANOVA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1090 Aktivnosti socijalne zaštite koje nisu drugdje svrstane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T100104 STIPENDIRANJE STUDENATA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T100105 PRIJEVOZ UČENIKA SREDNJIH ŠKOLA I STUDENATA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T100106 SUFINACIRANJE ŠKOLSKE PREHRANE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5.691,40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5.691,40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5.691,40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5.691,40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5.691,40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5.691,40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-17,54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18.786,24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-17,54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18.786,24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22.782,73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-17,54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18.786,24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3.578,13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3.578,13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3.578,13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3.578,13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3.578,13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3.578,13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3.996,49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3.996,49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3.996,49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447,74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447,74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447,74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447,74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T100107 ŠKOLSKI PRIBOR ZA UČENIKE PRVOG RAZREDA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7.400,00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T100108 NAGRAĐIVANJE NAJBOLJIH UČENIKA OSNOVNIH ŠKOLA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T100109 ŠKOLSKI PRIBOR ZA PREDŠKOLU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2.300,00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T100110 NABAVA POKLON PAKETA ZA BLAGDANE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27.000,00</w:t>
            </w:r>
          </w:p>
        </w:tc>
      </w:tr>
      <w:tr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T100112 FINANCIRANJE NABAVKE RADNIH BILJEŽNICA ZA UČENIKE OSNOVNIH ŠKOLA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69.800,00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3.800,00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</w:tr>
      <w:tr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66.000,00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T100114 STIPENDIRANJE UČENIKA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0922 Više srednjoškolsko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0922 Više srednjoškolsko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T100115 SUFIN.TROŠ. POLAG. VOZAČ.ISPITA SREDNJOŠKOLCIMA I STUDENTIMA S PODRUČJA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0922 Više srednjoškolsko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00112 PLANSKI DOKUMENTI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47.500,00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47.500,00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1009 IZRADA PLANSKE DOKUMETACIJE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A100116 IZRADA PLANSKE DOKUMENTACIJE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37.500,00</w:t>
            </w:r>
          </w:p>
        </w:tc>
      </w:tr>
      <w:tr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00113 UDRUGE I VJERSKE ZAJEDNICE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144.250,00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144.250,00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1015 FINANCIRANJE UDRUGA OD ZNAČAJA ZA RAZVOJ OPĆINE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144.250,00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144.250,00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 UDRUGA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1020 Starost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88.500,00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POKROVITELJSTVO GOSTOVANJA UDRUGA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KAPITALNA DONACIJA VJERSKIM ZAJEDNICAMA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0840 Religijske i druge službe zajednice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50.400,00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TEKUĆE DONACIJE VJERSKIM ZAJEDNICAMA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0840 Religijske i druge službe zajednice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3.750,00</w:t>
            </w:r>
          </w:p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00114 VIJEĆE MAĐARSKE NACIONALNE MANJINE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11.500,00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Program 1022 VIJEĆE MAĐARSKE NACIONALNE MANJINE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2.500,00</w:t>
            </w:r>
          </w:p>
        </w:tc>
      </w:tr>
      <w:tr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</w:tbl>
    <w:p/>
    <w:p/>
    <w:p/>
    <w:p/>
    <w:p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</w:rPr>
      </w:pPr>
      <w:bookmarkStart w:id="3" w:name="_Hlk117678252"/>
      <w:bookmarkStart w:id="4" w:name="_Hlk117674141"/>
      <w:r>
        <w:rPr>
          <w:rFonts w:ascii="Times New Roman" w:eastAsia="Arial" w:hAnsi="Times New Roman" w:cs="Times New Roman"/>
          <w:b/>
          <w:sz w:val="24"/>
        </w:rPr>
        <w:t>III. ZAVRŠNE ODREDBE</w:t>
      </w:r>
    </w:p>
    <w:p>
      <w:pPr>
        <w:spacing w:line="200" w:lineRule="exact"/>
        <w:rPr>
          <w:rFonts w:ascii="Times New Roman" w:eastAsia="Times New Roman" w:hAnsi="Times New Roman" w:cs="Times New Roman"/>
        </w:rPr>
      </w:pPr>
    </w:p>
    <w:p>
      <w:pPr>
        <w:spacing w:line="352" w:lineRule="exact"/>
        <w:rPr>
          <w:rFonts w:ascii="Times New Roman" w:eastAsia="Times New Roman" w:hAnsi="Times New Roman" w:cs="Times New Roman"/>
        </w:rPr>
      </w:pPr>
    </w:p>
    <w:p>
      <w:pPr>
        <w:spacing w:line="0" w:lineRule="atLeast"/>
        <w:jc w:val="center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Članak 4.</w:t>
      </w:r>
    </w:p>
    <w:p>
      <w:pPr>
        <w:spacing w:line="287" w:lineRule="exact"/>
        <w:rPr>
          <w:rFonts w:ascii="Times New Roman" w:eastAsia="Times New Roman" w:hAnsi="Times New Roman" w:cs="Times New Roman"/>
        </w:rPr>
      </w:pPr>
    </w:p>
    <w:p>
      <w:pPr>
        <w:spacing w:line="251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Odluka o Izmjenama i dopunama Proračuna za 2022. godinu objavit će se u „Službenom glasniku“ Općine Vladislavci i na web stranici Općine Vladislavci</w:t>
      </w:r>
      <w:r>
        <w:rPr>
          <w:rFonts w:ascii="Times New Roman" w:eastAsia="Arial" w:hAnsi="Times New Roman" w:cs="Times New Roman"/>
          <w:color w:val="0563C1"/>
          <w:sz w:val="23"/>
        </w:rPr>
        <w:t xml:space="preserve"> </w:t>
      </w:r>
      <w:hyperlink r:id="rId7" w:history="1">
        <w:r>
          <w:rPr>
            <w:rFonts w:ascii="Times New Roman" w:eastAsia="Arial" w:hAnsi="Times New Roman" w:cs="Times New Roman"/>
            <w:color w:val="0563C1"/>
            <w:sz w:val="23"/>
            <w:u w:val="single"/>
          </w:rPr>
          <w:t>www.opcina-vladislavci.hr</w:t>
        </w:r>
        <w:r>
          <w:rPr>
            <w:rFonts w:ascii="Times New Roman" w:eastAsia="Arial" w:hAnsi="Times New Roman" w:cs="Times New Roman"/>
            <w:sz w:val="23"/>
            <w:u w:val="single"/>
          </w:rPr>
          <w:t xml:space="preserve">, </w:t>
        </w:r>
      </w:hyperlink>
      <w:r>
        <w:rPr>
          <w:rFonts w:ascii="Times New Roman" w:eastAsia="Arial" w:hAnsi="Times New Roman" w:cs="Times New Roman"/>
          <w:sz w:val="23"/>
        </w:rPr>
        <w:t>a stupa na snagu osmog dana od objave u „Službenom glasniku“ Općine Vladislavci.</w:t>
      </w:r>
    </w:p>
    <w:p>
      <w:pPr>
        <w:spacing w:line="200" w:lineRule="exact"/>
        <w:rPr>
          <w:rFonts w:ascii="Times New Roman" w:eastAsia="Times New Roman" w:hAnsi="Times New Roman" w:cs="Times New Roman"/>
        </w:rPr>
      </w:pPr>
    </w:p>
    <w:p>
      <w:pPr>
        <w:spacing w:line="341" w:lineRule="exact"/>
        <w:rPr>
          <w:rFonts w:ascii="Times New Roman" w:eastAsia="Times New Roman" w:hAnsi="Times New Roman" w:cs="Times New Roman"/>
        </w:rPr>
      </w:pPr>
    </w:p>
    <w:p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KLASA: 400-06/21-01/03</w:t>
      </w:r>
    </w:p>
    <w:p>
      <w:pPr>
        <w:spacing w:line="0" w:lineRule="atLeast"/>
        <w:rPr>
          <w:rFonts w:ascii="Times New Roman" w:eastAsia="Arial" w:hAnsi="Times New Roman" w:cs="Times New Roman"/>
          <w:sz w:val="24"/>
        </w:rPr>
      </w:pPr>
      <w:proofErr w:type="spellStart"/>
      <w:r>
        <w:rPr>
          <w:rFonts w:ascii="Times New Roman" w:eastAsia="Arial" w:hAnsi="Times New Roman" w:cs="Times New Roman"/>
          <w:sz w:val="24"/>
        </w:rPr>
        <w:t>Urbroj</w:t>
      </w:r>
      <w:proofErr w:type="spellEnd"/>
      <w:r>
        <w:rPr>
          <w:rFonts w:ascii="Times New Roman" w:eastAsia="Arial" w:hAnsi="Times New Roman" w:cs="Times New Roman"/>
          <w:sz w:val="24"/>
        </w:rPr>
        <w:t>: 2158-41-01-22-08</w:t>
      </w:r>
    </w:p>
    <w:p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Vladislavci, 28. prosinca 2022.</w:t>
      </w:r>
      <w:bookmarkEnd w:id="3"/>
    </w:p>
    <w:p>
      <w:pPr>
        <w:spacing w:line="200" w:lineRule="exact"/>
        <w:rPr>
          <w:rFonts w:ascii="Times New Roman" w:eastAsia="Times New Roman" w:hAnsi="Times New Roman" w:cs="Times New Roman"/>
        </w:rPr>
      </w:pPr>
    </w:p>
    <w:p>
      <w:pPr>
        <w:spacing w:line="200" w:lineRule="exact"/>
        <w:rPr>
          <w:rFonts w:ascii="Times New Roman" w:eastAsia="Times New Roman" w:hAnsi="Times New Roman" w:cs="Times New Roman"/>
        </w:rPr>
      </w:pPr>
    </w:p>
    <w:p>
      <w:pPr>
        <w:spacing w:line="200" w:lineRule="exact"/>
        <w:rPr>
          <w:rFonts w:ascii="Times New Roman" w:eastAsia="Times New Roman" w:hAnsi="Times New Roman" w:cs="Times New Roman"/>
        </w:rPr>
      </w:pPr>
    </w:p>
    <w:p>
      <w:pPr>
        <w:spacing w:line="228" w:lineRule="exact"/>
        <w:rPr>
          <w:rFonts w:ascii="Times New Roman" w:eastAsia="Times New Roman" w:hAnsi="Times New Roman" w:cs="Times New Roman"/>
        </w:rPr>
      </w:pPr>
      <w:bookmarkStart w:id="5" w:name="_Hlk117678397"/>
    </w:p>
    <w:p>
      <w:pPr>
        <w:spacing w:line="0" w:lineRule="atLeast"/>
        <w:ind w:left="1008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Predsjednik</w:t>
      </w:r>
    </w:p>
    <w:p>
      <w:pPr>
        <w:spacing w:line="0" w:lineRule="atLeast"/>
        <w:ind w:left="976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Općinskog vijeća</w:t>
      </w:r>
    </w:p>
    <w:p>
      <w:pPr>
        <w:spacing w:line="0" w:lineRule="atLeast"/>
        <w:ind w:left="960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Krunoslav </w:t>
      </w:r>
      <w:proofErr w:type="spellStart"/>
      <w:r>
        <w:rPr>
          <w:rFonts w:ascii="Times New Roman" w:eastAsia="Arial" w:hAnsi="Times New Roman" w:cs="Times New Roman"/>
          <w:sz w:val="24"/>
        </w:rPr>
        <w:t>Morović</w:t>
      </w:r>
      <w:proofErr w:type="spellEnd"/>
    </w:p>
    <w:bookmarkEnd w:id="0"/>
    <w:bookmarkEnd w:id="4"/>
    <w:bookmarkEnd w:id="5"/>
    <w:p>
      <w:pPr>
        <w:rPr>
          <w:rFonts w:ascii="Times New Roman" w:hAnsi="Times New Roman" w:cs="Times New Roman"/>
        </w:rPr>
      </w:pPr>
    </w:p>
    <w:sectPr>
      <w:footerReference w:type="default" r:id="rId8"/>
      <w:pgSz w:w="16838" w:h="11906" w:orient="landscape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center"/>
    </w:pP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5953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5F43-FCF6-4B11-A492-3ADAD208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66">
    <w:name w:val="xl66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67">
    <w:name w:val="xl67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sz w:val="18"/>
      <w:szCs w:val="18"/>
    </w:rPr>
  </w:style>
  <w:style w:type="paragraph" w:customStyle="1" w:styleId="xl68">
    <w:name w:val="xl68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69">
    <w:name w:val="xl69"/>
    <w:basedOn w:val="Normal"/>
    <w:pPr>
      <w:shd w:val="clear" w:color="000000" w:fill="00008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FFFFFF"/>
      <w:sz w:val="18"/>
      <w:szCs w:val="18"/>
    </w:rPr>
  </w:style>
  <w:style w:type="paragraph" w:customStyle="1" w:styleId="xl70">
    <w:name w:val="xl70"/>
    <w:basedOn w:val="Normal"/>
    <w:pPr>
      <w:shd w:val="clear" w:color="000000" w:fill="00008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FFFFFF"/>
      <w:sz w:val="18"/>
      <w:szCs w:val="18"/>
    </w:rPr>
  </w:style>
  <w:style w:type="paragraph" w:customStyle="1" w:styleId="xl71">
    <w:name w:val="xl71"/>
    <w:basedOn w:val="Normal"/>
    <w:pPr>
      <w:shd w:val="clear" w:color="000000" w:fill="0000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FFFFFF"/>
      <w:sz w:val="18"/>
      <w:szCs w:val="18"/>
    </w:rPr>
  </w:style>
  <w:style w:type="paragraph" w:customStyle="1" w:styleId="xl72">
    <w:name w:val="xl72"/>
    <w:basedOn w:val="Normal"/>
    <w:pPr>
      <w:shd w:val="clear" w:color="000000" w:fill="0000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FFFFFF"/>
      <w:sz w:val="18"/>
      <w:szCs w:val="18"/>
    </w:rPr>
  </w:style>
  <w:style w:type="paragraph" w:customStyle="1" w:styleId="xl73">
    <w:name w:val="xl73"/>
    <w:basedOn w:val="Normal"/>
    <w:pPr>
      <w:shd w:val="clear" w:color="000000" w:fill="9999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4">
    <w:name w:val="xl74"/>
    <w:basedOn w:val="Normal"/>
    <w:pPr>
      <w:shd w:val="clear" w:color="000000" w:fill="9999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5">
    <w:name w:val="xl75"/>
    <w:basedOn w:val="Normal"/>
    <w:pP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6">
    <w:name w:val="xl76"/>
    <w:basedOn w:val="Normal"/>
    <w:pP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7">
    <w:name w:val="xl77"/>
    <w:basedOn w:val="Normal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8">
    <w:name w:val="xl78"/>
    <w:basedOn w:val="Normal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9">
    <w:name w:val="xl79"/>
    <w:basedOn w:val="Normal"/>
    <w:pPr>
      <w:shd w:val="clear" w:color="000000" w:fill="CCFF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0">
    <w:name w:val="xl80"/>
    <w:basedOn w:val="Normal"/>
    <w:pPr>
      <w:shd w:val="clear" w:color="000000" w:fill="CCFF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1">
    <w:name w:val="xl81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sz w:val="18"/>
      <w:szCs w:val="18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83">
    <w:name w:val="xl83"/>
    <w:basedOn w:val="Normal"/>
    <w:pPr>
      <w:spacing w:before="100" w:beforeAutospacing="1" w:after="100" w:afterAutospacing="1"/>
      <w:jc w:val="center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84">
    <w:name w:val="xl84"/>
    <w:basedOn w:val="Normal"/>
    <w:pPr>
      <w:shd w:val="clear" w:color="000000" w:fill="CCFF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pP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pPr>
      <w:shd w:val="clear" w:color="000000" w:fill="9999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7">
    <w:name w:val="xl87"/>
    <w:basedOn w:val="Normal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8">
    <w:name w:val="xl88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13797</Words>
  <Characters>78649</Characters>
  <Application>Microsoft Office Word</Application>
  <DocSecurity>0</DocSecurity>
  <Lines>655</Lines>
  <Paragraphs>184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OpcinaPCY</cp:lastModifiedBy>
  <cp:revision>4</cp:revision>
  <cp:lastPrinted>2023-01-03T09:17:00Z</cp:lastPrinted>
  <dcterms:created xsi:type="dcterms:W3CDTF">2023-01-03T09:21:00Z</dcterms:created>
  <dcterms:modified xsi:type="dcterms:W3CDTF">2023-01-04T11:37:00Z</dcterms:modified>
</cp:coreProperties>
</file>