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01C2" w14:textId="77777777" w:rsidR="00DF5217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članku 69. stavka 4. Zakona o šumama (“Narodne novine” br. 68/18, 115/18,  98/19 i 32/20)  i članka 30. Statuta Općine Vladislavci („Službeni glasnik“ Općine Vladislavci 3/13, 3/17, 2/18, 4/20, 5/20- pročišćeni tekst, 8/20, 2/21 i 3/21- pročišćeni tekst), Općinsko vijeće Općine Vladislavci na svojoj 22. sjednici održanoj 28.  prosinca 2022. godine donosi </w:t>
      </w:r>
    </w:p>
    <w:p w14:paraId="2C24213B" w14:textId="77777777" w:rsidR="00DF5217" w:rsidRDefault="00DF5217">
      <w:pPr>
        <w:pStyle w:val="Tijeloteksta"/>
        <w:rPr>
          <w:rFonts w:ascii="Times New Roman" w:hAnsi="Times New Roman"/>
          <w:lang w:val="hr-HR"/>
        </w:rPr>
      </w:pPr>
    </w:p>
    <w:p w14:paraId="011B9F4B" w14:textId="77777777" w:rsidR="00DF5217" w:rsidRDefault="00DF5217">
      <w:pPr>
        <w:pStyle w:val="Tijeloteksta"/>
        <w:rPr>
          <w:rFonts w:ascii="Times New Roman" w:hAnsi="Times New Roman"/>
          <w:lang w:val="hr-HR"/>
        </w:rPr>
      </w:pPr>
    </w:p>
    <w:p w14:paraId="1BBA9EF8" w14:textId="77777777" w:rsidR="00DF5217" w:rsidRDefault="0000000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17155B4" w14:textId="77777777" w:rsidR="00DF5217" w:rsidRDefault="0000000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izmjenama Programa utroška sredstava </w:t>
      </w:r>
    </w:p>
    <w:p w14:paraId="53F1B5EA" w14:textId="77777777" w:rsidR="00DF5217" w:rsidRDefault="0000000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šumskog doprinosa na području Općine Vladislavci u 2022. godini</w:t>
      </w:r>
    </w:p>
    <w:p w14:paraId="7ADCBA28" w14:textId="77777777" w:rsidR="00DF5217" w:rsidRDefault="00DF521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00DE7CCF" w14:textId="77777777" w:rsidR="00DF5217" w:rsidRDefault="0000000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 w14:paraId="7266B071" w14:textId="77777777" w:rsidR="00DF5217" w:rsidRDefault="00DF521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88BD570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utroška sredstava šumskog doprinosa na području Općine Vladislavci u 2022. godini („Službeni glasnik“ br. 16/21</w:t>
      </w:r>
      <w:r>
        <w:t xml:space="preserve"> </w:t>
      </w:r>
      <w:r>
        <w:rPr>
          <w:rFonts w:ascii="Times New Roman" w:hAnsi="Times New Roman"/>
          <w:lang w:val="hr-HR"/>
        </w:rPr>
        <w:t xml:space="preserve">i 11/22) mijenja se prema odredbama ove Odluke. </w:t>
      </w:r>
    </w:p>
    <w:p w14:paraId="57880EC4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19AB5052" w14:textId="77777777" w:rsidR="00DF5217" w:rsidRDefault="00000000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14:paraId="5C350878" w14:textId="77777777" w:rsidR="00DF5217" w:rsidRDefault="00DF5217">
      <w:pPr>
        <w:pStyle w:val="Tijeloteksta"/>
        <w:rPr>
          <w:rFonts w:ascii="Times New Roman" w:hAnsi="Times New Roman"/>
          <w:b/>
          <w:lang w:val="hr-HR"/>
        </w:rPr>
      </w:pPr>
    </w:p>
    <w:p w14:paraId="7992C3A6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</w:t>
      </w:r>
      <w:r>
        <w:rPr>
          <w:rFonts w:ascii="Times New Roman" w:hAnsi="Times New Roman"/>
          <w:lang w:val="hr-HR"/>
        </w:rPr>
        <w:t xml:space="preserve">Programa utroška sredstava šumskog doprinosa na području Općine Vladislavci u 2022. godini („Službeni glasnik“ br. 16/21 </w:t>
      </w:r>
      <w:bookmarkStart w:id="0" w:name="_Hlk122611677"/>
      <w:r>
        <w:rPr>
          <w:rFonts w:ascii="Times New Roman" w:hAnsi="Times New Roman"/>
          <w:lang w:val="hr-HR"/>
        </w:rPr>
        <w:t>i 11/22</w:t>
      </w:r>
      <w:bookmarkEnd w:id="0"/>
      <w:r>
        <w:rPr>
          <w:rFonts w:ascii="Times New Roman" w:hAnsi="Times New Roman"/>
          <w:lang w:val="hr-HR"/>
        </w:rPr>
        <w:t xml:space="preserve">) mijenja se i sada glasi: </w:t>
      </w:r>
    </w:p>
    <w:p w14:paraId="0E68B244" w14:textId="77777777" w:rsidR="00DF5217" w:rsidRDefault="00DF5217">
      <w:pPr>
        <w:pStyle w:val="Tijeloteksta"/>
        <w:rPr>
          <w:rFonts w:ascii="Times New Roman" w:hAnsi="Times New Roman"/>
          <w:lang w:val="hr-HR"/>
        </w:rPr>
      </w:pPr>
    </w:p>
    <w:p w14:paraId="618B9106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„Članak 1.</w:t>
      </w:r>
    </w:p>
    <w:p w14:paraId="42478778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Prihod od šumskog doprinosa planiran je Proračunom za 2022. godinu u iznosu od 171.406,51 kune. „ </w:t>
      </w:r>
    </w:p>
    <w:p w14:paraId="4D24DCD6" w14:textId="77777777" w:rsidR="00DF5217" w:rsidRDefault="00DF5217">
      <w:pPr>
        <w:pStyle w:val="Tijeloteksta"/>
        <w:rPr>
          <w:rFonts w:ascii="Times New Roman" w:hAnsi="Times New Roman"/>
          <w:lang w:val="hr-HR"/>
        </w:rPr>
      </w:pPr>
    </w:p>
    <w:p w14:paraId="1A38DA35" w14:textId="77777777" w:rsidR="00DF5217" w:rsidRDefault="0000000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3.</w:t>
      </w:r>
    </w:p>
    <w:p w14:paraId="1217DC47" w14:textId="77777777" w:rsidR="00DF5217" w:rsidRDefault="00DF5217">
      <w:pPr>
        <w:pStyle w:val="Tijeloteksta"/>
        <w:rPr>
          <w:rFonts w:ascii="Times New Roman" w:hAnsi="Times New Roman"/>
          <w:b/>
          <w:lang w:val="hr-HR"/>
        </w:rPr>
      </w:pPr>
    </w:p>
    <w:p w14:paraId="386A4C09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2. </w:t>
      </w:r>
      <w:r>
        <w:rPr>
          <w:rFonts w:ascii="Times New Roman" w:hAnsi="Times New Roman"/>
          <w:lang w:val="hr-HR"/>
        </w:rPr>
        <w:t xml:space="preserve">Programa utroška sredstava šumskog doprinosa na području Općine Vladislavci u 2022. godini („Službeni glasnik“ br. 16/21) mijenja se i sada glasi: </w:t>
      </w:r>
    </w:p>
    <w:p w14:paraId="60F3D09B" w14:textId="77777777" w:rsidR="00DF5217" w:rsidRDefault="00DF5217">
      <w:pPr>
        <w:pStyle w:val="Tijeloteksta"/>
        <w:rPr>
          <w:rFonts w:ascii="Times New Roman" w:hAnsi="Times New Roman"/>
          <w:lang w:val="hr-HR"/>
        </w:rPr>
      </w:pPr>
    </w:p>
    <w:p w14:paraId="0496B443" w14:textId="77777777" w:rsidR="00DF5217" w:rsidRDefault="00000000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„Članak 2.</w:t>
      </w:r>
    </w:p>
    <w:p w14:paraId="248E1BAC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Sredstvima iz članka 1. ovog Programa planirano je pokriće troškova predviđenih Programom izgradnje komunalne infrastrukture na području Općine Vladislavci  u 2022. godini, a obuhvaća kapitalne projekte: </w:t>
      </w:r>
    </w:p>
    <w:p w14:paraId="7AC86B33" w14:textId="77777777" w:rsidR="00DF5217" w:rsidRDefault="00000000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Izgradnja javne rasvjete Kudeljara – Hrastin  u iznosu od 87.837,82 kune, </w:t>
      </w:r>
    </w:p>
    <w:p w14:paraId="75C57BEF" w14:textId="77777777" w:rsidR="00DF5217" w:rsidRDefault="00000000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Izgradnja pješačkih staza na groblju u Vladislavcima u iznosu od 50.000,00 kuna,</w:t>
      </w:r>
    </w:p>
    <w:p w14:paraId="34307C22" w14:textId="77777777" w:rsidR="00DF5217" w:rsidRDefault="00000000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Izgradnja javne površine oko crkve Svetog Roka u Hrastinu u iznosu od 26.372,20 kuna</w:t>
      </w:r>
    </w:p>
    <w:p w14:paraId="4316E504" w14:textId="77777777" w:rsidR="00DF5217" w:rsidRDefault="00000000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Nabava i postavljanje prometne signalizacije u iznosu od 7.196,49 kuna.</w:t>
      </w:r>
    </w:p>
    <w:p w14:paraId="605C9AED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5BB05315" w14:textId="77777777" w:rsidR="00DF5217" w:rsidRDefault="00000000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 w14:paraId="1670366E" w14:textId="77777777" w:rsidR="00DF5217" w:rsidRDefault="00DF521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9E4DFB8" w14:textId="77777777" w:rsidR="00DF5217" w:rsidRDefault="00000000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objavit će se u  „Službenom glasniku“ Općine Vladislavci. </w:t>
      </w:r>
    </w:p>
    <w:p w14:paraId="0C6773CF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77D27721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60313043" w14:textId="77777777" w:rsidR="00DF5217" w:rsidRDefault="0000000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321-02/21-01/02</w:t>
      </w:r>
    </w:p>
    <w:p w14:paraId="5A155D2B" w14:textId="21E9816C" w:rsidR="00DF5217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2158-41-01-21-0</w:t>
      </w:r>
      <w:r w:rsidR="00356C00">
        <w:rPr>
          <w:rFonts w:ascii="Times New Roman" w:hAnsi="Times New Roman"/>
          <w:lang w:val="hr-HR"/>
        </w:rPr>
        <w:t>6</w:t>
      </w:r>
    </w:p>
    <w:p w14:paraId="00A42ADE" w14:textId="77777777" w:rsidR="00DF5217" w:rsidRDefault="0000000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28. prosinca  2022. </w:t>
      </w:r>
    </w:p>
    <w:p w14:paraId="350D3DDF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580B68D5" w14:textId="77777777" w:rsidR="00DF5217" w:rsidRDefault="00DF5217">
      <w:pPr>
        <w:pStyle w:val="Tijeloteksta"/>
        <w:jc w:val="left"/>
        <w:rPr>
          <w:rFonts w:ascii="Times New Roman" w:hAnsi="Times New Roman"/>
          <w:lang w:val="hr-HR"/>
        </w:rPr>
      </w:pPr>
    </w:p>
    <w:p w14:paraId="48C18A09" w14:textId="77777777" w:rsidR="00DF5217" w:rsidRDefault="00000000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 w14:paraId="43D9448D" w14:textId="77777777" w:rsidR="00DF5217" w:rsidRDefault="00000000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 w14:paraId="0127A16E" w14:textId="77777777" w:rsidR="00DF5217" w:rsidRDefault="00000000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Krunoslav Morović</w:t>
      </w:r>
    </w:p>
    <w:sectPr w:rsidR="00DF5217">
      <w:headerReference w:type="default" r:id="rId7"/>
      <w:footerReference w:type="even" r:id="rId8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D9D" w14:textId="77777777" w:rsidR="0046006C" w:rsidRDefault="0046006C">
      <w:r>
        <w:separator/>
      </w:r>
    </w:p>
  </w:endnote>
  <w:endnote w:type="continuationSeparator" w:id="0">
    <w:p w14:paraId="74776AB4" w14:textId="77777777" w:rsidR="0046006C" w:rsidRDefault="004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57FD" w14:textId="77777777" w:rsidR="00DF5217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905D2D" w14:textId="77777777" w:rsidR="00DF5217" w:rsidRDefault="00DF52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DAA4" w14:textId="77777777" w:rsidR="0046006C" w:rsidRDefault="0046006C">
      <w:r>
        <w:separator/>
      </w:r>
    </w:p>
  </w:footnote>
  <w:footnote w:type="continuationSeparator" w:id="0">
    <w:p w14:paraId="0BDB66AF" w14:textId="77777777" w:rsidR="0046006C" w:rsidRDefault="0046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C899" w14:textId="77777777" w:rsidR="00DF5217" w:rsidRDefault="00DF5217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819777">
    <w:abstractNumId w:val="3"/>
  </w:num>
  <w:num w:numId="2" w16cid:durableId="1133447312">
    <w:abstractNumId w:val="6"/>
  </w:num>
  <w:num w:numId="3" w16cid:durableId="1636570471">
    <w:abstractNumId w:val="7"/>
  </w:num>
  <w:num w:numId="4" w16cid:durableId="133759896">
    <w:abstractNumId w:val="2"/>
  </w:num>
  <w:num w:numId="5" w16cid:durableId="916596707">
    <w:abstractNumId w:val="8"/>
  </w:num>
  <w:num w:numId="6" w16cid:durableId="2139912031">
    <w:abstractNumId w:val="4"/>
  </w:num>
  <w:num w:numId="7" w16cid:durableId="625934352">
    <w:abstractNumId w:val="9"/>
  </w:num>
  <w:num w:numId="8" w16cid:durableId="2130007295">
    <w:abstractNumId w:val="0"/>
  </w:num>
  <w:num w:numId="9" w16cid:durableId="543906838">
    <w:abstractNumId w:val="5"/>
  </w:num>
  <w:num w:numId="10" w16cid:durableId="1967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17"/>
    <w:rsid w:val="00356C00"/>
    <w:rsid w:val="0046006C"/>
    <w:rsid w:val="00D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F3EB3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12</cp:revision>
  <cp:lastPrinted>2022-12-22T13:28:00Z</cp:lastPrinted>
  <dcterms:created xsi:type="dcterms:W3CDTF">2022-10-20T11:07:00Z</dcterms:created>
  <dcterms:modified xsi:type="dcterms:W3CDTF">2023-05-16T07:28:00Z</dcterms:modified>
</cp:coreProperties>
</file>