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41EE6D06" w:rsidR="00C7580E" w:rsidRPr="008F367A" w:rsidRDefault="006A3F35" w:rsidP="007E5CDB">
      <w:pPr>
        <w:pStyle w:val="Tijeloteksta"/>
        <w:ind w:right="124"/>
        <w:jc w:val="both"/>
      </w:pPr>
      <w:bookmarkStart w:id="0" w:name="_Hlk82506639"/>
      <w:r w:rsidRPr="008F367A">
        <w:t>Na temelju čl</w:t>
      </w:r>
      <w:r w:rsidR="0062055D" w:rsidRPr="008F367A">
        <w:t>anka</w:t>
      </w:r>
      <w:r w:rsidRPr="008F367A">
        <w:t xml:space="preserve"> 3</w:t>
      </w:r>
      <w:r w:rsidR="00FF1FDE">
        <w:t>6</w:t>
      </w:r>
      <w:r w:rsidRPr="008F367A">
        <w:t xml:space="preserve">. Statuta Općine </w:t>
      </w:r>
      <w:r w:rsidR="001C66CC">
        <w:t>Vladislavci</w:t>
      </w:r>
      <w:r w:rsidRPr="008F367A">
        <w:t xml:space="preserve"> </w:t>
      </w:r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Pr="008F367A">
        <w:t>), Općinsk</w:t>
      </w:r>
      <w:r w:rsidR="00FF1FDE">
        <w:t xml:space="preserve">i načelnik </w:t>
      </w:r>
      <w:r w:rsidR="0062055D" w:rsidRPr="008F367A">
        <w:t>Općine V</w:t>
      </w:r>
      <w:r w:rsidR="001C66CC">
        <w:t>ladislavci</w:t>
      </w:r>
      <w:r w:rsidR="00FF1FDE">
        <w:t xml:space="preserve"> </w:t>
      </w:r>
      <w:r w:rsidRPr="008F367A">
        <w:t xml:space="preserve"> dana </w:t>
      </w:r>
      <w:r w:rsidR="000E1235" w:rsidRPr="00954BC3">
        <w:t>31</w:t>
      </w:r>
      <w:r w:rsidR="007E5CDB" w:rsidRPr="00954BC3">
        <w:t xml:space="preserve">. </w:t>
      </w:r>
      <w:r w:rsidR="00FF1FDE" w:rsidRPr="00954BC3">
        <w:t xml:space="preserve">ožujka </w:t>
      </w:r>
      <w:r w:rsidR="00A46DC1" w:rsidRPr="00954BC3">
        <w:t>20</w:t>
      </w:r>
      <w:r w:rsidR="001C66CC" w:rsidRPr="00954BC3">
        <w:t>2</w:t>
      </w:r>
      <w:r w:rsidR="00FF1FDE" w:rsidRPr="00954BC3">
        <w:t>3</w:t>
      </w:r>
      <w:r w:rsidR="00A46DC1" w:rsidRPr="00954BC3">
        <w:t>.</w:t>
      </w:r>
      <w:r w:rsidR="00A46DC1">
        <w:t xml:space="preserve"> godine,</w:t>
      </w:r>
      <w:r w:rsidRPr="008F367A">
        <w:t xml:space="preserve"> don</w:t>
      </w:r>
      <w:r w:rsidR="00FF1FDE">
        <w:t>osi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34498A23" w:rsidR="001C66CC" w:rsidRDefault="001C66CC" w:rsidP="00D86A29">
      <w:pPr>
        <w:pStyle w:val="Naslov1"/>
        <w:ind w:left="0"/>
        <w:jc w:val="center"/>
      </w:pPr>
      <w:r w:rsidRPr="008F367A">
        <w:t>ODLUKU</w:t>
      </w:r>
    </w:p>
    <w:p w14:paraId="29CEE52D" w14:textId="3D8AFF75" w:rsidR="00C7580E" w:rsidRDefault="00FF1FDE" w:rsidP="00682ECC">
      <w:pPr>
        <w:pStyle w:val="Naslov1"/>
        <w:ind w:left="0"/>
        <w:jc w:val="center"/>
      </w:pPr>
      <w:bookmarkStart w:id="1" w:name="_Hlk81815898"/>
      <w:bookmarkStart w:id="2" w:name="_Hlk81815948"/>
      <w:r>
        <w:t>o isplati</w:t>
      </w:r>
      <w:r w:rsidR="00B00D68">
        <w:t xml:space="preserve"> naknade</w:t>
      </w:r>
      <w:r w:rsidR="00682ECC">
        <w:t xml:space="preserve"> za rad </w:t>
      </w:r>
      <w:r w:rsidR="00B00D68">
        <w:t xml:space="preserve"> </w:t>
      </w:r>
      <w:r w:rsidR="00D86A29" w:rsidRPr="00D86A29">
        <w:t xml:space="preserve"> </w:t>
      </w:r>
      <w:bookmarkEnd w:id="1"/>
      <w:r w:rsidRPr="00FF1FDE">
        <w:t>Povjerenstva za uvođenje u posjed poljoprivrednog zemljišta u vlasništvu Republike Hrvatske na području Općine Vladislavci</w:t>
      </w:r>
    </w:p>
    <w:bookmarkEnd w:id="2"/>
    <w:p w14:paraId="1F8A808A" w14:textId="77777777" w:rsidR="00D86A29" w:rsidRPr="008F367A" w:rsidRDefault="00D86A29" w:rsidP="00D86A29">
      <w:pPr>
        <w:pStyle w:val="Naslov1"/>
        <w:ind w:left="720"/>
        <w:rPr>
          <w:b w:val="0"/>
        </w:rPr>
      </w:pPr>
    </w:p>
    <w:p w14:paraId="15C8B5C8" w14:textId="59AD441C" w:rsidR="00840367" w:rsidRPr="00FF1FDE" w:rsidRDefault="006A3F35" w:rsidP="00E3009C">
      <w:pPr>
        <w:pStyle w:val="Tijeloteksta"/>
        <w:tabs>
          <w:tab w:val="left" w:pos="567"/>
        </w:tabs>
        <w:ind w:right="623" w:firstLine="567"/>
        <w:jc w:val="center"/>
        <w:rPr>
          <w:b/>
          <w:bCs/>
        </w:rPr>
      </w:pPr>
      <w:r w:rsidRPr="00FF1FDE">
        <w:rPr>
          <w:b/>
          <w:bCs/>
        </w:rPr>
        <w:t>Članak 1.</w:t>
      </w:r>
    </w:p>
    <w:p w14:paraId="671AC9D3" w14:textId="77777777" w:rsidR="00FF1FDE" w:rsidRPr="008F367A" w:rsidRDefault="00FF1FDE" w:rsidP="00E3009C">
      <w:pPr>
        <w:pStyle w:val="Tijeloteksta"/>
        <w:tabs>
          <w:tab w:val="left" w:pos="567"/>
        </w:tabs>
        <w:ind w:right="623" w:firstLine="567"/>
        <w:jc w:val="center"/>
      </w:pPr>
    </w:p>
    <w:p w14:paraId="5CC41429" w14:textId="306292FA" w:rsidR="000060CC" w:rsidRDefault="001C66CC" w:rsidP="00FF1FDE">
      <w:pPr>
        <w:pStyle w:val="Tijeloteksta"/>
        <w:tabs>
          <w:tab w:val="left" w:pos="0"/>
        </w:tabs>
        <w:ind w:right="-6"/>
        <w:jc w:val="both"/>
      </w:pPr>
      <w:r>
        <w:tab/>
      </w:r>
      <w:r w:rsidR="00DF5C38">
        <w:t>Članovima</w:t>
      </w:r>
      <w:r w:rsidR="00682ECC">
        <w:t xml:space="preserve"> </w:t>
      </w:r>
      <w:r w:rsidR="00D86A29">
        <w:t>Povjerenstv</w:t>
      </w:r>
      <w:r w:rsidR="00682ECC">
        <w:t>a</w:t>
      </w:r>
      <w:r w:rsidR="00D86A29">
        <w:t xml:space="preserve"> </w:t>
      </w:r>
      <w:r w:rsidR="00FF1FDE">
        <w:t xml:space="preserve">za </w:t>
      </w:r>
      <w:r w:rsidR="00FF1FDE" w:rsidRPr="00FF1FDE">
        <w:t xml:space="preserve">uvođenje u posjed poljoprivrednog zemljišta u vlasništvu Republike Hrvatske na području Općine Vladislavci </w:t>
      </w:r>
      <w:r w:rsidR="003635E5">
        <w:t>(dalje u tekstu: Povjerenstvo)</w:t>
      </w:r>
      <w:r w:rsidR="00DF5C38">
        <w:t xml:space="preserve"> </w:t>
      </w:r>
      <w:r w:rsidR="00B00D68">
        <w:t>imenovan</w:t>
      </w:r>
      <w:r w:rsidR="00DF5C38">
        <w:t xml:space="preserve">og </w:t>
      </w:r>
      <w:r w:rsidR="00B00D68">
        <w:t xml:space="preserve">Odlukom </w:t>
      </w:r>
      <w:r w:rsidR="00FF1FDE" w:rsidRPr="00FF1FDE">
        <w:t>o imenovanju Povjerenstva za uvođenje u posjed poljoprivrednog zemljišta u vlasništvu Republike Hrvatske na području Općine Vladislavci („Službeni glasnik“ Općine Vladislavci broj 11/21</w:t>
      </w:r>
      <w:r w:rsidR="00FF1FDE">
        <w:t xml:space="preserve"> i 2/23</w:t>
      </w:r>
      <w:r w:rsidR="00FF1FDE" w:rsidRPr="00FF1FDE">
        <w:t>)</w:t>
      </w:r>
      <w:r w:rsidR="00DF5C38">
        <w:t xml:space="preserve"> isplatit će se naknada za rad u </w:t>
      </w:r>
      <w:r w:rsidR="00DF5C38" w:rsidRPr="00DF5C38">
        <w:t>neto iznosu od 1.000,00 eura</w:t>
      </w:r>
      <w:r w:rsidR="00DF5C38">
        <w:t xml:space="preserve"> po članu.</w:t>
      </w:r>
    </w:p>
    <w:p w14:paraId="157FDA2C" w14:textId="77777777" w:rsidR="00FF1FDE" w:rsidRDefault="00FF1FDE" w:rsidP="00FF1FDE">
      <w:pPr>
        <w:pStyle w:val="Tijeloteksta"/>
        <w:tabs>
          <w:tab w:val="left" w:pos="0"/>
        </w:tabs>
        <w:ind w:right="-6"/>
        <w:jc w:val="both"/>
      </w:pPr>
    </w:p>
    <w:p w14:paraId="226E41BB" w14:textId="09BD93D3" w:rsidR="00840367" w:rsidRPr="00FF1FDE" w:rsidRDefault="006A3F35" w:rsidP="00E3009C">
      <w:pPr>
        <w:pStyle w:val="Tijeloteksta"/>
        <w:ind w:right="623" w:firstLine="567"/>
        <w:jc w:val="center"/>
        <w:rPr>
          <w:b/>
          <w:bCs/>
        </w:rPr>
      </w:pPr>
      <w:r w:rsidRPr="00FF1FDE">
        <w:rPr>
          <w:b/>
          <w:bCs/>
        </w:rPr>
        <w:t>Članak 2.</w:t>
      </w:r>
    </w:p>
    <w:p w14:paraId="3E9A7B7C" w14:textId="77777777" w:rsidR="00FF1FDE" w:rsidRDefault="00FF1FDE" w:rsidP="00DF5C38">
      <w:pPr>
        <w:pStyle w:val="Tijeloteksta"/>
      </w:pPr>
    </w:p>
    <w:p w14:paraId="3CDA0FFC" w14:textId="4481FD36" w:rsidR="00C7580E" w:rsidRDefault="00526D91" w:rsidP="00682ECC">
      <w:pPr>
        <w:pStyle w:val="Tijeloteksta"/>
        <w:ind w:firstLine="567"/>
        <w:jc w:val="both"/>
      </w:pPr>
      <w:r>
        <w:t xml:space="preserve">Naknada </w:t>
      </w:r>
      <w:r w:rsidR="00682ECC">
        <w:t xml:space="preserve">članovima </w:t>
      </w:r>
      <w:r>
        <w:t xml:space="preserve">Povjerenstva isplatit će </w:t>
      </w:r>
      <w:r w:rsidR="00FF1FDE">
        <w:t>za uvođenje u posjed po provedenim</w:t>
      </w:r>
      <w:r>
        <w:t xml:space="preserve"> natječaj</w:t>
      </w:r>
      <w:r w:rsidR="00FF1FDE">
        <w:t>ima</w:t>
      </w:r>
      <w:r>
        <w:t xml:space="preserve"> za zakup poljoprivrednog zemljišta </w:t>
      </w:r>
      <w:r w:rsidRPr="00526D91">
        <w:t>u vlasništvu Republike Hrvatske za Općinu Vladislavci</w:t>
      </w:r>
      <w:r>
        <w:t xml:space="preserve"> </w:t>
      </w:r>
      <w:r w:rsidRPr="00526D91">
        <w:t>predviđeno za zakup povrat i ostale namjene, te za zakup neizgrađenog građevinskog zemljišta u vlasništvu države koje je u uporabnom svojstvu poljoprivredno zemljište i daje se u zakup na rok do 10 godina</w:t>
      </w:r>
      <w:r>
        <w:t>.</w:t>
      </w:r>
    </w:p>
    <w:p w14:paraId="44042167" w14:textId="77777777" w:rsidR="003635E5" w:rsidRPr="00FF1FDE" w:rsidRDefault="003635E5" w:rsidP="008F367A">
      <w:pPr>
        <w:pStyle w:val="Tijeloteksta"/>
        <w:rPr>
          <w:b/>
          <w:bCs/>
        </w:rPr>
      </w:pPr>
    </w:p>
    <w:p w14:paraId="0C10525E" w14:textId="22E3D4F1" w:rsidR="00840367" w:rsidRPr="00FF1FDE" w:rsidRDefault="006A3F35" w:rsidP="00E3009C">
      <w:pPr>
        <w:pStyle w:val="Tijeloteksta"/>
        <w:ind w:right="623" w:firstLine="567"/>
        <w:jc w:val="center"/>
        <w:rPr>
          <w:b/>
          <w:bCs/>
        </w:rPr>
      </w:pPr>
      <w:bookmarkStart w:id="3" w:name="_Hlk130363150"/>
      <w:r w:rsidRPr="00FF1FDE">
        <w:rPr>
          <w:b/>
          <w:bCs/>
        </w:rPr>
        <w:t xml:space="preserve">Članak </w:t>
      </w:r>
      <w:r w:rsidR="00DF5C38">
        <w:rPr>
          <w:b/>
          <w:bCs/>
        </w:rPr>
        <w:t>3</w:t>
      </w:r>
      <w:r w:rsidRPr="00FF1FDE">
        <w:rPr>
          <w:b/>
          <w:bCs/>
        </w:rPr>
        <w:t>.</w:t>
      </w:r>
    </w:p>
    <w:bookmarkEnd w:id="3"/>
    <w:p w14:paraId="1328FB14" w14:textId="2634DCCC" w:rsidR="00FF1FDE" w:rsidRDefault="00FF1FDE" w:rsidP="00E3009C">
      <w:pPr>
        <w:pStyle w:val="Tijeloteksta"/>
        <w:ind w:right="623" w:firstLine="567"/>
        <w:jc w:val="center"/>
      </w:pPr>
    </w:p>
    <w:p w14:paraId="5507503B" w14:textId="77FDF081" w:rsidR="00FF1FDE" w:rsidRDefault="00FF1FDE" w:rsidP="00FF1FDE">
      <w:pPr>
        <w:pStyle w:val="Tijeloteksta"/>
        <w:ind w:right="623" w:firstLine="567"/>
        <w:jc w:val="both"/>
      </w:pPr>
      <w:r>
        <w:t>Sredstva za isplatu naknade za rad Povjerenstva osigurana su u Proračunu Općine Vladislavci za 2023. godinu.</w:t>
      </w:r>
    </w:p>
    <w:p w14:paraId="64008823" w14:textId="0373898D" w:rsidR="00FF1FDE" w:rsidRDefault="00FF1FDE" w:rsidP="00FF1FDE">
      <w:pPr>
        <w:pStyle w:val="Tijeloteksta"/>
        <w:ind w:right="623" w:firstLine="567"/>
        <w:jc w:val="both"/>
      </w:pPr>
    </w:p>
    <w:p w14:paraId="4F7A985E" w14:textId="03D2AA11" w:rsidR="00FF1FDE" w:rsidRPr="00FF1FDE" w:rsidRDefault="00FF1FDE" w:rsidP="00FF1FDE">
      <w:pPr>
        <w:pStyle w:val="Tijeloteksta"/>
        <w:ind w:right="623" w:firstLine="567"/>
        <w:jc w:val="center"/>
        <w:rPr>
          <w:b/>
          <w:bCs/>
        </w:rPr>
      </w:pPr>
      <w:r w:rsidRPr="00FF1FDE">
        <w:rPr>
          <w:b/>
          <w:bCs/>
        </w:rPr>
        <w:t xml:space="preserve">Članak </w:t>
      </w:r>
      <w:r w:rsidR="00DF5C38">
        <w:rPr>
          <w:b/>
          <w:bCs/>
        </w:rPr>
        <w:t>4</w:t>
      </w:r>
      <w:r w:rsidRPr="00FF1FDE">
        <w:rPr>
          <w:b/>
          <w:bCs/>
        </w:rPr>
        <w:t>.</w:t>
      </w:r>
    </w:p>
    <w:p w14:paraId="027089BE" w14:textId="77777777" w:rsidR="00FF1FDE" w:rsidRDefault="00FF1FDE" w:rsidP="00FF1FDE">
      <w:pPr>
        <w:pStyle w:val="Tijeloteksta"/>
        <w:ind w:right="623" w:firstLine="567"/>
        <w:jc w:val="both"/>
      </w:pPr>
    </w:p>
    <w:p w14:paraId="013B110A" w14:textId="1C7DCF13" w:rsidR="00C7580E" w:rsidRPr="008F367A" w:rsidRDefault="006A3F35" w:rsidP="00E3009C">
      <w:pPr>
        <w:pStyle w:val="Tijeloteksta"/>
        <w:ind w:right="54" w:firstLine="567"/>
      </w:pPr>
      <w:r w:rsidRPr="008F367A">
        <w:t xml:space="preserve">Ova Odluka stupa na snagu </w:t>
      </w:r>
      <w:r w:rsidR="00526D91">
        <w:t>danom donošenja</w:t>
      </w:r>
      <w:r w:rsidR="00DF5C38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0EF4666" w14:textId="6D1A9B0C" w:rsidR="001D7118" w:rsidRPr="00AE0A7F" w:rsidRDefault="001D7118" w:rsidP="001D7118">
      <w:pPr>
        <w:pStyle w:val="Tijeloteksta"/>
      </w:pPr>
      <w:r w:rsidRPr="00AE0A7F">
        <w:t xml:space="preserve">KLASA: </w:t>
      </w:r>
      <w:r w:rsidR="00954BC3" w:rsidRPr="00954BC3">
        <w:t>32</w:t>
      </w:r>
      <w:r w:rsidRPr="00954BC3">
        <w:t>0-04/2</w:t>
      </w:r>
      <w:r w:rsidR="00954BC3" w:rsidRPr="00954BC3">
        <w:t>3</w:t>
      </w:r>
      <w:r w:rsidRPr="00954BC3">
        <w:t>-0</w:t>
      </w:r>
      <w:r w:rsidR="00954BC3" w:rsidRPr="00954BC3">
        <w:t>4</w:t>
      </w:r>
      <w:r w:rsidRPr="00954BC3">
        <w:t>/0</w:t>
      </w:r>
      <w:r w:rsidR="00AE0A7F" w:rsidRPr="00954BC3">
        <w:t>7</w:t>
      </w:r>
    </w:p>
    <w:p w14:paraId="76CA8B9A" w14:textId="34075FD3" w:rsidR="001D7118" w:rsidRPr="00AE0A7F" w:rsidRDefault="001D7118" w:rsidP="001D7118">
      <w:pPr>
        <w:pStyle w:val="Tijeloteksta"/>
      </w:pPr>
      <w:r w:rsidRPr="00AE0A7F">
        <w:t>URBROJ: 2158</w:t>
      </w:r>
      <w:r w:rsidR="00FF1FDE">
        <w:t>-41</w:t>
      </w:r>
      <w:r w:rsidRPr="00AE0A7F">
        <w:t>-0</w:t>
      </w:r>
      <w:r w:rsidR="00FF1FDE">
        <w:t>2</w:t>
      </w:r>
      <w:r w:rsidRPr="00AE0A7F">
        <w:t>-2</w:t>
      </w:r>
      <w:r w:rsidR="00FF1FDE">
        <w:t>3</w:t>
      </w:r>
      <w:r w:rsidRPr="00AE0A7F">
        <w:t>-</w:t>
      </w:r>
    </w:p>
    <w:p w14:paraId="19596CD8" w14:textId="44CE94CF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DF5C38" w:rsidRPr="00954BC3">
        <w:t>31</w:t>
      </w:r>
      <w:r w:rsidR="003D56C0" w:rsidRPr="00954BC3">
        <w:t xml:space="preserve">. </w:t>
      </w:r>
      <w:r w:rsidR="00FF1FDE" w:rsidRPr="00954BC3">
        <w:t xml:space="preserve">ožujka </w:t>
      </w:r>
      <w:r w:rsidR="007E5CDB" w:rsidRPr="00954BC3">
        <w:t>202</w:t>
      </w:r>
      <w:r w:rsidR="00FF1FDE" w:rsidRPr="00954BC3">
        <w:t>3</w:t>
      </w:r>
      <w:r w:rsidR="00E3009C" w:rsidRPr="00954BC3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AA0933E" w14:textId="3A0BBFE7" w:rsidR="006A3F35" w:rsidRPr="003D56C0" w:rsidRDefault="00FF1FDE" w:rsidP="008F367A">
      <w:pPr>
        <w:pStyle w:val="Tijeloteksta"/>
        <w:ind w:left="4820"/>
        <w:jc w:val="center"/>
        <w:rPr>
          <w:b/>
          <w:bCs/>
        </w:rPr>
      </w:pPr>
      <w:r>
        <w:rPr>
          <w:b/>
          <w:bCs/>
        </w:rPr>
        <w:t>Općinski načelnik</w:t>
      </w:r>
    </w:p>
    <w:p w14:paraId="6D3D85D1" w14:textId="283A2514" w:rsidR="006A3F35" w:rsidRPr="008F367A" w:rsidRDefault="00FF1FDE" w:rsidP="008F367A">
      <w:pPr>
        <w:pStyle w:val="Tijeloteksta"/>
        <w:ind w:left="4820"/>
        <w:jc w:val="center"/>
      </w:pPr>
      <w:r>
        <w:t>Marjan Tomas</w:t>
      </w:r>
    </w:p>
    <w:bookmarkEnd w:id="0"/>
    <w:p w14:paraId="6C438A06" w14:textId="77777777" w:rsidR="00C7580E" w:rsidRPr="008F367A" w:rsidRDefault="00C7580E" w:rsidP="008F367A">
      <w:pPr>
        <w:pStyle w:val="Tijeloteksta"/>
      </w:pPr>
    </w:p>
    <w:p w14:paraId="761305FB" w14:textId="77777777" w:rsidR="00C7580E" w:rsidRPr="008F367A" w:rsidRDefault="00C7580E" w:rsidP="008F367A">
      <w:pPr>
        <w:pStyle w:val="Tijeloteksta"/>
      </w:pPr>
    </w:p>
    <w:p w14:paraId="38F56324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617026501">
    <w:abstractNumId w:val="8"/>
  </w:num>
  <w:num w:numId="2" w16cid:durableId="174661528">
    <w:abstractNumId w:val="12"/>
  </w:num>
  <w:num w:numId="3" w16cid:durableId="654069736">
    <w:abstractNumId w:val="3"/>
  </w:num>
  <w:num w:numId="4" w16cid:durableId="929586001">
    <w:abstractNumId w:val="14"/>
  </w:num>
  <w:num w:numId="5" w16cid:durableId="916784916">
    <w:abstractNumId w:val="0"/>
  </w:num>
  <w:num w:numId="6" w16cid:durableId="1569070227">
    <w:abstractNumId w:val="6"/>
  </w:num>
  <w:num w:numId="7" w16cid:durableId="17777379">
    <w:abstractNumId w:val="2"/>
  </w:num>
  <w:num w:numId="8" w16cid:durableId="1147667942">
    <w:abstractNumId w:val="4"/>
  </w:num>
  <w:num w:numId="9" w16cid:durableId="270430959">
    <w:abstractNumId w:val="11"/>
  </w:num>
  <w:num w:numId="10" w16cid:durableId="31463734">
    <w:abstractNumId w:val="7"/>
  </w:num>
  <w:num w:numId="11" w16cid:durableId="1880587908">
    <w:abstractNumId w:val="16"/>
  </w:num>
  <w:num w:numId="12" w16cid:durableId="870998326">
    <w:abstractNumId w:val="13"/>
  </w:num>
  <w:num w:numId="13" w16cid:durableId="824273104">
    <w:abstractNumId w:val="10"/>
  </w:num>
  <w:num w:numId="14" w16cid:durableId="165832468">
    <w:abstractNumId w:val="1"/>
  </w:num>
  <w:num w:numId="15" w16cid:durableId="1804614113">
    <w:abstractNumId w:val="9"/>
  </w:num>
  <w:num w:numId="16" w16cid:durableId="2103211343">
    <w:abstractNumId w:val="15"/>
  </w:num>
  <w:num w:numId="17" w16cid:durableId="229728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A3479"/>
    <w:rsid w:val="000D32B5"/>
    <w:rsid w:val="000E1235"/>
    <w:rsid w:val="0015060E"/>
    <w:rsid w:val="001C49C7"/>
    <w:rsid w:val="001C66CC"/>
    <w:rsid w:val="001D7118"/>
    <w:rsid w:val="003635E5"/>
    <w:rsid w:val="003752B2"/>
    <w:rsid w:val="003D56C0"/>
    <w:rsid w:val="00405651"/>
    <w:rsid w:val="00450377"/>
    <w:rsid w:val="00481755"/>
    <w:rsid w:val="00526D91"/>
    <w:rsid w:val="00546AF8"/>
    <w:rsid w:val="00551B9C"/>
    <w:rsid w:val="005724DD"/>
    <w:rsid w:val="005F19E0"/>
    <w:rsid w:val="0062055D"/>
    <w:rsid w:val="00637B27"/>
    <w:rsid w:val="00644300"/>
    <w:rsid w:val="00682ECC"/>
    <w:rsid w:val="006A3F35"/>
    <w:rsid w:val="006C6334"/>
    <w:rsid w:val="007E5CDB"/>
    <w:rsid w:val="00840367"/>
    <w:rsid w:val="008600AE"/>
    <w:rsid w:val="00877430"/>
    <w:rsid w:val="00892CE0"/>
    <w:rsid w:val="0089304C"/>
    <w:rsid w:val="008A54F8"/>
    <w:rsid w:val="008F367A"/>
    <w:rsid w:val="00954BC3"/>
    <w:rsid w:val="00971629"/>
    <w:rsid w:val="00A46DC1"/>
    <w:rsid w:val="00A53A7D"/>
    <w:rsid w:val="00AB42FF"/>
    <w:rsid w:val="00AE0A7F"/>
    <w:rsid w:val="00AF4198"/>
    <w:rsid w:val="00AF72C0"/>
    <w:rsid w:val="00B00D68"/>
    <w:rsid w:val="00B03DBE"/>
    <w:rsid w:val="00B05326"/>
    <w:rsid w:val="00B75542"/>
    <w:rsid w:val="00B858A9"/>
    <w:rsid w:val="00C5508A"/>
    <w:rsid w:val="00C63868"/>
    <w:rsid w:val="00C7580E"/>
    <w:rsid w:val="00CC5F0E"/>
    <w:rsid w:val="00D13190"/>
    <w:rsid w:val="00D14B39"/>
    <w:rsid w:val="00D86A29"/>
    <w:rsid w:val="00DB642F"/>
    <w:rsid w:val="00DF4CF2"/>
    <w:rsid w:val="00DF5C38"/>
    <w:rsid w:val="00E0066C"/>
    <w:rsid w:val="00E16B1C"/>
    <w:rsid w:val="00E3009C"/>
    <w:rsid w:val="00E33CFE"/>
    <w:rsid w:val="00E6179B"/>
    <w:rsid w:val="00E86D21"/>
    <w:rsid w:val="00EB5A09"/>
    <w:rsid w:val="00ED5019"/>
    <w:rsid w:val="00F4047C"/>
    <w:rsid w:val="00FC7ACA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6</cp:revision>
  <cp:lastPrinted>2021-09-14T07:01:00Z</cp:lastPrinted>
  <dcterms:created xsi:type="dcterms:W3CDTF">2023-03-22T06:31:00Z</dcterms:created>
  <dcterms:modified xsi:type="dcterms:W3CDTF">2023-03-28T10:32:00Z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