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A0D9" w14:textId="77777777" w:rsidR="00424D2D" w:rsidRPr="00DC41E2" w:rsidRDefault="00424D2D" w:rsidP="00424D2D">
      <w:pPr>
        <w:spacing w:after="0" w:line="240" w:lineRule="auto"/>
        <w:jc w:val="both"/>
        <w:rPr>
          <w:rFonts w:ascii="Times New Roman" w:eastAsia="Times New Roman" w:hAnsi="Times New Roman" w:cs="Times New Roman"/>
          <w:sz w:val="24"/>
          <w:szCs w:val="24"/>
          <w:lang w:eastAsia="hr-HR"/>
        </w:rPr>
      </w:pPr>
      <w:bookmarkStart w:id="0" w:name="_Hlk132201204"/>
      <w:r w:rsidRPr="00DC41E2">
        <w:rPr>
          <w:rFonts w:ascii="Times New Roman" w:eastAsia="Times New Roman" w:hAnsi="Times New Roman" w:cs="Times New Roman"/>
          <w:sz w:val="24"/>
          <w:szCs w:val="24"/>
          <w:lang w:eastAsia="hr-HR"/>
        </w:rPr>
        <w:t xml:space="preserve">Na temelju članka </w:t>
      </w:r>
      <w:r>
        <w:rPr>
          <w:rFonts w:ascii="Times New Roman" w:eastAsia="Times New Roman" w:hAnsi="Times New Roman" w:cs="Times New Roman"/>
          <w:sz w:val="24"/>
          <w:szCs w:val="24"/>
          <w:lang w:eastAsia="hr-HR"/>
        </w:rPr>
        <w:t xml:space="preserve">173. stavak 3. </w:t>
      </w:r>
      <w:r w:rsidRPr="00DC41E2">
        <w:rPr>
          <w:rFonts w:ascii="Times New Roman" w:eastAsia="Times New Roman" w:hAnsi="Times New Roman" w:cs="Times New Roman"/>
          <w:sz w:val="24"/>
          <w:szCs w:val="24"/>
          <w:lang w:eastAsia="hr-HR"/>
        </w:rPr>
        <w:t xml:space="preserve">Zakona o </w:t>
      </w:r>
      <w:r>
        <w:rPr>
          <w:rFonts w:ascii="Times New Roman" w:eastAsia="Times New Roman" w:hAnsi="Times New Roman" w:cs="Times New Roman"/>
          <w:sz w:val="24"/>
          <w:szCs w:val="24"/>
          <w:lang w:eastAsia="hr-HR"/>
        </w:rPr>
        <w:t>gospodarenju</w:t>
      </w:r>
      <w:r w:rsidRPr="00DC41E2">
        <w:rPr>
          <w:rFonts w:ascii="Times New Roman" w:eastAsia="Times New Roman" w:hAnsi="Times New Roman" w:cs="Times New Roman"/>
          <w:sz w:val="24"/>
          <w:szCs w:val="24"/>
          <w:lang w:eastAsia="hr-HR"/>
        </w:rPr>
        <w:t xml:space="preserve"> otpadom („Narodne novine“ broj </w:t>
      </w:r>
      <w:r>
        <w:rPr>
          <w:rFonts w:ascii="Times New Roman" w:eastAsia="Times New Roman" w:hAnsi="Times New Roman" w:cs="Times New Roman"/>
          <w:sz w:val="24"/>
          <w:szCs w:val="24"/>
          <w:lang w:eastAsia="hr-HR"/>
        </w:rPr>
        <w:t>84/21</w:t>
      </w:r>
      <w:r w:rsidRPr="00DC41E2">
        <w:rPr>
          <w:rFonts w:ascii="Times New Roman" w:eastAsia="Times New Roman" w:hAnsi="Times New Roman" w:cs="Times New Roman"/>
          <w:sz w:val="24"/>
          <w:szCs w:val="24"/>
          <w:lang w:eastAsia="hr-HR"/>
        </w:rPr>
        <w:t xml:space="preserve">) i članka 30. Statuta Općine Vladislavci („Službeni glasnik“ Općine Vladislavci broj </w:t>
      </w:r>
      <w:r w:rsidRPr="00593D67">
        <w:rPr>
          <w:rFonts w:ascii="Times New Roman" w:eastAsia="Times New Roman" w:hAnsi="Times New Roman" w:cs="Times New Roman"/>
          <w:sz w:val="24"/>
          <w:szCs w:val="24"/>
          <w:lang w:eastAsia="hr-HR"/>
        </w:rPr>
        <w:t>3/13, 3/17, 2/18, 4/20, 5/20 – pročišćeni tekst, 8/20, 2/21 i 3/21 – pročišćeni tekst),</w:t>
      </w:r>
      <w:r w:rsidRPr="00DC41E2">
        <w:rPr>
          <w:rFonts w:ascii="Times New Roman" w:eastAsia="Times New Roman" w:hAnsi="Times New Roman" w:cs="Times New Roman"/>
          <w:sz w:val="24"/>
          <w:szCs w:val="24"/>
          <w:lang w:eastAsia="hr-HR"/>
        </w:rPr>
        <w:t xml:space="preserve"> Općinsko vijeće Općine Vladislavci na svojoj </w:t>
      </w:r>
      <w:r>
        <w:rPr>
          <w:rFonts w:ascii="Times New Roman" w:eastAsia="Times New Roman" w:hAnsi="Times New Roman" w:cs="Times New Roman"/>
          <w:sz w:val="24"/>
          <w:szCs w:val="24"/>
          <w:lang w:eastAsia="hr-HR"/>
        </w:rPr>
        <w:t>25</w:t>
      </w:r>
      <w:r w:rsidRPr="00DC41E2">
        <w:rPr>
          <w:rFonts w:ascii="Times New Roman" w:eastAsia="Times New Roman" w:hAnsi="Times New Roman" w:cs="Times New Roman"/>
          <w:sz w:val="24"/>
          <w:szCs w:val="24"/>
          <w:lang w:eastAsia="hr-HR"/>
        </w:rPr>
        <w:t xml:space="preserve">. sjednici održanoj </w:t>
      </w:r>
      <w:r>
        <w:rPr>
          <w:rFonts w:ascii="Times New Roman" w:eastAsia="Times New Roman" w:hAnsi="Times New Roman" w:cs="Times New Roman"/>
          <w:sz w:val="24"/>
          <w:szCs w:val="24"/>
          <w:lang w:eastAsia="hr-HR"/>
        </w:rPr>
        <w:t>06</w:t>
      </w:r>
      <w:r w:rsidRPr="00DC41E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travnja</w:t>
      </w:r>
      <w:r w:rsidRPr="00DC41E2">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23</w:t>
      </w:r>
      <w:r w:rsidRPr="00DC41E2">
        <w:rPr>
          <w:rFonts w:ascii="Times New Roman" w:eastAsia="Times New Roman" w:hAnsi="Times New Roman" w:cs="Times New Roman"/>
          <w:sz w:val="24"/>
          <w:szCs w:val="24"/>
          <w:lang w:eastAsia="hr-HR"/>
        </w:rPr>
        <w:t>. godine donosi</w:t>
      </w:r>
    </w:p>
    <w:p w14:paraId="23DF70E3" w14:textId="77777777" w:rsidR="00424D2D" w:rsidRPr="00DC41E2" w:rsidRDefault="00424D2D" w:rsidP="00424D2D">
      <w:pPr>
        <w:spacing w:after="0" w:line="240" w:lineRule="auto"/>
        <w:rPr>
          <w:rFonts w:ascii="Times New Roman" w:eastAsia="Times New Roman" w:hAnsi="Times New Roman" w:cs="Times New Roman"/>
          <w:sz w:val="24"/>
          <w:szCs w:val="24"/>
          <w:lang w:eastAsia="hr-HR"/>
        </w:rPr>
      </w:pPr>
    </w:p>
    <w:p w14:paraId="4DFA75F4" w14:textId="77777777" w:rsidR="00424D2D" w:rsidRPr="00DC41E2" w:rsidRDefault="00424D2D" w:rsidP="00424D2D">
      <w:pPr>
        <w:spacing w:after="0" w:line="240" w:lineRule="auto"/>
        <w:jc w:val="center"/>
        <w:rPr>
          <w:rFonts w:ascii="Times New Roman" w:eastAsia="Times New Roman" w:hAnsi="Times New Roman" w:cs="Times New Roman"/>
          <w:b/>
          <w:sz w:val="24"/>
          <w:szCs w:val="24"/>
          <w:lang w:eastAsia="hr-HR"/>
        </w:rPr>
      </w:pPr>
      <w:r w:rsidRPr="00DC41E2">
        <w:rPr>
          <w:rFonts w:ascii="Times New Roman" w:eastAsia="Times New Roman" w:hAnsi="Times New Roman" w:cs="Times New Roman"/>
          <w:b/>
          <w:sz w:val="24"/>
          <w:szCs w:val="24"/>
          <w:lang w:eastAsia="hr-HR"/>
        </w:rPr>
        <w:t>ZAKLJUČAK</w:t>
      </w:r>
    </w:p>
    <w:p w14:paraId="1C8BE20B" w14:textId="77777777" w:rsidR="00424D2D" w:rsidRPr="00DC41E2" w:rsidRDefault="00424D2D" w:rsidP="00424D2D">
      <w:pPr>
        <w:spacing w:after="0" w:line="240" w:lineRule="auto"/>
        <w:jc w:val="center"/>
        <w:rPr>
          <w:rFonts w:ascii="Times New Roman" w:eastAsia="Times New Roman" w:hAnsi="Times New Roman" w:cs="Times New Roman"/>
          <w:b/>
          <w:sz w:val="24"/>
          <w:szCs w:val="24"/>
          <w:lang w:eastAsia="hr-HR"/>
        </w:rPr>
      </w:pPr>
    </w:p>
    <w:p w14:paraId="3D6B6FA7" w14:textId="77777777" w:rsidR="00424D2D" w:rsidRPr="00DC41E2" w:rsidRDefault="00424D2D" w:rsidP="00424D2D">
      <w:pPr>
        <w:spacing w:after="0" w:line="240" w:lineRule="auto"/>
        <w:jc w:val="center"/>
        <w:rPr>
          <w:rFonts w:ascii="Times New Roman" w:eastAsia="Times New Roman" w:hAnsi="Times New Roman" w:cs="Times New Roman"/>
          <w:b/>
          <w:sz w:val="24"/>
          <w:szCs w:val="24"/>
          <w:lang w:eastAsia="hr-HR"/>
        </w:rPr>
      </w:pPr>
    </w:p>
    <w:p w14:paraId="5DA72139" w14:textId="77777777" w:rsidR="00424D2D" w:rsidRPr="00DC41E2" w:rsidRDefault="00424D2D" w:rsidP="00424D2D">
      <w:pPr>
        <w:spacing w:after="0" w:line="240" w:lineRule="auto"/>
        <w:jc w:val="center"/>
        <w:rPr>
          <w:rFonts w:ascii="Times New Roman" w:eastAsia="Times New Roman" w:hAnsi="Times New Roman" w:cs="Times New Roman"/>
          <w:sz w:val="24"/>
          <w:szCs w:val="24"/>
          <w:lang w:eastAsia="hr-HR"/>
        </w:rPr>
      </w:pPr>
      <w:r w:rsidRPr="00DC41E2">
        <w:rPr>
          <w:rFonts w:ascii="Times New Roman" w:eastAsia="Times New Roman" w:hAnsi="Times New Roman" w:cs="Times New Roman"/>
          <w:sz w:val="24"/>
          <w:szCs w:val="24"/>
          <w:lang w:eastAsia="hr-HR"/>
        </w:rPr>
        <w:t>I.</w:t>
      </w:r>
    </w:p>
    <w:p w14:paraId="6FB27374" w14:textId="77777777" w:rsidR="00424D2D" w:rsidRPr="00DC41E2" w:rsidRDefault="00424D2D" w:rsidP="00424D2D">
      <w:pPr>
        <w:spacing w:after="0" w:line="240" w:lineRule="auto"/>
        <w:jc w:val="center"/>
        <w:rPr>
          <w:rFonts w:ascii="Times New Roman" w:eastAsia="Times New Roman" w:hAnsi="Times New Roman" w:cs="Times New Roman"/>
          <w:sz w:val="24"/>
          <w:szCs w:val="24"/>
          <w:lang w:eastAsia="hr-HR"/>
        </w:rPr>
      </w:pPr>
    </w:p>
    <w:p w14:paraId="2C040AA0" w14:textId="77777777" w:rsidR="00424D2D" w:rsidRPr="00DC41E2" w:rsidRDefault="00424D2D" w:rsidP="00424D2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Općinsko vijeće prihvaća informaciju o </w:t>
      </w:r>
      <w:r w:rsidRPr="00DC41E2">
        <w:rPr>
          <w:rFonts w:ascii="Times New Roman" w:eastAsia="Times New Roman" w:hAnsi="Times New Roman" w:cs="Times New Roman"/>
          <w:sz w:val="24"/>
          <w:szCs w:val="24"/>
          <w:lang w:eastAsia="hr-HR"/>
        </w:rPr>
        <w:t xml:space="preserve">provedbi  </w:t>
      </w:r>
      <w:r w:rsidRPr="00593D67">
        <w:rPr>
          <w:rFonts w:ascii="Times New Roman" w:eastAsia="Times New Roman" w:hAnsi="Times New Roman" w:cs="Times New Roman"/>
          <w:sz w:val="24"/>
          <w:szCs w:val="24"/>
          <w:lang w:eastAsia="hr-HR"/>
        </w:rPr>
        <w:t>Plana gospodarenja otpadom Republike Hrvatske za razdoblje 2017. -2022. godine, za 2022. godinu,</w:t>
      </w:r>
      <w:r>
        <w:rPr>
          <w:rFonts w:ascii="Times New Roman" w:eastAsia="Times New Roman" w:hAnsi="Times New Roman" w:cs="Times New Roman"/>
          <w:sz w:val="24"/>
          <w:szCs w:val="24"/>
          <w:lang w:eastAsia="hr-HR"/>
        </w:rPr>
        <w:t xml:space="preserve"> Općinskog načelnika Općine Vladislavci,</w:t>
      </w:r>
      <w:r w:rsidRPr="00593D67">
        <w:rPr>
          <w:rFonts w:ascii="Times New Roman" w:eastAsia="Times New Roman" w:hAnsi="Times New Roman" w:cs="Times New Roman"/>
          <w:sz w:val="24"/>
          <w:szCs w:val="24"/>
          <w:lang w:eastAsia="hr-HR"/>
        </w:rPr>
        <w:t xml:space="preserve"> Klasa: 351-01/23-01/01, Ur.broj: 2158-41-02-23-01</w:t>
      </w:r>
      <w:r>
        <w:rPr>
          <w:rFonts w:ascii="Times New Roman" w:eastAsia="Times New Roman" w:hAnsi="Times New Roman" w:cs="Times New Roman"/>
          <w:sz w:val="24"/>
          <w:szCs w:val="24"/>
          <w:lang w:eastAsia="hr-HR"/>
        </w:rPr>
        <w:t xml:space="preserve"> od 23. ožujka 2023.</w:t>
      </w:r>
    </w:p>
    <w:p w14:paraId="32185BBE" w14:textId="77777777" w:rsidR="00424D2D" w:rsidRDefault="00424D2D" w:rsidP="00424D2D">
      <w:pPr>
        <w:spacing w:after="0" w:line="240" w:lineRule="auto"/>
        <w:jc w:val="center"/>
        <w:rPr>
          <w:rFonts w:ascii="Times New Roman" w:eastAsia="Times New Roman" w:hAnsi="Times New Roman" w:cs="Times New Roman"/>
          <w:sz w:val="24"/>
          <w:szCs w:val="24"/>
          <w:lang w:eastAsia="hr-HR"/>
        </w:rPr>
      </w:pPr>
    </w:p>
    <w:p w14:paraId="6B8443AA" w14:textId="77777777" w:rsidR="00424D2D" w:rsidRPr="00DC41E2" w:rsidRDefault="00424D2D" w:rsidP="00424D2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II.</w:t>
      </w:r>
    </w:p>
    <w:p w14:paraId="4C24C113" w14:textId="77777777" w:rsidR="00424D2D" w:rsidRPr="00DC41E2" w:rsidRDefault="00424D2D" w:rsidP="00424D2D">
      <w:pPr>
        <w:spacing w:after="0" w:line="240" w:lineRule="auto"/>
        <w:jc w:val="center"/>
        <w:rPr>
          <w:rFonts w:ascii="Times New Roman" w:eastAsia="Times New Roman" w:hAnsi="Times New Roman" w:cs="Times New Roman"/>
          <w:sz w:val="24"/>
          <w:szCs w:val="24"/>
          <w:lang w:eastAsia="hr-HR"/>
        </w:rPr>
      </w:pPr>
    </w:p>
    <w:p w14:paraId="390FDA88" w14:textId="77777777" w:rsidR="00424D2D" w:rsidRPr="00DC41E2" w:rsidRDefault="00424D2D" w:rsidP="00424D2D">
      <w:pPr>
        <w:spacing w:after="0" w:line="240" w:lineRule="auto"/>
        <w:jc w:val="both"/>
        <w:rPr>
          <w:rFonts w:ascii="Times New Roman" w:eastAsia="Times New Roman" w:hAnsi="Times New Roman" w:cs="Times New Roman"/>
          <w:sz w:val="24"/>
          <w:szCs w:val="24"/>
          <w:lang w:eastAsia="hr-HR"/>
        </w:rPr>
      </w:pPr>
      <w:r w:rsidRPr="00DC41E2">
        <w:rPr>
          <w:rFonts w:ascii="Times New Roman" w:eastAsia="Times New Roman" w:hAnsi="Times New Roman" w:cs="Times New Roman"/>
          <w:sz w:val="24"/>
          <w:szCs w:val="24"/>
          <w:lang w:eastAsia="hr-HR"/>
        </w:rPr>
        <w:t>Ovaj  Zaključak ima biti objavljen u  „Službenom glasniku“ Općine Vladislavci.</w:t>
      </w:r>
    </w:p>
    <w:p w14:paraId="303F6B13" w14:textId="77777777" w:rsidR="00424D2D" w:rsidRPr="00DC41E2" w:rsidRDefault="00424D2D" w:rsidP="00424D2D">
      <w:pPr>
        <w:spacing w:after="0" w:line="240" w:lineRule="auto"/>
        <w:jc w:val="both"/>
        <w:rPr>
          <w:rFonts w:ascii="Times New Roman" w:eastAsia="Times New Roman" w:hAnsi="Times New Roman" w:cs="Times New Roman"/>
          <w:sz w:val="24"/>
          <w:szCs w:val="24"/>
          <w:lang w:eastAsia="hr-HR"/>
        </w:rPr>
      </w:pPr>
    </w:p>
    <w:p w14:paraId="0BFB7F50" w14:textId="77777777" w:rsidR="00424D2D" w:rsidRPr="00DC41E2" w:rsidRDefault="00424D2D" w:rsidP="00424D2D">
      <w:pPr>
        <w:spacing w:after="0" w:line="240" w:lineRule="auto"/>
        <w:jc w:val="both"/>
        <w:rPr>
          <w:rFonts w:ascii="Times New Roman" w:eastAsia="Times New Roman" w:hAnsi="Times New Roman" w:cs="Times New Roman"/>
          <w:sz w:val="24"/>
          <w:szCs w:val="24"/>
          <w:lang w:eastAsia="hr-HR"/>
        </w:rPr>
      </w:pPr>
    </w:p>
    <w:p w14:paraId="4A4FD782" w14:textId="77777777" w:rsidR="00424D2D" w:rsidRPr="00DC41E2" w:rsidRDefault="00424D2D" w:rsidP="00424D2D">
      <w:pPr>
        <w:spacing w:after="0" w:line="240" w:lineRule="auto"/>
        <w:jc w:val="both"/>
        <w:rPr>
          <w:rFonts w:ascii="Times New Roman" w:eastAsia="Times New Roman" w:hAnsi="Times New Roman" w:cs="Times New Roman"/>
          <w:sz w:val="24"/>
          <w:szCs w:val="24"/>
          <w:lang w:eastAsia="hr-HR"/>
        </w:rPr>
      </w:pPr>
    </w:p>
    <w:p w14:paraId="740B7FF3" w14:textId="77777777" w:rsidR="00424D2D" w:rsidRPr="00DC41E2" w:rsidRDefault="00424D2D" w:rsidP="00424D2D">
      <w:pPr>
        <w:spacing w:after="0" w:line="240" w:lineRule="auto"/>
        <w:jc w:val="both"/>
        <w:rPr>
          <w:rFonts w:ascii="Times New Roman" w:eastAsia="Times New Roman" w:hAnsi="Times New Roman" w:cs="Times New Roman"/>
          <w:sz w:val="24"/>
          <w:szCs w:val="24"/>
          <w:lang w:eastAsia="hr-HR"/>
        </w:rPr>
      </w:pPr>
      <w:r w:rsidRPr="00DC41E2">
        <w:rPr>
          <w:rFonts w:ascii="Times New Roman" w:eastAsia="Times New Roman" w:hAnsi="Times New Roman" w:cs="Times New Roman"/>
          <w:sz w:val="24"/>
          <w:szCs w:val="24"/>
          <w:lang w:eastAsia="hr-HR"/>
        </w:rPr>
        <w:t>KLASA: 351-0</w:t>
      </w:r>
      <w:r>
        <w:rPr>
          <w:rFonts w:ascii="Times New Roman" w:eastAsia="Times New Roman" w:hAnsi="Times New Roman" w:cs="Times New Roman"/>
          <w:sz w:val="24"/>
          <w:szCs w:val="24"/>
          <w:lang w:eastAsia="hr-HR"/>
        </w:rPr>
        <w:t>2</w:t>
      </w:r>
      <w:r w:rsidRPr="00DC41E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23</w:t>
      </w:r>
      <w:r w:rsidRPr="00DC41E2">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1</w:t>
      </w:r>
      <w:r w:rsidRPr="00DC41E2">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1</w:t>
      </w:r>
    </w:p>
    <w:p w14:paraId="7838726D" w14:textId="77777777" w:rsidR="00424D2D" w:rsidRPr="00DC41E2" w:rsidRDefault="00424D2D" w:rsidP="00424D2D">
      <w:pPr>
        <w:spacing w:after="0" w:line="240" w:lineRule="auto"/>
        <w:jc w:val="both"/>
        <w:rPr>
          <w:rFonts w:ascii="Times New Roman" w:eastAsia="Times New Roman" w:hAnsi="Times New Roman" w:cs="Times New Roman"/>
          <w:sz w:val="24"/>
          <w:szCs w:val="24"/>
          <w:lang w:eastAsia="hr-HR"/>
        </w:rPr>
      </w:pPr>
      <w:r w:rsidRPr="00DC41E2">
        <w:rPr>
          <w:rFonts w:ascii="Times New Roman" w:eastAsia="Times New Roman" w:hAnsi="Times New Roman" w:cs="Times New Roman"/>
          <w:sz w:val="24"/>
          <w:szCs w:val="24"/>
          <w:lang w:eastAsia="hr-HR"/>
        </w:rPr>
        <w:t>URBROJ: 2158</w:t>
      </w:r>
      <w:r>
        <w:rPr>
          <w:rFonts w:ascii="Times New Roman" w:eastAsia="Times New Roman" w:hAnsi="Times New Roman" w:cs="Times New Roman"/>
          <w:sz w:val="24"/>
          <w:szCs w:val="24"/>
          <w:lang w:eastAsia="hr-HR"/>
        </w:rPr>
        <w:t>-41-01-22-3</w:t>
      </w:r>
    </w:p>
    <w:p w14:paraId="288AC832" w14:textId="77777777" w:rsidR="00424D2D" w:rsidRPr="00DC41E2" w:rsidRDefault="00424D2D" w:rsidP="00424D2D">
      <w:pPr>
        <w:spacing w:after="0" w:line="240" w:lineRule="auto"/>
        <w:jc w:val="both"/>
        <w:rPr>
          <w:rFonts w:ascii="Times New Roman" w:eastAsia="Times New Roman" w:hAnsi="Times New Roman" w:cs="Times New Roman"/>
          <w:sz w:val="24"/>
          <w:szCs w:val="24"/>
          <w:lang w:eastAsia="hr-HR"/>
        </w:rPr>
      </w:pPr>
      <w:r w:rsidRPr="00DC41E2">
        <w:rPr>
          <w:rFonts w:ascii="Times New Roman" w:eastAsia="Times New Roman" w:hAnsi="Times New Roman" w:cs="Times New Roman"/>
          <w:sz w:val="24"/>
          <w:szCs w:val="24"/>
          <w:lang w:eastAsia="hr-HR"/>
        </w:rPr>
        <w:t xml:space="preserve">Vladislavci, </w:t>
      </w:r>
      <w:r w:rsidRPr="001B299E">
        <w:rPr>
          <w:rFonts w:ascii="Times New Roman" w:eastAsia="Times New Roman" w:hAnsi="Times New Roman" w:cs="Times New Roman"/>
          <w:sz w:val="24"/>
          <w:szCs w:val="24"/>
          <w:lang w:eastAsia="hr-HR"/>
        </w:rPr>
        <w:t>06. travnja 2023.</w:t>
      </w:r>
    </w:p>
    <w:p w14:paraId="6F2EDEBB" w14:textId="77777777" w:rsidR="00424D2D" w:rsidRPr="00DC41E2" w:rsidRDefault="00424D2D" w:rsidP="00424D2D">
      <w:pPr>
        <w:spacing w:after="0" w:line="240" w:lineRule="auto"/>
        <w:jc w:val="both"/>
        <w:rPr>
          <w:rFonts w:ascii="Times New Roman" w:eastAsia="Times New Roman" w:hAnsi="Times New Roman" w:cs="Times New Roman"/>
          <w:sz w:val="24"/>
          <w:szCs w:val="24"/>
          <w:lang w:eastAsia="hr-HR"/>
        </w:rPr>
      </w:pPr>
    </w:p>
    <w:p w14:paraId="7423B174" w14:textId="77777777" w:rsidR="00424D2D" w:rsidRPr="00DC41E2" w:rsidRDefault="00424D2D" w:rsidP="00424D2D">
      <w:pPr>
        <w:spacing w:after="0" w:line="240" w:lineRule="auto"/>
        <w:jc w:val="both"/>
        <w:rPr>
          <w:rFonts w:ascii="Times New Roman" w:eastAsia="Times New Roman" w:hAnsi="Times New Roman" w:cs="Times New Roman"/>
          <w:sz w:val="24"/>
          <w:szCs w:val="24"/>
          <w:lang w:eastAsia="hr-HR"/>
        </w:rPr>
      </w:pPr>
    </w:p>
    <w:p w14:paraId="185BA35B" w14:textId="77777777" w:rsidR="00424D2D" w:rsidRPr="00DC41E2" w:rsidRDefault="00424D2D" w:rsidP="00424D2D">
      <w:pPr>
        <w:spacing w:after="0" w:line="240" w:lineRule="auto"/>
        <w:ind w:firstLine="4500"/>
        <w:jc w:val="center"/>
        <w:rPr>
          <w:rFonts w:ascii="Times New Roman" w:eastAsia="Times New Roman" w:hAnsi="Times New Roman" w:cs="Times New Roman"/>
          <w:sz w:val="24"/>
          <w:szCs w:val="24"/>
          <w:lang w:eastAsia="hr-HR"/>
        </w:rPr>
      </w:pPr>
    </w:p>
    <w:p w14:paraId="0E96A969" w14:textId="77777777" w:rsidR="00424D2D" w:rsidRPr="00487C84" w:rsidRDefault="00424D2D" w:rsidP="00424D2D">
      <w:pPr>
        <w:spacing w:after="0" w:line="240" w:lineRule="auto"/>
        <w:ind w:firstLine="4500"/>
        <w:jc w:val="center"/>
        <w:rPr>
          <w:rFonts w:ascii="Times New Roman" w:eastAsia="Times New Roman" w:hAnsi="Times New Roman" w:cs="Times New Roman"/>
          <w:b/>
          <w:bCs/>
          <w:sz w:val="24"/>
          <w:szCs w:val="24"/>
          <w:lang w:eastAsia="hr-HR"/>
        </w:rPr>
      </w:pPr>
      <w:r w:rsidRPr="00487C84">
        <w:rPr>
          <w:rFonts w:ascii="Times New Roman" w:eastAsia="Times New Roman" w:hAnsi="Times New Roman" w:cs="Times New Roman"/>
          <w:b/>
          <w:bCs/>
          <w:sz w:val="24"/>
          <w:szCs w:val="24"/>
          <w:lang w:eastAsia="hr-HR"/>
        </w:rPr>
        <w:t>Predsjednik</w:t>
      </w:r>
    </w:p>
    <w:p w14:paraId="44EDE255" w14:textId="77777777" w:rsidR="00424D2D" w:rsidRPr="00487C84" w:rsidRDefault="00424D2D" w:rsidP="00424D2D">
      <w:pPr>
        <w:spacing w:after="0" w:line="240" w:lineRule="auto"/>
        <w:ind w:firstLine="4500"/>
        <w:jc w:val="center"/>
        <w:rPr>
          <w:rFonts w:ascii="Times New Roman" w:eastAsia="Times New Roman" w:hAnsi="Times New Roman" w:cs="Times New Roman"/>
          <w:b/>
          <w:bCs/>
          <w:sz w:val="24"/>
          <w:szCs w:val="24"/>
          <w:lang w:eastAsia="hr-HR"/>
        </w:rPr>
      </w:pPr>
      <w:r w:rsidRPr="00487C84">
        <w:rPr>
          <w:rFonts w:ascii="Times New Roman" w:eastAsia="Times New Roman" w:hAnsi="Times New Roman" w:cs="Times New Roman"/>
          <w:b/>
          <w:bCs/>
          <w:sz w:val="24"/>
          <w:szCs w:val="24"/>
          <w:lang w:eastAsia="hr-HR"/>
        </w:rPr>
        <w:t>Općinskog Vijeća</w:t>
      </w:r>
    </w:p>
    <w:p w14:paraId="7510B1C4" w14:textId="77777777" w:rsidR="00424D2D" w:rsidRPr="00DC41E2" w:rsidRDefault="00424D2D" w:rsidP="00424D2D">
      <w:pPr>
        <w:spacing w:after="0" w:line="240" w:lineRule="auto"/>
        <w:ind w:firstLine="4500"/>
        <w:jc w:val="center"/>
        <w:rPr>
          <w:rFonts w:ascii="Times New Roman" w:eastAsia="Times New Roman" w:hAnsi="Times New Roman" w:cs="Times New Roman"/>
          <w:sz w:val="24"/>
          <w:szCs w:val="24"/>
          <w:lang w:eastAsia="hr-HR"/>
        </w:rPr>
      </w:pPr>
      <w:r w:rsidRPr="00DC41E2">
        <w:rPr>
          <w:rFonts w:ascii="Times New Roman" w:eastAsia="Times New Roman" w:hAnsi="Times New Roman" w:cs="Times New Roman"/>
          <w:sz w:val="24"/>
          <w:szCs w:val="24"/>
          <w:lang w:eastAsia="hr-HR"/>
        </w:rPr>
        <w:t xml:space="preserve">Krunoslav </w:t>
      </w:r>
      <w:proofErr w:type="spellStart"/>
      <w:r w:rsidRPr="00DC41E2">
        <w:rPr>
          <w:rFonts w:ascii="Times New Roman" w:eastAsia="Times New Roman" w:hAnsi="Times New Roman" w:cs="Times New Roman"/>
          <w:sz w:val="24"/>
          <w:szCs w:val="24"/>
          <w:lang w:eastAsia="hr-HR"/>
        </w:rPr>
        <w:t>Morović</w:t>
      </w:r>
      <w:proofErr w:type="spellEnd"/>
      <w:r>
        <w:rPr>
          <w:rFonts w:ascii="Times New Roman" w:eastAsia="Times New Roman" w:hAnsi="Times New Roman" w:cs="Times New Roman"/>
          <w:sz w:val="24"/>
          <w:szCs w:val="24"/>
          <w:lang w:eastAsia="hr-HR"/>
        </w:rPr>
        <w:t xml:space="preserve">, v. r. </w:t>
      </w:r>
    </w:p>
    <w:p w14:paraId="763FABAC" w14:textId="03A9E192" w:rsidR="00FD22B8" w:rsidRDefault="00FD22B8" w:rsidP="00893D22">
      <w:pPr>
        <w:widowControl w:val="0"/>
        <w:autoSpaceDE w:val="0"/>
        <w:autoSpaceDN w:val="0"/>
        <w:spacing w:after="0" w:line="240" w:lineRule="auto"/>
        <w:jc w:val="both"/>
        <w:rPr>
          <w:rFonts w:ascii="Arial" w:eastAsia="Arial" w:hAnsi="Arial" w:cs="Arial"/>
        </w:rPr>
      </w:pPr>
    </w:p>
    <w:p w14:paraId="0B88EFD1" w14:textId="77777777" w:rsidR="00424D2D" w:rsidRDefault="00424D2D" w:rsidP="00893D22">
      <w:pPr>
        <w:widowControl w:val="0"/>
        <w:autoSpaceDE w:val="0"/>
        <w:autoSpaceDN w:val="0"/>
        <w:spacing w:after="0" w:line="240" w:lineRule="auto"/>
        <w:jc w:val="both"/>
        <w:rPr>
          <w:rFonts w:ascii="Arial" w:eastAsia="Arial" w:hAnsi="Arial" w:cs="Arial"/>
        </w:rPr>
      </w:pPr>
    </w:p>
    <w:p w14:paraId="79DA6414" w14:textId="77777777" w:rsidR="00424D2D" w:rsidRDefault="00424D2D" w:rsidP="00893D22">
      <w:pPr>
        <w:widowControl w:val="0"/>
        <w:autoSpaceDE w:val="0"/>
        <w:autoSpaceDN w:val="0"/>
        <w:spacing w:after="0" w:line="240" w:lineRule="auto"/>
        <w:jc w:val="both"/>
        <w:rPr>
          <w:rFonts w:ascii="Arial" w:eastAsia="Arial" w:hAnsi="Arial" w:cs="Arial"/>
        </w:rPr>
      </w:pPr>
    </w:p>
    <w:p w14:paraId="54C44C60" w14:textId="77777777" w:rsidR="00424D2D" w:rsidRDefault="00424D2D" w:rsidP="00893D22">
      <w:pPr>
        <w:widowControl w:val="0"/>
        <w:autoSpaceDE w:val="0"/>
        <w:autoSpaceDN w:val="0"/>
        <w:spacing w:after="0" w:line="240" w:lineRule="auto"/>
        <w:jc w:val="both"/>
        <w:rPr>
          <w:rFonts w:ascii="Arial" w:eastAsia="Arial" w:hAnsi="Arial" w:cs="Arial"/>
        </w:rPr>
      </w:pPr>
    </w:p>
    <w:p w14:paraId="2FB1B950" w14:textId="77777777" w:rsidR="00424D2D" w:rsidRDefault="00424D2D" w:rsidP="00893D22">
      <w:pPr>
        <w:widowControl w:val="0"/>
        <w:autoSpaceDE w:val="0"/>
        <w:autoSpaceDN w:val="0"/>
        <w:spacing w:after="0" w:line="240" w:lineRule="auto"/>
        <w:jc w:val="both"/>
        <w:rPr>
          <w:rFonts w:ascii="Arial" w:eastAsia="Arial" w:hAnsi="Arial" w:cs="Arial"/>
        </w:rPr>
      </w:pPr>
    </w:p>
    <w:p w14:paraId="52494C64" w14:textId="77777777" w:rsidR="00424D2D" w:rsidRDefault="00424D2D" w:rsidP="00893D22">
      <w:pPr>
        <w:widowControl w:val="0"/>
        <w:autoSpaceDE w:val="0"/>
        <w:autoSpaceDN w:val="0"/>
        <w:spacing w:after="0" w:line="240" w:lineRule="auto"/>
        <w:jc w:val="both"/>
        <w:rPr>
          <w:rFonts w:ascii="Arial" w:eastAsia="Arial" w:hAnsi="Arial" w:cs="Arial"/>
        </w:rPr>
      </w:pPr>
    </w:p>
    <w:p w14:paraId="038B4290" w14:textId="77777777" w:rsidR="00424D2D" w:rsidRDefault="00424D2D" w:rsidP="00893D22">
      <w:pPr>
        <w:widowControl w:val="0"/>
        <w:autoSpaceDE w:val="0"/>
        <w:autoSpaceDN w:val="0"/>
        <w:spacing w:after="0" w:line="240" w:lineRule="auto"/>
        <w:jc w:val="both"/>
        <w:rPr>
          <w:rFonts w:ascii="Arial" w:eastAsia="Arial" w:hAnsi="Arial" w:cs="Arial"/>
        </w:rPr>
      </w:pPr>
    </w:p>
    <w:p w14:paraId="63A40F45" w14:textId="77777777" w:rsidR="00424D2D" w:rsidRDefault="00424D2D" w:rsidP="00893D22">
      <w:pPr>
        <w:widowControl w:val="0"/>
        <w:autoSpaceDE w:val="0"/>
        <w:autoSpaceDN w:val="0"/>
        <w:spacing w:after="0" w:line="240" w:lineRule="auto"/>
        <w:jc w:val="both"/>
        <w:rPr>
          <w:rFonts w:ascii="Arial" w:eastAsia="Arial" w:hAnsi="Arial" w:cs="Arial"/>
        </w:rPr>
      </w:pPr>
    </w:p>
    <w:p w14:paraId="6FB2EC0C" w14:textId="77777777" w:rsidR="00424D2D" w:rsidRDefault="00424D2D" w:rsidP="00893D22">
      <w:pPr>
        <w:widowControl w:val="0"/>
        <w:autoSpaceDE w:val="0"/>
        <w:autoSpaceDN w:val="0"/>
        <w:spacing w:after="0" w:line="240" w:lineRule="auto"/>
        <w:jc w:val="both"/>
        <w:rPr>
          <w:rFonts w:ascii="Arial" w:eastAsia="Arial" w:hAnsi="Arial" w:cs="Arial"/>
        </w:rPr>
      </w:pPr>
    </w:p>
    <w:p w14:paraId="7D1DE08C" w14:textId="77777777" w:rsidR="00424D2D" w:rsidRDefault="00424D2D" w:rsidP="00893D22">
      <w:pPr>
        <w:widowControl w:val="0"/>
        <w:autoSpaceDE w:val="0"/>
        <w:autoSpaceDN w:val="0"/>
        <w:spacing w:after="0" w:line="240" w:lineRule="auto"/>
        <w:jc w:val="both"/>
        <w:rPr>
          <w:rFonts w:ascii="Arial" w:eastAsia="Arial" w:hAnsi="Arial" w:cs="Arial"/>
        </w:rPr>
      </w:pPr>
    </w:p>
    <w:p w14:paraId="6C6FE747" w14:textId="77777777" w:rsidR="00424D2D" w:rsidRDefault="00424D2D" w:rsidP="00893D22">
      <w:pPr>
        <w:widowControl w:val="0"/>
        <w:autoSpaceDE w:val="0"/>
        <w:autoSpaceDN w:val="0"/>
        <w:spacing w:after="0" w:line="240" w:lineRule="auto"/>
        <w:jc w:val="both"/>
        <w:rPr>
          <w:rFonts w:ascii="Arial" w:eastAsia="Arial" w:hAnsi="Arial" w:cs="Arial"/>
        </w:rPr>
      </w:pPr>
    </w:p>
    <w:p w14:paraId="0EC1A5A1" w14:textId="77777777" w:rsidR="00424D2D" w:rsidRDefault="00424D2D" w:rsidP="00893D22">
      <w:pPr>
        <w:widowControl w:val="0"/>
        <w:autoSpaceDE w:val="0"/>
        <w:autoSpaceDN w:val="0"/>
        <w:spacing w:after="0" w:line="240" w:lineRule="auto"/>
        <w:jc w:val="both"/>
        <w:rPr>
          <w:rFonts w:ascii="Arial" w:eastAsia="Arial" w:hAnsi="Arial" w:cs="Arial"/>
        </w:rPr>
      </w:pPr>
    </w:p>
    <w:p w14:paraId="17D11D1E" w14:textId="77777777" w:rsidR="00424D2D" w:rsidRDefault="00424D2D" w:rsidP="00893D22">
      <w:pPr>
        <w:widowControl w:val="0"/>
        <w:autoSpaceDE w:val="0"/>
        <w:autoSpaceDN w:val="0"/>
        <w:spacing w:after="0" w:line="240" w:lineRule="auto"/>
        <w:jc w:val="both"/>
        <w:rPr>
          <w:rFonts w:ascii="Arial" w:eastAsia="Arial" w:hAnsi="Arial" w:cs="Arial"/>
        </w:rPr>
      </w:pPr>
    </w:p>
    <w:p w14:paraId="3ADFCFB0" w14:textId="77777777" w:rsidR="00424D2D" w:rsidRDefault="00424D2D" w:rsidP="00893D22">
      <w:pPr>
        <w:widowControl w:val="0"/>
        <w:autoSpaceDE w:val="0"/>
        <w:autoSpaceDN w:val="0"/>
        <w:spacing w:after="0" w:line="240" w:lineRule="auto"/>
        <w:jc w:val="both"/>
        <w:rPr>
          <w:rFonts w:ascii="Arial" w:eastAsia="Arial" w:hAnsi="Arial" w:cs="Arial"/>
        </w:rPr>
      </w:pPr>
    </w:p>
    <w:p w14:paraId="30EB85C9" w14:textId="77777777" w:rsidR="00424D2D" w:rsidRDefault="00424D2D" w:rsidP="00893D22">
      <w:pPr>
        <w:widowControl w:val="0"/>
        <w:autoSpaceDE w:val="0"/>
        <w:autoSpaceDN w:val="0"/>
        <w:spacing w:after="0" w:line="240" w:lineRule="auto"/>
        <w:jc w:val="both"/>
        <w:rPr>
          <w:rFonts w:ascii="Arial" w:eastAsia="Arial" w:hAnsi="Arial" w:cs="Arial"/>
        </w:rPr>
      </w:pPr>
    </w:p>
    <w:p w14:paraId="5EB0BA5C" w14:textId="77777777" w:rsidR="00424D2D" w:rsidRDefault="00424D2D" w:rsidP="00893D22">
      <w:pPr>
        <w:widowControl w:val="0"/>
        <w:autoSpaceDE w:val="0"/>
        <w:autoSpaceDN w:val="0"/>
        <w:spacing w:after="0" w:line="240" w:lineRule="auto"/>
        <w:jc w:val="both"/>
        <w:rPr>
          <w:rFonts w:ascii="Arial" w:eastAsia="Arial" w:hAnsi="Arial" w:cs="Arial"/>
        </w:rPr>
      </w:pPr>
    </w:p>
    <w:p w14:paraId="046E0A73" w14:textId="77777777" w:rsidR="00424D2D" w:rsidRDefault="00424D2D" w:rsidP="00893D22">
      <w:pPr>
        <w:widowControl w:val="0"/>
        <w:autoSpaceDE w:val="0"/>
        <w:autoSpaceDN w:val="0"/>
        <w:spacing w:after="0" w:line="240" w:lineRule="auto"/>
        <w:jc w:val="both"/>
        <w:rPr>
          <w:rFonts w:ascii="Arial" w:eastAsia="Arial" w:hAnsi="Arial" w:cs="Arial"/>
        </w:rPr>
      </w:pPr>
    </w:p>
    <w:p w14:paraId="14241D32" w14:textId="77777777" w:rsidR="00424D2D" w:rsidRDefault="00424D2D" w:rsidP="00893D22">
      <w:pPr>
        <w:widowControl w:val="0"/>
        <w:autoSpaceDE w:val="0"/>
        <w:autoSpaceDN w:val="0"/>
        <w:spacing w:after="0" w:line="240" w:lineRule="auto"/>
        <w:jc w:val="both"/>
        <w:rPr>
          <w:rFonts w:ascii="Arial" w:eastAsia="Arial" w:hAnsi="Arial" w:cs="Arial"/>
        </w:rPr>
      </w:pPr>
    </w:p>
    <w:p w14:paraId="0C06A874" w14:textId="77777777" w:rsidR="00424D2D" w:rsidRDefault="00424D2D" w:rsidP="00893D22">
      <w:pPr>
        <w:widowControl w:val="0"/>
        <w:autoSpaceDE w:val="0"/>
        <w:autoSpaceDN w:val="0"/>
        <w:spacing w:after="0" w:line="240" w:lineRule="auto"/>
        <w:jc w:val="both"/>
        <w:rPr>
          <w:rFonts w:ascii="Arial" w:eastAsia="Arial" w:hAnsi="Arial" w:cs="Arial"/>
        </w:rPr>
      </w:pPr>
    </w:p>
    <w:p w14:paraId="210755D6" w14:textId="77777777" w:rsidR="00424D2D" w:rsidRDefault="00424D2D" w:rsidP="00893D22">
      <w:pPr>
        <w:widowControl w:val="0"/>
        <w:autoSpaceDE w:val="0"/>
        <w:autoSpaceDN w:val="0"/>
        <w:spacing w:after="0" w:line="240" w:lineRule="auto"/>
        <w:jc w:val="both"/>
        <w:rPr>
          <w:rFonts w:ascii="Arial" w:eastAsia="Arial" w:hAnsi="Arial" w:cs="Arial"/>
        </w:rPr>
      </w:pPr>
    </w:p>
    <w:p w14:paraId="67F34C25" w14:textId="77777777" w:rsidR="00424D2D" w:rsidRDefault="00424D2D" w:rsidP="00893D22">
      <w:pPr>
        <w:widowControl w:val="0"/>
        <w:autoSpaceDE w:val="0"/>
        <w:autoSpaceDN w:val="0"/>
        <w:spacing w:after="0" w:line="240" w:lineRule="auto"/>
        <w:jc w:val="both"/>
        <w:rPr>
          <w:rFonts w:ascii="Arial" w:eastAsia="Arial" w:hAnsi="Arial" w:cs="Arial"/>
        </w:rPr>
      </w:pPr>
    </w:p>
    <w:p w14:paraId="203F924B" w14:textId="77777777" w:rsidR="00424D2D" w:rsidRDefault="00424D2D" w:rsidP="00893D22">
      <w:pPr>
        <w:widowControl w:val="0"/>
        <w:autoSpaceDE w:val="0"/>
        <w:autoSpaceDN w:val="0"/>
        <w:spacing w:after="0" w:line="240" w:lineRule="auto"/>
        <w:jc w:val="both"/>
        <w:rPr>
          <w:rFonts w:ascii="Arial" w:eastAsia="Arial" w:hAnsi="Arial" w:cs="Arial"/>
        </w:rPr>
      </w:pPr>
    </w:p>
    <w:p w14:paraId="2F0BDE6F" w14:textId="77777777" w:rsidR="00424D2D" w:rsidRDefault="00424D2D" w:rsidP="00893D22">
      <w:pPr>
        <w:widowControl w:val="0"/>
        <w:autoSpaceDE w:val="0"/>
        <w:autoSpaceDN w:val="0"/>
        <w:spacing w:after="0" w:line="240" w:lineRule="auto"/>
        <w:jc w:val="both"/>
        <w:rPr>
          <w:rFonts w:ascii="Arial" w:eastAsia="Arial" w:hAnsi="Arial" w:cs="Arial"/>
        </w:rPr>
      </w:pPr>
    </w:p>
    <w:p w14:paraId="6B350F03" w14:textId="3F28D275" w:rsidR="00FD22B8" w:rsidRPr="00FD22B8" w:rsidRDefault="00FD22B8" w:rsidP="00FD22B8">
      <w:pPr>
        <w:tabs>
          <w:tab w:val="left" w:pos="5316"/>
        </w:tabs>
        <w:spacing w:after="0" w:line="240" w:lineRule="auto"/>
        <w:rPr>
          <w:rFonts w:ascii="Times New Roman" w:eastAsia="Times New Roman" w:hAnsi="Times New Roman" w:cs="Times New Roman"/>
          <w:b/>
          <w:bCs/>
          <w:sz w:val="24"/>
          <w:szCs w:val="20"/>
          <w:lang w:eastAsia="hr-HR"/>
        </w:rPr>
      </w:pPr>
      <w:r w:rsidRPr="00FD22B8">
        <w:rPr>
          <w:rFonts w:ascii="Times New Roman" w:eastAsia="Times New Roman" w:hAnsi="Times New Roman" w:cs="Times New Roman"/>
          <w:sz w:val="20"/>
          <w:szCs w:val="20"/>
          <w:lang w:eastAsia="hr-HR"/>
        </w:rPr>
        <w:lastRenderedPageBreak/>
        <w:t xml:space="preserve">                         </w:t>
      </w:r>
      <w:r w:rsidRPr="00FD22B8">
        <w:rPr>
          <w:rFonts w:ascii="Times New Roman" w:eastAsia="Times New Roman" w:hAnsi="Times New Roman" w:cs="Times New Roman"/>
          <w:noProof/>
          <w:sz w:val="20"/>
          <w:szCs w:val="20"/>
          <w:lang w:eastAsia="hr-HR"/>
        </w:rPr>
        <w:drawing>
          <wp:inline distT="0" distB="0" distL="0" distR="0" wp14:anchorId="64FFB9AF" wp14:editId="41834E42">
            <wp:extent cx="673100" cy="599847"/>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475" cy="604637"/>
                    </a:xfrm>
                    <a:prstGeom prst="rect">
                      <a:avLst/>
                    </a:prstGeom>
                    <a:noFill/>
                    <a:ln>
                      <a:noFill/>
                    </a:ln>
                  </pic:spPr>
                </pic:pic>
              </a:graphicData>
            </a:graphic>
          </wp:inline>
        </w:drawing>
      </w:r>
      <w:r w:rsidRPr="00FD22B8">
        <w:rPr>
          <w:rFonts w:ascii="Times New Roman" w:eastAsia="Times New Roman" w:hAnsi="Times New Roman" w:cs="Times New Roman"/>
          <w:sz w:val="20"/>
          <w:szCs w:val="20"/>
          <w:lang w:eastAsia="hr-HR"/>
        </w:rPr>
        <w:t xml:space="preserve">   </w:t>
      </w:r>
      <w:r w:rsidRPr="00FD22B8">
        <w:rPr>
          <w:rFonts w:ascii="Times New Roman" w:eastAsia="Times New Roman" w:hAnsi="Times New Roman" w:cs="Times New Roman"/>
          <w:sz w:val="24"/>
          <w:szCs w:val="20"/>
          <w:lang w:eastAsia="hr-HR"/>
        </w:rPr>
        <w:t xml:space="preserve">  </w:t>
      </w:r>
      <w:r w:rsidRPr="00FD22B8">
        <w:rPr>
          <w:rFonts w:ascii="Times New Roman" w:eastAsia="Times New Roman" w:hAnsi="Times New Roman" w:cs="Times New Roman"/>
          <w:b/>
          <w:bCs/>
          <w:sz w:val="24"/>
          <w:szCs w:val="20"/>
          <w:lang w:eastAsia="hr-HR"/>
        </w:rPr>
        <w:t xml:space="preserve">               </w:t>
      </w:r>
      <w:r w:rsidRPr="00FD22B8">
        <w:rPr>
          <w:rFonts w:ascii="Times New Roman" w:eastAsia="Times New Roman" w:hAnsi="Times New Roman" w:cs="Times New Roman"/>
          <w:b/>
          <w:bCs/>
          <w:sz w:val="24"/>
          <w:szCs w:val="20"/>
          <w:lang w:eastAsia="hr-HR"/>
        </w:rPr>
        <w:tab/>
        <w:t xml:space="preserve">                               </w:t>
      </w:r>
    </w:p>
    <w:p w14:paraId="6D8DDEF2" w14:textId="77777777" w:rsidR="00FD22B8" w:rsidRPr="00FD22B8" w:rsidRDefault="00FD22B8" w:rsidP="00FD22B8">
      <w:pPr>
        <w:spacing w:after="0" w:line="240" w:lineRule="auto"/>
        <w:rPr>
          <w:rFonts w:ascii="Verdana" w:eastAsia="Times New Roman" w:hAnsi="Verdana" w:cs="Times New Roman"/>
          <w:color w:val="828282"/>
          <w:sz w:val="15"/>
          <w:szCs w:val="15"/>
          <w:lang w:eastAsia="hr-HR"/>
        </w:rPr>
      </w:pPr>
      <w:r w:rsidRPr="00FD22B8">
        <w:rPr>
          <w:rFonts w:ascii="Times New Roman" w:eastAsia="Times New Roman" w:hAnsi="Times New Roman" w:cs="Times New Roman"/>
          <w:b/>
          <w:bCs/>
          <w:sz w:val="24"/>
          <w:szCs w:val="20"/>
          <w:lang w:eastAsia="hr-HR"/>
        </w:rPr>
        <w:t xml:space="preserve">          REPUBLIKA HRVATSKA                                                        </w:t>
      </w:r>
    </w:p>
    <w:p w14:paraId="76AEE9AA" w14:textId="77777777" w:rsidR="00FD22B8" w:rsidRPr="00FD22B8" w:rsidRDefault="00FD22B8" w:rsidP="00FD22B8">
      <w:pPr>
        <w:tabs>
          <w:tab w:val="center" w:pos="4677"/>
        </w:tabs>
        <w:spacing w:after="0" w:line="240" w:lineRule="auto"/>
        <w:rPr>
          <w:rFonts w:ascii="Times New Roman" w:eastAsia="Times New Roman" w:hAnsi="Times New Roman" w:cs="Times New Roman"/>
          <w:sz w:val="20"/>
          <w:szCs w:val="20"/>
          <w:lang w:eastAsia="hr-HR"/>
        </w:rPr>
      </w:pPr>
      <w:r w:rsidRPr="00FD22B8">
        <w:rPr>
          <w:rFonts w:ascii="Times New Roman" w:eastAsia="Times New Roman" w:hAnsi="Times New Roman" w:cs="Times New Roman"/>
          <w:b/>
          <w:bCs/>
          <w:sz w:val="24"/>
          <w:szCs w:val="20"/>
          <w:lang w:eastAsia="hr-HR"/>
        </w:rPr>
        <w:t xml:space="preserve">OSJEČKO-BARANJSKA ŽUPANIJA                                                               </w:t>
      </w:r>
    </w:p>
    <w:tbl>
      <w:tblPr>
        <w:tblW w:w="0" w:type="auto"/>
        <w:tblCellMar>
          <w:top w:w="113" w:type="dxa"/>
        </w:tblCellMar>
        <w:tblLook w:val="04A0" w:firstRow="1" w:lastRow="0" w:firstColumn="1" w:lastColumn="0" w:noHBand="0" w:noVBand="1"/>
      </w:tblPr>
      <w:tblGrid>
        <w:gridCol w:w="1101"/>
        <w:gridCol w:w="3260"/>
      </w:tblGrid>
      <w:tr w:rsidR="00FD22B8" w:rsidRPr="00FD22B8" w14:paraId="51E13112" w14:textId="77777777" w:rsidTr="00F31D39">
        <w:trPr>
          <w:trHeight w:val="249"/>
        </w:trPr>
        <w:tc>
          <w:tcPr>
            <w:tcW w:w="1101" w:type="dxa"/>
            <w:shd w:val="clear" w:color="auto" w:fill="auto"/>
          </w:tcPr>
          <w:p w14:paraId="2F47136C" w14:textId="77777777" w:rsidR="00FD22B8" w:rsidRPr="00FD22B8" w:rsidRDefault="00FD22B8" w:rsidP="00FD22B8">
            <w:pPr>
              <w:tabs>
                <w:tab w:val="center" w:pos="4677"/>
              </w:tabs>
              <w:spacing w:after="0" w:line="240" w:lineRule="auto"/>
              <w:rPr>
                <w:rFonts w:ascii="Times New Roman" w:eastAsia="Times New Roman" w:hAnsi="Times New Roman" w:cs="Times New Roman"/>
                <w:sz w:val="20"/>
                <w:szCs w:val="20"/>
                <w:lang w:eastAsia="hr-HR"/>
              </w:rPr>
            </w:pPr>
            <w:r w:rsidRPr="00FD22B8">
              <w:rPr>
                <w:rFonts w:ascii="Arial" w:eastAsia="Times New Roman" w:hAnsi="Arial" w:cs="Times New Roman"/>
                <w:noProof/>
                <w:sz w:val="20"/>
                <w:szCs w:val="20"/>
                <w:lang w:eastAsia="hr-HR"/>
              </w:rPr>
              <w:drawing>
                <wp:inline distT="0" distB="0" distL="0" distR="0" wp14:anchorId="655E1217" wp14:editId="64E8ED92">
                  <wp:extent cx="556260" cy="453542"/>
                  <wp:effectExtent l="0" t="0" r="0"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72" cy="459993"/>
                          </a:xfrm>
                          <a:prstGeom prst="rect">
                            <a:avLst/>
                          </a:prstGeom>
                          <a:noFill/>
                          <a:ln>
                            <a:noFill/>
                          </a:ln>
                        </pic:spPr>
                      </pic:pic>
                    </a:graphicData>
                  </a:graphic>
                </wp:inline>
              </w:drawing>
            </w:r>
          </w:p>
        </w:tc>
        <w:tc>
          <w:tcPr>
            <w:tcW w:w="3260" w:type="dxa"/>
            <w:shd w:val="clear" w:color="auto" w:fill="auto"/>
          </w:tcPr>
          <w:p w14:paraId="54C0E907" w14:textId="77777777" w:rsidR="00FD22B8" w:rsidRPr="00FD22B8" w:rsidRDefault="00FD22B8" w:rsidP="00FD22B8">
            <w:pPr>
              <w:tabs>
                <w:tab w:val="center" w:pos="4677"/>
              </w:tabs>
              <w:spacing w:after="0" w:line="240" w:lineRule="auto"/>
              <w:rPr>
                <w:rFonts w:ascii="Times New Roman" w:eastAsia="Times New Roman" w:hAnsi="Times New Roman" w:cs="Times New Roman"/>
                <w:b/>
                <w:bCs/>
                <w:sz w:val="24"/>
                <w:szCs w:val="20"/>
                <w:lang w:eastAsia="hr-HR"/>
              </w:rPr>
            </w:pPr>
            <w:r w:rsidRPr="00FD22B8">
              <w:rPr>
                <w:rFonts w:ascii="Times New Roman" w:eastAsia="Times New Roman" w:hAnsi="Times New Roman" w:cs="Times New Roman"/>
                <w:b/>
                <w:bCs/>
                <w:sz w:val="24"/>
                <w:szCs w:val="20"/>
                <w:lang w:eastAsia="hr-HR"/>
              </w:rPr>
              <w:t>OPĆINA VLADISLAVCI</w:t>
            </w:r>
          </w:p>
          <w:p w14:paraId="07B8A6BC" w14:textId="77777777" w:rsidR="00FD22B8" w:rsidRPr="00FD22B8" w:rsidRDefault="00FD22B8" w:rsidP="00FD22B8">
            <w:pPr>
              <w:tabs>
                <w:tab w:val="center" w:pos="4677"/>
              </w:tabs>
              <w:spacing w:after="0" w:line="240" w:lineRule="auto"/>
              <w:rPr>
                <w:rFonts w:ascii="Times New Roman" w:eastAsia="Times New Roman" w:hAnsi="Times New Roman" w:cs="Times New Roman"/>
                <w:sz w:val="20"/>
                <w:szCs w:val="20"/>
                <w:lang w:eastAsia="hr-HR"/>
              </w:rPr>
            </w:pPr>
            <w:r w:rsidRPr="00FD22B8">
              <w:rPr>
                <w:rFonts w:ascii="Times New Roman" w:eastAsia="Times New Roman" w:hAnsi="Times New Roman" w:cs="Times New Roman"/>
                <w:b/>
                <w:bCs/>
                <w:sz w:val="24"/>
                <w:szCs w:val="20"/>
                <w:lang w:eastAsia="hr-HR"/>
              </w:rPr>
              <w:t>OPĆINSKI NAČELNIK</w:t>
            </w:r>
          </w:p>
        </w:tc>
      </w:tr>
    </w:tbl>
    <w:p w14:paraId="472450E9" w14:textId="77777777" w:rsidR="00FD22B8" w:rsidRPr="00FD22B8" w:rsidRDefault="00FD22B8" w:rsidP="00FD22B8">
      <w:pPr>
        <w:spacing w:after="0" w:line="360" w:lineRule="auto"/>
        <w:rPr>
          <w:rFonts w:ascii="Times New Roman" w:eastAsia="Times New Roman" w:hAnsi="Times New Roman" w:cs="Times New Roman"/>
          <w:b/>
          <w:sz w:val="32"/>
          <w:szCs w:val="32"/>
          <w:lang w:eastAsia="hr-HR"/>
        </w:rPr>
      </w:pPr>
    </w:p>
    <w:p w14:paraId="5740DE86" w14:textId="77777777" w:rsidR="00FD22B8" w:rsidRPr="00FD22B8" w:rsidRDefault="00FD22B8" w:rsidP="00FD22B8">
      <w:pPr>
        <w:spacing w:after="0" w:line="360" w:lineRule="auto"/>
        <w:rPr>
          <w:rFonts w:ascii="Times New Roman" w:eastAsia="Times New Roman" w:hAnsi="Times New Roman" w:cs="Times New Roman"/>
          <w:b/>
          <w:sz w:val="32"/>
          <w:szCs w:val="32"/>
          <w:lang w:eastAsia="hr-HR"/>
        </w:rPr>
      </w:pPr>
    </w:p>
    <w:p w14:paraId="6EA59963" w14:textId="77777777" w:rsidR="00FD22B8" w:rsidRPr="00FD22B8" w:rsidRDefault="00FD22B8" w:rsidP="00FD22B8">
      <w:pPr>
        <w:spacing w:after="200" w:line="276" w:lineRule="auto"/>
        <w:rPr>
          <w:rFonts w:ascii="Times New Roman" w:eastAsia="Calibri" w:hAnsi="Times New Roman" w:cs="Times New Roman"/>
          <w:i/>
        </w:rPr>
      </w:pPr>
    </w:p>
    <w:p w14:paraId="61FA5B95" w14:textId="77777777" w:rsidR="00FD22B8" w:rsidRPr="00FD22B8" w:rsidRDefault="00FD22B8" w:rsidP="00FD22B8">
      <w:pPr>
        <w:spacing w:after="200" w:line="276" w:lineRule="auto"/>
        <w:jc w:val="center"/>
        <w:rPr>
          <w:rFonts w:ascii="Times New Roman" w:eastAsia="Calibri" w:hAnsi="Times New Roman" w:cs="Times New Roman"/>
          <w:i/>
        </w:rPr>
      </w:pPr>
    </w:p>
    <w:p w14:paraId="5C983D44" w14:textId="77777777" w:rsidR="00FD22B8" w:rsidRPr="00FD22B8" w:rsidRDefault="00FD22B8" w:rsidP="00FD22B8">
      <w:pPr>
        <w:spacing w:after="200" w:line="276" w:lineRule="auto"/>
        <w:jc w:val="center"/>
        <w:rPr>
          <w:rFonts w:ascii="Times New Roman" w:eastAsia="Calibri" w:hAnsi="Times New Roman" w:cs="Times New Roman"/>
          <w:i/>
        </w:rPr>
      </w:pPr>
    </w:p>
    <w:p w14:paraId="5773473F" w14:textId="77777777" w:rsidR="00FD22B8" w:rsidRPr="00FD22B8" w:rsidRDefault="00FD22B8" w:rsidP="00FD22B8">
      <w:pPr>
        <w:spacing w:after="200" w:line="276" w:lineRule="auto"/>
        <w:jc w:val="center"/>
        <w:rPr>
          <w:rFonts w:ascii="Times New Roman" w:eastAsia="Calibri" w:hAnsi="Times New Roman" w:cs="Times New Roman"/>
          <w:i/>
        </w:rPr>
      </w:pPr>
    </w:p>
    <w:p w14:paraId="7C812B27" w14:textId="77777777" w:rsidR="00FD22B8" w:rsidRPr="00FD22B8" w:rsidRDefault="00FD22B8" w:rsidP="00FD22B8">
      <w:pPr>
        <w:spacing w:after="200" w:line="276" w:lineRule="auto"/>
        <w:jc w:val="center"/>
        <w:rPr>
          <w:rFonts w:ascii="Times New Roman" w:eastAsia="Calibri" w:hAnsi="Times New Roman" w:cs="Times New Roman"/>
          <w:i/>
        </w:rPr>
      </w:pPr>
    </w:p>
    <w:p w14:paraId="02616D42" w14:textId="77777777" w:rsidR="00FD22B8" w:rsidRPr="00FD22B8" w:rsidRDefault="00FD22B8" w:rsidP="00FD22B8">
      <w:pPr>
        <w:keepNext/>
        <w:spacing w:after="0" w:line="0" w:lineRule="atLeast"/>
        <w:jc w:val="center"/>
        <w:outlineLvl w:val="3"/>
        <w:rPr>
          <w:rFonts w:ascii="Times New Roman" w:eastAsia="Calibri" w:hAnsi="Times New Roman" w:cs="Times New Roman"/>
          <w:b/>
          <w:sz w:val="28"/>
          <w:szCs w:val="28"/>
        </w:rPr>
      </w:pPr>
      <w:r w:rsidRPr="00FD22B8">
        <w:rPr>
          <w:rFonts w:ascii="Times New Roman" w:eastAsia="Calibri" w:hAnsi="Times New Roman" w:cs="Times New Roman"/>
          <w:b/>
          <w:sz w:val="28"/>
          <w:szCs w:val="28"/>
        </w:rPr>
        <w:t xml:space="preserve">I Z V J E Š Ć E </w:t>
      </w:r>
    </w:p>
    <w:p w14:paraId="6EA93AA4" w14:textId="77777777" w:rsidR="00FD22B8" w:rsidRPr="00FD22B8" w:rsidRDefault="00FD22B8" w:rsidP="00FD22B8">
      <w:pPr>
        <w:spacing w:after="200" w:line="276" w:lineRule="auto"/>
        <w:jc w:val="center"/>
        <w:rPr>
          <w:rFonts w:ascii="Calibri" w:eastAsia="Calibri" w:hAnsi="Calibri" w:cs="Times New Roman"/>
        </w:rPr>
      </w:pPr>
      <w:r w:rsidRPr="00FD22B8">
        <w:rPr>
          <w:rFonts w:ascii="Times New Roman" w:eastAsia="Calibri" w:hAnsi="Times New Roman" w:cs="Times New Roman"/>
          <w:b/>
          <w:i/>
          <w:sz w:val="24"/>
          <w:szCs w:val="24"/>
        </w:rPr>
        <w:t>OPĆINE VLADISLAVCI</w:t>
      </w:r>
    </w:p>
    <w:p w14:paraId="6D3B9239" w14:textId="77777777" w:rsidR="00FD22B8" w:rsidRPr="00FD22B8" w:rsidRDefault="00FD22B8" w:rsidP="00FD22B8">
      <w:pPr>
        <w:spacing w:after="200" w:line="276" w:lineRule="auto"/>
        <w:jc w:val="center"/>
        <w:rPr>
          <w:rFonts w:ascii="Times New Roman" w:eastAsia="Calibri" w:hAnsi="Times New Roman" w:cs="Times New Roman"/>
          <w:b/>
          <w:sz w:val="24"/>
          <w:szCs w:val="24"/>
        </w:rPr>
      </w:pPr>
    </w:p>
    <w:p w14:paraId="2165942A" w14:textId="77777777" w:rsidR="00FD22B8" w:rsidRPr="00FD22B8" w:rsidRDefault="00FD22B8" w:rsidP="00FD22B8">
      <w:pPr>
        <w:spacing w:after="200" w:line="276" w:lineRule="auto"/>
        <w:jc w:val="center"/>
        <w:rPr>
          <w:rFonts w:ascii="Times New Roman" w:eastAsia="Calibri" w:hAnsi="Times New Roman" w:cs="Times New Roman"/>
          <w:b/>
          <w:i/>
          <w:sz w:val="24"/>
          <w:szCs w:val="24"/>
        </w:rPr>
      </w:pPr>
      <w:r w:rsidRPr="00FD22B8">
        <w:rPr>
          <w:rFonts w:ascii="Times New Roman" w:eastAsia="Calibri" w:hAnsi="Times New Roman" w:cs="Times New Roman"/>
          <w:b/>
          <w:sz w:val="24"/>
          <w:szCs w:val="24"/>
        </w:rPr>
        <w:t>o provedbi Plana gospodarenja otpadom Republike Hrvatske za razdoblje 2017. -2022. godine</w:t>
      </w:r>
    </w:p>
    <w:p w14:paraId="50F1C1AF" w14:textId="77777777" w:rsidR="00FD22B8" w:rsidRPr="00FD22B8" w:rsidRDefault="00FD22B8" w:rsidP="00FD22B8">
      <w:pPr>
        <w:spacing w:after="200" w:line="276" w:lineRule="auto"/>
        <w:jc w:val="center"/>
        <w:rPr>
          <w:rFonts w:ascii="Times New Roman" w:eastAsia="Calibri" w:hAnsi="Times New Roman" w:cs="Times New Roman"/>
          <w:b/>
          <w:sz w:val="24"/>
          <w:szCs w:val="24"/>
        </w:rPr>
      </w:pPr>
      <w:r w:rsidRPr="00FD22B8">
        <w:rPr>
          <w:rFonts w:ascii="Times New Roman" w:eastAsia="Calibri" w:hAnsi="Times New Roman" w:cs="Times New Roman"/>
          <w:b/>
          <w:sz w:val="24"/>
          <w:szCs w:val="24"/>
        </w:rPr>
        <w:t>za 2022. godinu</w:t>
      </w:r>
    </w:p>
    <w:p w14:paraId="65A039C7" w14:textId="77777777" w:rsidR="00FD22B8" w:rsidRPr="00FD22B8" w:rsidRDefault="00FD22B8" w:rsidP="00FD22B8">
      <w:pPr>
        <w:spacing w:after="200" w:line="276" w:lineRule="auto"/>
        <w:jc w:val="center"/>
        <w:rPr>
          <w:rFonts w:ascii="Times New Roman" w:eastAsia="Calibri" w:hAnsi="Times New Roman" w:cs="Times New Roman"/>
        </w:rPr>
      </w:pPr>
    </w:p>
    <w:p w14:paraId="4ED57403" w14:textId="77777777" w:rsidR="00FD22B8" w:rsidRPr="00FD22B8" w:rsidRDefault="00FD22B8" w:rsidP="00FD22B8">
      <w:pPr>
        <w:spacing w:after="200" w:line="276" w:lineRule="auto"/>
        <w:jc w:val="center"/>
        <w:rPr>
          <w:rFonts w:ascii="Times New Roman" w:eastAsia="Calibri" w:hAnsi="Times New Roman" w:cs="Times New Roman"/>
          <w:i/>
        </w:rPr>
      </w:pPr>
    </w:p>
    <w:p w14:paraId="6DD0866E" w14:textId="77777777" w:rsidR="00FD22B8" w:rsidRPr="00FD22B8" w:rsidRDefault="00FD22B8" w:rsidP="00FD22B8">
      <w:pPr>
        <w:spacing w:after="200" w:line="276" w:lineRule="auto"/>
        <w:jc w:val="center"/>
        <w:rPr>
          <w:rFonts w:ascii="Times New Roman" w:eastAsia="Calibri" w:hAnsi="Times New Roman" w:cs="Times New Roman"/>
          <w:i/>
        </w:rPr>
      </w:pPr>
    </w:p>
    <w:p w14:paraId="73C22703" w14:textId="77777777" w:rsidR="00FD22B8" w:rsidRPr="00FD22B8" w:rsidRDefault="00FD22B8" w:rsidP="00FD22B8">
      <w:pPr>
        <w:spacing w:after="200" w:line="276" w:lineRule="auto"/>
        <w:jc w:val="center"/>
        <w:rPr>
          <w:rFonts w:ascii="Times New Roman" w:eastAsia="Calibri" w:hAnsi="Times New Roman" w:cs="Times New Roman"/>
          <w:i/>
        </w:rPr>
      </w:pPr>
    </w:p>
    <w:p w14:paraId="7A5FA46F" w14:textId="77777777" w:rsidR="00FD22B8" w:rsidRPr="00FD22B8" w:rsidRDefault="00FD22B8" w:rsidP="00FD22B8">
      <w:pPr>
        <w:spacing w:after="200" w:line="276" w:lineRule="auto"/>
        <w:jc w:val="center"/>
        <w:rPr>
          <w:rFonts w:ascii="Times New Roman" w:eastAsia="Calibri" w:hAnsi="Times New Roman" w:cs="Times New Roman"/>
          <w:i/>
        </w:rPr>
      </w:pPr>
    </w:p>
    <w:p w14:paraId="42342A63" w14:textId="77777777" w:rsidR="00FD22B8" w:rsidRPr="00FD22B8" w:rsidRDefault="00FD22B8" w:rsidP="00FD22B8">
      <w:pPr>
        <w:spacing w:after="200" w:line="276" w:lineRule="auto"/>
        <w:jc w:val="center"/>
        <w:rPr>
          <w:rFonts w:ascii="Times New Roman" w:eastAsia="Calibri" w:hAnsi="Times New Roman" w:cs="Times New Roman"/>
          <w:i/>
        </w:rPr>
      </w:pPr>
    </w:p>
    <w:p w14:paraId="664AFFBD" w14:textId="77777777" w:rsidR="00FD22B8" w:rsidRPr="00FD22B8" w:rsidRDefault="00FD22B8" w:rsidP="00FD22B8">
      <w:pPr>
        <w:spacing w:after="200" w:line="276" w:lineRule="auto"/>
        <w:jc w:val="center"/>
        <w:rPr>
          <w:rFonts w:ascii="Times New Roman" w:eastAsia="Calibri" w:hAnsi="Times New Roman" w:cs="Times New Roman"/>
          <w:i/>
        </w:rPr>
      </w:pPr>
    </w:p>
    <w:p w14:paraId="6641E573" w14:textId="77777777" w:rsidR="00FD22B8" w:rsidRPr="00FD22B8" w:rsidRDefault="00FD22B8" w:rsidP="00FD22B8">
      <w:pPr>
        <w:spacing w:after="200" w:line="276" w:lineRule="auto"/>
        <w:jc w:val="center"/>
        <w:rPr>
          <w:rFonts w:ascii="Times New Roman" w:eastAsia="Calibri" w:hAnsi="Times New Roman" w:cs="Times New Roman"/>
          <w:i/>
        </w:rPr>
      </w:pPr>
    </w:p>
    <w:p w14:paraId="090C6D48" w14:textId="77777777" w:rsidR="00FD22B8" w:rsidRPr="00FD22B8" w:rsidRDefault="00FD22B8" w:rsidP="00FD22B8">
      <w:pPr>
        <w:spacing w:after="200" w:line="276" w:lineRule="auto"/>
        <w:jc w:val="center"/>
        <w:rPr>
          <w:rFonts w:ascii="Times New Roman" w:eastAsia="Calibri" w:hAnsi="Times New Roman" w:cs="Times New Roman"/>
          <w:i/>
        </w:rPr>
      </w:pPr>
    </w:p>
    <w:p w14:paraId="3CC92A57" w14:textId="77777777" w:rsidR="00FD22B8" w:rsidRPr="00FD22B8" w:rsidRDefault="00FD22B8" w:rsidP="00FD22B8">
      <w:pPr>
        <w:spacing w:after="200" w:line="276" w:lineRule="auto"/>
        <w:jc w:val="center"/>
        <w:rPr>
          <w:rFonts w:ascii="Times New Roman" w:eastAsia="Calibri" w:hAnsi="Times New Roman" w:cs="Times New Roman"/>
          <w:i/>
        </w:rPr>
      </w:pPr>
    </w:p>
    <w:p w14:paraId="0C6A1484" w14:textId="77777777" w:rsidR="00FD22B8" w:rsidRPr="00FD22B8" w:rsidRDefault="00FD22B8" w:rsidP="00FD22B8">
      <w:pPr>
        <w:spacing w:after="200" w:line="276" w:lineRule="auto"/>
        <w:jc w:val="center"/>
        <w:rPr>
          <w:rFonts w:ascii="Times New Roman" w:eastAsia="Calibri" w:hAnsi="Times New Roman" w:cs="Times New Roman"/>
          <w:i/>
        </w:rPr>
      </w:pPr>
      <w:r w:rsidRPr="00FD22B8">
        <w:rPr>
          <w:rFonts w:ascii="Times New Roman" w:eastAsia="Calibri" w:hAnsi="Times New Roman" w:cs="Times New Roman"/>
          <w:i/>
        </w:rPr>
        <w:t>Vladislavci, ožujak 2023.</w:t>
      </w:r>
    </w:p>
    <w:p w14:paraId="5CA1B550" w14:textId="77777777" w:rsidR="00FD22B8" w:rsidRPr="00FD22B8" w:rsidRDefault="00FD22B8" w:rsidP="00FD22B8">
      <w:pPr>
        <w:spacing w:after="200" w:line="276" w:lineRule="auto"/>
        <w:jc w:val="center"/>
        <w:rPr>
          <w:rFonts w:ascii="Times New Roman" w:eastAsia="Calibri" w:hAnsi="Times New Roman" w:cs="Times New Roman"/>
          <w:i/>
        </w:rPr>
      </w:pPr>
    </w:p>
    <w:p w14:paraId="42B5A218" w14:textId="77777777" w:rsidR="00FD22B8" w:rsidRPr="00FD22B8" w:rsidRDefault="00FD22B8" w:rsidP="00FD22B8">
      <w:pPr>
        <w:spacing w:after="200" w:line="276" w:lineRule="auto"/>
        <w:jc w:val="center"/>
        <w:rPr>
          <w:rFonts w:ascii="Times New Roman" w:eastAsia="Calibri" w:hAnsi="Times New Roman" w:cs="Times New Roman"/>
          <w:i/>
        </w:rPr>
      </w:pPr>
    </w:p>
    <w:p w14:paraId="4D183900" w14:textId="77777777" w:rsidR="00FD22B8" w:rsidRPr="00FD22B8" w:rsidRDefault="00FD22B8" w:rsidP="00FD22B8">
      <w:pPr>
        <w:keepNext/>
        <w:keepLines/>
        <w:shd w:val="clear" w:color="auto" w:fill="DBE5F1"/>
        <w:spacing w:before="480" w:after="0" w:line="276" w:lineRule="auto"/>
        <w:outlineLvl w:val="5"/>
        <w:rPr>
          <w:rFonts w:ascii="Times New Roman" w:eastAsia="Calibri" w:hAnsi="Times New Roman" w:cs="Times New Roman"/>
          <w:b/>
          <w:sz w:val="24"/>
          <w:szCs w:val="24"/>
          <w:lang w:eastAsia="hr-HR"/>
        </w:rPr>
      </w:pPr>
      <w:r w:rsidRPr="00FD22B8">
        <w:rPr>
          <w:rFonts w:ascii="Times New Roman" w:eastAsia="Calibri" w:hAnsi="Times New Roman" w:cs="Times New Roman"/>
          <w:b/>
          <w:sz w:val="24"/>
          <w:szCs w:val="24"/>
          <w:lang w:eastAsia="hr-HR"/>
        </w:rPr>
        <w:t>Sadržaj</w:t>
      </w:r>
    </w:p>
    <w:tbl>
      <w:tblPr>
        <w:tblStyle w:val="Reetkatablice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861"/>
        <w:gridCol w:w="992"/>
      </w:tblGrid>
      <w:tr w:rsidR="00FD22B8" w:rsidRPr="00FD22B8" w14:paraId="2F89C9E6" w14:textId="77777777" w:rsidTr="00F31D39">
        <w:trPr>
          <w:trHeight w:val="349"/>
        </w:trPr>
        <w:tc>
          <w:tcPr>
            <w:tcW w:w="495" w:type="dxa"/>
          </w:tcPr>
          <w:p w14:paraId="354F9D60" w14:textId="77777777" w:rsidR="00FD22B8" w:rsidRPr="00FD22B8" w:rsidRDefault="00FD22B8" w:rsidP="00FD22B8">
            <w:pPr>
              <w:spacing w:line="0" w:lineRule="atLeast"/>
              <w:rPr>
                <w:rFonts w:ascii="Calibri" w:eastAsia="Calibri" w:hAnsi="Calibri" w:cs="Calibri"/>
              </w:rPr>
            </w:pPr>
          </w:p>
          <w:p w14:paraId="4A5546B0"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1.</w:t>
            </w:r>
          </w:p>
        </w:tc>
        <w:tc>
          <w:tcPr>
            <w:tcW w:w="8861" w:type="dxa"/>
          </w:tcPr>
          <w:p w14:paraId="4485AD79" w14:textId="77777777" w:rsidR="00FD22B8" w:rsidRPr="00FD22B8" w:rsidRDefault="00FD22B8" w:rsidP="00FD22B8">
            <w:pPr>
              <w:spacing w:line="0" w:lineRule="atLeast"/>
              <w:rPr>
                <w:rFonts w:ascii="Calibri" w:eastAsia="Calibri" w:hAnsi="Calibri" w:cs="Calibri"/>
              </w:rPr>
            </w:pPr>
          </w:p>
          <w:p w14:paraId="575CC523"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UVOD……………………………………………………………………………………………………………………………………….…..</w:t>
            </w:r>
          </w:p>
        </w:tc>
        <w:tc>
          <w:tcPr>
            <w:tcW w:w="992" w:type="dxa"/>
          </w:tcPr>
          <w:p w14:paraId="1D03A2D0" w14:textId="77777777" w:rsidR="00FD22B8" w:rsidRPr="00FD22B8" w:rsidRDefault="00FD22B8" w:rsidP="00FD22B8">
            <w:pPr>
              <w:spacing w:line="0" w:lineRule="atLeast"/>
              <w:jc w:val="right"/>
              <w:rPr>
                <w:rFonts w:ascii="Calibri" w:eastAsia="Calibri" w:hAnsi="Calibri" w:cs="Calibri"/>
              </w:rPr>
            </w:pPr>
            <w:r w:rsidRPr="00FD22B8">
              <w:rPr>
                <w:rFonts w:ascii="Calibri" w:eastAsia="Calibri" w:hAnsi="Calibri" w:cs="Calibri"/>
              </w:rPr>
              <w:t>2</w:t>
            </w:r>
          </w:p>
        </w:tc>
      </w:tr>
      <w:tr w:rsidR="00FD22B8" w:rsidRPr="00FD22B8" w14:paraId="42D4AFE3" w14:textId="77777777" w:rsidTr="00F31D39">
        <w:trPr>
          <w:trHeight w:val="311"/>
        </w:trPr>
        <w:tc>
          <w:tcPr>
            <w:tcW w:w="495" w:type="dxa"/>
          </w:tcPr>
          <w:p w14:paraId="54134935"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2.</w:t>
            </w:r>
          </w:p>
        </w:tc>
        <w:tc>
          <w:tcPr>
            <w:tcW w:w="8861" w:type="dxa"/>
          </w:tcPr>
          <w:p w14:paraId="02EC4921"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OBVEZE OPĆINE VLADISLAVCI PREMA PGO RH za razdoblje 2017. – 2022. godine……………….……….</w:t>
            </w:r>
          </w:p>
        </w:tc>
        <w:tc>
          <w:tcPr>
            <w:tcW w:w="992" w:type="dxa"/>
          </w:tcPr>
          <w:p w14:paraId="3DBE266B" w14:textId="77777777" w:rsidR="00FD22B8" w:rsidRPr="00FD22B8" w:rsidRDefault="00FD22B8" w:rsidP="00FD22B8">
            <w:pPr>
              <w:spacing w:line="0" w:lineRule="atLeast"/>
              <w:jc w:val="right"/>
              <w:rPr>
                <w:rFonts w:ascii="Calibri" w:eastAsia="Calibri" w:hAnsi="Calibri" w:cs="Calibri"/>
              </w:rPr>
            </w:pPr>
            <w:r w:rsidRPr="00FD22B8">
              <w:rPr>
                <w:rFonts w:ascii="Calibri" w:eastAsia="Calibri" w:hAnsi="Calibri" w:cs="Calibri"/>
              </w:rPr>
              <w:t>3</w:t>
            </w:r>
          </w:p>
        </w:tc>
      </w:tr>
      <w:tr w:rsidR="00FD22B8" w:rsidRPr="00FD22B8" w14:paraId="706F9A58" w14:textId="77777777" w:rsidTr="00F31D39">
        <w:trPr>
          <w:trHeight w:val="259"/>
        </w:trPr>
        <w:tc>
          <w:tcPr>
            <w:tcW w:w="495" w:type="dxa"/>
          </w:tcPr>
          <w:p w14:paraId="746C8036"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3.</w:t>
            </w:r>
          </w:p>
        </w:tc>
        <w:tc>
          <w:tcPr>
            <w:tcW w:w="8861" w:type="dxa"/>
          </w:tcPr>
          <w:p w14:paraId="017F9547"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PLAN GOSPODARENJA OTPADOM OPĆINE VLADISLAVCI…………………………………………..…………….......</w:t>
            </w:r>
          </w:p>
        </w:tc>
        <w:tc>
          <w:tcPr>
            <w:tcW w:w="992" w:type="dxa"/>
          </w:tcPr>
          <w:p w14:paraId="168E6970" w14:textId="77777777" w:rsidR="00FD22B8" w:rsidRPr="00FD22B8" w:rsidRDefault="00FD22B8" w:rsidP="00FD22B8">
            <w:pPr>
              <w:spacing w:line="0" w:lineRule="atLeast"/>
              <w:jc w:val="right"/>
              <w:rPr>
                <w:rFonts w:ascii="Calibri" w:eastAsia="Calibri" w:hAnsi="Calibri" w:cs="Calibri"/>
              </w:rPr>
            </w:pPr>
            <w:r w:rsidRPr="00FD22B8">
              <w:rPr>
                <w:rFonts w:ascii="Calibri" w:eastAsia="Calibri" w:hAnsi="Calibri" w:cs="Calibri"/>
              </w:rPr>
              <w:t>5</w:t>
            </w:r>
          </w:p>
        </w:tc>
      </w:tr>
      <w:tr w:rsidR="00FD22B8" w:rsidRPr="00FD22B8" w14:paraId="040DEF5F" w14:textId="77777777" w:rsidTr="00F31D39">
        <w:trPr>
          <w:trHeight w:val="262"/>
        </w:trPr>
        <w:tc>
          <w:tcPr>
            <w:tcW w:w="495" w:type="dxa"/>
          </w:tcPr>
          <w:p w14:paraId="04811134"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4.</w:t>
            </w:r>
          </w:p>
        </w:tc>
        <w:tc>
          <w:tcPr>
            <w:tcW w:w="8861" w:type="dxa"/>
          </w:tcPr>
          <w:p w14:paraId="667DB10F" w14:textId="77777777" w:rsidR="00FD22B8" w:rsidRPr="00FD22B8" w:rsidRDefault="00FD22B8" w:rsidP="00FD22B8">
            <w:pPr>
              <w:keepNext/>
              <w:spacing w:line="0" w:lineRule="atLeast"/>
              <w:contextualSpacing/>
              <w:jc w:val="both"/>
              <w:outlineLvl w:val="7"/>
              <w:rPr>
                <w:rFonts w:ascii="Calibri" w:eastAsia="Calibri" w:hAnsi="Calibri" w:cs="Calibri"/>
                <w:bCs/>
              </w:rPr>
            </w:pPr>
            <w:r w:rsidRPr="00FD22B8">
              <w:rPr>
                <w:rFonts w:ascii="Calibri" w:eastAsia="Calibri" w:hAnsi="Calibri" w:cs="Calibri"/>
                <w:bCs/>
              </w:rPr>
              <w:t>DOKUMENTI PROSTORNOG UREĐENJA OPĆINE VLADISLAVCI………………………………………..……………..</w:t>
            </w:r>
          </w:p>
        </w:tc>
        <w:tc>
          <w:tcPr>
            <w:tcW w:w="992" w:type="dxa"/>
          </w:tcPr>
          <w:p w14:paraId="7EFE7CFD" w14:textId="77777777" w:rsidR="00FD22B8" w:rsidRPr="00FD22B8" w:rsidRDefault="00FD22B8" w:rsidP="00FD22B8">
            <w:pPr>
              <w:spacing w:line="0" w:lineRule="atLeast"/>
              <w:jc w:val="right"/>
              <w:rPr>
                <w:rFonts w:ascii="Calibri" w:eastAsia="Calibri" w:hAnsi="Calibri" w:cs="Calibri"/>
              </w:rPr>
            </w:pPr>
            <w:r w:rsidRPr="00FD22B8">
              <w:rPr>
                <w:rFonts w:ascii="Calibri" w:eastAsia="Calibri" w:hAnsi="Calibri" w:cs="Calibri"/>
              </w:rPr>
              <w:t>7</w:t>
            </w:r>
          </w:p>
        </w:tc>
      </w:tr>
      <w:tr w:rsidR="00FD22B8" w:rsidRPr="00FD22B8" w14:paraId="46A0805E" w14:textId="77777777" w:rsidTr="00F31D39">
        <w:trPr>
          <w:trHeight w:val="280"/>
        </w:trPr>
        <w:tc>
          <w:tcPr>
            <w:tcW w:w="495" w:type="dxa"/>
          </w:tcPr>
          <w:p w14:paraId="25A4D3EC"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5.</w:t>
            </w:r>
          </w:p>
        </w:tc>
        <w:tc>
          <w:tcPr>
            <w:tcW w:w="8861" w:type="dxa"/>
          </w:tcPr>
          <w:p w14:paraId="3F62D85B"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ANALIZA POSTOJEĆEG STANJA U GOSPODARENJU OTPADOM OPĆINE VLADISLAVCI ………..…….....</w:t>
            </w:r>
          </w:p>
        </w:tc>
        <w:tc>
          <w:tcPr>
            <w:tcW w:w="992" w:type="dxa"/>
          </w:tcPr>
          <w:p w14:paraId="4E12E9CF" w14:textId="77777777" w:rsidR="00FD22B8" w:rsidRPr="00FD22B8" w:rsidRDefault="00FD22B8" w:rsidP="00FD22B8">
            <w:pPr>
              <w:spacing w:line="0" w:lineRule="atLeast"/>
              <w:jc w:val="right"/>
              <w:rPr>
                <w:rFonts w:ascii="Calibri" w:eastAsia="Calibri" w:hAnsi="Calibri" w:cs="Calibri"/>
              </w:rPr>
            </w:pPr>
            <w:r w:rsidRPr="00FD22B8">
              <w:rPr>
                <w:rFonts w:ascii="Calibri" w:eastAsia="Calibri" w:hAnsi="Calibri" w:cs="Calibri"/>
              </w:rPr>
              <w:t>7</w:t>
            </w:r>
          </w:p>
        </w:tc>
      </w:tr>
      <w:tr w:rsidR="00FD22B8" w:rsidRPr="00FD22B8" w14:paraId="0FF6E7C9" w14:textId="77777777" w:rsidTr="00F31D39">
        <w:trPr>
          <w:trHeight w:val="218"/>
        </w:trPr>
        <w:tc>
          <w:tcPr>
            <w:tcW w:w="495" w:type="dxa"/>
          </w:tcPr>
          <w:p w14:paraId="16696BA5"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6.</w:t>
            </w:r>
          </w:p>
        </w:tc>
        <w:tc>
          <w:tcPr>
            <w:tcW w:w="8861" w:type="dxa"/>
          </w:tcPr>
          <w:p w14:paraId="65535615"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 xml:space="preserve"> GRAĐEVINE I UREĐAJI ZA GOSPODARENJE  OTPADOM ……………………………………………….………………</w:t>
            </w:r>
          </w:p>
        </w:tc>
        <w:tc>
          <w:tcPr>
            <w:tcW w:w="992" w:type="dxa"/>
          </w:tcPr>
          <w:p w14:paraId="491A45DC" w14:textId="77777777" w:rsidR="00FD22B8" w:rsidRPr="00FD22B8" w:rsidRDefault="00FD22B8" w:rsidP="00FD22B8">
            <w:pPr>
              <w:spacing w:line="0" w:lineRule="atLeast"/>
              <w:jc w:val="right"/>
              <w:rPr>
                <w:rFonts w:ascii="Calibri" w:eastAsia="Calibri" w:hAnsi="Calibri" w:cs="Calibri"/>
              </w:rPr>
            </w:pPr>
            <w:r w:rsidRPr="00FD22B8">
              <w:rPr>
                <w:rFonts w:ascii="Calibri" w:eastAsia="Calibri" w:hAnsi="Calibri" w:cs="Calibri"/>
              </w:rPr>
              <w:t>9</w:t>
            </w:r>
          </w:p>
        </w:tc>
      </w:tr>
      <w:tr w:rsidR="00FD22B8" w:rsidRPr="00FD22B8" w14:paraId="3C1842B2" w14:textId="77777777" w:rsidTr="00F31D39">
        <w:trPr>
          <w:trHeight w:val="276"/>
        </w:trPr>
        <w:tc>
          <w:tcPr>
            <w:tcW w:w="495" w:type="dxa"/>
          </w:tcPr>
          <w:p w14:paraId="0E26BBDA"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7.</w:t>
            </w:r>
          </w:p>
        </w:tc>
        <w:tc>
          <w:tcPr>
            <w:tcW w:w="8861" w:type="dxa"/>
          </w:tcPr>
          <w:p w14:paraId="7F0145A6"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SANACIJA LOKACIJA ONEČIŠĆENIH OTPADOM ODBAČENOG U OKOLIŠ……………………………………..….</w:t>
            </w:r>
          </w:p>
        </w:tc>
        <w:tc>
          <w:tcPr>
            <w:tcW w:w="992" w:type="dxa"/>
          </w:tcPr>
          <w:p w14:paraId="6ED9FEFE" w14:textId="77777777" w:rsidR="00FD22B8" w:rsidRPr="00FD22B8" w:rsidRDefault="00FD22B8" w:rsidP="00FD22B8">
            <w:pPr>
              <w:spacing w:line="0" w:lineRule="atLeast"/>
              <w:jc w:val="right"/>
              <w:rPr>
                <w:rFonts w:ascii="Calibri" w:eastAsia="Calibri" w:hAnsi="Calibri" w:cs="Calibri"/>
              </w:rPr>
            </w:pPr>
            <w:r w:rsidRPr="00FD22B8">
              <w:rPr>
                <w:rFonts w:ascii="Calibri" w:eastAsia="Calibri" w:hAnsi="Calibri" w:cs="Calibri"/>
              </w:rPr>
              <w:t>10</w:t>
            </w:r>
          </w:p>
        </w:tc>
      </w:tr>
      <w:tr w:rsidR="00FD22B8" w:rsidRPr="00FD22B8" w14:paraId="24AC3517" w14:textId="77777777" w:rsidTr="00F31D39">
        <w:trPr>
          <w:trHeight w:val="70"/>
        </w:trPr>
        <w:tc>
          <w:tcPr>
            <w:tcW w:w="495" w:type="dxa"/>
          </w:tcPr>
          <w:p w14:paraId="09C37A36"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8.</w:t>
            </w:r>
          </w:p>
        </w:tc>
        <w:tc>
          <w:tcPr>
            <w:tcW w:w="8861" w:type="dxa"/>
          </w:tcPr>
          <w:p w14:paraId="2B343166"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PROVEDENE MJERE ZA OSTVARENJE CILJEVA SMANJIVANJA ILI SPRJEČAVANJA NASTANKA OTPADA……………………………………………………………………………………………………………………………………….</w:t>
            </w:r>
          </w:p>
        </w:tc>
        <w:tc>
          <w:tcPr>
            <w:tcW w:w="992" w:type="dxa"/>
          </w:tcPr>
          <w:p w14:paraId="0C57F059" w14:textId="77777777" w:rsidR="00FD22B8" w:rsidRPr="00FD22B8" w:rsidRDefault="00FD22B8" w:rsidP="00FD22B8">
            <w:pPr>
              <w:spacing w:line="0" w:lineRule="atLeast"/>
              <w:jc w:val="right"/>
              <w:rPr>
                <w:rFonts w:ascii="Calibri" w:eastAsia="Calibri" w:hAnsi="Calibri" w:cs="Calibri"/>
              </w:rPr>
            </w:pPr>
            <w:r w:rsidRPr="00FD22B8">
              <w:rPr>
                <w:rFonts w:ascii="Calibri" w:eastAsia="Calibri" w:hAnsi="Calibri" w:cs="Times New Roman"/>
              </w:rPr>
              <w:t>11</w:t>
            </w:r>
          </w:p>
        </w:tc>
      </w:tr>
      <w:tr w:rsidR="00FD22B8" w:rsidRPr="00FD22B8" w14:paraId="44028930" w14:textId="77777777" w:rsidTr="00F31D39">
        <w:trPr>
          <w:trHeight w:val="200"/>
        </w:trPr>
        <w:tc>
          <w:tcPr>
            <w:tcW w:w="495" w:type="dxa"/>
          </w:tcPr>
          <w:p w14:paraId="7D7D7404"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9.</w:t>
            </w:r>
          </w:p>
        </w:tc>
        <w:tc>
          <w:tcPr>
            <w:tcW w:w="8861" w:type="dxa"/>
            <w:shd w:val="clear" w:color="auto" w:fill="FFFFFF"/>
          </w:tcPr>
          <w:p w14:paraId="50D8B44A"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IZVORI I VISINA FINANCIJSKIH SREDSTAVA ZA PROVEDBU MJERA GOSPODARENJA OTPADOM……</w:t>
            </w:r>
          </w:p>
        </w:tc>
        <w:tc>
          <w:tcPr>
            <w:tcW w:w="992" w:type="dxa"/>
          </w:tcPr>
          <w:p w14:paraId="24895805" w14:textId="77777777" w:rsidR="00FD22B8" w:rsidRPr="00FD22B8" w:rsidRDefault="00FD22B8" w:rsidP="00FD22B8">
            <w:pPr>
              <w:spacing w:line="0" w:lineRule="atLeast"/>
              <w:jc w:val="right"/>
              <w:rPr>
                <w:rFonts w:ascii="Calibri" w:eastAsia="Calibri" w:hAnsi="Calibri" w:cs="Calibri"/>
              </w:rPr>
            </w:pPr>
            <w:r w:rsidRPr="00FD22B8">
              <w:rPr>
                <w:rFonts w:ascii="Calibri" w:eastAsia="Calibri" w:hAnsi="Calibri" w:cs="Times New Roman"/>
              </w:rPr>
              <w:t>14</w:t>
            </w:r>
          </w:p>
        </w:tc>
      </w:tr>
      <w:tr w:rsidR="00FD22B8" w:rsidRPr="00FD22B8" w14:paraId="0B08C029" w14:textId="77777777" w:rsidTr="00F31D39">
        <w:trPr>
          <w:trHeight w:val="232"/>
        </w:trPr>
        <w:tc>
          <w:tcPr>
            <w:tcW w:w="495" w:type="dxa"/>
          </w:tcPr>
          <w:p w14:paraId="3055DA51"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10.</w:t>
            </w:r>
          </w:p>
        </w:tc>
        <w:tc>
          <w:tcPr>
            <w:tcW w:w="8861" w:type="dxa"/>
          </w:tcPr>
          <w:p w14:paraId="68A53422"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ZAKLJUČAK…………………………………………………………………..………………………………………………………………</w:t>
            </w:r>
          </w:p>
        </w:tc>
        <w:tc>
          <w:tcPr>
            <w:tcW w:w="992" w:type="dxa"/>
          </w:tcPr>
          <w:p w14:paraId="24CDECF9" w14:textId="77777777" w:rsidR="00FD22B8" w:rsidRPr="00FD22B8" w:rsidRDefault="00FD22B8" w:rsidP="00FD22B8">
            <w:pPr>
              <w:spacing w:line="0" w:lineRule="atLeast"/>
              <w:jc w:val="right"/>
              <w:rPr>
                <w:rFonts w:ascii="Calibri" w:eastAsia="Calibri" w:hAnsi="Calibri" w:cs="Calibri"/>
              </w:rPr>
            </w:pPr>
            <w:r w:rsidRPr="00FD22B8">
              <w:rPr>
                <w:rFonts w:ascii="Calibri" w:eastAsia="Calibri" w:hAnsi="Calibri" w:cs="Times New Roman"/>
              </w:rPr>
              <w:t>17</w:t>
            </w:r>
          </w:p>
        </w:tc>
      </w:tr>
      <w:tr w:rsidR="00FD22B8" w:rsidRPr="00FD22B8" w14:paraId="18F4AFEE" w14:textId="77777777" w:rsidTr="00F31D39">
        <w:trPr>
          <w:trHeight w:val="284"/>
        </w:trPr>
        <w:tc>
          <w:tcPr>
            <w:tcW w:w="495" w:type="dxa"/>
          </w:tcPr>
          <w:p w14:paraId="69C0A51B" w14:textId="77777777" w:rsidR="00FD22B8" w:rsidRPr="00FD22B8" w:rsidRDefault="00FD22B8" w:rsidP="00FD22B8">
            <w:pPr>
              <w:spacing w:line="0" w:lineRule="atLeast"/>
              <w:rPr>
                <w:rFonts w:ascii="Calibri" w:eastAsia="Calibri" w:hAnsi="Calibri" w:cs="Calibri"/>
              </w:rPr>
            </w:pPr>
            <w:r w:rsidRPr="00FD22B8">
              <w:rPr>
                <w:rFonts w:ascii="Calibri" w:eastAsia="Calibri" w:hAnsi="Calibri" w:cs="Calibri"/>
              </w:rPr>
              <w:t>11.</w:t>
            </w:r>
          </w:p>
        </w:tc>
        <w:tc>
          <w:tcPr>
            <w:tcW w:w="8861" w:type="dxa"/>
          </w:tcPr>
          <w:p w14:paraId="1E8AF033" w14:textId="77777777" w:rsidR="00FD22B8" w:rsidRPr="00FD22B8" w:rsidRDefault="00FD22B8" w:rsidP="00FD22B8">
            <w:pPr>
              <w:spacing w:after="200" w:line="0" w:lineRule="atLeast"/>
              <w:rPr>
                <w:rFonts w:ascii="Calibri" w:eastAsia="Calibri" w:hAnsi="Calibri" w:cs="Calibri"/>
                <w:bCs/>
              </w:rPr>
            </w:pPr>
            <w:r w:rsidRPr="00FD22B8">
              <w:rPr>
                <w:rFonts w:ascii="Calibri" w:eastAsia="Calibri" w:hAnsi="Calibri" w:cs="Calibri"/>
                <w:bCs/>
              </w:rPr>
              <w:t>POPIS TABLICA…………………………………………………………...………………………………………………………………..</w:t>
            </w:r>
          </w:p>
        </w:tc>
        <w:tc>
          <w:tcPr>
            <w:tcW w:w="992" w:type="dxa"/>
          </w:tcPr>
          <w:p w14:paraId="532DA3E0" w14:textId="77777777" w:rsidR="00FD22B8" w:rsidRPr="00FD22B8" w:rsidRDefault="00FD22B8" w:rsidP="00FD22B8">
            <w:pPr>
              <w:spacing w:line="0" w:lineRule="atLeast"/>
              <w:jc w:val="right"/>
              <w:rPr>
                <w:rFonts w:ascii="Calibri" w:eastAsia="Calibri" w:hAnsi="Calibri" w:cs="Calibri"/>
              </w:rPr>
            </w:pPr>
            <w:r w:rsidRPr="00FD22B8">
              <w:rPr>
                <w:rFonts w:ascii="Calibri" w:eastAsia="Calibri" w:hAnsi="Calibri" w:cs="Times New Roman"/>
              </w:rPr>
              <w:t>18</w:t>
            </w:r>
          </w:p>
        </w:tc>
      </w:tr>
    </w:tbl>
    <w:p w14:paraId="7E0DF1FB" w14:textId="77777777" w:rsidR="00FD22B8" w:rsidRPr="00FD22B8" w:rsidRDefault="00FD22B8" w:rsidP="00FD22B8">
      <w:pPr>
        <w:spacing w:after="200" w:line="276" w:lineRule="auto"/>
        <w:rPr>
          <w:rFonts w:ascii="Calibri" w:eastAsia="Calibri" w:hAnsi="Calibri" w:cs="Times New Roman"/>
        </w:rPr>
      </w:pPr>
    </w:p>
    <w:p w14:paraId="7809370C" w14:textId="77777777" w:rsidR="00FD22B8" w:rsidRPr="00FD22B8" w:rsidRDefault="00FD22B8" w:rsidP="00FD22B8">
      <w:pPr>
        <w:spacing w:after="200" w:line="276" w:lineRule="auto"/>
        <w:rPr>
          <w:rFonts w:ascii="Times New Roman" w:eastAsia="Calibri" w:hAnsi="Times New Roman" w:cs="Times New Roman"/>
          <w:i/>
        </w:rPr>
      </w:pPr>
      <w:r w:rsidRPr="00FD22B8">
        <w:rPr>
          <w:rFonts w:ascii="Times New Roman" w:eastAsia="Calibri" w:hAnsi="Times New Roman" w:cs="Times New Roman"/>
          <w:i/>
        </w:rPr>
        <w:br w:type="page"/>
      </w:r>
    </w:p>
    <w:p w14:paraId="1491B3C9" w14:textId="77777777" w:rsidR="00FD22B8" w:rsidRPr="00FD22B8" w:rsidRDefault="00FD22B8" w:rsidP="00FD22B8">
      <w:pPr>
        <w:keepNext/>
        <w:keepLines/>
        <w:numPr>
          <w:ilvl w:val="0"/>
          <w:numId w:val="31"/>
        </w:numPr>
        <w:shd w:val="clear" w:color="auto" w:fill="DBE5F1"/>
        <w:spacing w:before="480" w:after="0" w:line="276" w:lineRule="auto"/>
        <w:contextualSpacing/>
        <w:jc w:val="both"/>
        <w:outlineLvl w:val="0"/>
        <w:rPr>
          <w:rFonts w:ascii="Times New Roman" w:eastAsia="Times New Roman" w:hAnsi="Times New Roman" w:cs="Times New Roman"/>
          <w:b/>
          <w:bCs/>
        </w:rPr>
      </w:pPr>
      <w:bookmarkStart w:id="1" w:name="_Toc95905131"/>
      <w:r w:rsidRPr="00FD22B8">
        <w:rPr>
          <w:rFonts w:ascii="Times New Roman" w:eastAsia="Times New Roman" w:hAnsi="Times New Roman" w:cs="Times New Roman"/>
          <w:b/>
          <w:bCs/>
        </w:rPr>
        <w:lastRenderedPageBreak/>
        <w:t>UVOD</w:t>
      </w:r>
      <w:bookmarkEnd w:id="1"/>
    </w:p>
    <w:p w14:paraId="34AAD334" w14:textId="77777777" w:rsidR="00FD22B8" w:rsidRPr="00FD22B8" w:rsidRDefault="00FD22B8" w:rsidP="00FD22B8">
      <w:pPr>
        <w:spacing w:after="200" w:line="276" w:lineRule="auto"/>
        <w:ind w:left="720"/>
        <w:contextualSpacing/>
        <w:rPr>
          <w:rFonts w:ascii="Times New Roman" w:eastAsia="Calibri" w:hAnsi="Times New Roman" w:cs="Times New Roman"/>
        </w:rPr>
      </w:pPr>
    </w:p>
    <w:p w14:paraId="187539AD" w14:textId="77777777" w:rsidR="00FD22B8" w:rsidRPr="00FD22B8" w:rsidRDefault="00FD22B8" w:rsidP="00FD22B8">
      <w:pPr>
        <w:spacing w:after="0" w:line="0" w:lineRule="atLeast"/>
        <w:ind w:left="720" w:firstLine="696"/>
        <w:contextualSpacing/>
        <w:jc w:val="both"/>
        <w:rPr>
          <w:rFonts w:ascii="Times New Roman" w:eastAsia="Calibri" w:hAnsi="Times New Roman" w:cs="Times New Roman"/>
          <w:i/>
        </w:rPr>
      </w:pPr>
    </w:p>
    <w:p w14:paraId="643255C5" w14:textId="77777777" w:rsidR="00FD22B8" w:rsidRPr="00FD22B8" w:rsidRDefault="00FD22B8" w:rsidP="00FD22B8">
      <w:pPr>
        <w:spacing w:after="0" w:line="0" w:lineRule="atLeast"/>
        <w:contextualSpacing/>
        <w:jc w:val="both"/>
        <w:rPr>
          <w:rFonts w:ascii="Times New Roman" w:eastAsia="Calibri" w:hAnsi="Times New Roman" w:cs="Times New Roman"/>
          <w:i/>
        </w:rPr>
      </w:pPr>
      <w:r w:rsidRPr="00FD22B8">
        <w:rPr>
          <w:rFonts w:ascii="Times New Roman" w:eastAsia="Calibri" w:hAnsi="Times New Roman" w:cs="Times New Roman"/>
          <w:i/>
        </w:rPr>
        <w:t>Tablica 1. Opći podaci o Općini Vladislavci i doneseni dokumenti o gospodarenju otpadom</w:t>
      </w:r>
    </w:p>
    <w:tbl>
      <w:tblPr>
        <w:tblStyle w:val="Reetkatablice1"/>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5812"/>
      </w:tblGrid>
      <w:tr w:rsidR="00FD22B8" w:rsidRPr="00FD22B8" w14:paraId="69049F83" w14:textId="77777777" w:rsidTr="00FD22B8">
        <w:tc>
          <w:tcPr>
            <w:tcW w:w="4531" w:type="dxa"/>
            <w:shd w:val="clear" w:color="auto" w:fill="DBE5F1"/>
          </w:tcPr>
          <w:p w14:paraId="7A11620C" w14:textId="77777777" w:rsidR="00FD22B8" w:rsidRPr="00FD22B8" w:rsidRDefault="00FD22B8" w:rsidP="00FD22B8">
            <w:pPr>
              <w:keepNext/>
              <w:tabs>
                <w:tab w:val="left" w:pos="851"/>
                <w:tab w:val="left" w:pos="1134"/>
                <w:tab w:val="left" w:pos="1276"/>
              </w:tabs>
              <w:spacing w:line="0" w:lineRule="atLeast"/>
              <w:outlineLvl w:val="6"/>
              <w:rPr>
                <w:rFonts w:ascii="Times New Roman" w:eastAsia="Times New Roman" w:hAnsi="Times New Roman" w:cs="Times New Roman"/>
              </w:rPr>
            </w:pPr>
            <w:r w:rsidRPr="00FD22B8">
              <w:rPr>
                <w:rFonts w:ascii="Times New Roman" w:eastAsia="Times New Roman" w:hAnsi="Times New Roman" w:cs="Times New Roman"/>
              </w:rPr>
              <w:t>Naziv JLS</w:t>
            </w:r>
          </w:p>
        </w:tc>
        <w:tc>
          <w:tcPr>
            <w:tcW w:w="5812" w:type="dxa"/>
            <w:shd w:val="clear" w:color="auto" w:fill="FFFFFF"/>
          </w:tcPr>
          <w:p w14:paraId="07EB4D64" w14:textId="77777777" w:rsidR="00FD22B8" w:rsidRPr="00FD22B8" w:rsidRDefault="00FD22B8" w:rsidP="00FD22B8">
            <w:pPr>
              <w:tabs>
                <w:tab w:val="left" w:pos="851"/>
                <w:tab w:val="left" w:pos="1134"/>
                <w:tab w:val="left" w:pos="1276"/>
              </w:tabs>
              <w:spacing w:line="0" w:lineRule="atLeast"/>
              <w:jc w:val="center"/>
              <w:rPr>
                <w:rFonts w:ascii="Times New Roman" w:eastAsia="Times New Roman" w:hAnsi="Times New Roman" w:cs="Times New Roman"/>
              </w:rPr>
            </w:pPr>
            <w:r w:rsidRPr="00FD22B8">
              <w:rPr>
                <w:rFonts w:ascii="Times New Roman" w:eastAsia="Times New Roman" w:hAnsi="Times New Roman" w:cs="Times New Roman"/>
              </w:rPr>
              <w:t>Općina Vladislavci</w:t>
            </w:r>
          </w:p>
        </w:tc>
      </w:tr>
      <w:tr w:rsidR="00FD22B8" w:rsidRPr="00FD22B8" w14:paraId="37F89E8E" w14:textId="77777777" w:rsidTr="00FD22B8">
        <w:tc>
          <w:tcPr>
            <w:tcW w:w="4531" w:type="dxa"/>
            <w:shd w:val="clear" w:color="auto" w:fill="DBE5F1"/>
          </w:tcPr>
          <w:p w14:paraId="7168488B" w14:textId="77777777" w:rsidR="00FD22B8" w:rsidRPr="00FD22B8" w:rsidRDefault="00FD22B8" w:rsidP="00FD22B8">
            <w:pPr>
              <w:tabs>
                <w:tab w:val="left" w:pos="851"/>
                <w:tab w:val="left" w:pos="1134"/>
                <w:tab w:val="left" w:pos="1276"/>
              </w:tabs>
              <w:spacing w:line="0" w:lineRule="atLeast"/>
              <w:rPr>
                <w:rFonts w:ascii="Times New Roman" w:eastAsia="Times New Roman" w:hAnsi="Times New Roman" w:cs="Times New Roman"/>
              </w:rPr>
            </w:pPr>
            <w:r w:rsidRPr="00FD22B8">
              <w:rPr>
                <w:rFonts w:ascii="Times New Roman" w:eastAsia="Times New Roman" w:hAnsi="Times New Roman" w:cs="Times New Roman"/>
              </w:rPr>
              <w:t>Površina JLS</w:t>
            </w:r>
          </w:p>
        </w:tc>
        <w:tc>
          <w:tcPr>
            <w:tcW w:w="5812" w:type="dxa"/>
            <w:shd w:val="clear" w:color="auto" w:fill="FFFFFF"/>
          </w:tcPr>
          <w:p w14:paraId="48B3E22C" w14:textId="77777777" w:rsidR="00FD22B8" w:rsidRPr="00FD22B8" w:rsidRDefault="00FD22B8" w:rsidP="00FD22B8">
            <w:pPr>
              <w:tabs>
                <w:tab w:val="left" w:pos="851"/>
                <w:tab w:val="left" w:pos="1134"/>
                <w:tab w:val="left" w:pos="1276"/>
              </w:tabs>
              <w:spacing w:line="0" w:lineRule="atLeast"/>
              <w:jc w:val="center"/>
              <w:rPr>
                <w:rFonts w:ascii="Times New Roman" w:eastAsia="Times New Roman" w:hAnsi="Times New Roman" w:cs="Times New Roman"/>
                <w:vertAlign w:val="superscript"/>
              </w:rPr>
            </w:pPr>
            <w:r w:rsidRPr="00FD22B8">
              <w:rPr>
                <w:rFonts w:ascii="Times New Roman" w:eastAsia="Times New Roman" w:hAnsi="Times New Roman" w:cs="Times New Roman"/>
              </w:rPr>
              <w:t>32,53 km</w:t>
            </w:r>
            <w:r w:rsidRPr="00FD22B8">
              <w:rPr>
                <w:rFonts w:ascii="Times New Roman" w:eastAsia="Times New Roman" w:hAnsi="Times New Roman" w:cs="Times New Roman"/>
                <w:vertAlign w:val="superscript"/>
              </w:rPr>
              <w:t>2</w:t>
            </w:r>
          </w:p>
        </w:tc>
      </w:tr>
      <w:tr w:rsidR="00FD22B8" w:rsidRPr="00FD22B8" w14:paraId="76B42169" w14:textId="77777777" w:rsidTr="00FD22B8">
        <w:tc>
          <w:tcPr>
            <w:tcW w:w="4531" w:type="dxa"/>
            <w:shd w:val="clear" w:color="auto" w:fill="DBE5F1"/>
          </w:tcPr>
          <w:p w14:paraId="57E78EFE"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 xml:space="preserve">Broj stanovnika prema zadnjem popisu </w:t>
            </w:r>
          </w:p>
        </w:tc>
        <w:tc>
          <w:tcPr>
            <w:tcW w:w="5812" w:type="dxa"/>
            <w:shd w:val="clear" w:color="auto" w:fill="auto"/>
          </w:tcPr>
          <w:p w14:paraId="69658535"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1647</w:t>
            </w:r>
          </w:p>
        </w:tc>
      </w:tr>
      <w:tr w:rsidR="00FD22B8" w:rsidRPr="00FD22B8" w14:paraId="0F99A66A" w14:textId="77777777" w:rsidTr="00FD22B8">
        <w:tc>
          <w:tcPr>
            <w:tcW w:w="4531" w:type="dxa"/>
            <w:shd w:val="clear" w:color="auto" w:fill="DBE5F1"/>
          </w:tcPr>
          <w:p w14:paraId="7772AD35"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Calibri" w:hAnsi="Times New Roman" w:cs="Times New Roman"/>
              </w:rPr>
              <w:t xml:space="preserve">Broj i nazivi naselja u gradu/općini </w:t>
            </w:r>
          </w:p>
        </w:tc>
        <w:tc>
          <w:tcPr>
            <w:tcW w:w="5812" w:type="dxa"/>
            <w:shd w:val="clear" w:color="auto" w:fill="auto"/>
          </w:tcPr>
          <w:p w14:paraId="056BB209"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3, Vladislavci, Dopsin, Hrastin</w:t>
            </w:r>
          </w:p>
        </w:tc>
      </w:tr>
      <w:tr w:rsidR="00FD22B8" w:rsidRPr="00FD22B8" w14:paraId="7F63B920" w14:textId="77777777" w:rsidTr="00FD22B8">
        <w:tc>
          <w:tcPr>
            <w:tcW w:w="4531" w:type="dxa"/>
            <w:shd w:val="clear" w:color="auto" w:fill="DBE5F1"/>
          </w:tcPr>
          <w:p w14:paraId="1491EB41"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Naziv davatelja javne usluge prikupljanja miješanog i biorazgradivog komunalnog otpada koji djeluje na području JLS</w:t>
            </w:r>
          </w:p>
        </w:tc>
        <w:tc>
          <w:tcPr>
            <w:tcW w:w="5812" w:type="dxa"/>
            <w:shd w:val="clear" w:color="auto" w:fill="auto"/>
          </w:tcPr>
          <w:p w14:paraId="3CFADFAD"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Eko flor plus d.o.o. Oroslavlje</w:t>
            </w:r>
          </w:p>
        </w:tc>
      </w:tr>
      <w:tr w:rsidR="00FD22B8" w:rsidRPr="00FD22B8" w14:paraId="6BE34F18" w14:textId="77777777" w:rsidTr="00FD22B8">
        <w:tc>
          <w:tcPr>
            <w:tcW w:w="4531" w:type="dxa"/>
            <w:shd w:val="clear" w:color="auto" w:fill="DBE5F1"/>
          </w:tcPr>
          <w:p w14:paraId="2FC1F331"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 xml:space="preserve">Naziv davatelja javne usluge prikupljanja posebnih kategorija otpada koji djeluje na području JLS </w:t>
            </w:r>
          </w:p>
        </w:tc>
        <w:tc>
          <w:tcPr>
            <w:tcW w:w="5812" w:type="dxa"/>
          </w:tcPr>
          <w:p w14:paraId="3E9B6E4D"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Eko flor plus d.o.o. Oroslavlje</w:t>
            </w:r>
          </w:p>
        </w:tc>
      </w:tr>
      <w:tr w:rsidR="00FD22B8" w:rsidRPr="00FD22B8" w14:paraId="7E9A8F89" w14:textId="77777777" w:rsidTr="00FD22B8">
        <w:tc>
          <w:tcPr>
            <w:tcW w:w="4531" w:type="dxa"/>
            <w:shd w:val="clear" w:color="auto" w:fill="DBE5F1"/>
          </w:tcPr>
          <w:p w14:paraId="0A5E44BB"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Naziv Odluke o načinu pružanja javne usluge</w:t>
            </w:r>
            <w:r w:rsidRPr="00FD22B8">
              <w:rPr>
                <w:rFonts w:ascii="Times New Roman" w:eastAsia="Times New Roman" w:hAnsi="Times New Roman" w:cs="Times New Roman"/>
                <w:vertAlign w:val="superscript"/>
              </w:rPr>
              <w:footnoteReference w:id="1"/>
            </w:r>
          </w:p>
        </w:tc>
        <w:tc>
          <w:tcPr>
            <w:tcW w:w="5812" w:type="dxa"/>
          </w:tcPr>
          <w:p w14:paraId="5D7F7AE5"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Odluka o načinu pružanja javne usluge sakupljanja komunalnog otpada na području Općine Vladislavci („Službeni glasnik“ 2/22 i 9/22)</w:t>
            </w:r>
          </w:p>
        </w:tc>
      </w:tr>
      <w:tr w:rsidR="00FD22B8" w:rsidRPr="00FD22B8" w14:paraId="1D1C2EB6" w14:textId="77777777" w:rsidTr="00FD22B8">
        <w:tc>
          <w:tcPr>
            <w:tcW w:w="4531" w:type="dxa"/>
            <w:shd w:val="clear" w:color="auto" w:fill="DBE5F1"/>
          </w:tcPr>
          <w:p w14:paraId="0A816DA3"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Kada je donesen Plan gospodarenja otpadom</w:t>
            </w:r>
          </w:p>
        </w:tc>
        <w:tc>
          <w:tcPr>
            <w:tcW w:w="5812" w:type="dxa"/>
          </w:tcPr>
          <w:p w14:paraId="2257CB3A"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3.10.2019.</w:t>
            </w:r>
          </w:p>
        </w:tc>
      </w:tr>
      <w:tr w:rsidR="00FD22B8" w:rsidRPr="00FD22B8" w14:paraId="2B4DFB8C" w14:textId="77777777" w:rsidTr="00FD22B8">
        <w:tc>
          <w:tcPr>
            <w:tcW w:w="4531" w:type="dxa"/>
            <w:shd w:val="clear" w:color="auto" w:fill="DBE5F1"/>
          </w:tcPr>
          <w:p w14:paraId="5D38D043"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lang w:eastAsia="hr-HR"/>
              </w:rPr>
              <w:t>Plan objavljen u Službenom glasilu</w:t>
            </w:r>
            <w:r w:rsidRPr="00FD22B8">
              <w:rPr>
                <w:rFonts w:ascii="Times New Roman" w:eastAsia="Times New Roman" w:hAnsi="Times New Roman" w:cs="Times New Roman"/>
                <w:vertAlign w:val="superscript"/>
                <w:lang w:eastAsia="hr-HR"/>
              </w:rPr>
              <w:footnoteReference w:id="2"/>
            </w:r>
          </w:p>
        </w:tc>
        <w:tc>
          <w:tcPr>
            <w:tcW w:w="5812" w:type="dxa"/>
          </w:tcPr>
          <w:p w14:paraId="679A7381"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7/19</w:t>
            </w:r>
          </w:p>
        </w:tc>
      </w:tr>
      <w:tr w:rsidR="00FD22B8" w:rsidRPr="00FD22B8" w14:paraId="0B4417EF" w14:textId="77777777" w:rsidTr="00FD22B8">
        <w:tc>
          <w:tcPr>
            <w:tcW w:w="4531" w:type="dxa"/>
            <w:shd w:val="clear" w:color="auto" w:fill="DBE5F1"/>
          </w:tcPr>
          <w:p w14:paraId="69B801F9" w14:textId="77777777" w:rsidR="00FD22B8" w:rsidRPr="00FD22B8" w:rsidRDefault="00FD22B8" w:rsidP="00FD22B8">
            <w:pPr>
              <w:keepNext/>
              <w:outlineLvl w:val="6"/>
              <w:rPr>
                <w:rFonts w:ascii="Times New Roman" w:eastAsia="Calibri" w:hAnsi="Times New Roman" w:cs="Times New Roman"/>
              </w:rPr>
            </w:pPr>
            <w:r w:rsidRPr="00FD22B8">
              <w:rPr>
                <w:rFonts w:ascii="Times New Roman" w:eastAsia="Calibri" w:hAnsi="Times New Roman" w:cs="Times New Roman"/>
              </w:rPr>
              <w:t>Izmjene/dopune Plana</w:t>
            </w:r>
            <w:r w:rsidRPr="00FD22B8">
              <w:rPr>
                <w:rFonts w:ascii="Times New Roman" w:eastAsia="Calibri" w:hAnsi="Times New Roman" w:cs="Times New Roman"/>
                <w:vertAlign w:val="superscript"/>
              </w:rPr>
              <w:footnoteReference w:id="3"/>
            </w:r>
          </w:p>
        </w:tc>
        <w:tc>
          <w:tcPr>
            <w:tcW w:w="5812" w:type="dxa"/>
          </w:tcPr>
          <w:p w14:paraId="53309EAC"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ne</w:t>
            </w:r>
          </w:p>
        </w:tc>
      </w:tr>
      <w:tr w:rsidR="00FD22B8" w:rsidRPr="00FD22B8" w14:paraId="54E8D2DF" w14:textId="77777777" w:rsidTr="00FD22B8">
        <w:tc>
          <w:tcPr>
            <w:tcW w:w="4531" w:type="dxa"/>
            <w:shd w:val="clear" w:color="auto" w:fill="DBE5F1"/>
          </w:tcPr>
          <w:p w14:paraId="4E56F16F"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Obuhvaćenost stanovništva organiziranim skupljanjem i odvozom komunalnog otpada u %.</w:t>
            </w:r>
          </w:p>
        </w:tc>
        <w:tc>
          <w:tcPr>
            <w:tcW w:w="5812" w:type="dxa"/>
          </w:tcPr>
          <w:p w14:paraId="7878FF58"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100</w:t>
            </w:r>
          </w:p>
        </w:tc>
      </w:tr>
      <w:tr w:rsidR="00FD22B8" w:rsidRPr="00FD22B8" w14:paraId="620CE48A" w14:textId="77777777" w:rsidTr="00FD22B8">
        <w:tc>
          <w:tcPr>
            <w:tcW w:w="4531" w:type="dxa"/>
            <w:shd w:val="clear" w:color="auto" w:fill="DBE5F1"/>
          </w:tcPr>
          <w:p w14:paraId="02EE9141"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Calibri" w:hAnsi="Times New Roman" w:cs="Times New Roman"/>
              </w:rPr>
              <w:t>Datum dostave podataka o količinama i vrstama otpada u ROO za 2022.</w:t>
            </w:r>
          </w:p>
        </w:tc>
        <w:tc>
          <w:tcPr>
            <w:tcW w:w="5812" w:type="dxa"/>
          </w:tcPr>
          <w:p w14:paraId="15470EBB"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21.03.2023.</w:t>
            </w:r>
          </w:p>
        </w:tc>
      </w:tr>
      <w:tr w:rsidR="00FD22B8" w:rsidRPr="00FD22B8" w14:paraId="0283A645" w14:textId="77777777" w:rsidTr="00FD22B8">
        <w:tc>
          <w:tcPr>
            <w:tcW w:w="4531" w:type="dxa"/>
            <w:shd w:val="clear" w:color="auto" w:fill="DBE5F1"/>
          </w:tcPr>
          <w:p w14:paraId="23A8735A" w14:textId="77777777" w:rsidR="00FD22B8" w:rsidRPr="00FD22B8" w:rsidRDefault="00FD22B8" w:rsidP="00FD22B8">
            <w:pPr>
              <w:tabs>
                <w:tab w:val="left" w:pos="851"/>
                <w:tab w:val="left" w:pos="1134"/>
                <w:tab w:val="left" w:pos="1276"/>
              </w:tabs>
              <w:rPr>
                <w:rFonts w:ascii="Times New Roman" w:eastAsia="Calibri" w:hAnsi="Times New Roman" w:cs="Times New Roman"/>
                <w:bCs/>
              </w:rPr>
            </w:pPr>
            <w:r w:rsidRPr="00FD22B8">
              <w:rPr>
                <w:rFonts w:ascii="Times New Roman" w:eastAsia="Calibri" w:hAnsi="Times New Roman" w:cs="Times New Roman"/>
                <w:bCs/>
              </w:rPr>
              <w:t>Mjesto odlaganja otpada  - odlagalište</w:t>
            </w:r>
          </w:p>
        </w:tc>
        <w:tc>
          <w:tcPr>
            <w:tcW w:w="5812" w:type="dxa"/>
          </w:tcPr>
          <w:p w14:paraId="105E08C8"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Vukovar i Županja</w:t>
            </w:r>
          </w:p>
        </w:tc>
      </w:tr>
      <w:tr w:rsidR="00FD22B8" w:rsidRPr="00FD22B8" w14:paraId="7CA39855" w14:textId="77777777" w:rsidTr="00FD22B8">
        <w:tc>
          <w:tcPr>
            <w:tcW w:w="4531" w:type="dxa"/>
            <w:shd w:val="clear" w:color="auto" w:fill="DBE5F1"/>
          </w:tcPr>
          <w:p w14:paraId="0F8E4EBB"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Calibri" w:hAnsi="Times New Roman" w:cs="Times New Roman"/>
                <w:bCs/>
              </w:rPr>
              <w:t>Naknada za korištenje odlagališta otpada na području druge JLS (upisati grad/općinu</w:t>
            </w:r>
            <w:r w:rsidRPr="00FD22B8">
              <w:rPr>
                <w:rFonts w:ascii="Times New Roman" w:eastAsia="Calibri" w:hAnsi="Times New Roman" w:cs="Times New Roman"/>
                <w:bCs/>
                <w:color w:val="FF0000"/>
              </w:rPr>
              <w:t xml:space="preserve"> </w:t>
            </w:r>
            <w:r w:rsidRPr="00FD22B8">
              <w:rPr>
                <w:rFonts w:ascii="Times New Roman" w:eastAsia="Calibri" w:hAnsi="Times New Roman" w:cs="Times New Roman"/>
                <w:bCs/>
              </w:rPr>
              <w:t>kojoj se plaća kao i iznos koji se plaća)</w:t>
            </w:r>
          </w:p>
        </w:tc>
        <w:tc>
          <w:tcPr>
            <w:tcW w:w="5812" w:type="dxa"/>
            <w:shd w:val="clear" w:color="auto" w:fill="auto"/>
          </w:tcPr>
          <w:p w14:paraId="616F0F1C"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Županja , 100 kn/t</w:t>
            </w:r>
          </w:p>
        </w:tc>
      </w:tr>
      <w:tr w:rsidR="00FD22B8" w:rsidRPr="00FD22B8" w14:paraId="14258FDF" w14:textId="77777777" w:rsidTr="00FD22B8">
        <w:tc>
          <w:tcPr>
            <w:tcW w:w="4531" w:type="dxa"/>
            <w:shd w:val="clear" w:color="auto" w:fill="DBE5F1"/>
          </w:tcPr>
          <w:p w14:paraId="2B17FC0D" w14:textId="77777777" w:rsidR="00FD22B8" w:rsidRPr="00FD22B8" w:rsidRDefault="00FD22B8" w:rsidP="00FD22B8">
            <w:pPr>
              <w:keepNext/>
              <w:tabs>
                <w:tab w:val="left" w:pos="851"/>
                <w:tab w:val="left" w:pos="1134"/>
                <w:tab w:val="left" w:pos="1276"/>
              </w:tabs>
              <w:outlineLvl w:val="1"/>
              <w:rPr>
                <w:rFonts w:ascii="Times New Roman" w:eastAsia="Times New Roman" w:hAnsi="Times New Roman" w:cs="Times New Roman"/>
                <w:bCs/>
              </w:rPr>
            </w:pPr>
            <w:r w:rsidRPr="00FD22B8">
              <w:rPr>
                <w:rFonts w:ascii="Times New Roman" w:eastAsia="Times New Roman" w:hAnsi="Times New Roman" w:cs="Times New Roman"/>
              </w:rPr>
              <w:t xml:space="preserve">Izrađeno Izvješće o provedbi PGO RH </w:t>
            </w:r>
          </w:p>
          <w:p w14:paraId="522D4C46"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Calibri" w:hAnsi="Times New Roman" w:cs="Times New Roman"/>
                <w:bCs/>
              </w:rPr>
              <w:t xml:space="preserve">u 2021. </w:t>
            </w:r>
          </w:p>
        </w:tc>
        <w:tc>
          <w:tcPr>
            <w:tcW w:w="5812" w:type="dxa"/>
            <w:shd w:val="clear" w:color="auto" w:fill="auto"/>
          </w:tcPr>
          <w:p w14:paraId="2ED3F332"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da</w:t>
            </w:r>
          </w:p>
        </w:tc>
      </w:tr>
      <w:tr w:rsidR="00FD22B8" w:rsidRPr="00FD22B8" w14:paraId="1EBDD5AA" w14:textId="77777777" w:rsidTr="00FD22B8">
        <w:trPr>
          <w:trHeight w:val="313"/>
        </w:trPr>
        <w:tc>
          <w:tcPr>
            <w:tcW w:w="4531" w:type="dxa"/>
            <w:shd w:val="clear" w:color="auto" w:fill="DBE5F1"/>
          </w:tcPr>
          <w:p w14:paraId="000D152A" w14:textId="77777777" w:rsidR="00FD22B8" w:rsidRPr="00FD22B8" w:rsidRDefault="00FD22B8" w:rsidP="00FD22B8">
            <w:pPr>
              <w:tabs>
                <w:tab w:val="left" w:pos="851"/>
                <w:tab w:val="left" w:pos="1134"/>
                <w:tab w:val="left" w:pos="1276"/>
              </w:tabs>
              <w:spacing w:line="0" w:lineRule="atLeast"/>
              <w:rPr>
                <w:rFonts w:ascii="Times New Roman" w:eastAsia="Calibri" w:hAnsi="Times New Roman" w:cs="Times New Roman"/>
              </w:rPr>
            </w:pPr>
            <w:r w:rsidRPr="00FD22B8">
              <w:rPr>
                <w:rFonts w:ascii="Times New Roman" w:eastAsia="Times New Roman" w:hAnsi="Times New Roman" w:cs="Times New Roman"/>
                <w:lang w:eastAsia="hr-HR"/>
              </w:rPr>
              <w:t>Izvješće iz 2021. objavljeno u Službenom glasilu</w:t>
            </w:r>
            <w:r w:rsidRPr="00FD22B8">
              <w:rPr>
                <w:rFonts w:ascii="Times New Roman" w:eastAsia="Times New Roman" w:hAnsi="Times New Roman" w:cs="Times New Roman"/>
                <w:vertAlign w:val="superscript"/>
                <w:lang w:eastAsia="hr-HR"/>
              </w:rPr>
              <w:footnoteReference w:id="4"/>
            </w:r>
          </w:p>
        </w:tc>
        <w:tc>
          <w:tcPr>
            <w:tcW w:w="5812" w:type="dxa"/>
          </w:tcPr>
          <w:p w14:paraId="10F193C0"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3/22</w:t>
            </w:r>
          </w:p>
        </w:tc>
      </w:tr>
      <w:tr w:rsidR="00FD22B8" w:rsidRPr="00FD22B8" w14:paraId="69BE735F" w14:textId="77777777" w:rsidTr="00FD22B8">
        <w:tc>
          <w:tcPr>
            <w:tcW w:w="4531" w:type="dxa"/>
            <w:shd w:val="clear" w:color="auto" w:fill="DBE5F1"/>
          </w:tcPr>
          <w:p w14:paraId="73BAA2A1" w14:textId="77777777" w:rsidR="00FD22B8" w:rsidRPr="00FD22B8" w:rsidRDefault="00FD22B8" w:rsidP="00FD22B8">
            <w:pPr>
              <w:keepNext/>
              <w:tabs>
                <w:tab w:val="left" w:pos="851"/>
                <w:tab w:val="left" w:pos="1134"/>
                <w:tab w:val="left" w:pos="1276"/>
              </w:tabs>
              <w:outlineLvl w:val="1"/>
              <w:rPr>
                <w:rFonts w:ascii="Times New Roman" w:eastAsia="Times New Roman" w:hAnsi="Times New Roman" w:cs="Times New Roman"/>
                <w:bCs/>
              </w:rPr>
            </w:pPr>
            <w:r w:rsidRPr="00FD22B8">
              <w:rPr>
                <w:rFonts w:ascii="Times New Roman" w:eastAsia="Times New Roman" w:hAnsi="Times New Roman" w:cs="Times New Roman"/>
                <w:lang w:eastAsia="hr-HR"/>
              </w:rPr>
              <w:t xml:space="preserve">Broj Službenog glasnika u kojem će biti objavljeno </w:t>
            </w:r>
            <w:r w:rsidRPr="00FD22B8">
              <w:rPr>
                <w:rFonts w:ascii="Times New Roman" w:eastAsia="Times New Roman" w:hAnsi="Times New Roman" w:cs="Times New Roman"/>
              </w:rPr>
              <w:t xml:space="preserve">Izvješće o provedbi PGO RH </w:t>
            </w:r>
          </w:p>
          <w:p w14:paraId="59FDFA3D" w14:textId="77777777" w:rsidR="00FD22B8" w:rsidRPr="00FD22B8" w:rsidRDefault="00FD22B8" w:rsidP="00FD22B8">
            <w:pPr>
              <w:tabs>
                <w:tab w:val="left" w:pos="851"/>
                <w:tab w:val="left" w:pos="1134"/>
                <w:tab w:val="left" w:pos="1276"/>
              </w:tabs>
              <w:rPr>
                <w:rFonts w:ascii="Times New Roman" w:eastAsia="Calibri" w:hAnsi="Times New Roman" w:cs="Times New Roman"/>
              </w:rPr>
            </w:pPr>
            <w:r w:rsidRPr="00FD22B8">
              <w:rPr>
                <w:rFonts w:ascii="Times New Roman" w:eastAsia="Calibri" w:hAnsi="Times New Roman" w:cs="Times New Roman"/>
                <w:bCs/>
              </w:rPr>
              <w:t>u 2022. god.</w:t>
            </w:r>
          </w:p>
        </w:tc>
        <w:tc>
          <w:tcPr>
            <w:tcW w:w="5812" w:type="dxa"/>
          </w:tcPr>
          <w:p w14:paraId="7F75EAD2"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4/23</w:t>
            </w:r>
          </w:p>
        </w:tc>
      </w:tr>
      <w:tr w:rsidR="00FD22B8" w:rsidRPr="00FD22B8" w14:paraId="5B204CCC" w14:textId="77777777" w:rsidTr="00FD22B8">
        <w:tc>
          <w:tcPr>
            <w:tcW w:w="4531" w:type="dxa"/>
            <w:shd w:val="clear" w:color="auto" w:fill="DBE5F1"/>
          </w:tcPr>
          <w:p w14:paraId="4A5CF1BB" w14:textId="77777777" w:rsidR="00FD22B8" w:rsidRPr="00FD22B8" w:rsidRDefault="00FD22B8" w:rsidP="00FD22B8">
            <w:pPr>
              <w:tabs>
                <w:tab w:val="left" w:pos="851"/>
                <w:tab w:val="left" w:pos="1134"/>
                <w:tab w:val="left" w:pos="1276"/>
              </w:tabs>
              <w:rPr>
                <w:rFonts w:ascii="Times New Roman" w:eastAsia="Calibri" w:hAnsi="Times New Roman" w:cs="Times New Roman"/>
                <w:bCs/>
              </w:rPr>
            </w:pPr>
            <w:r w:rsidRPr="00FD22B8">
              <w:rPr>
                <w:rFonts w:ascii="Times New Roman" w:eastAsia="Calibri" w:hAnsi="Times New Roman" w:cs="Times New Roman"/>
                <w:bCs/>
              </w:rPr>
              <w:t>Iznos poticajne naknade za 2021. utvrđen Rješenjem Fonda sukladno članku 101. Zakona</w:t>
            </w:r>
          </w:p>
        </w:tc>
        <w:tc>
          <w:tcPr>
            <w:tcW w:w="5812" w:type="dxa"/>
          </w:tcPr>
          <w:p w14:paraId="6AB27430"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13.090,00 kn/1.737,34 EUR</w:t>
            </w:r>
          </w:p>
        </w:tc>
      </w:tr>
    </w:tbl>
    <w:p w14:paraId="012F1584" w14:textId="77777777" w:rsidR="00FD22B8" w:rsidRPr="00FD22B8" w:rsidRDefault="00FD22B8" w:rsidP="00FD22B8">
      <w:pPr>
        <w:spacing w:after="200" w:line="276" w:lineRule="auto"/>
        <w:ind w:firstLine="360"/>
        <w:jc w:val="both"/>
        <w:rPr>
          <w:rFonts w:ascii="Times New Roman" w:eastAsia="Calibri" w:hAnsi="Times New Roman" w:cs="Times New Roman"/>
        </w:rPr>
      </w:pPr>
      <w:r w:rsidRPr="00FD22B8">
        <w:rPr>
          <w:rFonts w:ascii="Times New Roman" w:eastAsia="Calibri" w:hAnsi="Times New Roman" w:cs="Times New Roman"/>
        </w:rPr>
        <w:br w:type="page"/>
      </w:r>
    </w:p>
    <w:p w14:paraId="06590F8C" w14:textId="77777777" w:rsidR="00FD22B8" w:rsidRPr="00FD22B8" w:rsidRDefault="00FD22B8" w:rsidP="00FD22B8">
      <w:pPr>
        <w:keepNext/>
        <w:keepLines/>
        <w:numPr>
          <w:ilvl w:val="0"/>
          <w:numId w:val="31"/>
        </w:numPr>
        <w:shd w:val="clear" w:color="auto" w:fill="DBE5F1"/>
        <w:spacing w:before="480" w:after="0" w:line="276" w:lineRule="auto"/>
        <w:contextualSpacing/>
        <w:jc w:val="both"/>
        <w:outlineLvl w:val="0"/>
        <w:rPr>
          <w:rFonts w:ascii="Times New Roman" w:eastAsia="Times New Roman" w:hAnsi="Times New Roman" w:cs="Times New Roman"/>
          <w:lang w:eastAsia="hr-HR"/>
        </w:rPr>
      </w:pPr>
      <w:r w:rsidRPr="00FD22B8">
        <w:rPr>
          <w:rFonts w:ascii="Times New Roman" w:eastAsia="Times New Roman" w:hAnsi="Times New Roman" w:cs="Times New Roman"/>
          <w:b/>
          <w:bCs/>
        </w:rPr>
        <w:lastRenderedPageBreak/>
        <w:t>OBVEZE OPĆINE VLADISLAVCI PREMA PGO RH ZA RAZDOBLJE 2017. – 2022.</w:t>
      </w:r>
      <w:r w:rsidRPr="00FD22B8">
        <w:rPr>
          <w:rFonts w:ascii="Times New Roman" w:eastAsia="Times New Roman" w:hAnsi="Times New Roman" w:cs="Times New Roman"/>
          <w:lang w:eastAsia="hr-HR"/>
        </w:rPr>
        <w:t xml:space="preserve"> </w:t>
      </w:r>
      <w:r w:rsidRPr="00FD22B8">
        <w:rPr>
          <w:rFonts w:ascii="Times New Roman" w:eastAsia="Times New Roman" w:hAnsi="Times New Roman" w:cs="Times New Roman"/>
          <w:b/>
          <w:lang w:eastAsia="hr-HR"/>
        </w:rPr>
        <w:t>GODINE</w:t>
      </w:r>
    </w:p>
    <w:p w14:paraId="21B60FE1" w14:textId="77777777" w:rsidR="00FD22B8" w:rsidRPr="00FD22B8" w:rsidRDefault="00FD22B8" w:rsidP="00FD22B8">
      <w:pPr>
        <w:spacing w:after="0" w:line="0" w:lineRule="atLeast"/>
        <w:rPr>
          <w:rFonts w:ascii="Times New Roman" w:eastAsia="Times New Roman" w:hAnsi="Times New Roman" w:cs="Times New Roman"/>
          <w:color w:val="231F20"/>
          <w:sz w:val="20"/>
          <w:szCs w:val="20"/>
          <w:lang w:eastAsia="hr-HR"/>
        </w:rPr>
      </w:pPr>
    </w:p>
    <w:p w14:paraId="608BFB8B" w14:textId="77777777" w:rsidR="00FD22B8" w:rsidRPr="00FD22B8" w:rsidRDefault="00FD22B8" w:rsidP="00FD22B8">
      <w:pPr>
        <w:numPr>
          <w:ilvl w:val="0"/>
          <w:numId w:val="32"/>
        </w:numPr>
        <w:spacing w:after="200" w:line="276" w:lineRule="auto"/>
        <w:ind w:left="709" w:hanging="425"/>
        <w:contextualSpacing/>
        <w:rPr>
          <w:rFonts w:ascii="Times New Roman" w:eastAsia="Calibri" w:hAnsi="Times New Roman" w:cs="Times New Roman"/>
          <w:sz w:val="24"/>
          <w:szCs w:val="24"/>
        </w:rPr>
      </w:pPr>
      <w:r w:rsidRPr="00FD22B8">
        <w:rPr>
          <w:rFonts w:ascii="Times New Roman" w:eastAsia="Times New Roman" w:hAnsi="Times New Roman" w:cs="Times New Roman"/>
          <w:sz w:val="24"/>
          <w:szCs w:val="24"/>
          <w:lang w:eastAsia="hr-HR"/>
        </w:rPr>
        <w:t xml:space="preserve">Općina Vladislavci usvojila je Plan gospodarenja otpadom Općine Vladislavci za razdoblje od 2019. do 2024. godine </w:t>
      </w:r>
    </w:p>
    <w:p w14:paraId="753DE503" w14:textId="77777777" w:rsidR="00FD22B8" w:rsidRPr="00FD22B8" w:rsidRDefault="00FD22B8" w:rsidP="00FD22B8">
      <w:pPr>
        <w:numPr>
          <w:ilvl w:val="0"/>
          <w:numId w:val="32"/>
        </w:numPr>
        <w:spacing w:after="200" w:line="276" w:lineRule="auto"/>
        <w:ind w:left="709" w:hanging="425"/>
        <w:contextualSpacing/>
        <w:rPr>
          <w:rFonts w:ascii="Times New Roman" w:eastAsia="Calibri" w:hAnsi="Times New Roman" w:cs="Times New Roman"/>
          <w:sz w:val="24"/>
          <w:szCs w:val="24"/>
        </w:rPr>
      </w:pPr>
      <w:r w:rsidRPr="00FD22B8">
        <w:rPr>
          <w:rFonts w:ascii="Times New Roman" w:eastAsia="Times New Roman" w:hAnsi="Times New Roman" w:cs="Times New Roman"/>
          <w:sz w:val="24"/>
          <w:szCs w:val="24"/>
          <w:lang w:eastAsia="hr-HR"/>
        </w:rPr>
        <w:t xml:space="preserve">Izmjene i dopune Plana nisu rađene </w:t>
      </w:r>
    </w:p>
    <w:p w14:paraId="6287A09E" w14:textId="77777777" w:rsidR="00FD22B8" w:rsidRPr="00FD22B8" w:rsidRDefault="00FD22B8" w:rsidP="00FD22B8">
      <w:pPr>
        <w:numPr>
          <w:ilvl w:val="0"/>
          <w:numId w:val="32"/>
        </w:numPr>
        <w:spacing w:after="200" w:line="276" w:lineRule="auto"/>
        <w:ind w:left="709" w:hanging="425"/>
        <w:contextualSpacing/>
        <w:rPr>
          <w:rFonts w:ascii="Times New Roman" w:eastAsia="Calibri" w:hAnsi="Times New Roman" w:cs="Times New Roman"/>
          <w:sz w:val="24"/>
          <w:szCs w:val="24"/>
        </w:rPr>
      </w:pPr>
      <w:r w:rsidRPr="00FD22B8">
        <w:rPr>
          <w:rFonts w:ascii="Times New Roman" w:eastAsia="Calibri" w:hAnsi="Times New Roman" w:cs="Times New Roman"/>
          <w:sz w:val="24"/>
          <w:szCs w:val="24"/>
        </w:rPr>
        <w:t>Suglasnost Osječko-baranjske županije ishođena 26.08.2019. godine</w:t>
      </w:r>
    </w:p>
    <w:p w14:paraId="0829C969" w14:textId="77777777" w:rsidR="00FD22B8" w:rsidRPr="00FD22B8" w:rsidRDefault="00FD22B8" w:rsidP="00FD22B8">
      <w:pPr>
        <w:numPr>
          <w:ilvl w:val="0"/>
          <w:numId w:val="32"/>
        </w:numPr>
        <w:spacing w:after="200" w:line="276" w:lineRule="auto"/>
        <w:ind w:left="709" w:hanging="425"/>
        <w:contextualSpacing/>
        <w:jc w:val="both"/>
        <w:rPr>
          <w:rFonts w:ascii="Times New Roman" w:eastAsia="Calibri" w:hAnsi="Times New Roman" w:cs="Times New Roman"/>
          <w:sz w:val="24"/>
          <w:szCs w:val="24"/>
        </w:rPr>
      </w:pPr>
      <w:r w:rsidRPr="00FD22B8">
        <w:rPr>
          <w:rFonts w:ascii="Times New Roman" w:eastAsia="Calibri" w:hAnsi="Times New Roman" w:cs="Times New Roman"/>
          <w:sz w:val="24"/>
          <w:szCs w:val="24"/>
        </w:rPr>
        <w:t xml:space="preserve">Plan </w:t>
      </w:r>
      <w:r w:rsidRPr="00FD22B8">
        <w:rPr>
          <w:rFonts w:ascii="Times New Roman" w:eastAsia="Times New Roman" w:hAnsi="Times New Roman" w:cs="Times New Roman"/>
          <w:sz w:val="24"/>
          <w:szCs w:val="24"/>
          <w:lang w:eastAsia="hr-HR"/>
        </w:rPr>
        <w:t xml:space="preserve">gospodarenja otpadom Općine Vladislavci za razdoblje od 2019. do 2024. godine sadrži: </w:t>
      </w:r>
      <w:r w:rsidRPr="00FD22B8">
        <w:rPr>
          <w:rFonts w:ascii="Times New Roman" w:eastAsia="Calibri" w:hAnsi="Times New Roman" w:cs="Times New Roman"/>
          <w:sz w:val="24"/>
          <w:szCs w:val="24"/>
        </w:rPr>
        <w:t xml:space="preserve"> Uvod, Analizu te ocjenu stanja i potreba u gospodarenju otpadom na području Općine Vladislavci, Podatke o vrstama i količinama proizvedenog otpada, odvojeno sakupljenog otpada, odlaganje komunalnog i biorazgradivog otpada te ostvarivanje ciljeva, Podatke o postojećim i planiranim građevinama i uređajima za gospodarenje otpadom te status sanacije neusklađenih odlagališta i lokacija onečišćenih otpadom, podatke o lokacijama odbačenog otpada i njihovo uklanjanje, mjere potrebne za ostvarenje ciljeva smanjivanja ili sprječavanja nastanka otpada, uključujući </w:t>
      </w:r>
      <w:proofErr w:type="spellStart"/>
      <w:r w:rsidRPr="00FD22B8">
        <w:rPr>
          <w:rFonts w:ascii="Times New Roman" w:eastAsia="Calibri" w:hAnsi="Times New Roman" w:cs="Times New Roman"/>
          <w:sz w:val="24"/>
          <w:szCs w:val="24"/>
        </w:rPr>
        <w:t>izobrazno</w:t>
      </w:r>
      <w:proofErr w:type="spellEnd"/>
      <w:r w:rsidRPr="00FD22B8">
        <w:rPr>
          <w:rFonts w:ascii="Times New Roman" w:eastAsia="Calibri" w:hAnsi="Times New Roman" w:cs="Times New Roman"/>
          <w:sz w:val="24"/>
          <w:szCs w:val="24"/>
        </w:rPr>
        <w:t xml:space="preserve">-informativne aktivnosti i akcije prikupljanja otpada, opće mjere za gospodarenje otpadom, opasnim otpadom i posebnim kategorijama otpada, mjere prikupljanja miješanog komunalnog otpada i biorazgradivog komunalnog otpada, mjere odvojenog prikupljanja otpadnog papira, metala, stakla i plastike te krupnog (glomaznog) komunalnog otpada, popis projekata važnih za provedbu plana gospodarenja otpadom, organizacijske aspekte, izvore i visinu financijskih sredstava za provedbu mjera gospodarenja otpadom, rokove i nositelje izvršenja Plana, Prijelazne i završne odredbe Plana. </w:t>
      </w:r>
    </w:p>
    <w:p w14:paraId="462065DC" w14:textId="77777777" w:rsidR="00FD22B8" w:rsidRPr="00FD22B8" w:rsidRDefault="00FD22B8" w:rsidP="00FD22B8">
      <w:pPr>
        <w:spacing w:after="200" w:line="276" w:lineRule="auto"/>
        <w:rPr>
          <w:rFonts w:ascii="Times New Roman" w:eastAsia="Calibri" w:hAnsi="Times New Roman" w:cs="Times New Roman"/>
          <w:b/>
          <w:bCs/>
          <w:sz w:val="24"/>
          <w:szCs w:val="24"/>
        </w:rPr>
      </w:pPr>
      <w:r w:rsidRPr="00FD22B8">
        <w:rPr>
          <w:rFonts w:ascii="Times New Roman" w:eastAsia="Calibri" w:hAnsi="Times New Roman" w:cs="Times New Roman"/>
          <w:b/>
          <w:bCs/>
          <w:sz w:val="24"/>
          <w:szCs w:val="24"/>
        </w:rPr>
        <w:t xml:space="preserve">Provedbom Plana planira se postizanje slijedećih ciljeva: </w:t>
      </w:r>
    </w:p>
    <w:p w14:paraId="63F082E9"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color w:val="000000"/>
          <w:sz w:val="24"/>
          <w:szCs w:val="24"/>
        </w:rPr>
      </w:pPr>
      <w:bookmarkStart w:id="2" w:name="_Hlk130470576"/>
      <w:r w:rsidRPr="00FD22B8">
        <w:rPr>
          <w:rFonts w:ascii="Times New Roman" w:eastAsia="Times New Roman" w:hAnsi="Times New Roman" w:cs="Times New Roman"/>
          <w:b/>
          <w:bCs/>
          <w:color w:val="000000"/>
          <w:sz w:val="24"/>
          <w:szCs w:val="24"/>
        </w:rPr>
        <w:t>Cilj 1.1.</w:t>
      </w:r>
      <w:r w:rsidRPr="00FD22B8">
        <w:rPr>
          <w:rFonts w:ascii="Times New Roman" w:eastAsia="Times New Roman" w:hAnsi="Times New Roman" w:cs="Times New Roman"/>
          <w:color w:val="000000"/>
          <w:sz w:val="24"/>
          <w:szCs w:val="24"/>
        </w:rPr>
        <w:t xml:space="preserve"> Smanjenje ukupne količina proizvedenog komunalnog otpada za 5% u odnosu na ukupno    </w:t>
      </w:r>
    </w:p>
    <w:p w14:paraId="1CDB0441"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                   proizvedenu količinu komunalnog u 2015. godini, </w:t>
      </w:r>
    </w:p>
    <w:p w14:paraId="193F02C3"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
        </w:rPr>
        <w:t>Cilj 1.2</w:t>
      </w:r>
      <w:r w:rsidRPr="00FD22B8">
        <w:rPr>
          <w:rFonts w:ascii="Times New Roman" w:eastAsia="Times New Roman" w:hAnsi="Times New Roman" w:cs="Times New Roman"/>
          <w:bCs/>
        </w:rPr>
        <w:t>. Odvojeno prikupiti 60% komunalnog otpada (prvenstveno</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papir,</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karton,</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staklo,</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plastika,</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metal,</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biootpad</w:t>
      </w:r>
      <w:r w:rsidRPr="00FD22B8">
        <w:rPr>
          <w:rFonts w:ascii="Times New Roman" w:eastAsia="Times New Roman" w:hAnsi="Times New Roman" w:cs="Times New Roman"/>
          <w:bCs/>
          <w:spacing w:val="1"/>
        </w:rPr>
        <w:t xml:space="preserve"> </w:t>
      </w:r>
    </w:p>
    <w:p w14:paraId="2159C1D1" w14:textId="77777777" w:rsidR="00FD22B8" w:rsidRPr="00FD22B8" w:rsidRDefault="00FD22B8" w:rsidP="00FD22B8">
      <w:pPr>
        <w:autoSpaceDE w:val="0"/>
        <w:autoSpaceDN w:val="0"/>
        <w:adjustRightInd w:val="0"/>
        <w:spacing w:after="80" w:line="240" w:lineRule="auto"/>
        <w:ind w:left="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
        </w:rPr>
        <w:t xml:space="preserve">               </w:t>
      </w:r>
      <w:r w:rsidRPr="00FD22B8">
        <w:rPr>
          <w:rFonts w:ascii="Times New Roman" w:eastAsia="Times New Roman" w:hAnsi="Times New Roman" w:cs="Times New Roman"/>
          <w:bCs/>
        </w:rPr>
        <w:t>i</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 xml:space="preserve">dr.) </w:t>
      </w:r>
    </w:p>
    <w:p w14:paraId="0B6D33A3"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b/>
          <w:color w:val="000000"/>
          <w:sz w:val="24"/>
          <w:szCs w:val="24"/>
        </w:rPr>
        <w:t>Cilj 1.3.</w:t>
      </w:r>
      <w:r w:rsidRPr="00FD22B8">
        <w:rPr>
          <w:rFonts w:ascii="Times New Roman" w:eastAsia="Times New Roman" w:hAnsi="Times New Roman" w:cs="Times New Roman"/>
          <w:bCs/>
          <w:color w:val="000000"/>
          <w:sz w:val="24"/>
          <w:szCs w:val="24"/>
        </w:rPr>
        <w:t xml:space="preserve"> Odvojeno prikupiti 40% biootpada iz komunalnog otpada,</w:t>
      </w:r>
      <w:r w:rsidRPr="00FD22B8">
        <w:rPr>
          <w:rFonts w:ascii="Times New Roman" w:eastAsia="Times New Roman" w:hAnsi="Times New Roman" w:cs="Times New Roman"/>
          <w:color w:val="000000"/>
          <w:sz w:val="24"/>
          <w:szCs w:val="24"/>
        </w:rPr>
        <w:t xml:space="preserve"> </w:t>
      </w:r>
      <w:bookmarkStart w:id="3" w:name="_Hlk130386300"/>
      <w:r w:rsidRPr="00FD22B8">
        <w:rPr>
          <w:rFonts w:ascii="Times New Roman" w:eastAsia="Times New Roman" w:hAnsi="Times New Roman" w:cs="Times New Roman"/>
          <w:color w:val="000000"/>
          <w:sz w:val="24"/>
          <w:szCs w:val="24"/>
        </w:rPr>
        <w:t xml:space="preserve">koji će se postići provedbom slijedećih </w:t>
      </w:r>
    </w:p>
    <w:p w14:paraId="7762BD58" w14:textId="77777777" w:rsidR="00FD22B8" w:rsidRPr="00FD22B8" w:rsidRDefault="00FD22B8" w:rsidP="00FD22B8">
      <w:pPr>
        <w:autoSpaceDE w:val="0"/>
        <w:autoSpaceDN w:val="0"/>
        <w:adjustRightInd w:val="0"/>
        <w:spacing w:after="80" w:line="240" w:lineRule="auto"/>
        <w:ind w:left="284"/>
        <w:contextualSpacing/>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b/>
          <w:color w:val="000000"/>
          <w:sz w:val="24"/>
          <w:szCs w:val="24"/>
        </w:rPr>
        <w:t xml:space="preserve">               </w:t>
      </w:r>
      <w:r w:rsidRPr="00FD22B8">
        <w:rPr>
          <w:rFonts w:ascii="Times New Roman" w:eastAsia="Times New Roman" w:hAnsi="Times New Roman" w:cs="Times New Roman"/>
          <w:color w:val="000000"/>
          <w:sz w:val="24"/>
          <w:szCs w:val="24"/>
        </w:rPr>
        <w:t>mjera:</w:t>
      </w:r>
    </w:p>
    <w:bookmarkEnd w:id="3"/>
    <w:p w14:paraId="2206BD99"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b/>
          <w:color w:val="000000"/>
          <w:sz w:val="24"/>
          <w:szCs w:val="24"/>
        </w:rPr>
        <w:t>Cilj 1.4.</w:t>
      </w:r>
      <w:r w:rsidRPr="00FD22B8">
        <w:rPr>
          <w:rFonts w:ascii="Times New Roman" w:eastAsia="Times New Roman" w:hAnsi="Times New Roman" w:cs="Times New Roman"/>
          <w:bCs/>
          <w:color w:val="000000"/>
          <w:sz w:val="24"/>
          <w:szCs w:val="24"/>
        </w:rPr>
        <w:t xml:space="preserve"> Odložiti manje od 25% komunalnog otpada</w:t>
      </w:r>
    </w:p>
    <w:p w14:paraId="77A46E52"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
          <w:color w:val="000000"/>
          <w:sz w:val="24"/>
          <w:szCs w:val="24"/>
        </w:rPr>
        <w:t>Cilj 2.1</w:t>
      </w:r>
      <w:r w:rsidRPr="00FD22B8">
        <w:rPr>
          <w:rFonts w:ascii="Times New Roman" w:eastAsia="Times New Roman" w:hAnsi="Times New Roman" w:cs="Times New Roman"/>
          <w:bCs/>
          <w:color w:val="000000"/>
          <w:sz w:val="24"/>
          <w:szCs w:val="24"/>
        </w:rPr>
        <w:t>. Odvojeno prikupiti 75% građevnog otpada</w:t>
      </w:r>
    </w:p>
    <w:p w14:paraId="7A293486"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
          <w:color w:val="000000"/>
          <w:sz w:val="24"/>
          <w:szCs w:val="24"/>
        </w:rPr>
        <w:t>Cilj 2.2.</w:t>
      </w:r>
      <w:r w:rsidRPr="00FD22B8">
        <w:rPr>
          <w:rFonts w:ascii="Times New Roman" w:eastAsia="Times New Roman" w:hAnsi="Times New Roman" w:cs="Times New Roman"/>
          <w:bCs/>
          <w:color w:val="000000"/>
          <w:sz w:val="24"/>
          <w:szCs w:val="24"/>
        </w:rPr>
        <w:t xml:space="preserve"> Uspostaviti sustav gospodarenja otpadnim muljem iz uređaja za pročišćavanje otpadnih voda</w:t>
      </w:r>
    </w:p>
    <w:p w14:paraId="19D0F8E2"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
          <w:color w:val="000000"/>
          <w:sz w:val="24"/>
          <w:szCs w:val="24"/>
        </w:rPr>
        <w:t>Cilj 2.3</w:t>
      </w:r>
      <w:r w:rsidRPr="00FD22B8">
        <w:rPr>
          <w:rFonts w:ascii="Times New Roman" w:eastAsia="Times New Roman" w:hAnsi="Times New Roman" w:cs="Times New Roman"/>
          <w:bCs/>
          <w:color w:val="000000"/>
          <w:sz w:val="24"/>
          <w:szCs w:val="24"/>
        </w:rPr>
        <w:t xml:space="preserve"> Unaprijediti sustav gospodarenja ambalažnim otpadom</w:t>
      </w:r>
    </w:p>
    <w:p w14:paraId="00E8C7DA"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
          <w:color w:val="000000"/>
          <w:sz w:val="24"/>
          <w:szCs w:val="24"/>
        </w:rPr>
        <w:t>Cilj 3</w:t>
      </w:r>
      <w:r w:rsidRPr="00FD22B8">
        <w:rPr>
          <w:rFonts w:ascii="Times New Roman" w:eastAsia="Times New Roman" w:hAnsi="Times New Roman" w:cs="Times New Roman"/>
          <w:bCs/>
          <w:color w:val="000000"/>
          <w:sz w:val="24"/>
          <w:szCs w:val="24"/>
        </w:rPr>
        <w:t>.   Unaprijediti sustav gospodarenja opasnim otpadom</w:t>
      </w:r>
    </w:p>
    <w:p w14:paraId="7D47B030"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
          <w:color w:val="000000"/>
          <w:sz w:val="24"/>
          <w:szCs w:val="24"/>
        </w:rPr>
        <w:t>Cilj 4</w:t>
      </w:r>
      <w:r w:rsidRPr="00FD22B8">
        <w:rPr>
          <w:rFonts w:ascii="Times New Roman" w:eastAsia="Times New Roman" w:hAnsi="Times New Roman" w:cs="Times New Roman"/>
          <w:bCs/>
          <w:color w:val="000000"/>
          <w:sz w:val="24"/>
          <w:szCs w:val="24"/>
        </w:rPr>
        <w:t xml:space="preserve">.   </w:t>
      </w:r>
      <w:r w:rsidRPr="00FD22B8">
        <w:rPr>
          <w:rFonts w:ascii="Times New Roman" w:eastAsia="Times New Roman" w:hAnsi="Times New Roman" w:cs="Times New Roman"/>
          <w:bCs/>
          <w:sz w:val="24"/>
        </w:rPr>
        <w:t>Kontinuirano</w:t>
      </w:r>
      <w:r w:rsidRPr="00FD22B8">
        <w:rPr>
          <w:rFonts w:ascii="Times New Roman" w:eastAsia="Times New Roman" w:hAnsi="Times New Roman" w:cs="Times New Roman"/>
          <w:bCs/>
          <w:spacing w:val="1"/>
          <w:sz w:val="24"/>
        </w:rPr>
        <w:t xml:space="preserve"> </w:t>
      </w:r>
      <w:r w:rsidRPr="00FD22B8">
        <w:rPr>
          <w:rFonts w:ascii="Times New Roman" w:eastAsia="Times New Roman" w:hAnsi="Times New Roman" w:cs="Times New Roman"/>
          <w:bCs/>
          <w:sz w:val="24"/>
        </w:rPr>
        <w:t>provoditi</w:t>
      </w:r>
      <w:r w:rsidRPr="00FD22B8">
        <w:rPr>
          <w:rFonts w:ascii="Times New Roman" w:eastAsia="Times New Roman" w:hAnsi="Times New Roman" w:cs="Times New Roman"/>
          <w:bCs/>
          <w:spacing w:val="1"/>
          <w:sz w:val="24"/>
        </w:rPr>
        <w:t xml:space="preserve"> </w:t>
      </w:r>
      <w:proofErr w:type="spellStart"/>
      <w:r w:rsidRPr="00FD22B8">
        <w:rPr>
          <w:rFonts w:ascii="Times New Roman" w:eastAsia="Times New Roman" w:hAnsi="Times New Roman" w:cs="Times New Roman"/>
          <w:bCs/>
          <w:sz w:val="24"/>
        </w:rPr>
        <w:t>izobrazno</w:t>
      </w:r>
      <w:proofErr w:type="spellEnd"/>
      <w:r w:rsidRPr="00FD22B8">
        <w:rPr>
          <w:rFonts w:ascii="Times New Roman" w:eastAsia="Times New Roman" w:hAnsi="Times New Roman" w:cs="Times New Roman"/>
          <w:bCs/>
          <w:sz w:val="24"/>
        </w:rPr>
        <w:t>-informativne</w:t>
      </w:r>
      <w:r w:rsidRPr="00FD22B8">
        <w:rPr>
          <w:rFonts w:ascii="Times New Roman" w:eastAsia="Times New Roman" w:hAnsi="Times New Roman" w:cs="Times New Roman"/>
          <w:bCs/>
          <w:spacing w:val="1"/>
          <w:sz w:val="24"/>
        </w:rPr>
        <w:t xml:space="preserve"> </w:t>
      </w:r>
      <w:r w:rsidRPr="00FD22B8">
        <w:rPr>
          <w:rFonts w:ascii="Times New Roman" w:eastAsia="Times New Roman" w:hAnsi="Times New Roman" w:cs="Times New Roman"/>
          <w:bCs/>
          <w:sz w:val="24"/>
        </w:rPr>
        <w:t>aktivnosti</w:t>
      </w:r>
    </w:p>
    <w:p w14:paraId="423F11E8"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
          <w:sz w:val="24"/>
        </w:rPr>
        <w:t>Cilj 5.</w:t>
      </w:r>
      <w:r w:rsidRPr="00FD22B8">
        <w:rPr>
          <w:rFonts w:ascii="Times New Roman" w:eastAsia="Times New Roman" w:hAnsi="Times New Roman" w:cs="Times New Roman"/>
          <w:bCs/>
          <w:sz w:val="24"/>
        </w:rPr>
        <w:t xml:space="preserve">   Unaprijediti informacijski sustav gospodarenja otpadom</w:t>
      </w:r>
    </w:p>
    <w:p w14:paraId="089EC907"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
          <w:sz w:val="24"/>
        </w:rPr>
        <w:t>Cilj 6</w:t>
      </w:r>
      <w:r w:rsidRPr="00FD22B8">
        <w:rPr>
          <w:rFonts w:ascii="Times New Roman" w:eastAsia="Times New Roman" w:hAnsi="Times New Roman" w:cs="Times New Roman"/>
          <w:bCs/>
          <w:sz w:val="24"/>
        </w:rPr>
        <w:t>.</w:t>
      </w:r>
      <w:r w:rsidRPr="00FD22B8">
        <w:rPr>
          <w:rFonts w:ascii="Times New Roman" w:eastAsia="Times New Roman" w:hAnsi="Times New Roman" w:cs="Times New Roman"/>
          <w:sz w:val="24"/>
          <w:szCs w:val="24"/>
        </w:rPr>
        <w:t xml:space="preserve">   Unaprijediti nadzor nad gospodarenjem otpadom</w:t>
      </w:r>
    </w:p>
    <w:p w14:paraId="4E92B98E"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
          <w:sz w:val="24"/>
        </w:rPr>
        <w:t>Cilj 7.</w:t>
      </w:r>
      <w:r w:rsidRPr="00FD22B8">
        <w:rPr>
          <w:rFonts w:ascii="Times New Roman" w:eastAsia="Times New Roman" w:hAnsi="Times New Roman" w:cs="Times New Roman"/>
          <w:bCs/>
          <w:sz w:val="24"/>
        </w:rPr>
        <w:t xml:space="preserve">     Unaprijediti upravne postupke u gospodarenju otpadom</w:t>
      </w:r>
    </w:p>
    <w:bookmarkEnd w:id="2"/>
    <w:p w14:paraId="6DE55646"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p>
    <w:p w14:paraId="122BA588"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Ciljevi iz Plana gospodarenja otpadom Općine Vladislavci postići će se provedbom slijedećih mjera: </w:t>
      </w:r>
    </w:p>
    <w:p w14:paraId="2F7A0DAD" w14:textId="77777777" w:rsidR="00FD22B8" w:rsidRPr="00FD22B8" w:rsidRDefault="00FD22B8" w:rsidP="00FD22B8">
      <w:pPr>
        <w:autoSpaceDE w:val="0"/>
        <w:autoSpaceDN w:val="0"/>
        <w:adjustRightInd w:val="0"/>
        <w:spacing w:after="80" w:line="240" w:lineRule="auto"/>
        <w:ind w:left="426" w:hanging="426"/>
        <w:jc w:val="both"/>
        <w:rPr>
          <w:rFonts w:ascii="Times New Roman" w:eastAsia="Times New Roman" w:hAnsi="Times New Roman" w:cs="Times New Roman"/>
          <w:color w:val="000000"/>
          <w:sz w:val="24"/>
          <w:szCs w:val="24"/>
        </w:rPr>
      </w:pPr>
      <w:bookmarkStart w:id="4" w:name="_Hlk130468681"/>
      <w:r w:rsidRPr="00FD22B8">
        <w:rPr>
          <w:rFonts w:ascii="Times New Roman" w:eastAsia="Times New Roman" w:hAnsi="Times New Roman" w:cs="Times New Roman"/>
          <w:b/>
          <w:bCs/>
          <w:color w:val="000000"/>
          <w:sz w:val="24"/>
          <w:szCs w:val="24"/>
        </w:rPr>
        <w:t>1.  Mjere za sprječavanje nastanka i smanjenje količine otpada koje su primjenjuju na području Općine Vladislavci su</w:t>
      </w:r>
      <w:r w:rsidRPr="00FD22B8">
        <w:rPr>
          <w:rFonts w:ascii="Times New Roman" w:eastAsia="Times New Roman" w:hAnsi="Times New Roman" w:cs="Times New Roman"/>
          <w:color w:val="000000"/>
          <w:sz w:val="24"/>
          <w:szCs w:val="24"/>
        </w:rPr>
        <w:t xml:space="preserve">: </w:t>
      </w:r>
    </w:p>
    <w:p w14:paraId="786B7352"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 edukacija javnosti te upravnih struktura Općine za rješavanje problema gospodarenja otpadom, </w:t>
      </w:r>
    </w:p>
    <w:p w14:paraId="4D3409F3"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 izrada edukacijskih materijala za pojedine programe (papir, plastika, staklo, metal, tekstil, biootpad, divlja odlagališta otpada), </w:t>
      </w:r>
    </w:p>
    <w:p w14:paraId="606E7E2D"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 istraživanje javnog mišljenja o poznavanju sustava gospodarenja otpadom i zaštiti okoliša, </w:t>
      </w:r>
    </w:p>
    <w:p w14:paraId="09EB6875"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 pružanje osnovnih informacija o mogućnostima izbjegavanja i smanjenja količina otpada u komunikacijskim kanalima (tisak, web stranica Općine), </w:t>
      </w:r>
    </w:p>
    <w:p w14:paraId="2712F765"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lastRenderedPageBreak/>
        <w:t xml:space="preserve">- oglašavanje potrebe za uporabom </w:t>
      </w:r>
      <w:proofErr w:type="spellStart"/>
      <w:r w:rsidRPr="00FD22B8">
        <w:rPr>
          <w:rFonts w:ascii="Times New Roman" w:eastAsia="Times New Roman" w:hAnsi="Times New Roman" w:cs="Times New Roman"/>
          <w:color w:val="000000"/>
          <w:sz w:val="24"/>
          <w:szCs w:val="24"/>
        </w:rPr>
        <w:t>reciklažnog</w:t>
      </w:r>
      <w:proofErr w:type="spellEnd"/>
      <w:r w:rsidRPr="00FD22B8">
        <w:rPr>
          <w:rFonts w:ascii="Times New Roman" w:eastAsia="Times New Roman" w:hAnsi="Times New Roman" w:cs="Times New Roman"/>
          <w:color w:val="000000"/>
          <w:sz w:val="24"/>
          <w:szCs w:val="24"/>
        </w:rPr>
        <w:t xml:space="preserve"> dvorišta te njegovu lokaciju, </w:t>
      </w:r>
    </w:p>
    <w:p w14:paraId="1DA99B96"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 poticanje aktivne suradnje s ekološkim udrugama, </w:t>
      </w:r>
    </w:p>
    <w:p w14:paraId="0EC27E52"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redovna kontrola provedbe mjera za sprječavanje nastanka i smanjenje količine otpada u cilju provjere efikasnosti sustava i postizanja zadanih ciljeva.</w:t>
      </w:r>
    </w:p>
    <w:p w14:paraId="5674C570"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p>
    <w:p w14:paraId="58C735A0" w14:textId="77777777" w:rsidR="00FD22B8" w:rsidRPr="00FD22B8" w:rsidRDefault="00FD22B8" w:rsidP="00FD22B8">
      <w:pPr>
        <w:numPr>
          <w:ilvl w:val="0"/>
          <w:numId w:val="46"/>
        </w:numPr>
        <w:autoSpaceDE w:val="0"/>
        <w:autoSpaceDN w:val="0"/>
        <w:adjustRightInd w:val="0"/>
        <w:spacing w:after="80" w:line="240" w:lineRule="auto"/>
        <w:contextualSpacing/>
        <w:jc w:val="both"/>
        <w:rPr>
          <w:rFonts w:ascii="Times New Roman" w:eastAsia="Times New Roman" w:hAnsi="Times New Roman" w:cs="Times New Roman"/>
          <w:b/>
          <w:bCs/>
          <w:sz w:val="24"/>
          <w:szCs w:val="24"/>
        </w:rPr>
      </w:pPr>
      <w:r w:rsidRPr="00FD22B8">
        <w:rPr>
          <w:rFonts w:ascii="Times New Roman" w:eastAsia="Times New Roman" w:hAnsi="Times New Roman" w:cs="Times New Roman"/>
          <w:b/>
          <w:bCs/>
          <w:sz w:val="24"/>
          <w:szCs w:val="24"/>
        </w:rPr>
        <w:t xml:space="preserve">Opće mjere za gospodarenje otpadom </w:t>
      </w:r>
    </w:p>
    <w:p w14:paraId="6D611017"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p>
    <w:p w14:paraId="3FB341CF" w14:textId="77777777" w:rsidR="00FD22B8" w:rsidRPr="00FD22B8" w:rsidRDefault="00FD22B8" w:rsidP="00FD22B8">
      <w:pPr>
        <w:autoSpaceDE w:val="0"/>
        <w:autoSpaceDN w:val="0"/>
        <w:adjustRightInd w:val="0"/>
        <w:spacing w:after="27" w:line="240" w:lineRule="auto"/>
        <w:jc w:val="both"/>
        <w:rPr>
          <w:rFonts w:ascii="Times New Roman" w:eastAsia="Times New Roman" w:hAnsi="Times New Roman" w:cs="Times New Roman"/>
          <w:sz w:val="24"/>
          <w:szCs w:val="24"/>
        </w:rPr>
      </w:pPr>
      <w:r w:rsidRPr="00FD22B8">
        <w:rPr>
          <w:rFonts w:ascii="Times New Roman" w:eastAsia="Times New Roman" w:hAnsi="Times New Roman" w:cs="Times New Roman"/>
          <w:sz w:val="24"/>
          <w:szCs w:val="24"/>
        </w:rPr>
        <w:t xml:space="preserve">- organizirano i redovito prikupljanje i odvoz miješanog komunalnog otpada, </w:t>
      </w:r>
    </w:p>
    <w:p w14:paraId="5AF07AFD"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sz w:val="24"/>
          <w:szCs w:val="24"/>
        </w:rPr>
      </w:pPr>
      <w:r w:rsidRPr="00FD22B8">
        <w:rPr>
          <w:rFonts w:ascii="Times New Roman" w:eastAsia="Times New Roman" w:hAnsi="Times New Roman" w:cs="Times New Roman"/>
          <w:sz w:val="24"/>
          <w:szCs w:val="24"/>
        </w:rPr>
        <w:t xml:space="preserve">- organizirano i redovito prikupljanje i odvoz krupnog (glomaznog) komunalnog otpada, </w:t>
      </w:r>
    </w:p>
    <w:p w14:paraId="56AB1F1D" w14:textId="77777777" w:rsidR="00FD22B8" w:rsidRPr="00FD22B8" w:rsidRDefault="00FD22B8" w:rsidP="00FD22B8">
      <w:pPr>
        <w:autoSpaceDE w:val="0"/>
        <w:autoSpaceDN w:val="0"/>
        <w:adjustRightInd w:val="0"/>
        <w:spacing w:after="27" w:line="240" w:lineRule="auto"/>
        <w:jc w:val="both"/>
        <w:rPr>
          <w:rFonts w:ascii="Times New Roman" w:eastAsia="Times New Roman" w:hAnsi="Times New Roman" w:cs="Times New Roman"/>
          <w:sz w:val="24"/>
          <w:szCs w:val="24"/>
        </w:rPr>
      </w:pPr>
      <w:r w:rsidRPr="00FD22B8">
        <w:rPr>
          <w:rFonts w:ascii="Times New Roman" w:eastAsia="Times New Roman" w:hAnsi="Times New Roman" w:cs="Times New Roman"/>
          <w:sz w:val="24"/>
          <w:szCs w:val="24"/>
        </w:rPr>
        <w:t xml:space="preserve">- organizirano i redovito prikupljanje i odvoz otpadnog papira, plastike, stakla, metala i tekstila te problematičnog otpada u spremnicima postavljenim na javnim površinama (zelenim otocima), </w:t>
      </w:r>
    </w:p>
    <w:p w14:paraId="7DD58841" w14:textId="77777777" w:rsidR="00FD22B8" w:rsidRPr="00FD22B8" w:rsidRDefault="00FD22B8" w:rsidP="00FD22B8">
      <w:pPr>
        <w:autoSpaceDE w:val="0"/>
        <w:autoSpaceDN w:val="0"/>
        <w:adjustRightInd w:val="0"/>
        <w:spacing w:after="27" w:line="240" w:lineRule="auto"/>
        <w:jc w:val="both"/>
        <w:rPr>
          <w:rFonts w:ascii="Times New Roman" w:eastAsia="Times New Roman" w:hAnsi="Times New Roman" w:cs="Times New Roman"/>
          <w:sz w:val="24"/>
          <w:szCs w:val="24"/>
        </w:rPr>
      </w:pPr>
      <w:r w:rsidRPr="00FD22B8">
        <w:rPr>
          <w:rFonts w:ascii="Times New Roman" w:eastAsia="Times New Roman" w:hAnsi="Times New Roman" w:cs="Times New Roman"/>
          <w:sz w:val="24"/>
          <w:szCs w:val="24"/>
        </w:rPr>
        <w:t xml:space="preserve">- organizirano odvojeno skupljanje posebnih kategorija otpada u </w:t>
      </w:r>
      <w:proofErr w:type="spellStart"/>
      <w:r w:rsidRPr="00FD22B8">
        <w:rPr>
          <w:rFonts w:ascii="Times New Roman" w:eastAsia="Times New Roman" w:hAnsi="Times New Roman" w:cs="Times New Roman"/>
          <w:sz w:val="24"/>
          <w:szCs w:val="24"/>
        </w:rPr>
        <w:t>reciklažnom</w:t>
      </w:r>
      <w:proofErr w:type="spellEnd"/>
      <w:r w:rsidRPr="00FD22B8">
        <w:rPr>
          <w:rFonts w:ascii="Times New Roman" w:eastAsia="Times New Roman" w:hAnsi="Times New Roman" w:cs="Times New Roman"/>
          <w:sz w:val="24"/>
          <w:szCs w:val="24"/>
        </w:rPr>
        <w:t xml:space="preserve"> dvorištu, </w:t>
      </w:r>
    </w:p>
    <w:p w14:paraId="03D914F6"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sz w:val="24"/>
          <w:szCs w:val="24"/>
        </w:rPr>
      </w:pPr>
      <w:r w:rsidRPr="00FD22B8">
        <w:rPr>
          <w:rFonts w:ascii="Times New Roman" w:eastAsia="Times New Roman" w:hAnsi="Times New Roman" w:cs="Times New Roman"/>
          <w:sz w:val="24"/>
          <w:szCs w:val="24"/>
        </w:rPr>
        <w:t xml:space="preserve">- organizirano odvojeno prikupljanje biorazgradivog komunalnog otpada na način provedbe kompostiranja u vlastitim vrtovima i okućnicama. </w:t>
      </w:r>
    </w:p>
    <w:p w14:paraId="3A05D1D9"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p>
    <w:p w14:paraId="0C503951" w14:textId="77777777" w:rsidR="00FD22B8" w:rsidRPr="00FD22B8" w:rsidRDefault="00FD22B8" w:rsidP="00FD22B8">
      <w:pPr>
        <w:numPr>
          <w:ilvl w:val="0"/>
          <w:numId w:val="46"/>
        </w:numPr>
        <w:autoSpaceDE w:val="0"/>
        <w:autoSpaceDN w:val="0"/>
        <w:adjustRightInd w:val="0"/>
        <w:spacing w:after="80" w:line="240" w:lineRule="auto"/>
        <w:contextualSpacing/>
        <w:jc w:val="both"/>
        <w:rPr>
          <w:rFonts w:ascii="Times New Roman" w:eastAsia="Times New Roman" w:hAnsi="Times New Roman" w:cs="Times New Roman"/>
          <w:b/>
          <w:bCs/>
          <w:color w:val="000000"/>
          <w:sz w:val="24"/>
          <w:szCs w:val="24"/>
        </w:rPr>
      </w:pPr>
      <w:r w:rsidRPr="00FD22B8">
        <w:rPr>
          <w:rFonts w:ascii="Times New Roman" w:eastAsia="Times New Roman" w:hAnsi="Times New Roman" w:cs="Times New Roman"/>
          <w:b/>
          <w:bCs/>
          <w:color w:val="000000"/>
          <w:sz w:val="24"/>
          <w:szCs w:val="24"/>
        </w:rPr>
        <w:t>Mjere za sprječavanje nepropisnog odbacivanja otpada</w:t>
      </w:r>
    </w:p>
    <w:p w14:paraId="7CB396D6"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 uspostavljanje sustava za zaprimanje obavijesti o nepropisno odbačenom otpadu, </w:t>
      </w:r>
    </w:p>
    <w:p w14:paraId="10AE9BB6"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 uspostavljanje sustava evidentiranja lokacija odbačenog otpada, </w:t>
      </w:r>
    </w:p>
    <w:p w14:paraId="15985449"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provođenje redovnog godišnjeg nadzora područja radi utvrđivanja postojanja odbačenog otpada, a posebno lokacija na kojima je u prethodne dvije godine evidentirano postojanje odbačenog otpada.</w:t>
      </w:r>
    </w:p>
    <w:p w14:paraId="0FE62CB8"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b/>
          <w:bCs/>
          <w:color w:val="000000"/>
          <w:sz w:val="24"/>
          <w:szCs w:val="24"/>
        </w:rPr>
      </w:pPr>
    </w:p>
    <w:p w14:paraId="0C4E4B2A" w14:textId="77777777" w:rsidR="00FD22B8" w:rsidRPr="00FD22B8" w:rsidRDefault="00FD22B8" w:rsidP="00FD22B8">
      <w:pPr>
        <w:numPr>
          <w:ilvl w:val="0"/>
          <w:numId w:val="46"/>
        </w:numPr>
        <w:autoSpaceDE w:val="0"/>
        <w:autoSpaceDN w:val="0"/>
        <w:adjustRightInd w:val="0"/>
        <w:spacing w:after="80" w:line="240" w:lineRule="auto"/>
        <w:contextualSpacing/>
        <w:jc w:val="both"/>
        <w:rPr>
          <w:rFonts w:ascii="Times New Roman" w:eastAsia="Times New Roman" w:hAnsi="Times New Roman" w:cs="Times New Roman"/>
          <w:b/>
          <w:bCs/>
          <w:sz w:val="24"/>
          <w:szCs w:val="24"/>
        </w:rPr>
      </w:pPr>
      <w:r w:rsidRPr="00FD22B8">
        <w:rPr>
          <w:rFonts w:ascii="Times New Roman" w:eastAsia="Times New Roman" w:hAnsi="Times New Roman" w:cs="Times New Roman"/>
          <w:b/>
          <w:bCs/>
          <w:sz w:val="24"/>
          <w:szCs w:val="24"/>
        </w:rPr>
        <w:t xml:space="preserve">Mjere za gospodarenje opasnim otpadom </w:t>
      </w:r>
    </w:p>
    <w:p w14:paraId="32A64634"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b/>
          <w:bCs/>
          <w:color w:val="000000"/>
          <w:sz w:val="24"/>
          <w:szCs w:val="24"/>
        </w:rPr>
      </w:pPr>
    </w:p>
    <w:p w14:paraId="2FDFF85B"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Skupljanje i obrada opasnog otpada se obavlja putem ovlaštenih osoba za skupljanje ili obradu određene vrste opasnog otpada. Ovisno o vrsti opasnog otpada obrađuje se u Republici Hrvatskoj ili izvan nje.</w:t>
      </w:r>
    </w:p>
    <w:p w14:paraId="3E478F21"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p>
    <w:p w14:paraId="5A4AB72F" w14:textId="77777777" w:rsidR="00FD22B8" w:rsidRPr="00FD22B8" w:rsidRDefault="00FD22B8" w:rsidP="00FD22B8">
      <w:pPr>
        <w:numPr>
          <w:ilvl w:val="0"/>
          <w:numId w:val="46"/>
        </w:numPr>
        <w:autoSpaceDE w:val="0"/>
        <w:autoSpaceDN w:val="0"/>
        <w:adjustRightInd w:val="0"/>
        <w:spacing w:after="80" w:line="240" w:lineRule="auto"/>
        <w:contextualSpacing/>
        <w:jc w:val="both"/>
        <w:rPr>
          <w:rFonts w:ascii="Times New Roman" w:eastAsia="Times New Roman" w:hAnsi="Times New Roman" w:cs="Times New Roman"/>
          <w:b/>
          <w:bCs/>
          <w:color w:val="000000"/>
          <w:sz w:val="24"/>
          <w:szCs w:val="24"/>
        </w:rPr>
      </w:pPr>
      <w:r w:rsidRPr="00FD22B8">
        <w:rPr>
          <w:rFonts w:ascii="Times New Roman" w:eastAsia="Times New Roman" w:hAnsi="Times New Roman" w:cs="Times New Roman"/>
          <w:b/>
          <w:bCs/>
          <w:color w:val="000000"/>
          <w:sz w:val="24"/>
          <w:szCs w:val="24"/>
        </w:rPr>
        <w:t>Mjere za gospodarenje posebnim kategorijama otpada</w:t>
      </w:r>
    </w:p>
    <w:p w14:paraId="7F6269E0"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 provođenje </w:t>
      </w:r>
      <w:proofErr w:type="spellStart"/>
      <w:r w:rsidRPr="00FD22B8">
        <w:rPr>
          <w:rFonts w:ascii="Times New Roman" w:eastAsia="Times New Roman" w:hAnsi="Times New Roman" w:cs="Times New Roman"/>
          <w:color w:val="000000"/>
          <w:sz w:val="24"/>
          <w:szCs w:val="24"/>
        </w:rPr>
        <w:t>izobrazno</w:t>
      </w:r>
      <w:proofErr w:type="spellEnd"/>
      <w:r w:rsidRPr="00FD22B8">
        <w:rPr>
          <w:rFonts w:ascii="Times New Roman" w:eastAsia="Times New Roman" w:hAnsi="Times New Roman" w:cs="Times New Roman"/>
          <w:color w:val="000000"/>
          <w:sz w:val="24"/>
          <w:szCs w:val="24"/>
        </w:rPr>
        <w:t xml:space="preserve">-informativnih aktivnosti (stalna zadaća), </w:t>
      </w:r>
    </w:p>
    <w:p w14:paraId="7D84B47A"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 provođenje akcija prikupljanja otpada (stalna zadaća), </w:t>
      </w:r>
    </w:p>
    <w:p w14:paraId="670CA122"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postavljanje dodatnih spremnika na javnim površinama.</w:t>
      </w:r>
    </w:p>
    <w:p w14:paraId="6A8E7615" w14:textId="77777777" w:rsidR="00FD22B8" w:rsidRPr="00FD22B8" w:rsidRDefault="00FD22B8" w:rsidP="00FD22B8">
      <w:pPr>
        <w:autoSpaceDE w:val="0"/>
        <w:autoSpaceDN w:val="0"/>
        <w:adjustRightInd w:val="0"/>
        <w:spacing w:after="80" w:line="240" w:lineRule="auto"/>
        <w:jc w:val="both"/>
        <w:rPr>
          <w:rFonts w:ascii="Times New Roman" w:eastAsia="Times New Roman" w:hAnsi="Times New Roman" w:cs="Times New Roman"/>
          <w:b/>
          <w:bCs/>
          <w:color w:val="000000"/>
          <w:sz w:val="24"/>
          <w:szCs w:val="24"/>
        </w:rPr>
      </w:pPr>
    </w:p>
    <w:p w14:paraId="7654F092" w14:textId="77777777" w:rsidR="00FD22B8" w:rsidRPr="00FD22B8" w:rsidRDefault="00FD22B8" w:rsidP="00FD22B8">
      <w:pPr>
        <w:numPr>
          <w:ilvl w:val="0"/>
          <w:numId w:val="46"/>
        </w:numPr>
        <w:autoSpaceDE w:val="0"/>
        <w:autoSpaceDN w:val="0"/>
        <w:adjustRightInd w:val="0"/>
        <w:spacing w:after="80" w:line="240" w:lineRule="auto"/>
        <w:contextualSpacing/>
        <w:jc w:val="both"/>
        <w:rPr>
          <w:rFonts w:ascii="Times New Roman" w:eastAsia="Times New Roman" w:hAnsi="Times New Roman" w:cs="Times New Roman"/>
          <w:b/>
          <w:bCs/>
          <w:color w:val="000000"/>
          <w:sz w:val="24"/>
          <w:szCs w:val="24"/>
        </w:rPr>
      </w:pPr>
      <w:r w:rsidRPr="00FD22B8">
        <w:rPr>
          <w:rFonts w:ascii="Times New Roman" w:eastAsia="Times New Roman" w:hAnsi="Times New Roman" w:cs="Times New Roman"/>
          <w:b/>
          <w:bCs/>
          <w:color w:val="000000"/>
          <w:sz w:val="24"/>
          <w:szCs w:val="24"/>
        </w:rPr>
        <w:t>Mjere prikupljanja miješanog komunalnog otpada i biorazgradivog komunalnog otpada</w:t>
      </w:r>
    </w:p>
    <w:p w14:paraId="339E154A" w14:textId="77777777" w:rsidR="00FD22B8" w:rsidRPr="00FD22B8" w:rsidRDefault="00FD22B8" w:rsidP="00FD22B8">
      <w:pPr>
        <w:widowControl w:val="0"/>
        <w:overflowPunct w:val="0"/>
        <w:autoSpaceDE w:val="0"/>
        <w:autoSpaceDN w:val="0"/>
        <w:adjustRightInd w:val="0"/>
        <w:spacing w:after="200" w:line="276" w:lineRule="auto"/>
        <w:jc w:val="both"/>
        <w:rPr>
          <w:rFonts w:ascii="Times New Roman" w:eastAsia="Calibri" w:hAnsi="Times New Roman" w:cs="Times New Roman"/>
          <w:sz w:val="24"/>
          <w:szCs w:val="24"/>
        </w:rPr>
      </w:pPr>
      <w:r w:rsidRPr="00FD22B8">
        <w:rPr>
          <w:rFonts w:ascii="Times New Roman" w:eastAsia="Calibri" w:hAnsi="Times New Roman" w:cs="Times New Roman"/>
          <w:sz w:val="24"/>
          <w:szCs w:val="24"/>
        </w:rPr>
        <w:t>- poticati ustroj sustava odvojenog prikupljanja biootpada kod gospodarskih subjekata gdje takav otpad nastaje, restorani, školske kuhinje, sale za svatove.</w:t>
      </w:r>
    </w:p>
    <w:p w14:paraId="52A38249" w14:textId="77777777" w:rsidR="00FD22B8" w:rsidRPr="00FD22B8" w:rsidRDefault="00FD22B8" w:rsidP="00FD22B8">
      <w:pPr>
        <w:widowControl w:val="0"/>
        <w:overflowPunct w:val="0"/>
        <w:autoSpaceDE w:val="0"/>
        <w:autoSpaceDN w:val="0"/>
        <w:adjustRightInd w:val="0"/>
        <w:spacing w:after="200" w:line="276" w:lineRule="auto"/>
        <w:jc w:val="both"/>
        <w:rPr>
          <w:rFonts w:ascii="Times New Roman" w:eastAsia="Calibri" w:hAnsi="Times New Roman" w:cs="Times New Roman"/>
          <w:sz w:val="24"/>
          <w:szCs w:val="24"/>
        </w:rPr>
      </w:pPr>
      <w:r w:rsidRPr="00FD22B8">
        <w:rPr>
          <w:rFonts w:ascii="Times New Roman" w:eastAsia="Calibri" w:hAnsi="Times New Roman" w:cs="Times New Roman"/>
          <w:sz w:val="24"/>
          <w:szCs w:val="24"/>
        </w:rPr>
        <w:t xml:space="preserve">- provoditi intenzivnu edukaciju stanovnika Općine i gospodarskih subjekata o odvojenom prikupljanju biootpada na području Općine te o kompostiranju biorazgradivog komunalnog otpada putem radionica, seminara, tiskanih edukativnih materijala i putem medija, </w:t>
      </w:r>
    </w:p>
    <w:p w14:paraId="65CA1285" w14:textId="77777777" w:rsidR="00FD22B8" w:rsidRPr="00FD22B8" w:rsidRDefault="00FD22B8" w:rsidP="00FD22B8">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FD22B8">
        <w:rPr>
          <w:rFonts w:ascii="Times New Roman" w:eastAsia="Calibri" w:hAnsi="Times New Roman" w:cs="Times New Roman"/>
          <w:sz w:val="24"/>
          <w:szCs w:val="24"/>
        </w:rPr>
        <w:t>- cjenikom javne usluge prikupljanja miješanog komunalnog otpada motivirati stanovnike Općine na izdvajanje biootpada iz miješanog komunalnog otpada.</w:t>
      </w:r>
    </w:p>
    <w:p w14:paraId="143556A7" w14:textId="77777777" w:rsidR="00FD22B8" w:rsidRPr="00FD22B8" w:rsidRDefault="00FD22B8" w:rsidP="00FD22B8">
      <w:pPr>
        <w:widowControl w:val="0"/>
        <w:autoSpaceDE w:val="0"/>
        <w:autoSpaceDN w:val="0"/>
        <w:adjustRightInd w:val="0"/>
        <w:spacing w:after="200" w:line="276" w:lineRule="auto"/>
        <w:jc w:val="both"/>
        <w:rPr>
          <w:rFonts w:ascii="Times New Roman" w:eastAsia="Calibri" w:hAnsi="Times New Roman" w:cs="Times New Roman"/>
          <w:sz w:val="24"/>
          <w:szCs w:val="24"/>
        </w:rPr>
      </w:pPr>
    </w:p>
    <w:p w14:paraId="5D4A1271" w14:textId="77777777" w:rsidR="00FD22B8" w:rsidRPr="00FD22B8" w:rsidRDefault="00FD22B8" w:rsidP="00FD22B8">
      <w:pPr>
        <w:widowControl w:val="0"/>
        <w:numPr>
          <w:ilvl w:val="0"/>
          <w:numId w:val="46"/>
        </w:numPr>
        <w:autoSpaceDE w:val="0"/>
        <w:autoSpaceDN w:val="0"/>
        <w:adjustRightInd w:val="0"/>
        <w:spacing w:after="200" w:line="276" w:lineRule="auto"/>
        <w:jc w:val="both"/>
        <w:rPr>
          <w:rFonts w:ascii="Times New Roman" w:eastAsia="Calibri" w:hAnsi="Times New Roman" w:cs="Times New Roman"/>
          <w:b/>
          <w:bCs/>
          <w:sz w:val="24"/>
          <w:szCs w:val="24"/>
        </w:rPr>
      </w:pPr>
      <w:r w:rsidRPr="00FD22B8">
        <w:rPr>
          <w:rFonts w:ascii="Times New Roman" w:eastAsia="Calibri" w:hAnsi="Times New Roman" w:cs="Times New Roman"/>
          <w:b/>
          <w:bCs/>
          <w:sz w:val="24"/>
          <w:szCs w:val="24"/>
        </w:rPr>
        <w:lastRenderedPageBreak/>
        <w:t>Mjere odvojenog prikupljanja otpadnog papira, metala stakla, plastike i tekstila te krupnog (glomaznog) komunalnog otpada</w:t>
      </w:r>
    </w:p>
    <w:p w14:paraId="7DB267B7" w14:textId="77777777" w:rsidR="00FD22B8" w:rsidRPr="00FD22B8" w:rsidRDefault="00FD22B8" w:rsidP="00FD22B8">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FD22B8">
        <w:rPr>
          <w:rFonts w:ascii="Times New Roman" w:eastAsia="Calibri" w:hAnsi="Times New Roman" w:cs="Times New Roman"/>
          <w:sz w:val="24"/>
          <w:szCs w:val="24"/>
        </w:rPr>
        <w:t xml:space="preserve">Kako bi se postiglo što efikasnije odvojeno prikupljanje komunalnog otpada potrebne su edukacije stanovništva na temu odvajanja otpada na kućnom pragu te mogućnosti predaje otpada u </w:t>
      </w:r>
      <w:proofErr w:type="spellStart"/>
      <w:r w:rsidRPr="00FD22B8">
        <w:rPr>
          <w:rFonts w:ascii="Times New Roman" w:eastAsia="Calibri" w:hAnsi="Times New Roman" w:cs="Times New Roman"/>
          <w:sz w:val="24"/>
          <w:szCs w:val="24"/>
        </w:rPr>
        <w:t>reciklažnom</w:t>
      </w:r>
      <w:proofErr w:type="spellEnd"/>
      <w:r w:rsidRPr="00FD22B8">
        <w:rPr>
          <w:rFonts w:ascii="Times New Roman" w:eastAsia="Calibri" w:hAnsi="Times New Roman" w:cs="Times New Roman"/>
          <w:sz w:val="24"/>
          <w:szCs w:val="24"/>
        </w:rPr>
        <w:t xml:space="preserve"> dvorištu, koje bi provodila Općina u suradnji s davateljem usluge. Davatelj usluge mora voditi detaljne evidencije o vrstama i količinama odvojeno prikupljenog otpada</w:t>
      </w:r>
    </w:p>
    <w:bookmarkEnd w:id="4"/>
    <w:p w14:paraId="4041E28C" w14:textId="77777777" w:rsidR="00FD22B8" w:rsidRPr="00FD22B8" w:rsidRDefault="00FD22B8" w:rsidP="00FD22B8">
      <w:pPr>
        <w:widowControl w:val="0"/>
        <w:autoSpaceDE w:val="0"/>
        <w:autoSpaceDN w:val="0"/>
        <w:adjustRightInd w:val="0"/>
        <w:spacing w:after="200" w:line="276" w:lineRule="auto"/>
        <w:jc w:val="both"/>
        <w:rPr>
          <w:rFonts w:ascii="Times New Roman" w:eastAsia="Calibri" w:hAnsi="Times New Roman" w:cs="Times New Roman"/>
          <w:sz w:val="24"/>
          <w:szCs w:val="24"/>
        </w:rPr>
      </w:pPr>
    </w:p>
    <w:p w14:paraId="3A9CF37F" w14:textId="77777777" w:rsidR="00FD22B8" w:rsidRPr="00FD22B8" w:rsidRDefault="00FD22B8" w:rsidP="00FD22B8">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FD22B8">
        <w:rPr>
          <w:rFonts w:ascii="Times New Roman" w:eastAsia="Calibri" w:hAnsi="Times New Roman" w:cs="Times New Roman"/>
          <w:sz w:val="24"/>
          <w:szCs w:val="24"/>
        </w:rPr>
        <w:t xml:space="preserve">Plan </w:t>
      </w:r>
      <w:bookmarkStart w:id="5" w:name="_Hlk130467870"/>
      <w:r w:rsidRPr="00FD22B8">
        <w:rPr>
          <w:rFonts w:ascii="Times New Roman" w:eastAsia="Calibri" w:hAnsi="Times New Roman" w:cs="Times New Roman"/>
          <w:sz w:val="24"/>
          <w:szCs w:val="24"/>
        </w:rPr>
        <w:t>gospodarenja otpadom Općine Vladislavci</w:t>
      </w:r>
      <w:bookmarkEnd w:id="5"/>
      <w:r w:rsidRPr="00FD22B8">
        <w:rPr>
          <w:rFonts w:ascii="Times New Roman" w:eastAsia="Calibri" w:hAnsi="Times New Roman" w:cs="Times New Roman"/>
          <w:sz w:val="24"/>
          <w:szCs w:val="24"/>
        </w:rPr>
        <w:t xml:space="preserve">  donijelo je Općinsko vijeće Općine Vladislavci 3. listopada 2019. godine, uz prethodnu suglasnost upravnog tijela Osječko-baranjske županije nadležnog za poslove zaštite okoliša Klasa: 351-01/19-02/188, Ur.broj: 2158/1-01-16/44-19-2 od 26. kolovoza 2019. godine. </w:t>
      </w:r>
    </w:p>
    <w:p w14:paraId="3236126C" w14:textId="77777777" w:rsidR="00FD22B8" w:rsidRPr="00FD22B8" w:rsidRDefault="00FD22B8" w:rsidP="00FD22B8">
      <w:pPr>
        <w:keepNext/>
        <w:keepLines/>
        <w:shd w:val="clear" w:color="auto" w:fill="DBE5F1"/>
        <w:spacing w:before="480" w:after="0" w:line="276" w:lineRule="auto"/>
        <w:ind w:left="720"/>
        <w:contextualSpacing/>
        <w:jc w:val="both"/>
        <w:outlineLvl w:val="0"/>
        <w:rPr>
          <w:rFonts w:ascii="Times New Roman" w:eastAsia="Calibri" w:hAnsi="Times New Roman" w:cs="Times New Roman"/>
          <w:b/>
        </w:rPr>
      </w:pPr>
      <w:r w:rsidRPr="00FD22B8">
        <w:rPr>
          <w:rFonts w:ascii="Times New Roman" w:eastAsia="Calibri" w:hAnsi="Times New Roman" w:cs="Times New Roman"/>
          <w:b/>
        </w:rPr>
        <w:t xml:space="preserve">3.  PLAN GOSPODARENJA OTPADOM </w:t>
      </w:r>
      <w:r w:rsidRPr="00FD22B8">
        <w:rPr>
          <w:rFonts w:ascii="Times New Roman" w:eastAsia="Times New Roman" w:hAnsi="Times New Roman" w:cs="Times New Roman"/>
          <w:b/>
          <w:bCs/>
        </w:rPr>
        <w:t>OPĆINE VLADISLAVCI</w:t>
      </w:r>
    </w:p>
    <w:p w14:paraId="5F6D976B" w14:textId="77777777" w:rsidR="00FD22B8" w:rsidRPr="00FD22B8" w:rsidRDefault="00FD22B8" w:rsidP="00FD22B8">
      <w:pPr>
        <w:spacing w:after="0" w:line="0" w:lineRule="atLeast"/>
        <w:ind w:left="357"/>
        <w:contextualSpacing/>
        <w:rPr>
          <w:rFonts w:ascii="Times New Roman" w:eastAsia="Calibri" w:hAnsi="Times New Roman" w:cs="Times New Roman"/>
          <w:i/>
        </w:rPr>
      </w:pPr>
    </w:p>
    <w:p w14:paraId="0A56CA14" w14:textId="77777777" w:rsidR="00FD22B8" w:rsidRPr="00FD22B8" w:rsidRDefault="00FD22B8" w:rsidP="00FD22B8">
      <w:pPr>
        <w:spacing w:after="0" w:line="0" w:lineRule="atLeast"/>
        <w:ind w:left="357"/>
        <w:contextualSpacing/>
        <w:jc w:val="both"/>
        <w:rPr>
          <w:rFonts w:ascii="Times New Roman" w:eastAsia="Calibri" w:hAnsi="Times New Roman" w:cs="Times New Roman"/>
          <w:i/>
        </w:rPr>
      </w:pPr>
      <w:r w:rsidRPr="00FD22B8">
        <w:rPr>
          <w:rFonts w:ascii="Times New Roman" w:eastAsia="Calibri" w:hAnsi="Times New Roman" w:cs="Times New Roman"/>
          <w:sz w:val="24"/>
          <w:szCs w:val="24"/>
        </w:rPr>
        <w:t>Planom gospodarenja otpadom Općine Vladislavci</w:t>
      </w:r>
      <w:r w:rsidRPr="00FD22B8">
        <w:rPr>
          <w:rFonts w:ascii="Times New Roman" w:eastAsia="Times New Roman" w:hAnsi="Times New Roman" w:cs="Times New Roman"/>
          <w:sz w:val="24"/>
          <w:szCs w:val="24"/>
        </w:rPr>
        <w:t xml:space="preserve"> definirani su ciljevi za Općinu Vladislavci koji se moraju dostići do 2023. godine, a vidljivi su u sljedećoj tablici</w:t>
      </w:r>
    </w:p>
    <w:p w14:paraId="3E930B73"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color w:val="000000"/>
          <w:sz w:val="24"/>
          <w:szCs w:val="24"/>
        </w:rPr>
        <w:t xml:space="preserve">Cilj 1.1. Smanjenje ukupne količina proizvedenog komunalnog otpada za 5% u odnosu na ukupno proizvedenu količinu komunalnog u 2015. godini, </w:t>
      </w:r>
    </w:p>
    <w:p w14:paraId="2A2B1EBC"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Cs/>
        </w:rPr>
        <w:t>Cilj 1.2. Odvojeno prikupiti 60% komunalnog otpada (prvenstveno</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papir,</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karton,</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staklo,</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plastika,</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metal,</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biootpad</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i</w:t>
      </w:r>
      <w:r w:rsidRPr="00FD22B8">
        <w:rPr>
          <w:rFonts w:ascii="Times New Roman" w:eastAsia="Times New Roman" w:hAnsi="Times New Roman" w:cs="Times New Roman"/>
          <w:bCs/>
          <w:spacing w:val="1"/>
        </w:rPr>
        <w:t xml:space="preserve"> </w:t>
      </w:r>
      <w:r w:rsidRPr="00FD22B8">
        <w:rPr>
          <w:rFonts w:ascii="Times New Roman" w:eastAsia="Times New Roman" w:hAnsi="Times New Roman" w:cs="Times New Roman"/>
          <w:bCs/>
        </w:rPr>
        <w:t xml:space="preserve">dr.) </w:t>
      </w:r>
    </w:p>
    <w:p w14:paraId="5346D19C"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bCs/>
          <w:color w:val="000000"/>
          <w:sz w:val="24"/>
          <w:szCs w:val="24"/>
        </w:rPr>
        <w:t>Cilj 1.3. Odvojeno prikupiti 40% biootpada iz komunalnog otpada,</w:t>
      </w:r>
      <w:r w:rsidRPr="00FD22B8">
        <w:rPr>
          <w:rFonts w:ascii="Times New Roman" w:eastAsia="Times New Roman" w:hAnsi="Times New Roman" w:cs="Times New Roman"/>
          <w:color w:val="000000"/>
          <w:sz w:val="24"/>
          <w:szCs w:val="24"/>
        </w:rPr>
        <w:t xml:space="preserve"> koji će se postići provedbom slijedećih mjera:</w:t>
      </w:r>
    </w:p>
    <w:p w14:paraId="5EE43A2B"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color w:val="000000"/>
          <w:sz w:val="24"/>
          <w:szCs w:val="24"/>
        </w:rPr>
      </w:pPr>
      <w:r w:rsidRPr="00FD22B8">
        <w:rPr>
          <w:rFonts w:ascii="Times New Roman" w:eastAsia="Times New Roman" w:hAnsi="Times New Roman" w:cs="Times New Roman"/>
          <w:bCs/>
          <w:color w:val="000000"/>
          <w:sz w:val="24"/>
          <w:szCs w:val="24"/>
        </w:rPr>
        <w:t>Cilj 1.4. Odložiti manje od 25% komunalnog otpada</w:t>
      </w:r>
    </w:p>
    <w:p w14:paraId="74985E0F"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Cs/>
          <w:color w:val="000000"/>
          <w:sz w:val="24"/>
          <w:szCs w:val="24"/>
        </w:rPr>
        <w:t>Cilj 2.1. Odvojeno prikupiti 75% građevnog otpada</w:t>
      </w:r>
    </w:p>
    <w:p w14:paraId="145D4882"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Cs/>
          <w:color w:val="000000"/>
          <w:sz w:val="24"/>
          <w:szCs w:val="24"/>
        </w:rPr>
        <w:t>Cilj 2.2. Uspostaviti sustav gospodarenja otpadnim muljem iz uređaja za pročišćavanje otpadnih voda</w:t>
      </w:r>
    </w:p>
    <w:p w14:paraId="59B35BCC"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Cs/>
          <w:color w:val="000000"/>
          <w:sz w:val="24"/>
          <w:szCs w:val="24"/>
        </w:rPr>
        <w:t>Cilj 2.3 Unaprijediti sustav gospodarenja ambalažnim otpadom</w:t>
      </w:r>
    </w:p>
    <w:p w14:paraId="50D58045"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Cs/>
          <w:color w:val="000000"/>
          <w:sz w:val="24"/>
          <w:szCs w:val="24"/>
        </w:rPr>
        <w:t>Cilj 2.6. Unaprijediti sustav gospodarenja ostalim posebnim kategorijama otpada</w:t>
      </w:r>
    </w:p>
    <w:p w14:paraId="29A6A4C5"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Cs/>
          <w:color w:val="000000"/>
          <w:sz w:val="24"/>
          <w:szCs w:val="24"/>
        </w:rPr>
        <w:t>Cilj 3. Unaprijediti sustav gospodarenja opasnim otpadom</w:t>
      </w:r>
    </w:p>
    <w:p w14:paraId="790BDAE7"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Cs/>
          <w:color w:val="000000"/>
          <w:sz w:val="24"/>
          <w:szCs w:val="24"/>
        </w:rPr>
        <w:t>Cilj 4. Sanirati lokacije onečišćene otpadom</w:t>
      </w:r>
    </w:p>
    <w:p w14:paraId="56D9B8BE" w14:textId="77777777" w:rsidR="00FD22B8" w:rsidRPr="00FD22B8" w:rsidRDefault="00FD22B8" w:rsidP="00FD22B8">
      <w:pPr>
        <w:numPr>
          <w:ilvl w:val="0"/>
          <w:numId w:val="37"/>
        </w:numPr>
        <w:autoSpaceDE w:val="0"/>
        <w:autoSpaceDN w:val="0"/>
        <w:adjustRightInd w:val="0"/>
        <w:spacing w:after="80" w:line="240" w:lineRule="auto"/>
        <w:ind w:left="284" w:hanging="284"/>
        <w:contextualSpacing/>
        <w:jc w:val="both"/>
        <w:rPr>
          <w:rFonts w:ascii="Times New Roman" w:eastAsia="Times New Roman" w:hAnsi="Times New Roman" w:cs="Times New Roman"/>
          <w:bCs/>
          <w:color w:val="000000"/>
          <w:sz w:val="24"/>
          <w:szCs w:val="24"/>
        </w:rPr>
      </w:pPr>
      <w:r w:rsidRPr="00FD22B8">
        <w:rPr>
          <w:rFonts w:ascii="Times New Roman" w:eastAsia="Times New Roman" w:hAnsi="Times New Roman" w:cs="Times New Roman"/>
          <w:bCs/>
          <w:sz w:val="24"/>
        </w:rPr>
        <w:t>Cilj</w:t>
      </w:r>
      <w:r w:rsidRPr="00FD22B8">
        <w:rPr>
          <w:rFonts w:ascii="Times New Roman" w:eastAsia="Times New Roman" w:hAnsi="Times New Roman" w:cs="Times New Roman"/>
          <w:bCs/>
          <w:spacing w:val="1"/>
          <w:sz w:val="24"/>
        </w:rPr>
        <w:t xml:space="preserve"> </w:t>
      </w:r>
      <w:r w:rsidRPr="00FD22B8">
        <w:rPr>
          <w:rFonts w:ascii="Times New Roman" w:eastAsia="Times New Roman" w:hAnsi="Times New Roman" w:cs="Times New Roman"/>
          <w:bCs/>
          <w:sz w:val="24"/>
        </w:rPr>
        <w:t>5.</w:t>
      </w:r>
      <w:r w:rsidRPr="00FD22B8">
        <w:rPr>
          <w:rFonts w:ascii="Times New Roman" w:eastAsia="Times New Roman" w:hAnsi="Times New Roman" w:cs="Times New Roman"/>
          <w:bCs/>
          <w:spacing w:val="1"/>
          <w:sz w:val="24"/>
        </w:rPr>
        <w:t xml:space="preserve"> </w:t>
      </w:r>
      <w:r w:rsidRPr="00FD22B8">
        <w:rPr>
          <w:rFonts w:ascii="Times New Roman" w:eastAsia="Times New Roman" w:hAnsi="Times New Roman" w:cs="Times New Roman"/>
          <w:bCs/>
          <w:sz w:val="24"/>
        </w:rPr>
        <w:t>Kontinuirano</w:t>
      </w:r>
      <w:r w:rsidRPr="00FD22B8">
        <w:rPr>
          <w:rFonts w:ascii="Times New Roman" w:eastAsia="Times New Roman" w:hAnsi="Times New Roman" w:cs="Times New Roman"/>
          <w:bCs/>
          <w:spacing w:val="1"/>
          <w:sz w:val="24"/>
        </w:rPr>
        <w:t xml:space="preserve"> </w:t>
      </w:r>
      <w:r w:rsidRPr="00FD22B8">
        <w:rPr>
          <w:rFonts w:ascii="Times New Roman" w:eastAsia="Times New Roman" w:hAnsi="Times New Roman" w:cs="Times New Roman"/>
          <w:bCs/>
          <w:sz w:val="24"/>
        </w:rPr>
        <w:t>provoditi</w:t>
      </w:r>
      <w:r w:rsidRPr="00FD22B8">
        <w:rPr>
          <w:rFonts w:ascii="Times New Roman" w:eastAsia="Times New Roman" w:hAnsi="Times New Roman" w:cs="Times New Roman"/>
          <w:bCs/>
          <w:spacing w:val="1"/>
          <w:sz w:val="24"/>
        </w:rPr>
        <w:t xml:space="preserve"> </w:t>
      </w:r>
      <w:proofErr w:type="spellStart"/>
      <w:r w:rsidRPr="00FD22B8">
        <w:rPr>
          <w:rFonts w:ascii="Times New Roman" w:eastAsia="Times New Roman" w:hAnsi="Times New Roman" w:cs="Times New Roman"/>
          <w:bCs/>
          <w:sz w:val="24"/>
        </w:rPr>
        <w:t>izobrazno</w:t>
      </w:r>
      <w:proofErr w:type="spellEnd"/>
      <w:r w:rsidRPr="00FD22B8">
        <w:rPr>
          <w:rFonts w:ascii="Times New Roman" w:eastAsia="Times New Roman" w:hAnsi="Times New Roman" w:cs="Times New Roman"/>
          <w:bCs/>
          <w:sz w:val="24"/>
        </w:rPr>
        <w:t>-informativne</w:t>
      </w:r>
      <w:r w:rsidRPr="00FD22B8">
        <w:rPr>
          <w:rFonts w:ascii="Times New Roman" w:eastAsia="Times New Roman" w:hAnsi="Times New Roman" w:cs="Times New Roman"/>
          <w:bCs/>
          <w:spacing w:val="1"/>
          <w:sz w:val="24"/>
        </w:rPr>
        <w:t xml:space="preserve"> </w:t>
      </w:r>
      <w:r w:rsidRPr="00FD22B8">
        <w:rPr>
          <w:rFonts w:ascii="Times New Roman" w:eastAsia="Times New Roman" w:hAnsi="Times New Roman" w:cs="Times New Roman"/>
          <w:bCs/>
          <w:sz w:val="24"/>
        </w:rPr>
        <w:t>aktivnosti</w:t>
      </w:r>
    </w:p>
    <w:p w14:paraId="79912F5B" w14:textId="77777777" w:rsidR="00FD22B8" w:rsidRPr="00FD22B8" w:rsidRDefault="00FD22B8" w:rsidP="00FD22B8">
      <w:pPr>
        <w:spacing w:after="0" w:line="0" w:lineRule="atLeast"/>
        <w:ind w:left="357"/>
        <w:contextualSpacing/>
        <w:rPr>
          <w:rFonts w:ascii="Times New Roman" w:eastAsia="Calibri" w:hAnsi="Times New Roman" w:cs="Times New Roman"/>
          <w:i/>
        </w:rPr>
      </w:pPr>
    </w:p>
    <w:p w14:paraId="51D2AA32" w14:textId="77777777" w:rsidR="00FD22B8" w:rsidRPr="00FD22B8" w:rsidRDefault="00FD22B8" w:rsidP="00FD22B8">
      <w:pPr>
        <w:widowControl w:val="0"/>
        <w:overflowPunct w:val="0"/>
        <w:autoSpaceDE w:val="0"/>
        <w:autoSpaceDN w:val="0"/>
        <w:adjustRightInd w:val="0"/>
        <w:spacing w:after="0" w:line="0" w:lineRule="atLeast"/>
        <w:jc w:val="both"/>
        <w:rPr>
          <w:rFonts w:ascii="Times New Roman" w:eastAsia="Calibri" w:hAnsi="Times New Roman" w:cs="Times New Roman"/>
          <w:i/>
        </w:rPr>
      </w:pPr>
    </w:p>
    <w:p w14:paraId="19D82EFC" w14:textId="77777777" w:rsidR="00FD22B8" w:rsidRPr="00FD22B8" w:rsidRDefault="00FD22B8" w:rsidP="00FD22B8">
      <w:pPr>
        <w:widowControl w:val="0"/>
        <w:overflowPunct w:val="0"/>
        <w:autoSpaceDE w:val="0"/>
        <w:autoSpaceDN w:val="0"/>
        <w:adjustRightInd w:val="0"/>
        <w:spacing w:after="0" w:line="0" w:lineRule="atLeast"/>
        <w:jc w:val="both"/>
        <w:rPr>
          <w:rFonts w:ascii="Times New Roman" w:eastAsia="Calibri" w:hAnsi="Times New Roman" w:cs="Times New Roman"/>
          <w:i/>
        </w:rPr>
      </w:pPr>
      <w:r w:rsidRPr="00FD22B8">
        <w:rPr>
          <w:rFonts w:ascii="Times New Roman" w:eastAsia="Calibri" w:hAnsi="Times New Roman" w:cs="Times New Roman"/>
          <w:i/>
        </w:rPr>
        <w:t>Tablica 2. Popis mjera za ispunjenje zacrtanih ciljeva PGO Općine Vladislavci</w:t>
      </w:r>
    </w:p>
    <w:tbl>
      <w:tblPr>
        <w:tblStyle w:val="Reetkatablice1"/>
        <w:tblW w:w="9700" w:type="dxa"/>
        <w:tblInd w:w="360" w:type="dxa"/>
        <w:tblLook w:val="04A0" w:firstRow="1" w:lastRow="0" w:firstColumn="1" w:lastColumn="0" w:noHBand="0" w:noVBand="1"/>
      </w:tblPr>
      <w:tblGrid>
        <w:gridCol w:w="3293"/>
        <w:gridCol w:w="6407"/>
      </w:tblGrid>
      <w:tr w:rsidR="00FD22B8" w:rsidRPr="00FD22B8" w14:paraId="42013E65" w14:textId="77777777" w:rsidTr="00FD22B8">
        <w:trPr>
          <w:trHeight w:val="676"/>
        </w:trPr>
        <w:tc>
          <w:tcPr>
            <w:tcW w:w="3293" w:type="dxa"/>
            <w:shd w:val="clear" w:color="auto" w:fill="DBE5F1"/>
          </w:tcPr>
          <w:p w14:paraId="158F45D4"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 xml:space="preserve">Ciljevi PGO Općine Vladislavci za 2022. </w:t>
            </w:r>
          </w:p>
        </w:tc>
        <w:tc>
          <w:tcPr>
            <w:tcW w:w="6407" w:type="dxa"/>
            <w:shd w:val="clear" w:color="auto" w:fill="DBE5F1"/>
          </w:tcPr>
          <w:p w14:paraId="3476860C"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 xml:space="preserve">Mjere za ostvarenje ciljeva PGO </w:t>
            </w:r>
            <w:r w:rsidRPr="00FD22B8">
              <w:rPr>
                <w:rFonts w:ascii="Times New Roman" w:eastAsia="Times New Roman" w:hAnsi="Times New Roman" w:cs="Times New Roman"/>
                <w:b/>
                <w:bCs/>
              </w:rPr>
              <w:t xml:space="preserve">Općine Vladislavci </w:t>
            </w:r>
            <w:r w:rsidRPr="00FD22B8">
              <w:rPr>
                <w:rFonts w:ascii="Times New Roman" w:eastAsia="Calibri" w:hAnsi="Times New Roman" w:cs="Times New Roman"/>
              </w:rPr>
              <w:t>za 2022.</w:t>
            </w:r>
          </w:p>
        </w:tc>
      </w:tr>
      <w:tr w:rsidR="00FD22B8" w:rsidRPr="00FD22B8" w14:paraId="2BBD05C5" w14:textId="77777777" w:rsidTr="00F31D39">
        <w:trPr>
          <w:trHeight w:val="327"/>
        </w:trPr>
        <w:tc>
          <w:tcPr>
            <w:tcW w:w="3293" w:type="dxa"/>
          </w:tcPr>
          <w:p w14:paraId="44C37FD5"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Unaprijediti sustav gospodarenja komunalnim otpadom, Unaprijediti sustav gospodarenja posebnim kategorijama otpada, </w:t>
            </w:r>
            <w:r w:rsidRPr="00FD22B8">
              <w:rPr>
                <w:rFonts w:ascii="Times New Roman" w:eastAsia="Calibri" w:hAnsi="Times New Roman" w:cs="Times New Roman"/>
                <w:color w:val="000000"/>
              </w:rPr>
              <w:t xml:space="preserve">Unaprijediti sustav gospodarenja opasnim otpadom, Kontinuirano provoditi </w:t>
            </w:r>
            <w:proofErr w:type="spellStart"/>
            <w:r w:rsidRPr="00FD22B8">
              <w:rPr>
                <w:rFonts w:ascii="Times New Roman" w:eastAsia="Calibri" w:hAnsi="Times New Roman" w:cs="Times New Roman"/>
                <w:color w:val="000000"/>
              </w:rPr>
              <w:t>izobrazno</w:t>
            </w:r>
            <w:proofErr w:type="spellEnd"/>
            <w:r w:rsidRPr="00FD22B8">
              <w:rPr>
                <w:rFonts w:ascii="Times New Roman" w:eastAsia="Calibri" w:hAnsi="Times New Roman" w:cs="Times New Roman"/>
                <w:color w:val="000000"/>
              </w:rPr>
              <w:t>-informativne aktivnosti</w:t>
            </w:r>
          </w:p>
        </w:tc>
        <w:tc>
          <w:tcPr>
            <w:tcW w:w="6407" w:type="dxa"/>
          </w:tcPr>
          <w:p w14:paraId="1B0BF1BD" w14:textId="77777777" w:rsidR="00FD22B8" w:rsidRPr="00FD22B8" w:rsidRDefault="00FD22B8" w:rsidP="00FD22B8">
            <w:pPr>
              <w:contextualSpacing/>
              <w:jc w:val="both"/>
              <w:rPr>
                <w:rFonts w:ascii="Times New Roman" w:eastAsia="Calibri" w:hAnsi="Times New Roman" w:cs="Times New Roman"/>
                <w:iCs/>
              </w:rPr>
            </w:pPr>
          </w:p>
          <w:p w14:paraId="34458D98" w14:textId="77777777" w:rsidR="00FD22B8" w:rsidRPr="00FD22B8" w:rsidRDefault="00FD22B8" w:rsidP="00FD22B8">
            <w:pPr>
              <w:numPr>
                <w:ilvl w:val="0"/>
                <w:numId w:val="47"/>
              </w:numPr>
              <w:ind w:left="60" w:firstLine="0"/>
              <w:contextualSpacing/>
              <w:jc w:val="both"/>
              <w:rPr>
                <w:rFonts w:ascii="Times New Roman" w:eastAsia="Calibri" w:hAnsi="Times New Roman" w:cs="Times New Roman"/>
                <w:iCs/>
              </w:rPr>
            </w:pPr>
            <w:bookmarkStart w:id="6" w:name="_Hlk130469815"/>
            <w:r w:rsidRPr="00FD22B8">
              <w:rPr>
                <w:rFonts w:ascii="Times New Roman" w:eastAsia="Times New Roman" w:hAnsi="Times New Roman" w:cs="Times New Roman"/>
                <w:b/>
                <w:bCs/>
                <w:color w:val="000000"/>
              </w:rPr>
              <w:t>Mjere za sprječavanje nastanka i smanjenje količine otpada koje su primjenjuju na području Općine Vladislavci</w:t>
            </w:r>
          </w:p>
          <w:p w14:paraId="6B55C0F4" w14:textId="77777777" w:rsidR="00FD22B8" w:rsidRPr="00FD22B8" w:rsidRDefault="00FD22B8" w:rsidP="00FD22B8">
            <w:pPr>
              <w:contextualSpacing/>
              <w:jc w:val="both"/>
              <w:rPr>
                <w:rFonts w:ascii="Times New Roman" w:eastAsia="Calibri" w:hAnsi="Times New Roman" w:cs="Times New Roman"/>
                <w:iCs/>
              </w:rPr>
            </w:pPr>
          </w:p>
          <w:p w14:paraId="53D84E72"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edukacija javnosti za rješavanje problema gospodarenja otpadom, </w:t>
            </w:r>
          </w:p>
          <w:p w14:paraId="2C46445B"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izrada edukacijskih materijala za pojedine programe (papir, plastika, staklo, metal, tekstil, biootpad, divlja odlagališta otpada),  jednom godišnje dijele se letci svim kućanstvima na području Općine Vladislavci sa svim važnim podacima za gospodarenje otpadom</w:t>
            </w:r>
          </w:p>
          <w:p w14:paraId="1EB921D7"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pružanje osnovnih informacija o mogućnostima izbjegavanja i smanjenja količina otpada u komunikacijskim kanalima (web stranica Općine), </w:t>
            </w:r>
          </w:p>
          <w:p w14:paraId="3F53F339"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oglašavanje potrebe za uporabom </w:t>
            </w:r>
            <w:proofErr w:type="spellStart"/>
            <w:r w:rsidRPr="00FD22B8">
              <w:rPr>
                <w:rFonts w:ascii="Times New Roman" w:eastAsia="Calibri" w:hAnsi="Times New Roman" w:cs="Times New Roman"/>
                <w:iCs/>
              </w:rPr>
              <w:t>reciklažnog</w:t>
            </w:r>
            <w:proofErr w:type="spellEnd"/>
            <w:r w:rsidRPr="00FD22B8">
              <w:rPr>
                <w:rFonts w:ascii="Times New Roman" w:eastAsia="Calibri" w:hAnsi="Times New Roman" w:cs="Times New Roman"/>
                <w:iCs/>
              </w:rPr>
              <w:t xml:space="preserve"> dvorišta te njegovu lokaciju, </w:t>
            </w:r>
          </w:p>
          <w:p w14:paraId="12A69B71"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lastRenderedPageBreak/>
              <w:t>- jednom godišnje održi se radionica na kojoj se zainteresiranim građanima pruže sve informacije o gospodarenju otpadom na području Općine Vladislavci</w:t>
            </w:r>
          </w:p>
          <w:p w14:paraId="1CA5E757" w14:textId="77777777" w:rsidR="00FD22B8" w:rsidRPr="00FD22B8" w:rsidRDefault="00FD22B8" w:rsidP="00FD22B8">
            <w:pPr>
              <w:contextualSpacing/>
              <w:jc w:val="both"/>
              <w:rPr>
                <w:rFonts w:ascii="Times New Roman" w:eastAsia="Calibri" w:hAnsi="Times New Roman" w:cs="Times New Roman"/>
                <w:iCs/>
              </w:rPr>
            </w:pPr>
          </w:p>
          <w:p w14:paraId="23A8AB4E" w14:textId="77777777" w:rsidR="00FD22B8" w:rsidRPr="00FD22B8" w:rsidRDefault="00FD22B8" w:rsidP="00FD22B8">
            <w:pPr>
              <w:contextualSpacing/>
              <w:jc w:val="both"/>
              <w:rPr>
                <w:rFonts w:ascii="Times New Roman" w:eastAsia="Calibri" w:hAnsi="Times New Roman" w:cs="Times New Roman"/>
                <w:b/>
                <w:bCs/>
                <w:iCs/>
              </w:rPr>
            </w:pPr>
            <w:r w:rsidRPr="00FD22B8">
              <w:rPr>
                <w:rFonts w:ascii="Times New Roman" w:eastAsia="Calibri" w:hAnsi="Times New Roman" w:cs="Times New Roman"/>
                <w:b/>
                <w:bCs/>
                <w:iCs/>
              </w:rPr>
              <w:t xml:space="preserve">2. Opće mjere za gospodarenje otpadom koje se provode : </w:t>
            </w:r>
          </w:p>
          <w:p w14:paraId="18C099BE"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organizirano je redovito prikupljanje i odvoz miješanog komunalnog otpada, </w:t>
            </w:r>
          </w:p>
          <w:p w14:paraId="2FD6CFA9"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organizirano je  redovito prikupljanje i odvoz krupnog (glomaznog) komunalnog otpada, </w:t>
            </w:r>
          </w:p>
          <w:p w14:paraId="5EE964BA"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organizirano je  redovito prikupljanje i odvoz otpadnog papira, plastike, stakla, metala i tekstila te problematičnog otpada u spremnicima postavljenim na javnim površinama (zelenim otocima), </w:t>
            </w:r>
          </w:p>
          <w:p w14:paraId="3ACA27B6"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organizirano je odvojeno skupljanje posebnih kategorija otpada u </w:t>
            </w:r>
            <w:proofErr w:type="spellStart"/>
            <w:r w:rsidRPr="00FD22B8">
              <w:rPr>
                <w:rFonts w:ascii="Times New Roman" w:eastAsia="Calibri" w:hAnsi="Times New Roman" w:cs="Times New Roman"/>
                <w:iCs/>
              </w:rPr>
              <w:t>reciklažnom</w:t>
            </w:r>
            <w:proofErr w:type="spellEnd"/>
            <w:r w:rsidRPr="00FD22B8">
              <w:rPr>
                <w:rFonts w:ascii="Times New Roman" w:eastAsia="Calibri" w:hAnsi="Times New Roman" w:cs="Times New Roman"/>
                <w:iCs/>
              </w:rPr>
              <w:t xml:space="preserve"> dvorištu, </w:t>
            </w:r>
          </w:p>
          <w:p w14:paraId="7862396B"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prikupljanje biorazgradivog komunalnog otpada obavljaju građani  u vlastitim vrtovima i okućnicama</w:t>
            </w:r>
          </w:p>
          <w:p w14:paraId="6B41C8F0" w14:textId="77777777" w:rsidR="00FD22B8" w:rsidRPr="00FD22B8" w:rsidRDefault="00FD22B8" w:rsidP="00FD22B8">
            <w:pPr>
              <w:contextualSpacing/>
              <w:jc w:val="both"/>
              <w:rPr>
                <w:rFonts w:ascii="Times New Roman" w:eastAsia="Calibri" w:hAnsi="Times New Roman" w:cs="Times New Roman"/>
                <w:b/>
                <w:bCs/>
                <w:iCs/>
              </w:rPr>
            </w:pPr>
            <w:r w:rsidRPr="00FD22B8">
              <w:rPr>
                <w:rFonts w:ascii="Times New Roman" w:eastAsia="Calibri" w:hAnsi="Times New Roman" w:cs="Times New Roman"/>
                <w:b/>
                <w:bCs/>
                <w:iCs/>
              </w:rPr>
              <w:t>3. Mjere za sprječavanje nepropisnog odbacivanja otpada</w:t>
            </w:r>
          </w:p>
          <w:p w14:paraId="55C67DD2" w14:textId="77777777" w:rsidR="00FD22B8" w:rsidRPr="00FD22B8" w:rsidRDefault="00FD22B8" w:rsidP="00FD22B8">
            <w:pPr>
              <w:contextualSpacing/>
              <w:jc w:val="both"/>
              <w:rPr>
                <w:rFonts w:ascii="Times New Roman" w:eastAsia="Calibri" w:hAnsi="Times New Roman" w:cs="Times New Roman"/>
                <w:iCs/>
              </w:rPr>
            </w:pPr>
          </w:p>
          <w:p w14:paraId="3AD5CB03"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uspostavljan je sustav za zaprimanje obavijesti o nepropisno odbačenom otpadu, </w:t>
            </w:r>
          </w:p>
          <w:p w14:paraId="36DA173E"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uspostavljen je sustav evidentiranja lokacija odbačenog otpada, </w:t>
            </w:r>
          </w:p>
          <w:p w14:paraId="67BA879A" w14:textId="77777777" w:rsidR="00FD22B8" w:rsidRPr="00FD22B8" w:rsidRDefault="00FD22B8" w:rsidP="00FD22B8">
            <w:pPr>
              <w:contextualSpacing/>
              <w:jc w:val="both"/>
              <w:rPr>
                <w:rFonts w:ascii="Times New Roman" w:eastAsia="Calibri" w:hAnsi="Times New Roman" w:cs="Times New Roman"/>
                <w:iCs/>
              </w:rPr>
            </w:pPr>
            <w:r w:rsidRPr="00FD22B8">
              <w:rPr>
                <w:rFonts w:ascii="Times New Roman" w:eastAsia="Calibri" w:hAnsi="Times New Roman" w:cs="Times New Roman"/>
                <w:iCs/>
              </w:rPr>
              <w:t>- provodi se redovit nadzora područja radi utvrđivanja postojanja odbačenog otpada putem komunalnog redara</w:t>
            </w:r>
          </w:p>
          <w:p w14:paraId="79F1163A" w14:textId="77777777" w:rsidR="00FD22B8" w:rsidRPr="00FD22B8" w:rsidRDefault="00FD22B8" w:rsidP="00FD22B8">
            <w:pPr>
              <w:contextualSpacing/>
              <w:jc w:val="both"/>
              <w:rPr>
                <w:rFonts w:ascii="Times New Roman" w:eastAsia="Calibri" w:hAnsi="Times New Roman" w:cs="Times New Roman"/>
                <w:iCs/>
              </w:rPr>
            </w:pPr>
          </w:p>
          <w:p w14:paraId="30EEB5DE" w14:textId="77777777" w:rsidR="00FD22B8" w:rsidRPr="00FD22B8" w:rsidRDefault="00FD22B8" w:rsidP="00FD22B8">
            <w:pPr>
              <w:jc w:val="both"/>
              <w:rPr>
                <w:rFonts w:ascii="Times New Roman" w:eastAsia="Calibri" w:hAnsi="Times New Roman" w:cs="Times New Roman"/>
                <w:b/>
                <w:bCs/>
                <w:iCs/>
              </w:rPr>
            </w:pPr>
            <w:r w:rsidRPr="00FD22B8">
              <w:rPr>
                <w:rFonts w:ascii="Times New Roman" w:eastAsia="Calibri" w:hAnsi="Times New Roman" w:cs="Times New Roman"/>
                <w:b/>
                <w:bCs/>
                <w:iCs/>
              </w:rPr>
              <w:t>4.Mjere za gospodarenje opasnim otpadom</w:t>
            </w:r>
          </w:p>
          <w:p w14:paraId="50C3D6CC" w14:textId="77777777" w:rsidR="00FD22B8" w:rsidRPr="00FD22B8" w:rsidRDefault="00FD22B8" w:rsidP="00FD22B8">
            <w:pPr>
              <w:jc w:val="both"/>
              <w:rPr>
                <w:rFonts w:ascii="Times New Roman" w:eastAsia="Calibri" w:hAnsi="Times New Roman" w:cs="Times New Roman"/>
                <w:iCs/>
              </w:rPr>
            </w:pPr>
          </w:p>
          <w:p w14:paraId="04141F16" w14:textId="77777777" w:rsidR="00FD22B8" w:rsidRPr="00FD22B8" w:rsidRDefault="00FD22B8" w:rsidP="00FD22B8">
            <w:pPr>
              <w:jc w:val="both"/>
              <w:rPr>
                <w:rFonts w:ascii="Times New Roman" w:eastAsia="Calibri" w:hAnsi="Times New Roman" w:cs="Times New Roman"/>
                <w:iCs/>
              </w:rPr>
            </w:pPr>
            <w:r w:rsidRPr="00FD22B8">
              <w:rPr>
                <w:rFonts w:ascii="Times New Roman" w:eastAsia="Times New Roman" w:hAnsi="Times New Roman" w:cs="Times New Roman"/>
                <w:color w:val="000000"/>
              </w:rPr>
              <w:t>Skupljanje i obrada opasnog otpada se obavlja putem ovlaštenih osoba za skupljanje ili obradu određene vrste opasnog otpada</w:t>
            </w:r>
          </w:p>
          <w:p w14:paraId="12F953B4" w14:textId="77777777" w:rsidR="00FD22B8" w:rsidRPr="00FD22B8" w:rsidRDefault="00FD22B8" w:rsidP="00FD22B8">
            <w:pPr>
              <w:numPr>
                <w:ilvl w:val="0"/>
                <w:numId w:val="49"/>
              </w:numPr>
              <w:autoSpaceDE w:val="0"/>
              <w:autoSpaceDN w:val="0"/>
              <w:adjustRightInd w:val="0"/>
              <w:spacing w:after="80"/>
              <w:ind w:left="201" w:hanging="141"/>
              <w:contextualSpacing/>
              <w:jc w:val="both"/>
              <w:rPr>
                <w:rFonts w:ascii="Times New Roman" w:eastAsia="Times New Roman" w:hAnsi="Times New Roman" w:cs="Times New Roman"/>
                <w:b/>
                <w:bCs/>
                <w:color w:val="000000"/>
              </w:rPr>
            </w:pPr>
            <w:r w:rsidRPr="00FD22B8">
              <w:rPr>
                <w:rFonts w:ascii="Times New Roman" w:eastAsia="Times New Roman" w:hAnsi="Times New Roman" w:cs="Times New Roman"/>
                <w:b/>
                <w:bCs/>
                <w:color w:val="000000"/>
              </w:rPr>
              <w:t>Mjere za gospodarenje posebnim kategorijama otpada</w:t>
            </w:r>
          </w:p>
          <w:p w14:paraId="020CE986" w14:textId="77777777" w:rsidR="00FD22B8" w:rsidRPr="00FD22B8" w:rsidRDefault="00FD22B8" w:rsidP="00FD22B8">
            <w:pPr>
              <w:autoSpaceDE w:val="0"/>
              <w:autoSpaceDN w:val="0"/>
              <w:adjustRightInd w:val="0"/>
              <w:spacing w:after="80"/>
              <w:jc w:val="both"/>
              <w:rPr>
                <w:rFonts w:ascii="Times New Roman" w:eastAsia="Times New Roman" w:hAnsi="Times New Roman" w:cs="Times New Roman"/>
                <w:color w:val="000000"/>
              </w:rPr>
            </w:pPr>
            <w:r w:rsidRPr="00FD22B8">
              <w:rPr>
                <w:rFonts w:ascii="Times New Roman" w:eastAsia="Times New Roman" w:hAnsi="Times New Roman" w:cs="Times New Roman"/>
                <w:color w:val="000000"/>
              </w:rPr>
              <w:t xml:space="preserve">- provođenje </w:t>
            </w:r>
            <w:proofErr w:type="spellStart"/>
            <w:r w:rsidRPr="00FD22B8">
              <w:rPr>
                <w:rFonts w:ascii="Times New Roman" w:eastAsia="Times New Roman" w:hAnsi="Times New Roman" w:cs="Times New Roman"/>
                <w:color w:val="000000"/>
              </w:rPr>
              <w:t>izobrazno</w:t>
            </w:r>
            <w:proofErr w:type="spellEnd"/>
            <w:r w:rsidRPr="00FD22B8">
              <w:rPr>
                <w:rFonts w:ascii="Times New Roman" w:eastAsia="Times New Roman" w:hAnsi="Times New Roman" w:cs="Times New Roman"/>
                <w:color w:val="000000"/>
              </w:rPr>
              <w:t xml:space="preserve">-informativnih aktivnosti </w:t>
            </w:r>
          </w:p>
          <w:p w14:paraId="446777F2" w14:textId="77777777" w:rsidR="00FD22B8" w:rsidRPr="00FD22B8" w:rsidRDefault="00FD22B8" w:rsidP="00FD22B8">
            <w:pPr>
              <w:jc w:val="both"/>
              <w:rPr>
                <w:rFonts w:ascii="Times New Roman" w:eastAsia="Calibri" w:hAnsi="Times New Roman" w:cs="Times New Roman"/>
                <w:iCs/>
              </w:rPr>
            </w:pPr>
            <w:r w:rsidRPr="00FD22B8">
              <w:rPr>
                <w:rFonts w:ascii="Times New Roman" w:eastAsia="Times New Roman" w:hAnsi="Times New Roman" w:cs="Times New Roman"/>
                <w:color w:val="000000"/>
              </w:rPr>
              <w:t>- postavljeni su spremnici na javnim površinama</w:t>
            </w:r>
          </w:p>
          <w:p w14:paraId="50715695" w14:textId="77777777" w:rsidR="00FD22B8" w:rsidRPr="00FD22B8" w:rsidRDefault="00FD22B8" w:rsidP="00FD22B8">
            <w:pPr>
              <w:jc w:val="both"/>
              <w:rPr>
                <w:rFonts w:ascii="Times New Roman" w:eastAsia="Calibri" w:hAnsi="Times New Roman" w:cs="Times New Roman"/>
                <w:iCs/>
              </w:rPr>
            </w:pPr>
          </w:p>
          <w:p w14:paraId="2713708A" w14:textId="77777777" w:rsidR="00FD22B8" w:rsidRPr="00FD22B8" w:rsidRDefault="00FD22B8" w:rsidP="00FD22B8">
            <w:pPr>
              <w:jc w:val="both"/>
              <w:rPr>
                <w:rFonts w:ascii="Times New Roman" w:eastAsia="Calibri" w:hAnsi="Times New Roman" w:cs="Times New Roman"/>
                <w:iCs/>
              </w:rPr>
            </w:pPr>
            <w:r w:rsidRPr="00FD22B8">
              <w:rPr>
                <w:rFonts w:ascii="Times New Roman" w:eastAsia="Calibri" w:hAnsi="Times New Roman" w:cs="Times New Roman"/>
                <w:iCs/>
              </w:rPr>
              <w:t>6.</w:t>
            </w:r>
            <w:r w:rsidRPr="00FD22B8">
              <w:rPr>
                <w:rFonts w:ascii="Times New Roman" w:eastAsia="Calibri" w:hAnsi="Times New Roman" w:cs="Times New Roman"/>
                <w:iCs/>
              </w:rPr>
              <w:tab/>
            </w:r>
            <w:r w:rsidRPr="00FD22B8">
              <w:rPr>
                <w:rFonts w:ascii="Times New Roman" w:eastAsia="Calibri" w:hAnsi="Times New Roman" w:cs="Times New Roman"/>
                <w:b/>
                <w:bCs/>
                <w:iCs/>
              </w:rPr>
              <w:t>Mjere prikupljanja miješanog komunalnog otpada i biorazgradivog komunalnog otpada</w:t>
            </w:r>
          </w:p>
          <w:p w14:paraId="2FD132E1" w14:textId="77777777" w:rsidR="00FD22B8" w:rsidRPr="00FD22B8" w:rsidRDefault="00FD22B8" w:rsidP="00FD22B8">
            <w:pPr>
              <w:jc w:val="both"/>
              <w:rPr>
                <w:rFonts w:ascii="Times New Roman" w:eastAsia="Calibri" w:hAnsi="Times New Roman" w:cs="Times New Roman"/>
                <w:iCs/>
              </w:rPr>
            </w:pPr>
            <w:r w:rsidRPr="00FD22B8">
              <w:rPr>
                <w:rFonts w:ascii="Times New Roman" w:eastAsia="Calibri" w:hAnsi="Times New Roman" w:cs="Times New Roman"/>
                <w:iCs/>
              </w:rPr>
              <w:t xml:space="preserve">- </w:t>
            </w:r>
          </w:p>
          <w:p w14:paraId="0799A5ED" w14:textId="77777777" w:rsidR="00FD22B8" w:rsidRPr="00FD22B8" w:rsidRDefault="00FD22B8" w:rsidP="00FD22B8">
            <w:pPr>
              <w:jc w:val="both"/>
              <w:rPr>
                <w:rFonts w:ascii="Times New Roman" w:eastAsia="Calibri" w:hAnsi="Times New Roman" w:cs="Times New Roman"/>
                <w:iCs/>
              </w:rPr>
            </w:pPr>
            <w:r w:rsidRPr="00FD22B8">
              <w:rPr>
                <w:rFonts w:ascii="Times New Roman" w:eastAsia="Calibri" w:hAnsi="Times New Roman" w:cs="Times New Roman"/>
                <w:iCs/>
              </w:rPr>
              <w:t xml:space="preserve">- provodi se edukacija stanovnika Općine i gospodarskih subjekata o odvojenom prikupljanju biootpada na području Općine putem radionica, i  tiskanih edukativnih materijala </w:t>
            </w:r>
          </w:p>
          <w:p w14:paraId="2C7F33D0" w14:textId="77777777" w:rsidR="00FD22B8" w:rsidRPr="00FD22B8" w:rsidRDefault="00FD22B8" w:rsidP="00FD22B8">
            <w:pPr>
              <w:jc w:val="both"/>
              <w:rPr>
                <w:rFonts w:ascii="Times New Roman" w:eastAsia="Calibri" w:hAnsi="Times New Roman" w:cs="Times New Roman"/>
                <w:iCs/>
              </w:rPr>
            </w:pPr>
            <w:r w:rsidRPr="00FD22B8">
              <w:rPr>
                <w:rFonts w:ascii="Times New Roman" w:eastAsia="Calibri" w:hAnsi="Times New Roman" w:cs="Times New Roman"/>
                <w:iCs/>
              </w:rPr>
              <w:t>- cjenikom javne usluge prikupljanja miješanog komunalnog otpada motivira se  stanovnike Općine na izdvajanje biootpada iz miješanog komunalnog otpada.</w:t>
            </w:r>
          </w:p>
          <w:p w14:paraId="26F38DAD" w14:textId="77777777" w:rsidR="00FD22B8" w:rsidRPr="00FD22B8" w:rsidRDefault="00FD22B8" w:rsidP="00FD22B8">
            <w:pPr>
              <w:jc w:val="both"/>
              <w:rPr>
                <w:rFonts w:ascii="Times New Roman" w:eastAsia="Calibri" w:hAnsi="Times New Roman" w:cs="Times New Roman"/>
                <w:iCs/>
              </w:rPr>
            </w:pPr>
          </w:p>
          <w:p w14:paraId="688EFAE4" w14:textId="77777777" w:rsidR="00FD22B8" w:rsidRPr="00FD22B8" w:rsidRDefault="00FD22B8" w:rsidP="00FD22B8">
            <w:pPr>
              <w:ind w:left="60"/>
              <w:jc w:val="both"/>
              <w:rPr>
                <w:rFonts w:ascii="Times New Roman" w:eastAsia="Calibri" w:hAnsi="Times New Roman" w:cs="Times New Roman"/>
                <w:b/>
                <w:bCs/>
                <w:iCs/>
              </w:rPr>
            </w:pPr>
            <w:r w:rsidRPr="00FD22B8">
              <w:rPr>
                <w:rFonts w:ascii="Times New Roman" w:eastAsia="Calibri" w:hAnsi="Times New Roman" w:cs="Times New Roman"/>
                <w:b/>
                <w:bCs/>
                <w:iCs/>
              </w:rPr>
              <w:t>7 Mjere odvojenog prikupljanja otpadnog papira, metala stakla, plastike i tekstila te krupnog (glomaznog) komunalnog otpada</w:t>
            </w:r>
          </w:p>
          <w:p w14:paraId="503BDCE3" w14:textId="77777777" w:rsidR="00FD22B8" w:rsidRPr="00FD22B8" w:rsidRDefault="00FD22B8" w:rsidP="00FD22B8">
            <w:pPr>
              <w:jc w:val="both"/>
              <w:rPr>
                <w:rFonts w:ascii="Times New Roman" w:eastAsia="Calibri" w:hAnsi="Times New Roman" w:cs="Times New Roman"/>
                <w:b/>
                <w:bCs/>
                <w:iCs/>
              </w:rPr>
            </w:pPr>
          </w:p>
          <w:p w14:paraId="2395C510" w14:textId="77777777" w:rsidR="00FD22B8" w:rsidRPr="00FD22B8" w:rsidRDefault="00FD22B8" w:rsidP="00FD22B8">
            <w:pPr>
              <w:jc w:val="both"/>
              <w:rPr>
                <w:rFonts w:ascii="Times New Roman" w:eastAsia="Calibri" w:hAnsi="Times New Roman" w:cs="Times New Roman"/>
                <w:b/>
                <w:bCs/>
                <w:iCs/>
              </w:rPr>
            </w:pPr>
            <w:r w:rsidRPr="00FD22B8">
              <w:rPr>
                <w:rFonts w:ascii="Times New Roman" w:eastAsia="Calibri" w:hAnsi="Times New Roman" w:cs="Times New Roman"/>
                <w:iCs/>
              </w:rPr>
              <w:t>Stanovnicima općine podijeljeni su spremnici za odvojeno prikupljanje otpada, svake se godine dijele se letci svim kućanstvima na području Općine Vladislavci sa svim važnim podacima za gospodarenje otpadom</w:t>
            </w:r>
          </w:p>
          <w:bookmarkEnd w:id="6"/>
          <w:p w14:paraId="43B5AD10" w14:textId="77777777" w:rsidR="00FD22B8" w:rsidRPr="00FD22B8" w:rsidRDefault="00FD22B8" w:rsidP="00FD22B8">
            <w:pPr>
              <w:contextualSpacing/>
              <w:jc w:val="both"/>
              <w:rPr>
                <w:rFonts w:ascii="Times New Roman" w:eastAsia="Calibri" w:hAnsi="Times New Roman" w:cs="Times New Roman"/>
                <w:iCs/>
              </w:rPr>
            </w:pPr>
          </w:p>
        </w:tc>
      </w:tr>
    </w:tbl>
    <w:p w14:paraId="0D9330EF" w14:textId="77777777" w:rsidR="00FD22B8" w:rsidRPr="00FD22B8" w:rsidRDefault="00FD22B8" w:rsidP="00FD22B8">
      <w:pPr>
        <w:spacing w:after="0" w:line="0" w:lineRule="atLeast"/>
        <w:rPr>
          <w:rFonts w:ascii="Times New Roman" w:eastAsia="Times New Roman" w:hAnsi="Times New Roman" w:cs="Times New Roman"/>
          <w:color w:val="231F20"/>
          <w:sz w:val="20"/>
          <w:szCs w:val="20"/>
          <w:lang w:eastAsia="hr-HR"/>
        </w:rPr>
      </w:pPr>
    </w:p>
    <w:p w14:paraId="62C8F68C" w14:textId="77777777" w:rsidR="00FD22B8" w:rsidRPr="00FD22B8" w:rsidRDefault="00FD22B8" w:rsidP="00FD22B8">
      <w:pPr>
        <w:spacing w:after="0" w:line="0" w:lineRule="atLeast"/>
        <w:rPr>
          <w:rFonts w:ascii="Times New Roman" w:eastAsia="Times New Roman" w:hAnsi="Times New Roman" w:cs="Times New Roman"/>
          <w:color w:val="231F20"/>
          <w:sz w:val="20"/>
          <w:szCs w:val="20"/>
          <w:lang w:eastAsia="hr-HR"/>
        </w:rPr>
      </w:pPr>
    </w:p>
    <w:p w14:paraId="52A73BC4" w14:textId="77777777" w:rsidR="00FD22B8" w:rsidRPr="00FD22B8" w:rsidRDefault="00FD22B8" w:rsidP="00FD22B8">
      <w:pPr>
        <w:keepNext/>
        <w:keepLines/>
        <w:shd w:val="clear" w:color="auto" w:fill="DBE5F1"/>
        <w:spacing w:before="480" w:after="0" w:line="276" w:lineRule="auto"/>
        <w:ind w:left="360"/>
        <w:contextualSpacing/>
        <w:jc w:val="both"/>
        <w:outlineLvl w:val="0"/>
        <w:rPr>
          <w:rFonts w:ascii="Times New Roman" w:eastAsia="Times New Roman" w:hAnsi="Times New Roman" w:cs="Times New Roman"/>
          <w:b/>
          <w:bCs/>
        </w:rPr>
      </w:pPr>
      <w:bookmarkStart w:id="7" w:name="_Toc95905133"/>
      <w:r w:rsidRPr="00FD22B8">
        <w:rPr>
          <w:rFonts w:ascii="Times New Roman" w:eastAsia="Times New Roman" w:hAnsi="Times New Roman" w:cs="Times New Roman"/>
          <w:b/>
          <w:bCs/>
        </w:rPr>
        <w:t xml:space="preserve">4. DOKUMENTI PROSTORNOG UREĐENJA </w:t>
      </w:r>
      <w:bookmarkEnd w:id="7"/>
      <w:r w:rsidRPr="00FD22B8">
        <w:rPr>
          <w:rFonts w:ascii="Times New Roman" w:eastAsia="Times New Roman" w:hAnsi="Times New Roman" w:cs="Times New Roman"/>
          <w:b/>
          <w:bCs/>
        </w:rPr>
        <w:t>OPĆINE VLADISLAVCI</w:t>
      </w:r>
    </w:p>
    <w:p w14:paraId="74AC9F0C" w14:textId="77777777" w:rsidR="00FD22B8" w:rsidRPr="00FD22B8" w:rsidRDefault="00FD22B8" w:rsidP="00FD22B8">
      <w:pPr>
        <w:spacing w:after="0" w:line="240" w:lineRule="auto"/>
        <w:ind w:left="720"/>
        <w:jc w:val="both"/>
        <w:rPr>
          <w:rFonts w:ascii="Times New Roman" w:eastAsia="Times New Roman" w:hAnsi="Times New Roman" w:cs="Times New Roman"/>
          <w:lang w:eastAsia="hr-HR"/>
        </w:rPr>
      </w:pPr>
    </w:p>
    <w:p w14:paraId="1D5E8F31" w14:textId="77777777" w:rsidR="00FD22B8" w:rsidRPr="00FD22B8" w:rsidRDefault="00FD22B8" w:rsidP="00FD22B8">
      <w:pPr>
        <w:spacing w:after="0" w:line="240" w:lineRule="auto"/>
        <w:jc w:val="both"/>
        <w:rPr>
          <w:rFonts w:ascii="Times New Roman" w:eastAsia="Calibri" w:hAnsi="Times New Roman" w:cs="Times New Roman"/>
          <w:i/>
        </w:rPr>
      </w:pPr>
    </w:p>
    <w:p w14:paraId="4FA7F9C8" w14:textId="77777777" w:rsidR="00FD22B8" w:rsidRPr="00FD22B8" w:rsidRDefault="00FD22B8" w:rsidP="00FD22B8">
      <w:pPr>
        <w:spacing w:after="0" w:line="240" w:lineRule="auto"/>
        <w:jc w:val="both"/>
        <w:rPr>
          <w:rFonts w:ascii="Times New Roman" w:eastAsia="Times New Roman" w:hAnsi="Times New Roman" w:cs="Times New Roman"/>
          <w:i/>
        </w:rPr>
      </w:pPr>
      <w:r w:rsidRPr="00FD22B8">
        <w:rPr>
          <w:rFonts w:ascii="Times New Roman" w:eastAsia="Calibri" w:hAnsi="Times New Roman" w:cs="Times New Roman"/>
          <w:i/>
        </w:rPr>
        <w:t xml:space="preserve">Tablica 3. Popis </w:t>
      </w:r>
      <w:r w:rsidRPr="00FD22B8">
        <w:rPr>
          <w:rFonts w:ascii="Times New Roman" w:eastAsia="Times New Roman" w:hAnsi="Times New Roman" w:cs="Times New Roman"/>
          <w:i/>
        </w:rPr>
        <w:t xml:space="preserve">građevina ili postrojenja za gospodarenje otpadom planirane Prostornim planom </w:t>
      </w:r>
    </w:p>
    <w:p w14:paraId="7A264339" w14:textId="77777777" w:rsidR="00FD22B8" w:rsidRPr="00FD22B8" w:rsidRDefault="00FD22B8" w:rsidP="00FD22B8">
      <w:pPr>
        <w:spacing w:after="0" w:line="240" w:lineRule="auto"/>
        <w:ind w:firstLine="708"/>
        <w:jc w:val="both"/>
        <w:rPr>
          <w:rFonts w:ascii="Times New Roman" w:eastAsia="Calibri" w:hAnsi="Times New Roman" w:cs="Times New Roman"/>
          <w:i/>
        </w:rPr>
      </w:pPr>
      <w:r w:rsidRPr="00FD22B8">
        <w:rPr>
          <w:rFonts w:ascii="Times New Roman" w:eastAsia="Times New Roman" w:hAnsi="Times New Roman" w:cs="Times New Roman"/>
          <w:i/>
        </w:rPr>
        <w:t>Općine Vladislavci</w:t>
      </w:r>
    </w:p>
    <w:tbl>
      <w:tblPr>
        <w:tblStyle w:val="Reetkatablice1"/>
        <w:tblW w:w="0" w:type="auto"/>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A0" w:firstRow="1" w:lastRow="0" w:firstColumn="1" w:lastColumn="0" w:noHBand="0" w:noVBand="1"/>
      </w:tblPr>
      <w:tblGrid>
        <w:gridCol w:w="1725"/>
        <w:gridCol w:w="3657"/>
        <w:gridCol w:w="2122"/>
        <w:gridCol w:w="1389"/>
        <w:gridCol w:w="1267"/>
      </w:tblGrid>
      <w:tr w:rsidR="00FD22B8" w:rsidRPr="00FD22B8" w14:paraId="3D4E8721" w14:textId="77777777" w:rsidTr="00FD22B8">
        <w:trPr>
          <w:trHeight w:val="2218"/>
        </w:trPr>
        <w:tc>
          <w:tcPr>
            <w:tcW w:w="1725" w:type="dxa"/>
            <w:shd w:val="clear" w:color="auto" w:fill="DBE5F1"/>
          </w:tcPr>
          <w:p w14:paraId="28EDCC2F"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Naziv Prostornog plana (grada/općine) i broj službenog glasila</w:t>
            </w:r>
          </w:p>
          <w:p w14:paraId="45BEDEE5"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tc>
        <w:tc>
          <w:tcPr>
            <w:tcW w:w="3657" w:type="dxa"/>
            <w:tcBorders>
              <w:right w:val="single" w:sz="4" w:space="0" w:color="auto"/>
            </w:tcBorders>
            <w:shd w:val="clear" w:color="auto" w:fill="DBE5F1"/>
          </w:tcPr>
          <w:p w14:paraId="4679DD65"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 xml:space="preserve">Vrsta građevine ili postrojenja za gospodarenje otpadom (odlagalište, </w:t>
            </w:r>
            <w:proofErr w:type="spellStart"/>
            <w:r w:rsidRPr="00FD22B8">
              <w:rPr>
                <w:rFonts w:ascii="Times New Roman" w:eastAsia="Times New Roman" w:hAnsi="Times New Roman" w:cs="Times New Roman"/>
              </w:rPr>
              <w:t>recilažno</w:t>
            </w:r>
            <w:proofErr w:type="spellEnd"/>
            <w:r w:rsidRPr="00FD22B8">
              <w:rPr>
                <w:rFonts w:ascii="Times New Roman" w:eastAsia="Times New Roman" w:hAnsi="Times New Roman" w:cs="Times New Roman"/>
              </w:rPr>
              <w:t xml:space="preserve"> dvorište, postrojenje za obradu/recikliranje otpada, RCGO…)</w:t>
            </w:r>
          </w:p>
          <w:p w14:paraId="4C2F3C3D"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tc>
        <w:tc>
          <w:tcPr>
            <w:tcW w:w="1024" w:type="dxa"/>
            <w:tcBorders>
              <w:left w:val="single" w:sz="4" w:space="0" w:color="auto"/>
            </w:tcBorders>
            <w:shd w:val="clear" w:color="auto" w:fill="DBE5F1"/>
          </w:tcPr>
          <w:p w14:paraId="4B26D41D" w14:textId="77777777" w:rsidR="00FD22B8" w:rsidRPr="00FD22B8" w:rsidRDefault="00FD22B8" w:rsidP="00FD22B8">
            <w:pPr>
              <w:spacing w:line="0" w:lineRule="atLeast"/>
              <w:rPr>
                <w:rFonts w:ascii="Times New Roman" w:eastAsia="Times New Roman" w:hAnsi="Times New Roman" w:cs="Times New Roman"/>
                <w:lang w:eastAsia="hr-HR"/>
              </w:rPr>
            </w:pPr>
            <w:r w:rsidRPr="00FD22B8">
              <w:rPr>
                <w:rFonts w:ascii="Times New Roman" w:eastAsia="Times New Roman" w:hAnsi="Times New Roman" w:cs="Times New Roman"/>
                <w:lang w:eastAsia="hr-HR"/>
              </w:rPr>
              <w:t xml:space="preserve">Status u 2022. godini: </w:t>
            </w:r>
          </w:p>
          <w:p w14:paraId="2BA44237" w14:textId="77777777" w:rsidR="00FD22B8" w:rsidRPr="00FD22B8" w:rsidRDefault="00FD22B8" w:rsidP="00FD22B8">
            <w:pPr>
              <w:spacing w:line="0" w:lineRule="atLeast"/>
              <w:rPr>
                <w:rFonts w:ascii="Times New Roman" w:eastAsia="Times New Roman" w:hAnsi="Times New Roman" w:cs="Times New Roman"/>
                <w:lang w:eastAsia="hr-HR"/>
              </w:rPr>
            </w:pPr>
            <w:r w:rsidRPr="00FD22B8">
              <w:rPr>
                <w:rFonts w:ascii="Times New Roman" w:eastAsia="Times New Roman" w:hAnsi="Times New Roman" w:cs="Times New Roman"/>
                <w:lang w:eastAsia="hr-HR"/>
              </w:rPr>
              <w:t xml:space="preserve">1. izgrađeno – u radu, </w:t>
            </w:r>
          </w:p>
          <w:p w14:paraId="578CFE1D" w14:textId="77777777" w:rsidR="00FD22B8" w:rsidRPr="00FD22B8" w:rsidRDefault="00FD22B8" w:rsidP="00FD22B8">
            <w:pPr>
              <w:spacing w:line="0" w:lineRule="atLeast"/>
              <w:rPr>
                <w:rFonts w:ascii="Times New Roman" w:eastAsia="Times New Roman" w:hAnsi="Times New Roman" w:cs="Times New Roman"/>
                <w:lang w:eastAsia="hr-HR"/>
              </w:rPr>
            </w:pPr>
            <w:r w:rsidRPr="00FD22B8">
              <w:rPr>
                <w:rFonts w:ascii="Times New Roman" w:eastAsia="Times New Roman" w:hAnsi="Times New Roman" w:cs="Times New Roman"/>
                <w:lang w:eastAsia="hr-HR"/>
              </w:rPr>
              <w:t xml:space="preserve">2. u izgradnji </w:t>
            </w:r>
          </w:p>
          <w:p w14:paraId="56FD78F9" w14:textId="77777777" w:rsidR="00FD22B8" w:rsidRPr="00FD22B8" w:rsidRDefault="00FD22B8" w:rsidP="00FD22B8">
            <w:pPr>
              <w:spacing w:line="0" w:lineRule="atLeast"/>
              <w:rPr>
                <w:rFonts w:ascii="Times New Roman" w:eastAsia="Times New Roman" w:hAnsi="Times New Roman" w:cs="Times New Roman"/>
                <w:lang w:eastAsia="hr-HR"/>
              </w:rPr>
            </w:pPr>
            <w:r w:rsidRPr="00FD22B8">
              <w:rPr>
                <w:rFonts w:ascii="Times New Roman" w:eastAsia="Times New Roman" w:hAnsi="Times New Roman" w:cs="Times New Roman"/>
                <w:lang w:eastAsia="hr-HR"/>
              </w:rPr>
              <w:t xml:space="preserve">3. u pripremi </w:t>
            </w:r>
          </w:p>
          <w:p w14:paraId="5516CB83" w14:textId="77777777" w:rsidR="00FD22B8" w:rsidRPr="00FD22B8" w:rsidRDefault="00FD22B8" w:rsidP="00FD22B8">
            <w:pPr>
              <w:spacing w:line="0" w:lineRule="atLeast"/>
              <w:rPr>
                <w:rFonts w:ascii="Times New Roman" w:eastAsia="Times New Roman" w:hAnsi="Times New Roman" w:cs="Times New Roman"/>
                <w:lang w:eastAsia="hr-HR"/>
              </w:rPr>
            </w:pPr>
            <w:r w:rsidRPr="00FD22B8">
              <w:rPr>
                <w:rFonts w:ascii="Times New Roman" w:eastAsia="Times New Roman" w:hAnsi="Times New Roman" w:cs="Times New Roman"/>
                <w:lang w:eastAsia="hr-HR"/>
              </w:rPr>
              <w:t>4. planirano (samo oznaka građevine/postrojenja u prostornom planu)</w:t>
            </w:r>
          </w:p>
          <w:p w14:paraId="668A3F5F"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tc>
        <w:tc>
          <w:tcPr>
            <w:tcW w:w="1389" w:type="dxa"/>
            <w:shd w:val="clear" w:color="auto" w:fill="DBE5F1"/>
          </w:tcPr>
          <w:p w14:paraId="60AE1718" w14:textId="77777777" w:rsidR="00FD22B8" w:rsidRPr="00FD22B8" w:rsidRDefault="00FD22B8" w:rsidP="00FD22B8">
            <w:pPr>
              <w:rPr>
                <w:rFonts w:ascii="Times New Roman" w:eastAsia="Calibri" w:hAnsi="Times New Roman" w:cs="Times New Roman"/>
                <w:bCs/>
              </w:rPr>
            </w:pPr>
            <w:r w:rsidRPr="00FD22B8">
              <w:rPr>
                <w:rFonts w:ascii="Times New Roman" w:eastAsia="Calibri" w:hAnsi="Times New Roman" w:cs="Times New Roman"/>
                <w:bCs/>
              </w:rPr>
              <w:t xml:space="preserve">Katastarska čestica na kojoj se nalazi </w:t>
            </w:r>
            <w:r w:rsidRPr="00FD22B8">
              <w:rPr>
                <w:rFonts w:ascii="Times New Roman" w:eastAsia="Times New Roman" w:hAnsi="Times New Roman" w:cs="Times New Roman"/>
              </w:rPr>
              <w:t>građevina ili postrojenje za gospodarenje otpadom</w:t>
            </w:r>
          </w:p>
          <w:p w14:paraId="11B8F007" w14:textId="77777777" w:rsidR="00FD22B8" w:rsidRPr="00FD22B8" w:rsidRDefault="00FD22B8" w:rsidP="00FD22B8">
            <w:pPr>
              <w:rPr>
                <w:rFonts w:ascii="Times New Roman" w:eastAsia="Calibri" w:hAnsi="Times New Roman" w:cs="Times New Roman"/>
                <w:bCs/>
              </w:rPr>
            </w:pPr>
            <w:r w:rsidRPr="00FD22B8">
              <w:rPr>
                <w:rFonts w:ascii="Times New Roman" w:eastAsia="Calibri" w:hAnsi="Times New Roman" w:cs="Times New Roman"/>
                <w:bCs/>
              </w:rPr>
              <w:t>(k.č.br.)</w:t>
            </w:r>
          </w:p>
        </w:tc>
        <w:tc>
          <w:tcPr>
            <w:tcW w:w="1267" w:type="dxa"/>
            <w:shd w:val="clear" w:color="auto" w:fill="DBE5F1"/>
          </w:tcPr>
          <w:p w14:paraId="7EDCFD21" w14:textId="77777777" w:rsidR="00FD22B8" w:rsidRPr="00FD22B8" w:rsidRDefault="00FD22B8" w:rsidP="00FD22B8">
            <w:pPr>
              <w:rPr>
                <w:rFonts w:ascii="Times New Roman" w:eastAsia="Calibri" w:hAnsi="Times New Roman" w:cs="Times New Roman"/>
                <w:bCs/>
              </w:rPr>
            </w:pPr>
            <w:r w:rsidRPr="00FD22B8">
              <w:rPr>
                <w:rFonts w:ascii="Times New Roman" w:eastAsia="Calibri" w:hAnsi="Times New Roman" w:cs="Times New Roman"/>
                <w:bCs/>
              </w:rPr>
              <w:t>Katastarska općina</w:t>
            </w:r>
          </w:p>
          <w:p w14:paraId="7EE7CADA" w14:textId="77777777" w:rsidR="00FD22B8" w:rsidRPr="00FD22B8" w:rsidRDefault="00FD22B8" w:rsidP="00FD22B8">
            <w:pPr>
              <w:rPr>
                <w:rFonts w:ascii="Times New Roman" w:eastAsia="Calibri" w:hAnsi="Times New Roman" w:cs="Times New Roman"/>
                <w:bCs/>
              </w:rPr>
            </w:pPr>
          </w:p>
          <w:p w14:paraId="1D5E14BE" w14:textId="77777777" w:rsidR="00FD22B8" w:rsidRPr="00FD22B8" w:rsidRDefault="00FD22B8" w:rsidP="00FD22B8">
            <w:pPr>
              <w:rPr>
                <w:rFonts w:ascii="Times New Roman" w:eastAsia="Calibri" w:hAnsi="Times New Roman" w:cs="Times New Roman"/>
                <w:bCs/>
              </w:rPr>
            </w:pPr>
            <w:r w:rsidRPr="00FD22B8">
              <w:rPr>
                <w:rFonts w:ascii="Times New Roman" w:eastAsia="Calibri" w:hAnsi="Times New Roman" w:cs="Times New Roman"/>
                <w:bCs/>
              </w:rPr>
              <w:t>(k.o.)</w:t>
            </w:r>
          </w:p>
        </w:tc>
      </w:tr>
      <w:tr w:rsidR="00FD22B8" w:rsidRPr="00FD22B8" w14:paraId="08E19344" w14:textId="77777777" w:rsidTr="00FD22B8">
        <w:trPr>
          <w:trHeight w:val="300"/>
        </w:trPr>
        <w:tc>
          <w:tcPr>
            <w:tcW w:w="1725" w:type="dxa"/>
            <w:shd w:val="clear" w:color="auto" w:fill="auto"/>
          </w:tcPr>
          <w:p w14:paraId="08A2C91E" w14:textId="77777777" w:rsidR="00FD22B8" w:rsidRPr="00FD22B8" w:rsidRDefault="00FD22B8" w:rsidP="00FD22B8">
            <w:pPr>
              <w:jc w:val="both"/>
              <w:rPr>
                <w:rFonts w:ascii="Times New Roman" w:eastAsia="Calibri" w:hAnsi="Times New Roman" w:cs="Times New Roman"/>
                <w:bCs/>
              </w:rPr>
            </w:pPr>
            <w:r w:rsidRPr="00FD22B8">
              <w:rPr>
                <w:rFonts w:ascii="Times New Roman" w:eastAsia="Calibri" w:hAnsi="Times New Roman" w:cs="Times New Roman"/>
                <w:bCs/>
              </w:rPr>
              <w:t>Prostorni plan uređenje Općine Vladislavci (Službeni glasnik br. 6/18) članak 240.</w:t>
            </w:r>
          </w:p>
        </w:tc>
        <w:tc>
          <w:tcPr>
            <w:tcW w:w="3657" w:type="dxa"/>
            <w:tcBorders>
              <w:right w:val="single" w:sz="4" w:space="0" w:color="auto"/>
            </w:tcBorders>
            <w:shd w:val="clear" w:color="auto" w:fill="auto"/>
          </w:tcPr>
          <w:p w14:paraId="680A4C5A"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roofErr w:type="spellStart"/>
            <w:r w:rsidRPr="00FD22B8">
              <w:rPr>
                <w:rFonts w:ascii="Times New Roman" w:eastAsia="Times New Roman" w:hAnsi="Times New Roman" w:cs="Times New Roman"/>
              </w:rPr>
              <w:t>Reciklažno</w:t>
            </w:r>
            <w:proofErr w:type="spellEnd"/>
            <w:r w:rsidRPr="00FD22B8">
              <w:rPr>
                <w:rFonts w:ascii="Times New Roman" w:eastAsia="Times New Roman" w:hAnsi="Times New Roman" w:cs="Times New Roman"/>
              </w:rPr>
              <w:t xml:space="preserve"> dvorište</w:t>
            </w:r>
          </w:p>
        </w:tc>
        <w:tc>
          <w:tcPr>
            <w:tcW w:w="1024" w:type="dxa"/>
            <w:tcBorders>
              <w:left w:val="single" w:sz="4" w:space="0" w:color="auto"/>
            </w:tcBorders>
            <w:shd w:val="clear" w:color="auto" w:fill="auto"/>
          </w:tcPr>
          <w:p w14:paraId="6E200B55"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1</w:t>
            </w:r>
          </w:p>
        </w:tc>
        <w:tc>
          <w:tcPr>
            <w:tcW w:w="1389" w:type="dxa"/>
          </w:tcPr>
          <w:p w14:paraId="5E5FB8A2"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92/6</w:t>
            </w:r>
          </w:p>
        </w:tc>
        <w:tc>
          <w:tcPr>
            <w:tcW w:w="1267" w:type="dxa"/>
          </w:tcPr>
          <w:p w14:paraId="193B0954"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Dopsin</w:t>
            </w:r>
          </w:p>
        </w:tc>
      </w:tr>
      <w:tr w:rsidR="00FD22B8" w:rsidRPr="00FD22B8" w14:paraId="679D27DA" w14:textId="77777777" w:rsidTr="00FD22B8">
        <w:trPr>
          <w:trHeight w:val="300"/>
        </w:trPr>
        <w:tc>
          <w:tcPr>
            <w:tcW w:w="1725" w:type="dxa"/>
            <w:shd w:val="clear" w:color="auto" w:fill="auto"/>
          </w:tcPr>
          <w:p w14:paraId="50DB5093" w14:textId="77777777" w:rsidR="00FD22B8" w:rsidRPr="00FD22B8" w:rsidRDefault="00FD22B8" w:rsidP="00FD22B8">
            <w:pPr>
              <w:jc w:val="both"/>
              <w:rPr>
                <w:rFonts w:ascii="Times New Roman" w:eastAsia="Calibri" w:hAnsi="Times New Roman" w:cs="Times New Roman"/>
                <w:bCs/>
              </w:rPr>
            </w:pPr>
            <w:r w:rsidRPr="00FD22B8">
              <w:rPr>
                <w:rFonts w:ascii="Times New Roman" w:eastAsia="Calibri" w:hAnsi="Times New Roman" w:cs="Times New Roman"/>
                <w:bCs/>
              </w:rPr>
              <w:t>Prostorni plan uređenje Općine Vladislavci (Službeni glasnik br. 6/18) članak 240.</w:t>
            </w:r>
          </w:p>
        </w:tc>
        <w:tc>
          <w:tcPr>
            <w:tcW w:w="3657" w:type="dxa"/>
            <w:tcBorders>
              <w:right w:val="single" w:sz="4" w:space="0" w:color="auto"/>
            </w:tcBorders>
            <w:shd w:val="clear" w:color="auto" w:fill="auto"/>
          </w:tcPr>
          <w:p w14:paraId="08AEEC13"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roofErr w:type="spellStart"/>
            <w:r w:rsidRPr="00FD22B8">
              <w:rPr>
                <w:rFonts w:ascii="Times New Roman" w:eastAsia="Times New Roman" w:hAnsi="Times New Roman" w:cs="Times New Roman"/>
              </w:rPr>
              <w:t>Reciklažno</w:t>
            </w:r>
            <w:proofErr w:type="spellEnd"/>
            <w:r w:rsidRPr="00FD22B8">
              <w:rPr>
                <w:rFonts w:ascii="Times New Roman" w:eastAsia="Times New Roman" w:hAnsi="Times New Roman" w:cs="Times New Roman"/>
              </w:rPr>
              <w:t xml:space="preserve"> dvorište za građevinski otpad</w:t>
            </w:r>
          </w:p>
        </w:tc>
        <w:tc>
          <w:tcPr>
            <w:tcW w:w="1024" w:type="dxa"/>
            <w:tcBorders>
              <w:left w:val="single" w:sz="4" w:space="0" w:color="auto"/>
            </w:tcBorders>
            <w:shd w:val="clear" w:color="auto" w:fill="auto"/>
          </w:tcPr>
          <w:p w14:paraId="39A3521F"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4</w:t>
            </w:r>
          </w:p>
        </w:tc>
        <w:tc>
          <w:tcPr>
            <w:tcW w:w="1389" w:type="dxa"/>
          </w:tcPr>
          <w:p w14:paraId="49923219"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p>
        </w:tc>
        <w:tc>
          <w:tcPr>
            <w:tcW w:w="1267" w:type="dxa"/>
          </w:tcPr>
          <w:p w14:paraId="0898C3D3"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p>
        </w:tc>
      </w:tr>
      <w:tr w:rsidR="00FD22B8" w:rsidRPr="00FD22B8" w14:paraId="795B19D7" w14:textId="77777777" w:rsidTr="00FD22B8">
        <w:trPr>
          <w:trHeight w:val="300"/>
        </w:trPr>
        <w:tc>
          <w:tcPr>
            <w:tcW w:w="1725" w:type="dxa"/>
            <w:shd w:val="clear" w:color="auto" w:fill="auto"/>
          </w:tcPr>
          <w:p w14:paraId="130ECADD" w14:textId="77777777" w:rsidR="00FD22B8" w:rsidRPr="00FD22B8" w:rsidRDefault="00FD22B8" w:rsidP="00FD22B8">
            <w:pPr>
              <w:jc w:val="both"/>
              <w:rPr>
                <w:rFonts w:ascii="Times New Roman" w:eastAsia="Calibri" w:hAnsi="Times New Roman" w:cs="Times New Roman"/>
                <w:bCs/>
              </w:rPr>
            </w:pPr>
            <w:r w:rsidRPr="00FD22B8">
              <w:rPr>
                <w:rFonts w:ascii="Times New Roman" w:eastAsia="Calibri" w:hAnsi="Times New Roman" w:cs="Times New Roman"/>
                <w:bCs/>
              </w:rPr>
              <w:t>Prostorni plan uređenje Općine Vladislavci (Službeni glasnik br. 6/18) članak 240.</w:t>
            </w:r>
          </w:p>
        </w:tc>
        <w:tc>
          <w:tcPr>
            <w:tcW w:w="3657" w:type="dxa"/>
            <w:tcBorders>
              <w:right w:val="single" w:sz="4" w:space="0" w:color="auto"/>
            </w:tcBorders>
            <w:shd w:val="clear" w:color="auto" w:fill="auto"/>
          </w:tcPr>
          <w:p w14:paraId="39892CA5"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Rashladni kontejner za otpad životinjskog porijekla</w:t>
            </w:r>
          </w:p>
        </w:tc>
        <w:tc>
          <w:tcPr>
            <w:tcW w:w="1024" w:type="dxa"/>
            <w:tcBorders>
              <w:left w:val="single" w:sz="4" w:space="0" w:color="auto"/>
            </w:tcBorders>
            <w:shd w:val="clear" w:color="auto" w:fill="auto"/>
          </w:tcPr>
          <w:p w14:paraId="5E827DCC"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4</w:t>
            </w:r>
          </w:p>
        </w:tc>
        <w:tc>
          <w:tcPr>
            <w:tcW w:w="1389" w:type="dxa"/>
          </w:tcPr>
          <w:p w14:paraId="4F20DC5E"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p>
        </w:tc>
        <w:tc>
          <w:tcPr>
            <w:tcW w:w="1267" w:type="dxa"/>
          </w:tcPr>
          <w:p w14:paraId="3AB2D326"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p>
        </w:tc>
      </w:tr>
    </w:tbl>
    <w:p w14:paraId="36FB406C" w14:textId="77777777" w:rsidR="00FD22B8" w:rsidRPr="00FD22B8" w:rsidRDefault="00FD22B8" w:rsidP="00FD22B8">
      <w:pPr>
        <w:spacing w:after="0" w:line="240" w:lineRule="auto"/>
        <w:jc w:val="both"/>
        <w:rPr>
          <w:rFonts w:ascii="Times New Roman" w:eastAsia="Calibri" w:hAnsi="Times New Roman" w:cs="Times New Roman"/>
          <w:i/>
        </w:rPr>
      </w:pPr>
    </w:p>
    <w:p w14:paraId="5FE337B0" w14:textId="77777777" w:rsidR="00FD22B8" w:rsidRPr="00FD22B8" w:rsidRDefault="00FD22B8" w:rsidP="00FD22B8">
      <w:pPr>
        <w:keepNext/>
        <w:keepLines/>
        <w:shd w:val="clear" w:color="auto" w:fill="DBE5F1"/>
        <w:spacing w:before="480" w:after="0" w:line="276" w:lineRule="auto"/>
        <w:contextualSpacing/>
        <w:jc w:val="both"/>
        <w:outlineLvl w:val="0"/>
        <w:rPr>
          <w:rFonts w:ascii="Times New Roman" w:eastAsia="Times New Roman" w:hAnsi="Times New Roman" w:cs="Times New Roman"/>
          <w:b/>
          <w:bCs/>
          <w:i/>
        </w:rPr>
      </w:pPr>
      <w:bookmarkStart w:id="8" w:name="_Toc95905135"/>
      <w:r w:rsidRPr="00FD22B8">
        <w:rPr>
          <w:rFonts w:ascii="Times New Roman" w:eastAsia="Times New Roman" w:hAnsi="Times New Roman" w:cs="Times New Roman"/>
          <w:b/>
          <w:bCs/>
        </w:rPr>
        <w:t xml:space="preserve"> 5.  ANALIZA POSTOJEĆEG STANJA </w:t>
      </w:r>
      <w:bookmarkEnd w:id="8"/>
      <w:r w:rsidRPr="00FD22B8">
        <w:rPr>
          <w:rFonts w:ascii="Times New Roman" w:eastAsia="Times New Roman" w:hAnsi="Times New Roman" w:cs="Times New Roman"/>
          <w:b/>
          <w:bCs/>
        </w:rPr>
        <w:t xml:space="preserve">U GOSPODARENJU OTPADOM  </w:t>
      </w:r>
      <w:r w:rsidRPr="00FD22B8">
        <w:rPr>
          <w:rFonts w:ascii="Times New Roman" w:eastAsia="Times New Roman" w:hAnsi="Times New Roman" w:cs="Times New Roman"/>
          <w:b/>
          <w:bCs/>
          <w:i/>
        </w:rPr>
        <w:t>OPĆINE VLADISLAVCI</w:t>
      </w:r>
    </w:p>
    <w:p w14:paraId="2ADC4D94" w14:textId="77777777" w:rsidR="00FD22B8" w:rsidRPr="00FD22B8" w:rsidRDefault="00FD22B8" w:rsidP="00FD22B8">
      <w:pPr>
        <w:spacing w:after="200" w:line="276" w:lineRule="auto"/>
        <w:ind w:left="360"/>
        <w:contextualSpacing/>
        <w:rPr>
          <w:rFonts w:ascii="Times New Roman" w:eastAsia="Calibri" w:hAnsi="Times New Roman" w:cs="Times New Roman"/>
          <w:b/>
        </w:rPr>
      </w:pPr>
    </w:p>
    <w:p w14:paraId="6098FD28" w14:textId="77777777" w:rsidR="00FD22B8" w:rsidRPr="00FD22B8" w:rsidRDefault="00FD22B8" w:rsidP="00FD22B8">
      <w:pPr>
        <w:spacing w:after="200" w:line="276" w:lineRule="auto"/>
        <w:ind w:left="360"/>
        <w:contextualSpacing/>
        <w:jc w:val="both"/>
        <w:rPr>
          <w:rFonts w:ascii="Times New Roman" w:eastAsia="Calibri" w:hAnsi="Times New Roman" w:cs="Times New Roman"/>
          <w:i/>
        </w:rPr>
      </w:pPr>
    </w:p>
    <w:p w14:paraId="6834D1ED" w14:textId="77777777" w:rsidR="00FD22B8" w:rsidRPr="00FD22B8" w:rsidRDefault="00FD22B8" w:rsidP="00FD22B8">
      <w:pPr>
        <w:spacing w:after="0" w:line="0" w:lineRule="atLeast"/>
        <w:rPr>
          <w:rFonts w:ascii="Times New Roman" w:eastAsia="Calibri" w:hAnsi="Times New Roman" w:cs="Times New Roman"/>
          <w:bCs/>
          <w:i/>
        </w:rPr>
      </w:pPr>
      <w:bookmarkStart w:id="9" w:name="_Toc95903326"/>
      <w:r w:rsidRPr="00FD22B8">
        <w:rPr>
          <w:rFonts w:ascii="Times New Roman" w:eastAsia="Calibri" w:hAnsi="Times New Roman" w:cs="Times New Roman"/>
          <w:bCs/>
          <w:i/>
        </w:rPr>
        <w:t xml:space="preserve">Tablica 4. Vrste i količine proizvedenog otpada </w:t>
      </w:r>
      <w:bookmarkEnd w:id="9"/>
    </w:p>
    <w:tbl>
      <w:tblPr>
        <w:tblStyle w:val="Reetkatablice1"/>
        <w:tblW w:w="10206" w:type="dxa"/>
        <w:tblInd w:w="-5" w:type="dxa"/>
        <w:tblLook w:val="04A0" w:firstRow="1" w:lastRow="0" w:firstColumn="1" w:lastColumn="0" w:noHBand="0" w:noVBand="1"/>
      </w:tblPr>
      <w:tblGrid>
        <w:gridCol w:w="1701"/>
        <w:gridCol w:w="1594"/>
        <w:gridCol w:w="1525"/>
        <w:gridCol w:w="1154"/>
        <w:gridCol w:w="2523"/>
        <w:gridCol w:w="10"/>
        <w:gridCol w:w="1699"/>
      </w:tblGrid>
      <w:tr w:rsidR="00FD22B8" w:rsidRPr="00FD22B8" w14:paraId="443AC1DC" w14:textId="77777777" w:rsidTr="00FD22B8">
        <w:tc>
          <w:tcPr>
            <w:tcW w:w="1701" w:type="dxa"/>
            <w:shd w:val="clear" w:color="auto" w:fill="DBE5F1"/>
          </w:tcPr>
          <w:p w14:paraId="4D666E9A"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Davatelj javne usluge</w:t>
            </w:r>
          </w:p>
        </w:tc>
        <w:tc>
          <w:tcPr>
            <w:tcW w:w="1594" w:type="dxa"/>
            <w:shd w:val="clear" w:color="auto" w:fill="DBE5F1"/>
          </w:tcPr>
          <w:p w14:paraId="6DADED4C"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Područje sa kojeg je otpad skupljen (općina/grad)</w:t>
            </w:r>
          </w:p>
        </w:tc>
        <w:tc>
          <w:tcPr>
            <w:tcW w:w="1525" w:type="dxa"/>
            <w:shd w:val="clear" w:color="auto" w:fill="DBE5F1"/>
          </w:tcPr>
          <w:p w14:paraId="44757744"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Broj stanovnika obuhvaćen skupljanjem</w:t>
            </w:r>
          </w:p>
        </w:tc>
        <w:tc>
          <w:tcPr>
            <w:tcW w:w="1154" w:type="dxa"/>
            <w:shd w:val="clear" w:color="auto" w:fill="DBE5F1"/>
          </w:tcPr>
          <w:p w14:paraId="696D52E1"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Ključni broj otpada</w:t>
            </w:r>
          </w:p>
        </w:tc>
        <w:tc>
          <w:tcPr>
            <w:tcW w:w="2523" w:type="dxa"/>
            <w:shd w:val="clear" w:color="auto" w:fill="DBE5F1"/>
          </w:tcPr>
          <w:p w14:paraId="22116026"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Naziv otpada</w:t>
            </w:r>
          </w:p>
        </w:tc>
        <w:tc>
          <w:tcPr>
            <w:tcW w:w="1709" w:type="dxa"/>
            <w:gridSpan w:val="2"/>
            <w:shd w:val="clear" w:color="auto" w:fill="DBE5F1"/>
          </w:tcPr>
          <w:p w14:paraId="0FA2668D"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Ukupno sakupljeno (preuzeto u tekućoj godini)</w:t>
            </w:r>
          </w:p>
          <w:p w14:paraId="6444F368"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tona</w:t>
            </w:r>
          </w:p>
        </w:tc>
      </w:tr>
      <w:tr w:rsidR="00FD22B8" w:rsidRPr="00FD22B8" w14:paraId="4111F5CE" w14:textId="77777777" w:rsidTr="00FD22B8">
        <w:tc>
          <w:tcPr>
            <w:tcW w:w="1701" w:type="dxa"/>
            <w:tcBorders>
              <w:bottom w:val="single" w:sz="4" w:space="0" w:color="auto"/>
            </w:tcBorders>
          </w:tcPr>
          <w:p w14:paraId="1D2BF00A"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Eko flor plus d.o.o. Oroslavlje</w:t>
            </w:r>
          </w:p>
        </w:tc>
        <w:tc>
          <w:tcPr>
            <w:tcW w:w="1594" w:type="dxa"/>
            <w:tcBorders>
              <w:bottom w:val="single" w:sz="4" w:space="0" w:color="auto"/>
            </w:tcBorders>
          </w:tcPr>
          <w:p w14:paraId="39A45E5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Borders>
              <w:bottom w:val="single" w:sz="4" w:space="0" w:color="auto"/>
            </w:tcBorders>
          </w:tcPr>
          <w:p w14:paraId="71C3031E"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4" w:space="0" w:color="auto"/>
              <w:right w:val="single" w:sz="8" w:space="0" w:color="auto"/>
            </w:tcBorders>
            <w:shd w:val="clear" w:color="auto" w:fill="FFFFFF"/>
            <w:vAlign w:val="bottom"/>
          </w:tcPr>
          <w:p w14:paraId="615B90DB"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Times New Roman" w:hAnsi="Times New Roman" w:cs="Times New Roman"/>
                <w:color w:val="000000"/>
                <w:sz w:val="24"/>
                <w:szCs w:val="24"/>
                <w:lang w:eastAsia="hr-HR"/>
              </w:rPr>
              <w:t>15-01-01</w:t>
            </w:r>
          </w:p>
        </w:tc>
        <w:tc>
          <w:tcPr>
            <w:tcW w:w="2523" w:type="dxa"/>
            <w:tcBorders>
              <w:bottom w:val="single" w:sz="4" w:space="0" w:color="auto"/>
            </w:tcBorders>
          </w:tcPr>
          <w:p w14:paraId="10D0FE4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papirna i kartonska ambalaža</w:t>
            </w:r>
          </w:p>
        </w:tc>
        <w:tc>
          <w:tcPr>
            <w:tcW w:w="1709" w:type="dxa"/>
            <w:gridSpan w:val="2"/>
            <w:tcBorders>
              <w:bottom w:val="single" w:sz="4" w:space="0" w:color="auto"/>
            </w:tcBorders>
          </w:tcPr>
          <w:p w14:paraId="3CB684D0"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11,75</w:t>
            </w:r>
          </w:p>
        </w:tc>
      </w:tr>
      <w:tr w:rsidR="00FD22B8" w:rsidRPr="00FD22B8" w14:paraId="2477C01C" w14:textId="77777777" w:rsidTr="00FD22B8">
        <w:tc>
          <w:tcPr>
            <w:tcW w:w="1701" w:type="dxa"/>
            <w:tcBorders>
              <w:top w:val="single" w:sz="4" w:space="0" w:color="auto"/>
              <w:left w:val="single" w:sz="4" w:space="0" w:color="auto"/>
              <w:bottom w:val="single" w:sz="4" w:space="0" w:color="auto"/>
              <w:right w:val="single" w:sz="4" w:space="0" w:color="auto"/>
            </w:tcBorders>
          </w:tcPr>
          <w:p w14:paraId="690FBC4C"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Eko flor plus d.o.o. Oroslavlje</w:t>
            </w:r>
          </w:p>
        </w:tc>
        <w:tc>
          <w:tcPr>
            <w:tcW w:w="1594" w:type="dxa"/>
            <w:tcBorders>
              <w:top w:val="single" w:sz="4" w:space="0" w:color="auto"/>
              <w:left w:val="single" w:sz="4" w:space="0" w:color="auto"/>
              <w:bottom w:val="single" w:sz="4" w:space="0" w:color="auto"/>
              <w:right w:val="single" w:sz="4" w:space="0" w:color="auto"/>
            </w:tcBorders>
          </w:tcPr>
          <w:p w14:paraId="1BB78EFF"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Borders>
              <w:top w:val="single" w:sz="4" w:space="0" w:color="auto"/>
              <w:left w:val="single" w:sz="4" w:space="0" w:color="auto"/>
              <w:bottom w:val="single" w:sz="4" w:space="0" w:color="auto"/>
              <w:right w:val="single" w:sz="4" w:space="0" w:color="auto"/>
            </w:tcBorders>
          </w:tcPr>
          <w:p w14:paraId="6BF588E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bottom"/>
          </w:tcPr>
          <w:p w14:paraId="4590FB13"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Times New Roman" w:hAnsi="Times New Roman" w:cs="Times New Roman"/>
                <w:color w:val="000000"/>
                <w:sz w:val="24"/>
                <w:szCs w:val="24"/>
                <w:lang w:eastAsia="hr-HR"/>
              </w:rPr>
              <w:t>15-01-02</w:t>
            </w:r>
          </w:p>
        </w:tc>
        <w:tc>
          <w:tcPr>
            <w:tcW w:w="2523" w:type="dxa"/>
            <w:tcBorders>
              <w:top w:val="single" w:sz="4" w:space="0" w:color="auto"/>
              <w:left w:val="single" w:sz="4" w:space="0" w:color="auto"/>
              <w:bottom w:val="single" w:sz="4" w:space="0" w:color="auto"/>
              <w:right w:val="single" w:sz="4" w:space="0" w:color="auto"/>
            </w:tcBorders>
          </w:tcPr>
          <w:p w14:paraId="65FCF1ED"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plastična</w:t>
            </w:r>
          </w:p>
          <w:p w14:paraId="33D9EBC3"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ambalaža</w:t>
            </w:r>
          </w:p>
        </w:tc>
        <w:tc>
          <w:tcPr>
            <w:tcW w:w="1709" w:type="dxa"/>
            <w:gridSpan w:val="2"/>
            <w:tcBorders>
              <w:top w:val="single" w:sz="4" w:space="0" w:color="auto"/>
              <w:left w:val="single" w:sz="4" w:space="0" w:color="auto"/>
              <w:bottom w:val="single" w:sz="4" w:space="0" w:color="auto"/>
              <w:right w:val="single" w:sz="4" w:space="0" w:color="auto"/>
            </w:tcBorders>
          </w:tcPr>
          <w:p w14:paraId="4A366970"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16,85</w:t>
            </w:r>
          </w:p>
        </w:tc>
      </w:tr>
      <w:tr w:rsidR="00FD22B8" w:rsidRPr="00FD22B8" w14:paraId="29C6553F" w14:textId="77777777" w:rsidTr="00FD22B8">
        <w:tc>
          <w:tcPr>
            <w:tcW w:w="1701" w:type="dxa"/>
            <w:tcBorders>
              <w:top w:val="single" w:sz="4" w:space="0" w:color="auto"/>
            </w:tcBorders>
          </w:tcPr>
          <w:p w14:paraId="2111C485"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Eko flor plus d.o.o. Oroslavlje</w:t>
            </w:r>
          </w:p>
        </w:tc>
        <w:tc>
          <w:tcPr>
            <w:tcW w:w="1594" w:type="dxa"/>
            <w:tcBorders>
              <w:top w:val="single" w:sz="4" w:space="0" w:color="auto"/>
            </w:tcBorders>
          </w:tcPr>
          <w:p w14:paraId="41ACEDB2"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Borders>
              <w:top w:val="single" w:sz="4" w:space="0" w:color="auto"/>
            </w:tcBorders>
          </w:tcPr>
          <w:p w14:paraId="2227952A"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single" w:sz="4" w:space="0" w:color="auto"/>
              <w:left w:val="nil"/>
              <w:bottom w:val="single" w:sz="8" w:space="0" w:color="auto"/>
              <w:right w:val="single" w:sz="8" w:space="0" w:color="auto"/>
            </w:tcBorders>
            <w:shd w:val="clear" w:color="auto" w:fill="FFFFFF"/>
            <w:vAlign w:val="bottom"/>
          </w:tcPr>
          <w:p w14:paraId="63923B61"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Times New Roman" w:hAnsi="Times New Roman" w:cs="Times New Roman"/>
                <w:color w:val="000000"/>
                <w:sz w:val="24"/>
                <w:szCs w:val="24"/>
                <w:lang w:eastAsia="hr-HR"/>
              </w:rPr>
              <w:t>15-01-07</w:t>
            </w:r>
          </w:p>
        </w:tc>
        <w:tc>
          <w:tcPr>
            <w:tcW w:w="2523" w:type="dxa"/>
            <w:tcBorders>
              <w:top w:val="single" w:sz="4" w:space="0" w:color="auto"/>
            </w:tcBorders>
          </w:tcPr>
          <w:p w14:paraId="7BFCF13E"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Staklena ambalaža</w:t>
            </w:r>
          </w:p>
        </w:tc>
        <w:tc>
          <w:tcPr>
            <w:tcW w:w="1709" w:type="dxa"/>
            <w:gridSpan w:val="2"/>
            <w:tcBorders>
              <w:top w:val="single" w:sz="4" w:space="0" w:color="auto"/>
            </w:tcBorders>
          </w:tcPr>
          <w:p w14:paraId="31BFE524"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3,14</w:t>
            </w:r>
          </w:p>
        </w:tc>
      </w:tr>
      <w:tr w:rsidR="00FD22B8" w:rsidRPr="00FD22B8" w14:paraId="3A74680F" w14:textId="77777777" w:rsidTr="00F31D39">
        <w:tc>
          <w:tcPr>
            <w:tcW w:w="1701" w:type="dxa"/>
          </w:tcPr>
          <w:p w14:paraId="38C10A15"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Eko flor plus d.o.o. Oroslavlje</w:t>
            </w:r>
          </w:p>
        </w:tc>
        <w:tc>
          <w:tcPr>
            <w:tcW w:w="1594" w:type="dxa"/>
          </w:tcPr>
          <w:p w14:paraId="60ACAA4F"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5B0E7B01"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Pr>
          <w:p w14:paraId="5591BB31"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20-03-01</w:t>
            </w:r>
          </w:p>
        </w:tc>
        <w:tc>
          <w:tcPr>
            <w:tcW w:w="2523" w:type="dxa"/>
          </w:tcPr>
          <w:p w14:paraId="52C71ADF"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Miješani komunalni otpad</w:t>
            </w:r>
          </w:p>
        </w:tc>
        <w:tc>
          <w:tcPr>
            <w:tcW w:w="1709" w:type="dxa"/>
            <w:gridSpan w:val="2"/>
          </w:tcPr>
          <w:p w14:paraId="3B5EAF35"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254,94</w:t>
            </w:r>
          </w:p>
        </w:tc>
      </w:tr>
      <w:tr w:rsidR="00FD22B8" w:rsidRPr="00FD22B8" w14:paraId="71AA2425" w14:textId="77777777" w:rsidTr="00F31D39">
        <w:tc>
          <w:tcPr>
            <w:tcW w:w="1701" w:type="dxa"/>
          </w:tcPr>
          <w:p w14:paraId="1EC8DF31"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Eko flor plus d.o.o. Oroslavlje</w:t>
            </w:r>
          </w:p>
        </w:tc>
        <w:tc>
          <w:tcPr>
            <w:tcW w:w="1594" w:type="dxa"/>
          </w:tcPr>
          <w:p w14:paraId="1B27292E"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48637D09"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Pr>
          <w:p w14:paraId="2BC0AC5F"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Times New Roman" w:hAnsi="Times New Roman" w:cs="Times New Roman"/>
                <w:color w:val="000000"/>
                <w:sz w:val="24"/>
                <w:szCs w:val="24"/>
                <w:lang w:eastAsia="hr-HR"/>
              </w:rPr>
              <w:t>20-03-07</w:t>
            </w:r>
          </w:p>
        </w:tc>
        <w:tc>
          <w:tcPr>
            <w:tcW w:w="2523" w:type="dxa"/>
          </w:tcPr>
          <w:p w14:paraId="19A173C8"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Glomazni otpad</w:t>
            </w:r>
          </w:p>
        </w:tc>
        <w:tc>
          <w:tcPr>
            <w:tcW w:w="1709" w:type="dxa"/>
            <w:gridSpan w:val="2"/>
          </w:tcPr>
          <w:p w14:paraId="61E38D21"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0,30</w:t>
            </w:r>
          </w:p>
        </w:tc>
      </w:tr>
      <w:tr w:rsidR="00FD22B8" w:rsidRPr="00FD22B8" w14:paraId="11F858A8" w14:textId="77777777" w:rsidTr="00FD22B8">
        <w:tc>
          <w:tcPr>
            <w:tcW w:w="1701" w:type="dxa"/>
          </w:tcPr>
          <w:p w14:paraId="273994A2"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Eko flor plus d.o.o. Oroslavlje</w:t>
            </w:r>
          </w:p>
        </w:tc>
        <w:tc>
          <w:tcPr>
            <w:tcW w:w="1594" w:type="dxa"/>
          </w:tcPr>
          <w:p w14:paraId="6707C19F"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2F9BE88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auto" w:fill="FFFFFF"/>
            <w:vAlign w:val="bottom"/>
          </w:tcPr>
          <w:p w14:paraId="0B333405"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Times New Roman" w:hAnsi="Times New Roman" w:cs="Times New Roman"/>
                <w:color w:val="000000"/>
                <w:sz w:val="24"/>
                <w:szCs w:val="24"/>
                <w:lang w:eastAsia="hr-HR"/>
              </w:rPr>
              <w:t>20-01-11</w:t>
            </w:r>
          </w:p>
        </w:tc>
        <w:tc>
          <w:tcPr>
            <w:tcW w:w="2523" w:type="dxa"/>
          </w:tcPr>
          <w:p w14:paraId="465F5C2A"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tekstil</w:t>
            </w:r>
          </w:p>
        </w:tc>
        <w:tc>
          <w:tcPr>
            <w:tcW w:w="1709" w:type="dxa"/>
            <w:gridSpan w:val="2"/>
          </w:tcPr>
          <w:p w14:paraId="535F8183"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0,01</w:t>
            </w:r>
          </w:p>
        </w:tc>
      </w:tr>
      <w:tr w:rsidR="00FD22B8" w:rsidRPr="00FD22B8" w14:paraId="2CC86733" w14:textId="77777777" w:rsidTr="00FD22B8">
        <w:tc>
          <w:tcPr>
            <w:tcW w:w="1701" w:type="dxa"/>
          </w:tcPr>
          <w:p w14:paraId="7F6DE53E"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lastRenderedPageBreak/>
              <w:t>Eko flor plus d.o.o. Oroslavlje</w:t>
            </w:r>
          </w:p>
        </w:tc>
        <w:tc>
          <w:tcPr>
            <w:tcW w:w="1594" w:type="dxa"/>
          </w:tcPr>
          <w:p w14:paraId="36006EEA"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49ABD65B"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auto" w:fill="FFFFFF"/>
            <w:vAlign w:val="bottom"/>
          </w:tcPr>
          <w:p w14:paraId="604B489C"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Times New Roman" w:hAnsi="Times New Roman" w:cs="Times New Roman"/>
                <w:color w:val="000000"/>
                <w:sz w:val="24"/>
                <w:szCs w:val="24"/>
                <w:lang w:eastAsia="hr-HR"/>
              </w:rPr>
              <w:t>20-01-35*</w:t>
            </w:r>
          </w:p>
        </w:tc>
        <w:tc>
          <w:tcPr>
            <w:tcW w:w="2523" w:type="dxa"/>
          </w:tcPr>
          <w:p w14:paraId="432D638F"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odbačena električna i elektronička oprema koja nije navedena pod 20 01 21 i 20 01 23, koja sadrži opasne komponente 6</w:t>
            </w:r>
          </w:p>
        </w:tc>
        <w:tc>
          <w:tcPr>
            <w:tcW w:w="1709" w:type="dxa"/>
            <w:gridSpan w:val="2"/>
          </w:tcPr>
          <w:p w14:paraId="3F514B74"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0,04</w:t>
            </w:r>
          </w:p>
        </w:tc>
      </w:tr>
      <w:tr w:rsidR="00FD22B8" w:rsidRPr="00FD22B8" w14:paraId="2CAB654C" w14:textId="77777777" w:rsidTr="00F31D39">
        <w:tc>
          <w:tcPr>
            <w:tcW w:w="1701" w:type="dxa"/>
          </w:tcPr>
          <w:p w14:paraId="1F2BE30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71B037CF"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105A04FA"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687D9933"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08-03-17</w:t>
            </w:r>
          </w:p>
        </w:tc>
        <w:tc>
          <w:tcPr>
            <w:tcW w:w="2523" w:type="dxa"/>
          </w:tcPr>
          <w:p w14:paraId="356B2414"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otpadni tiskarski toneri koji sadrže opasne tvari</w:t>
            </w:r>
          </w:p>
        </w:tc>
        <w:tc>
          <w:tcPr>
            <w:tcW w:w="1709" w:type="dxa"/>
            <w:gridSpan w:val="2"/>
          </w:tcPr>
          <w:p w14:paraId="6A53D1FA"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0,20</w:t>
            </w:r>
          </w:p>
        </w:tc>
      </w:tr>
      <w:tr w:rsidR="00FD22B8" w:rsidRPr="00FD22B8" w14:paraId="0D9042BD" w14:textId="77777777" w:rsidTr="00F31D39">
        <w:tc>
          <w:tcPr>
            <w:tcW w:w="1701" w:type="dxa"/>
          </w:tcPr>
          <w:p w14:paraId="4659E9A7"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02658BBB"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0CAE332B"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11EDAEE0" w14:textId="77777777" w:rsidR="00FD22B8" w:rsidRPr="00FD22B8" w:rsidRDefault="00FD22B8" w:rsidP="00FD22B8">
            <w:pPr>
              <w:contextualSpacing/>
              <w:jc w:val="both"/>
              <w:rPr>
                <w:rFonts w:ascii="Calibri" w:eastAsia="Calibri" w:hAnsi="Calibri" w:cs="Times New Roman"/>
                <w:color w:val="000000"/>
              </w:rPr>
            </w:pPr>
            <w:r w:rsidRPr="00FD22B8">
              <w:rPr>
                <w:rFonts w:ascii="Calibri" w:eastAsia="Calibri" w:hAnsi="Calibri" w:cs="Times New Roman"/>
                <w:color w:val="000000"/>
              </w:rPr>
              <w:t>15-01-01</w:t>
            </w:r>
          </w:p>
        </w:tc>
        <w:tc>
          <w:tcPr>
            <w:tcW w:w="2523" w:type="dxa"/>
          </w:tcPr>
          <w:p w14:paraId="665A7EF6"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papirna i kartonska ambalaža</w:t>
            </w:r>
          </w:p>
        </w:tc>
        <w:tc>
          <w:tcPr>
            <w:tcW w:w="1709" w:type="dxa"/>
            <w:gridSpan w:val="2"/>
          </w:tcPr>
          <w:p w14:paraId="38C58BC8"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1,58</w:t>
            </w:r>
          </w:p>
        </w:tc>
      </w:tr>
      <w:tr w:rsidR="00FD22B8" w:rsidRPr="00FD22B8" w14:paraId="3CE04AE9" w14:textId="77777777" w:rsidTr="00F31D39">
        <w:tc>
          <w:tcPr>
            <w:tcW w:w="1701" w:type="dxa"/>
          </w:tcPr>
          <w:p w14:paraId="725D0048"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74E0D02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6F9D5322"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018B34C5"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15-01-02</w:t>
            </w:r>
          </w:p>
        </w:tc>
        <w:tc>
          <w:tcPr>
            <w:tcW w:w="2523" w:type="dxa"/>
          </w:tcPr>
          <w:p w14:paraId="54740EF4"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plastična</w:t>
            </w:r>
          </w:p>
          <w:p w14:paraId="036E98FD"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ambalaža</w:t>
            </w:r>
          </w:p>
        </w:tc>
        <w:tc>
          <w:tcPr>
            <w:tcW w:w="1709" w:type="dxa"/>
            <w:gridSpan w:val="2"/>
          </w:tcPr>
          <w:p w14:paraId="44EFC188"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1,29</w:t>
            </w:r>
          </w:p>
        </w:tc>
      </w:tr>
      <w:tr w:rsidR="00FD22B8" w:rsidRPr="00FD22B8" w14:paraId="192C9F44" w14:textId="77777777" w:rsidTr="00F31D39">
        <w:tc>
          <w:tcPr>
            <w:tcW w:w="1701" w:type="dxa"/>
          </w:tcPr>
          <w:p w14:paraId="03A69195"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282BB8CD"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305D68BD"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0A87F374"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15-01-07</w:t>
            </w:r>
          </w:p>
        </w:tc>
        <w:tc>
          <w:tcPr>
            <w:tcW w:w="2523" w:type="dxa"/>
          </w:tcPr>
          <w:p w14:paraId="1C9365FC"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Staklena ambalaža</w:t>
            </w:r>
          </w:p>
        </w:tc>
        <w:tc>
          <w:tcPr>
            <w:tcW w:w="1709" w:type="dxa"/>
            <w:gridSpan w:val="2"/>
          </w:tcPr>
          <w:p w14:paraId="5DBC3AE7"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2,23</w:t>
            </w:r>
          </w:p>
        </w:tc>
      </w:tr>
      <w:tr w:rsidR="00FD22B8" w:rsidRPr="00FD22B8" w14:paraId="1F3A092F" w14:textId="77777777" w:rsidTr="00F31D39">
        <w:tc>
          <w:tcPr>
            <w:tcW w:w="1701" w:type="dxa"/>
          </w:tcPr>
          <w:p w14:paraId="5FE6A408"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2E2FA6D1"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751F6695"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50AF46FB"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15-01-04</w:t>
            </w:r>
          </w:p>
        </w:tc>
        <w:tc>
          <w:tcPr>
            <w:tcW w:w="2523" w:type="dxa"/>
          </w:tcPr>
          <w:p w14:paraId="6F42F7E7"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Metalna ambalaža</w:t>
            </w:r>
          </w:p>
        </w:tc>
        <w:tc>
          <w:tcPr>
            <w:tcW w:w="1709" w:type="dxa"/>
            <w:gridSpan w:val="2"/>
          </w:tcPr>
          <w:p w14:paraId="772D4842"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0,2</w:t>
            </w:r>
          </w:p>
        </w:tc>
      </w:tr>
      <w:tr w:rsidR="00FD22B8" w:rsidRPr="00FD22B8" w14:paraId="0C636A9E" w14:textId="77777777" w:rsidTr="00F31D39">
        <w:tc>
          <w:tcPr>
            <w:tcW w:w="1701" w:type="dxa"/>
          </w:tcPr>
          <w:p w14:paraId="107F17A2"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76BA673B"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68174A47"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60896BC5"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15-01-10</w:t>
            </w:r>
          </w:p>
        </w:tc>
        <w:tc>
          <w:tcPr>
            <w:tcW w:w="2523" w:type="dxa"/>
          </w:tcPr>
          <w:p w14:paraId="12F84693"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ambalaža koja sadrži ostatke opasnih tvar ili je onečišćena opasnim tvarima</w:t>
            </w:r>
          </w:p>
        </w:tc>
        <w:tc>
          <w:tcPr>
            <w:tcW w:w="1709" w:type="dxa"/>
            <w:gridSpan w:val="2"/>
          </w:tcPr>
          <w:p w14:paraId="59B83F5B"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0,84</w:t>
            </w:r>
          </w:p>
        </w:tc>
      </w:tr>
      <w:tr w:rsidR="00FD22B8" w:rsidRPr="00FD22B8" w14:paraId="3F737D26" w14:textId="77777777" w:rsidTr="00F31D39">
        <w:tc>
          <w:tcPr>
            <w:tcW w:w="1701" w:type="dxa"/>
          </w:tcPr>
          <w:p w14:paraId="5CFDD9BB"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1196CCD4"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613C9816"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6CA3713C"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15-01-11</w:t>
            </w:r>
          </w:p>
        </w:tc>
        <w:tc>
          <w:tcPr>
            <w:tcW w:w="2523" w:type="dxa"/>
          </w:tcPr>
          <w:p w14:paraId="553C048E"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metalna ambalaža koja sadrži opasne krute porozne materijale (npr. azbest), uključujući prazne spremnike pod tlakom</w:t>
            </w:r>
          </w:p>
        </w:tc>
        <w:tc>
          <w:tcPr>
            <w:tcW w:w="1709" w:type="dxa"/>
            <w:gridSpan w:val="2"/>
          </w:tcPr>
          <w:p w14:paraId="7A879BDE"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0,09</w:t>
            </w:r>
          </w:p>
        </w:tc>
      </w:tr>
      <w:tr w:rsidR="00FD22B8" w:rsidRPr="00FD22B8" w14:paraId="3880C876" w14:textId="77777777" w:rsidTr="00F31D39">
        <w:tc>
          <w:tcPr>
            <w:tcW w:w="1701" w:type="dxa"/>
          </w:tcPr>
          <w:p w14:paraId="4C94EB0D"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080A402C"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0C4C816C"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6E0DD0DE"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16-01-03</w:t>
            </w:r>
          </w:p>
        </w:tc>
        <w:tc>
          <w:tcPr>
            <w:tcW w:w="2523" w:type="dxa"/>
          </w:tcPr>
          <w:p w14:paraId="2312BD2D"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Otpadne gume</w:t>
            </w:r>
          </w:p>
        </w:tc>
        <w:tc>
          <w:tcPr>
            <w:tcW w:w="1709" w:type="dxa"/>
            <w:gridSpan w:val="2"/>
          </w:tcPr>
          <w:p w14:paraId="20F029D0"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9</w:t>
            </w:r>
          </w:p>
        </w:tc>
      </w:tr>
      <w:tr w:rsidR="00FD22B8" w:rsidRPr="00FD22B8" w14:paraId="249C32B1" w14:textId="77777777" w:rsidTr="00F31D39">
        <w:tc>
          <w:tcPr>
            <w:tcW w:w="1701" w:type="dxa"/>
          </w:tcPr>
          <w:p w14:paraId="3F971DAD"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235A4247"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58AD5BC2"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0DA603A3"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17-08-02</w:t>
            </w:r>
          </w:p>
        </w:tc>
        <w:tc>
          <w:tcPr>
            <w:tcW w:w="2523" w:type="dxa"/>
          </w:tcPr>
          <w:p w14:paraId="34E635BE"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građevinski materijali na bazi gipsa koji nisu navedeni pod 17 08 01*</w:t>
            </w:r>
          </w:p>
        </w:tc>
        <w:tc>
          <w:tcPr>
            <w:tcW w:w="1709" w:type="dxa"/>
            <w:gridSpan w:val="2"/>
          </w:tcPr>
          <w:p w14:paraId="7EA89655"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0,5</w:t>
            </w:r>
          </w:p>
        </w:tc>
      </w:tr>
      <w:tr w:rsidR="00FD22B8" w:rsidRPr="00FD22B8" w14:paraId="1CB599E6" w14:textId="77777777" w:rsidTr="00F31D39">
        <w:tc>
          <w:tcPr>
            <w:tcW w:w="1701" w:type="dxa"/>
          </w:tcPr>
          <w:p w14:paraId="175174DD"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2AFCFD7B"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46951E31"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61B414B7"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20-01-01</w:t>
            </w:r>
          </w:p>
        </w:tc>
        <w:tc>
          <w:tcPr>
            <w:tcW w:w="2523" w:type="dxa"/>
          </w:tcPr>
          <w:p w14:paraId="548BA54B"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Papir i karton</w:t>
            </w:r>
          </w:p>
        </w:tc>
        <w:tc>
          <w:tcPr>
            <w:tcW w:w="1709" w:type="dxa"/>
            <w:gridSpan w:val="2"/>
          </w:tcPr>
          <w:p w14:paraId="0C510EE8"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2,00</w:t>
            </w:r>
          </w:p>
        </w:tc>
      </w:tr>
      <w:tr w:rsidR="00FD22B8" w:rsidRPr="00FD22B8" w14:paraId="351FF13C" w14:textId="77777777" w:rsidTr="00F31D39">
        <w:tc>
          <w:tcPr>
            <w:tcW w:w="1701" w:type="dxa"/>
          </w:tcPr>
          <w:p w14:paraId="7DDDC832"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4056167B"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41A9515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17A141BB"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20-01-02</w:t>
            </w:r>
          </w:p>
        </w:tc>
        <w:tc>
          <w:tcPr>
            <w:tcW w:w="2523" w:type="dxa"/>
          </w:tcPr>
          <w:p w14:paraId="20636A58"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staklo</w:t>
            </w:r>
          </w:p>
        </w:tc>
        <w:tc>
          <w:tcPr>
            <w:tcW w:w="1709" w:type="dxa"/>
            <w:gridSpan w:val="2"/>
          </w:tcPr>
          <w:p w14:paraId="20F3696B"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3,08</w:t>
            </w:r>
          </w:p>
        </w:tc>
      </w:tr>
      <w:tr w:rsidR="00FD22B8" w:rsidRPr="00FD22B8" w14:paraId="10DC9E2B" w14:textId="77777777" w:rsidTr="00F31D39">
        <w:tc>
          <w:tcPr>
            <w:tcW w:w="1701" w:type="dxa"/>
          </w:tcPr>
          <w:p w14:paraId="25764997"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45F1E193"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6B679553"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7FD87195"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20-01-10</w:t>
            </w:r>
          </w:p>
        </w:tc>
        <w:tc>
          <w:tcPr>
            <w:tcW w:w="2523" w:type="dxa"/>
          </w:tcPr>
          <w:p w14:paraId="2D8A58A4"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odjeća</w:t>
            </w:r>
          </w:p>
        </w:tc>
        <w:tc>
          <w:tcPr>
            <w:tcW w:w="1709" w:type="dxa"/>
            <w:gridSpan w:val="2"/>
          </w:tcPr>
          <w:p w14:paraId="2F775AA1"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0,2</w:t>
            </w:r>
          </w:p>
        </w:tc>
      </w:tr>
      <w:tr w:rsidR="00FD22B8" w:rsidRPr="00FD22B8" w14:paraId="08A591D5" w14:textId="77777777" w:rsidTr="00F31D39">
        <w:tc>
          <w:tcPr>
            <w:tcW w:w="1701" w:type="dxa"/>
          </w:tcPr>
          <w:p w14:paraId="7AAC9CA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4B01B17E"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1B0302EC"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5D93CA89"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20-01-11</w:t>
            </w:r>
          </w:p>
        </w:tc>
        <w:tc>
          <w:tcPr>
            <w:tcW w:w="2523" w:type="dxa"/>
          </w:tcPr>
          <w:p w14:paraId="09CDC975"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tekstil</w:t>
            </w:r>
          </w:p>
        </w:tc>
        <w:tc>
          <w:tcPr>
            <w:tcW w:w="1709" w:type="dxa"/>
            <w:gridSpan w:val="2"/>
          </w:tcPr>
          <w:p w14:paraId="36B63F42"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5,00</w:t>
            </w:r>
          </w:p>
        </w:tc>
      </w:tr>
      <w:tr w:rsidR="00FD22B8" w:rsidRPr="00FD22B8" w14:paraId="6967C4ED" w14:textId="77777777" w:rsidTr="00F31D39">
        <w:tc>
          <w:tcPr>
            <w:tcW w:w="1701" w:type="dxa"/>
          </w:tcPr>
          <w:p w14:paraId="52D85D76"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518663D7"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2BB0FF21"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40386E87"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20-01-21</w:t>
            </w:r>
          </w:p>
        </w:tc>
        <w:tc>
          <w:tcPr>
            <w:tcW w:w="2523" w:type="dxa"/>
          </w:tcPr>
          <w:p w14:paraId="4FF50D34"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fluorescentne cijevi i ostali otpad koji sadrži živu</w:t>
            </w:r>
          </w:p>
        </w:tc>
        <w:tc>
          <w:tcPr>
            <w:tcW w:w="1709" w:type="dxa"/>
            <w:gridSpan w:val="2"/>
          </w:tcPr>
          <w:p w14:paraId="07086DC5"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0,25</w:t>
            </w:r>
          </w:p>
        </w:tc>
      </w:tr>
      <w:tr w:rsidR="00FD22B8" w:rsidRPr="00FD22B8" w14:paraId="020E97C5" w14:textId="77777777" w:rsidTr="00F31D39">
        <w:tc>
          <w:tcPr>
            <w:tcW w:w="1701" w:type="dxa"/>
            <w:tcBorders>
              <w:bottom w:val="single" w:sz="4" w:space="0" w:color="auto"/>
            </w:tcBorders>
          </w:tcPr>
          <w:p w14:paraId="4CFAB84D"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Borders>
              <w:bottom w:val="single" w:sz="4" w:space="0" w:color="auto"/>
            </w:tcBorders>
          </w:tcPr>
          <w:p w14:paraId="497D33A5"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Borders>
              <w:bottom w:val="single" w:sz="4" w:space="0" w:color="auto"/>
            </w:tcBorders>
          </w:tcPr>
          <w:p w14:paraId="63331A54"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4" w:space="0" w:color="auto"/>
              <w:right w:val="single" w:sz="8" w:space="0" w:color="auto"/>
            </w:tcBorders>
            <w:shd w:val="clear" w:color="000000" w:fill="FFFFFF"/>
            <w:vAlign w:val="center"/>
          </w:tcPr>
          <w:p w14:paraId="3A85FD1B"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20-01-23</w:t>
            </w:r>
          </w:p>
        </w:tc>
        <w:tc>
          <w:tcPr>
            <w:tcW w:w="2523" w:type="dxa"/>
            <w:tcBorders>
              <w:bottom w:val="single" w:sz="4" w:space="0" w:color="auto"/>
            </w:tcBorders>
          </w:tcPr>
          <w:p w14:paraId="414BC09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 xml:space="preserve">odbačena oprema koja sadrži </w:t>
            </w:r>
            <w:proofErr w:type="spellStart"/>
            <w:r w:rsidRPr="00FD22B8">
              <w:rPr>
                <w:rFonts w:ascii="Times New Roman" w:eastAsia="Calibri" w:hAnsi="Times New Roman" w:cs="Times New Roman"/>
              </w:rPr>
              <w:t>klorofluorougljike</w:t>
            </w:r>
            <w:proofErr w:type="spellEnd"/>
          </w:p>
        </w:tc>
        <w:tc>
          <w:tcPr>
            <w:tcW w:w="1709" w:type="dxa"/>
            <w:gridSpan w:val="2"/>
            <w:tcBorders>
              <w:bottom w:val="single" w:sz="4" w:space="0" w:color="auto"/>
            </w:tcBorders>
          </w:tcPr>
          <w:p w14:paraId="1227204B"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2,5</w:t>
            </w:r>
          </w:p>
        </w:tc>
      </w:tr>
      <w:tr w:rsidR="00FD22B8" w:rsidRPr="00FD22B8" w14:paraId="33D664FF" w14:textId="77777777" w:rsidTr="00F31D39">
        <w:tc>
          <w:tcPr>
            <w:tcW w:w="1701" w:type="dxa"/>
            <w:tcBorders>
              <w:top w:val="single" w:sz="4" w:space="0" w:color="auto"/>
              <w:left w:val="single" w:sz="4" w:space="0" w:color="auto"/>
              <w:bottom w:val="single" w:sz="4" w:space="0" w:color="auto"/>
              <w:right w:val="single" w:sz="4" w:space="0" w:color="auto"/>
            </w:tcBorders>
          </w:tcPr>
          <w:p w14:paraId="04E10EBA"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Borders>
              <w:top w:val="single" w:sz="4" w:space="0" w:color="auto"/>
              <w:left w:val="single" w:sz="4" w:space="0" w:color="auto"/>
              <w:bottom w:val="single" w:sz="4" w:space="0" w:color="auto"/>
              <w:right w:val="single" w:sz="4" w:space="0" w:color="auto"/>
            </w:tcBorders>
          </w:tcPr>
          <w:p w14:paraId="48FEA4DA"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Borders>
              <w:top w:val="single" w:sz="4" w:space="0" w:color="auto"/>
              <w:left w:val="single" w:sz="4" w:space="0" w:color="auto"/>
              <w:bottom w:val="single" w:sz="4" w:space="0" w:color="auto"/>
              <w:right w:val="single" w:sz="4" w:space="0" w:color="auto"/>
            </w:tcBorders>
          </w:tcPr>
          <w:p w14:paraId="6C072144"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single" w:sz="4" w:space="0" w:color="auto"/>
              <w:left w:val="single" w:sz="4" w:space="0" w:color="auto"/>
              <w:bottom w:val="single" w:sz="4" w:space="0" w:color="auto"/>
              <w:right w:val="single" w:sz="4" w:space="0" w:color="auto"/>
            </w:tcBorders>
            <w:shd w:val="clear" w:color="000000" w:fill="FFFFFF"/>
            <w:vAlign w:val="center"/>
          </w:tcPr>
          <w:p w14:paraId="689415B4"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20-01-33</w:t>
            </w:r>
          </w:p>
        </w:tc>
        <w:tc>
          <w:tcPr>
            <w:tcW w:w="2523" w:type="dxa"/>
            <w:tcBorders>
              <w:top w:val="single" w:sz="4" w:space="0" w:color="auto"/>
              <w:left w:val="single" w:sz="4" w:space="0" w:color="auto"/>
              <w:bottom w:val="single" w:sz="4" w:space="0" w:color="auto"/>
              <w:right w:val="single" w:sz="4" w:space="0" w:color="auto"/>
            </w:tcBorders>
          </w:tcPr>
          <w:p w14:paraId="141178BA"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baterije i akumulatori obuhvaćeni pod 16 06 01*, 16 06 02* ili</w:t>
            </w:r>
          </w:p>
          <w:p w14:paraId="7D514558"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 06 03* i nesortirane baterije i akumulatori koji sadrže te baterije</w:t>
            </w:r>
          </w:p>
        </w:tc>
        <w:tc>
          <w:tcPr>
            <w:tcW w:w="1709" w:type="dxa"/>
            <w:gridSpan w:val="2"/>
            <w:tcBorders>
              <w:top w:val="single" w:sz="4" w:space="0" w:color="auto"/>
              <w:left w:val="single" w:sz="4" w:space="0" w:color="auto"/>
              <w:bottom w:val="single" w:sz="4" w:space="0" w:color="auto"/>
              <w:right w:val="single" w:sz="4" w:space="0" w:color="auto"/>
            </w:tcBorders>
          </w:tcPr>
          <w:p w14:paraId="31DE2FA4"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0,1</w:t>
            </w:r>
          </w:p>
        </w:tc>
      </w:tr>
      <w:tr w:rsidR="00FD22B8" w:rsidRPr="00FD22B8" w14:paraId="54408154" w14:textId="77777777" w:rsidTr="00F31D39">
        <w:tc>
          <w:tcPr>
            <w:tcW w:w="1701" w:type="dxa"/>
            <w:tcBorders>
              <w:top w:val="single" w:sz="4" w:space="0" w:color="auto"/>
            </w:tcBorders>
          </w:tcPr>
          <w:p w14:paraId="42ED49E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Borders>
              <w:top w:val="single" w:sz="4" w:space="0" w:color="auto"/>
            </w:tcBorders>
          </w:tcPr>
          <w:p w14:paraId="2437FBE8"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Borders>
              <w:top w:val="single" w:sz="4" w:space="0" w:color="auto"/>
            </w:tcBorders>
          </w:tcPr>
          <w:p w14:paraId="12C7AB7B"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single" w:sz="4" w:space="0" w:color="auto"/>
              <w:left w:val="nil"/>
              <w:bottom w:val="single" w:sz="8" w:space="0" w:color="auto"/>
              <w:right w:val="single" w:sz="8" w:space="0" w:color="auto"/>
            </w:tcBorders>
            <w:shd w:val="clear" w:color="000000" w:fill="FFFFFF"/>
            <w:vAlign w:val="center"/>
          </w:tcPr>
          <w:p w14:paraId="110A4A01"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20-01-35</w:t>
            </w:r>
          </w:p>
        </w:tc>
        <w:tc>
          <w:tcPr>
            <w:tcW w:w="2523" w:type="dxa"/>
            <w:tcBorders>
              <w:top w:val="single" w:sz="4" w:space="0" w:color="auto"/>
            </w:tcBorders>
          </w:tcPr>
          <w:p w14:paraId="52C5C44E"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 xml:space="preserve">odbačena električna i elektronička oprema koja nije navedena pod 20 01 </w:t>
            </w:r>
            <w:r w:rsidRPr="00FD22B8">
              <w:rPr>
                <w:rFonts w:ascii="Times New Roman" w:eastAsia="Calibri" w:hAnsi="Times New Roman" w:cs="Times New Roman"/>
              </w:rPr>
              <w:lastRenderedPageBreak/>
              <w:t>21* i 20 01 23*, koja sadrži opasne komponente</w:t>
            </w:r>
          </w:p>
        </w:tc>
        <w:tc>
          <w:tcPr>
            <w:tcW w:w="1709" w:type="dxa"/>
            <w:gridSpan w:val="2"/>
            <w:tcBorders>
              <w:top w:val="single" w:sz="4" w:space="0" w:color="auto"/>
            </w:tcBorders>
          </w:tcPr>
          <w:p w14:paraId="0808CA2B"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lastRenderedPageBreak/>
              <w:t>22,515</w:t>
            </w:r>
          </w:p>
        </w:tc>
      </w:tr>
      <w:tr w:rsidR="00FD22B8" w:rsidRPr="00FD22B8" w14:paraId="0341CA2A" w14:textId="77777777" w:rsidTr="00F31D39">
        <w:tc>
          <w:tcPr>
            <w:tcW w:w="1701" w:type="dxa"/>
          </w:tcPr>
          <w:p w14:paraId="49AE45B6"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3DB53AEC"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6CA24779"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289CE1B2" w14:textId="77777777" w:rsidR="00FD22B8" w:rsidRPr="00FD22B8" w:rsidRDefault="00FD22B8" w:rsidP="00FD22B8">
            <w:pPr>
              <w:contextualSpacing/>
              <w:jc w:val="both"/>
              <w:rPr>
                <w:rFonts w:ascii="Calibri" w:eastAsia="Calibri" w:hAnsi="Calibri" w:cs="Times New Roman"/>
                <w:color w:val="000000"/>
              </w:rPr>
            </w:pPr>
            <w:r w:rsidRPr="00FD22B8">
              <w:rPr>
                <w:rFonts w:ascii="Calibri" w:eastAsia="Calibri" w:hAnsi="Calibri" w:cs="Times New Roman"/>
                <w:color w:val="000000"/>
              </w:rPr>
              <w:t>20-01-39</w:t>
            </w:r>
          </w:p>
        </w:tc>
        <w:tc>
          <w:tcPr>
            <w:tcW w:w="2523" w:type="dxa"/>
          </w:tcPr>
          <w:p w14:paraId="258B4381"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plastika</w:t>
            </w:r>
          </w:p>
        </w:tc>
        <w:tc>
          <w:tcPr>
            <w:tcW w:w="1709" w:type="dxa"/>
            <w:gridSpan w:val="2"/>
          </w:tcPr>
          <w:p w14:paraId="6AA97D88"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2,93</w:t>
            </w:r>
          </w:p>
        </w:tc>
      </w:tr>
      <w:tr w:rsidR="00FD22B8" w:rsidRPr="00FD22B8" w14:paraId="666028F2" w14:textId="77777777" w:rsidTr="00F31D39">
        <w:tc>
          <w:tcPr>
            <w:tcW w:w="1701" w:type="dxa"/>
          </w:tcPr>
          <w:p w14:paraId="0DF5552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17CF5205"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078A4670"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single" w:sz="8" w:space="0" w:color="auto"/>
              <w:right w:val="single" w:sz="8" w:space="0" w:color="auto"/>
            </w:tcBorders>
            <w:shd w:val="clear" w:color="000000" w:fill="FFFFFF"/>
            <w:vAlign w:val="center"/>
          </w:tcPr>
          <w:p w14:paraId="5EBCE823"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20-01-40</w:t>
            </w:r>
          </w:p>
        </w:tc>
        <w:tc>
          <w:tcPr>
            <w:tcW w:w="2523" w:type="dxa"/>
          </w:tcPr>
          <w:p w14:paraId="1022826D"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metali</w:t>
            </w:r>
          </w:p>
        </w:tc>
        <w:tc>
          <w:tcPr>
            <w:tcW w:w="1709" w:type="dxa"/>
            <w:gridSpan w:val="2"/>
          </w:tcPr>
          <w:p w14:paraId="16F23ECE"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0,65</w:t>
            </w:r>
          </w:p>
        </w:tc>
      </w:tr>
      <w:tr w:rsidR="00FD22B8" w:rsidRPr="00FD22B8" w14:paraId="7D83714D" w14:textId="77777777" w:rsidTr="00F31D39">
        <w:tc>
          <w:tcPr>
            <w:tcW w:w="1701" w:type="dxa"/>
          </w:tcPr>
          <w:p w14:paraId="120FAA07"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Metal Zec d.o.o. Ilok</w:t>
            </w:r>
          </w:p>
        </w:tc>
        <w:tc>
          <w:tcPr>
            <w:tcW w:w="1594" w:type="dxa"/>
          </w:tcPr>
          <w:p w14:paraId="7DFA8769"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Vladislavci</w:t>
            </w:r>
          </w:p>
        </w:tc>
        <w:tc>
          <w:tcPr>
            <w:tcW w:w="1525" w:type="dxa"/>
          </w:tcPr>
          <w:p w14:paraId="0F29C22E"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1647</w:t>
            </w:r>
          </w:p>
        </w:tc>
        <w:tc>
          <w:tcPr>
            <w:tcW w:w="1154" w:type="dxa"/>
            <w:tcBorders>
              <w:top w:val="nil"/>
              <w:left w:val="nil"/>
              <w:bottom w:val="nil"/>
              <w:right w:val="single" w:sz="8" w:space="0" w:color="auto"/>
            </w:tcBorders>
            <w:shd w:val="clear" w:color="000000" w:fill="FFFFFF"/>
            <w:vAlign w:val="center"/>
          </w:tcPr>
          <w:p w14:paraId="500B1C14" w14:textId="77777777" w:rsidR="00FD22B8" w:rsidRPr="00FD22B8" w:rsidRDefault="00FD22B8" w:rsidP="00FD22B8">
            <w:pPr>
              <w:contextualSpacing/>
              <w:jc w:val="both"/>
              <w:rPr>
                <w:rFonts w:ascii="Times New Roman" w:eastAsia="Calibri" w:hAnsi="Times New Roman" w:cs="Times New Roman"/>
              </w:rPr>
            </w:pPr>
            <w:r w:rsidRPr="00FD22B8">
              <w:rPr>
                <w:rFonts w:ascii="Calibri" w:eastAsia="Calibri" w:hAnsi="Calibri" w:cs="Times New Roman"/>
                <w:color w:val="000000"/>
              </w:rPr>
              <w:t>20-03-07</w:t>
            </w:r>
          </w:p>
        </w:tc>
        <w:tc>
          <w:tcPr>
            <w:tcW w:w="2523" w:type="dxa"/>
          </w:tcPr>
          <w:p w14:paraId="5540FC0A" w14:textId="77777777" w:rsidR="00FD22B8" w:rsidRPr="00FD22B8" w:rsidRDefault="00FD22B8" w:rsidP="00FD22B8">
            <w:pPr>
              <w:contextualSpacing/>
              <w:jc w:val="both"/>
              <w:rPr>
                <w:rFonts w:ascii="Times New Roman" w:eastAsia="Calibri" w:hAnsi="Times New Roman" w:cs="Times New Roman"/>
              </w:rPr>
            </w:pPr>
            <w:r w:rsidRPr="00FD22B8">
              <w:rPr>
                <w:rFonts w:ascii="Times New Roman" w:eastAsia="Calibri" w:hAnsi="Times New Roman" w:cs="Times New Roman"/>
              </w:rPr>
              <w:t xml:space="preserve">Glomazni otpad </w:t>
            </w:r>
          </w:p>
        </w:tc>
        <w:tc>
          <w:tcPr>
            <w:tcW w:w="1709" w:type="dxa"/>
            <w:gridSpan w:val="2"/>
          </w:tcPr>
          <w:p w14:paraId="3911DE21" w14:textId="77777777" w:rsidR="00FD22B8" w:rsidRPr="00FD22B8" w:rsidRDefault="00FD22B8" w:rsidP="00FD22B8">
            <w:pPr>
              <w:contextualSpacing/>
              <w:jc w:val="right"/>
              <w:rPr>
                <w:rFonts w:ascii="Times New Roman" w:eastAsia="Calibri" w:hAnsi="Times New Roman" w:cs="Times New Roman"/>
              </w:rPr>
            </w:pPr>
            <w:r w:rsidRPr="00FD22B8">
              <w:rPr>
                <w:rFonts w:ascii="Times New Roman" w:eastAsia="Calibri" w:hAnsi="Times New Roman" w:cs="Times New Roman"/>
              </w:rPr>
              <w:t>4</w:t>
            </w:r>
          </w:p>
        </w:tc>
      </w:tr>
      <w:tr w:rsidR="00FD22B8" w:rsidRPr="00FD22B8" w14:paraId="2554C332" w14:textId="77777777" w:rsidTr="00FD22B8">
        <w:tc>
          <w:tcPr>
            <w:tcW w:w="8507" w:type="dxa"/>
            <w:gridSpan w:val="6"/>
            <w:shd w:val="clear" w:color="auto" w:fill="DBE5F1"/>
          </w:tcPr>
          <w:p w14:paraId="369E8498" w14:textId="77777777" w:rsidR="00FD22B8" w:rsidRPr="00FD22B8" w:rsidRDefault="00FD22B8" w:rsidP="00FD22B8">
            <w:pPr>
              <w:contextualSpacing/>
              <w:jc w:val="both"/>
              <w:rPr>
                <w:rFonts w:ascii="Times New Roman" w:eastAsia="Calibri" w:hAnsi="Times New Roman" w:cs="Times New Roman"/>
                <w:b/>
                <w:bCs/>
              </w:rPr>
            </w:pPr>
            <w:r w:rsidRPr="00FD22B8">
              <w:rPr>
                <w:rFonts w:ascii="Times New Roman" w:eastAsia="Calibri" w:hAnsi="Times New Roman" w:cs="Times New Roman"/>
                <w:b/>
                <w:bCs/>
              </w:rPr>
              <w:t>UKUPNO</w:t>
            </w:r>
          </w:p>
        </w:tc>
        <w:tc>
          <w:tcPr>
            <w:tcW w:w="1699" w:type="dxa"/>
            <w:shd w:val="clear" w:color="auto" w:fill="DBE5F1"/>
          </w:tcPr>
          <w:p w14:paraId="7A518B2A" w14:textId="77777777" w:rsidR="00FD22B8" w:rsidRPr="00FD22B8" w:rsidRDefault="00FD22B8" w:rsidP="00FD22B8">
            <w:pPr>
              <w:contextualSpacing/>
              <w:jc w:val="right"/>
              <w:rPr>
                <w:rFonts w:ascii="Times New Roman" w:eastAsia="Calibri" w:hAnsi="Times New Roman" w:cs="Times New Roman"/>
                <w:b/>
                <w:bCs/>
              </w:rPr>
            </w:pPr>
            <w:r w:rsidRPr="00FD22B8">
              <w:rPr>
                <w:rFonts w:ascii="Times New Roman" w:eastAsia="Calibri" w:hAnsi="Times New Roman" w:cs="Times New Roman"/>
                <w:b/>
                <w:bCs/>
              </w:rPr>
              <w:t>346,18</w:t>
            </w:r>
          </w:p>
        </w:tc>
      </w:tr>
    </w:tbl>
    <w:p w14:paraId="3FD10F3C" w14:textId="77777777" w:rsidR="00FD22B8" w:rsidRPr="00FD22B8" w:rsidRDefault="00FD22B8" w:rsidP="00FD22B8">
      <w:pPr>
        <w:spacing w:after="200" w:line="276" w:lineRule="auto"/>
        <w:contextualSpacing/>
        <w:jc w:val="both"/>
        <w:rPr>
          <w:rFonts w:ascii="Times New Roman" w:eastAsia="Calibri" w:hAnsi="Times New Roman" w:cs="Times New Roman"/>
          <w:i/>
        </w:rPr>
      </w:pPr>
    </w:p>
    <w:p w14:paraId="524241DE" w14:textId="77777777" w:rsidR="00FD22B8" w:rsidRPr="00FD22B8" w:rsidRDefault="00FD22B8" w:rsidP="00FD22B8">
      <w:pPr>
        <w:tabs>
          <w:tab w:val="left" w:pos="851"/>
          <w:tab w:val="left" w:pos="1134"/>
          <w:tab w:val="left" w:pos="1276"/>
        </w:tabs>
        <w:spacing w:after="0" w:line="240" w:lineRule="auto"/>
        <w:jc w:val="both"/>
        <w:rPr>
          <w:rFonts w:ascii="Times New Roman" w:eastAsia="Calibri" w:hAnsi="Times New Roman" w:cs="Times New Roman"/>
          <w:i/>
        </w:rPr>
      </w:pPr>
    </w:p>
    <w:p w14:paraId="52E5D004" w14:textId="77777777" w:rsidR="00FD22B8" w:rsidRPr="00FD22B8" w:rsidRDefault="00FD22B8" w:rsidP="00FD22B8">
      <w:pPr>
        <w:tabs>
          <w:tab w:val="left" w:pos="851"/>
          <w:tab w:val="left" w:pos="1134"/>
          <w:tab w:val="left" w:pos="1276"/>
        </w:tabs>
        <w:spacing w:after="0" w:line="240" w:lineRule="auto"/>
        <w:jc w:val="both"/>
        <w:rPr>
          <w:rFonts w:ascii="Times New Roman" w:eastAsia="Times New Roman" w:hAnsi="Times New Roman" w:cs="Times New Roman"/>
          <w:i/>
        </w:rPr>
      </w:pPr>
      <w:r w:rsidRPr="00FD22B8">
        <w:rPr>
          <w:rFonts w:ascii="Times New Roman" w:eastAsia="Calibri" w:hAnsi="Times New Roman" w:cs="Times New Roman"/>
          <w:i/>
        </w:rPr>
        <w:t>Tablica 5. Odvojeno sakupljene vrste otpada iz komunalnog otpada na kućnom pragu u 2022.godini</w:t>
      </w:r>
    </w:p>
    <w:tbl>
      <w:tblPr>
        <w:tblStyle w:val="Reetkatablice1"/>
        <w:tblW w:w="0" w:type="auto"/>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A0" w:firstRow="1" w:lastRow="0" w:firstColumn="1" w:lastColumn="0" w:noHBand="0" w:noVBand="1"/>
      </w:tblPr>
      <w:tblGrid>
        <w:gridCol w:w="2689"/>
        <w:gridCol w:w="2126"/>
        <w:gridCol w:w="2410"/>
        <w:gridCol w:w="2976"/>
      </w:tblGrid>
      <w:tr w:rsidR="00FD22B8" w:rsidRPr="00FD22B8" w14:paraId="2CBE91C6" w14:textId="77777777" w:rsidTr="00FD22B8">
        <w:tc>
          <w:tcPr>
            <w:tcW w:w="2689" w:type="dxa"/>
            <w:shd w:val="clear" w:color="auto" w:fill="DBE5F1"/>
          </w:tcPr>
          <w:p w14:paraId="556A18A5" w14:textId="77777777" w:rsidR="00FD22B8" w:rsidRPr="00FD22B8" w:rsidRDefault="00FD22B8" w:rsidP="00FD22B8">
            <w:pPr>
              <w:tabs>
                <w:tab w:val="left" w:pos="851"/>
                <w:tab w:val="left" w:pos="1134"/>
                <w:tab w:val="left" w:pos="1276"/>
              </w:tabs>
              <w:rPr>
                <w:rFonts w:ascii="Times New Roman" w:eastAsia="Calibri" w:hAnsi="Times New Roman" w:cs="Times New Roman"/>
                <w:bCs/>
              </w:rPr>
            </w:pPr>
            <w:r w:rsidRPr="00FD22B8">
              <w:rPr>
                <w:rFonts w:ascii="Times New Roman" w:eastAsia="Calibri" w:hAnsi="Times New Roman" w:cs="Times New Roman"/>
                <w:bCs/>
              </w:rPr>
              <w:t>Vrsta otpada</w:t>
            </w:r>
          </w:p>
          <w:p w14:paraId="6240610F"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tc>
        <w:tc>
          <w:tcPr>
            <w:tcW w:w="2126" w:type="dxa"/>
            <w:shd w:val="clear" w:color="auto" w:fill="DBE5F1"/>
          </w:tcPr>
          <w:p w14:paraId="5AD86499"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Calibri" w:hAnsi="Times New Roman" w:cs="Times New Roman"/>
                <w:bCs/>
              </w:rPr>
              <w:t>Sakupljeno otpada (t)</w:t>
            </w:r>
          </w:p>
        </w:tc>
        <w:tc>
          <w:tcPr>
            <w:tcW w:w="2410" w:type="dxa"/>
            <w:shd w:val="clear" w:color="auto" w:fill="DBE5F1"/>
          </w:tcPr>
          <w:p w14:paraId="3A982DDB" w14:textId="77777777" w:rsidR="00FD22B8" w:rsidRPr="00FD22B8" w:rsidRDefault="00FD22B8" w:rsidP="00FD22B8">
            <w:pPr>
              <w:rPr>
                <w:rFonts w:ascii="Times New Roman" w:eastAsia="Calibri" w:hAnsi="Times New Roman" w:cs="Times New Roman"/>
                <w:bCs/>
              </w:rPr>
            </w:pPr>
            <w:proofErr w:type="spellStart"/>
            <w:r w:rsidRPr="00FD22B8">
              <w:rPr>
                <w:rFonts w:ascii="Times New Roman" w:eastAsia="Calibri" w:hAnsi="Times New Roman" w:cs="Times New Roman"/>
                <w:bCs/>
              </w:rPr>
              <w:t>Oporabljeno</w:t>
            </w:r>
            <w:proofErr w:type="spellEnd"/>
            <w:r w:rsidRPr="00FD22B8">
              <w:rPr>
                <w:rFonts w:ascii="Times New Roman" w:eastAsia="Calibri" w:hAnsi="Times New Roman" w:cs="Times New Roman"/>
                <w:bCs/>
              </w:rPr>
              <w:t xml:space="preserve"> otpada (t)</w:t>
            </w:r>
          </w:p>
        </w:tc>
        <w:tc>
          <w:tcPr>
            <w:tcW w:w="2976" w:type="dxa"/>
            <w:shd w:val="clear" w:color="auto" w:fill="DBE5F1"/>
          </w:tcPr>
          <w:p w14:paraId="7B23F017" w14:textId="77777777" w:rsidR="00FD22B8" w:rsidRPr="00FD22B8" w:rsidRDefault="00FD22B8" w:rsidP="00FD22B8">
            <w:pPr>
              <w:rPr>
                <w:rFonts w:ascii="Times New Roman" w:eastAsia="Calibri" w:hAnsi="Times New Roman" w:cs="Times New Roman"/>
                <w:bCs/>
              </w:rPr>
            </w:pPr>
            <w:r w:rsidRPr="00FD22B8">
              <w:rPr>
                <w:rFonts w:ascii="Times New Roman" w:eastAsia="Calibri" w:hAnsi="Times New Roman" w:cs="Times New Roman"/>
                <w:bCs/>
              </w:rPr>
              <w:t>Neiskoristivi dio otpada odložen na odlagalište (t)</w:t>
            </w:r>
          </w:p>
        </w:tc>
      </w:tr>
      <w:tr w:rsidR="00FD22B8" w:rsidRPr="00FD22B8" w14:paraId="4291C3B8" w14:textId="77777777" w:rsidTr="00FD22B8">
        <w:trPr>
          <w:trHeight w:val="300"/>
        </w:trPr>
        <w:tc>
          <w:tcPr>
            <w:tcW w:w="2689" w:type="dxa"/>
            <w:shd w:val="clear" w:color="auto" w:fill="auto"/>
          </w:tcPr>
          <w:p w14:paraId="25EB36AB" w14:textId="77777777" w:rsidR="00FD22B8" w:rsidRPr="00FD22B8" w:rsidRDefault="00FD22B8" w:rsidP="00FD22B8">
            <w:pPr>
              <w:jc w:val="both"/>
              <w:rPr>
                <w:rFonts w:ascii="Times New Roman" w:eastAsia="Calibri" w:hAnsi="Times New Roman" w:cs="Times New Roman"/>
                <w:bCs/>
              </w:rPr>
            </w:pPr>
            <w:r w:rsidRPr="00FD22B8">
              <w:rPr>
                <w:rFonts w:ascii="Times New Roman" w:eastAsia="Calibri" w:hAnsi="Times New Roman" w:cs="Times New Roman"/>
                <w:bCs/>
              </w:rPr>
              <w:t>papir i karton</w:t>
            </w:r>
          </w:p>
        </w:tc>
        <w:tc>
          <w:tcPr>
            <w:tcW w:w="2126" w:type="dxa"/>
            <w:shd w:val="clear" w:color="auto" w:fill="auto"/>
          </w:tcPr>
          <w:p w14:paraId="4B9CFA83"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11,75</w:t>
            </w:r>
          </w:p>
        </w:tc>
        <w:tc>
          <w:tcPr>
            <w:tcW w:w="2410" w:type="dxa"/>
          </w:tcPr>
          <w:p w14:paraId="60435CDD"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11,75</w:t>
            </w:r>
          </w:p>
        </w:tc>
        <w:tc>
          <w:tcPr>
            <w:tcW w:w="2976" w:type="dxa"/>
          </w:tcPr>
          <w:p w14:paraId="134E6BFF"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0</w:t>
            </w:r>
          </w:p>
        </w:tc>
      </w:tr>
      <w:tr w:rsidR="00FD22B8" w:rsidRPr="00FD22B8" w14:paraId="2E3E097B" w14:textId="77777777" w:rsidTr="00FD22B8">
        <w:trPr>
          <w:trHeight w:val="300"/>
        </w:trPr>
        <w:tc>
          <w:tcPr>
            <w:tcW w:w="2689" w:type="dxa"/>
            <w:shd w:val="clear" w:color="auto" w:fill="auto"/>
          </w:tcPr>
          <w:p w14:paraId="6D0E3884" w14:textId="77777777" w:rsidR="00FD22B8" w:rsidRPr="00FD22B8" w:rsidRDefault="00FD22B8" w:rsidP="00FD22B8">
            <w:pPr>
              <w:jc w:val="both"/>
              <w:rPr>
                <w:rFonts w:ascii="Times New Roman" w:eastAsia="Calibri" w:hAnsi="Times New Roman" w:cs="Times New Roman"/>
                <w:bCs/>
              </w:rPr>
            </w:pPr>
            <w:r w:rsidRPr="00FD22B8">
              <w:rPr>
                <w:rFonts w:ascii="Times New Roman" w:eastAsia="Calibri" w:hAnsi="Times New Roman" w:cs="Times New Roman"/>
                <w:bCs/>
              </w:rPr>
              <w:t>metal</w:t>
            </w:r>
          </w:p>
        </w:tc>
        <w:tc>
          <w:tcPr>
            <w:tcW w:w="2126" w:type="dxa"/>
            <w:shd w:val="clear" w:color="auto" w:fill="auto"/>
          </w:tcPr>
          <w:p w14:paraId="559B1584"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0,00</w:t>
            </w:r>
          </w:p>
        </w:tc>
        <w:tc>
          <w:tcPr>
            <w:tcW w:w="2410" w:type="dxa"/>
          </w:tcPr>
          <w:p w14:paraId="399542A5"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0,00</w:t>
            </w:r>
          </w:p>
        </w:tc>
        <w:tc>
          <w:tcPr>
            <w:tcW w:w="2976" w:type="dxa"/>
          </w:tcPr>
          <w:p w14:paraId="2E2A77AE"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0</w:t>
            </w:r>
          </w:p>
        </w:tc>
      </w:tr>
      <w:tr w:rsidR="00FD22B8" w:rsidRPr="00FD22B8" w14:paraId="752BF336" w14:textId="77777777" w:rsidTr="00FD22B8">
        <w:trPr>
          <w:trHeight w:val="300"/>
        </w:trPr>
        <w:tc>
          <w:tcPr>
            <w:tcW w:w="2689" w:type="dxa"/>
            <w:shd w:val="clear" w:color="auto" w:fill="auto"/>
          </w:tcPr>
          <w:p w14:paraId="1CFE8129" w14:textId="77777777" w:rsidR="00FD22B8" w:rsidRPr="00FD22B8" w:rsidRDefault="00FD22B8" w:rsidP="00FD22B8">
            <w:pPr>
              <w:jc w:val="both"/>
              <w:rPr>
                <w:rFonts w:ascii="Times New Roman" w:eastAsia="Calibri" w:hAnsi="Times New Roman" w:cs="Times New Roman"/>
                <w:bCs/>
              </w:rPr>
            </w:pPr>
            <w:r w:rsidRPr="00FD22B8">
              <w:rPr>
                <w:rFonts w:ascii="Times New Roman" w:eastAsia="Calibri" w:hAnsi="Times New Roman" w:cs="Times New Roman"/>
                <w:bCs/>
              </w:rPr>
              <w:t>staklo</w:t>
            </w:r>
          </w:p>
        </w:tc>
        <w:tc>
          <w:tcPr>
            <w:tcW w:w="2126" w:type="dxa"/>
            <w:shd w:val="clear" w:color="auto" w:fill="auto"/>
          </w:tcPr>
          <w:p w14:paraId="6AADD4B0"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3,14</w:t>
            </w:r>
          </w:p>
        </w:tc>
        <w:tc>
          <w:tcPr>
            <w:tcW w:w="2410" w:type="dxa"/>
          </w:tcPr>
          <w:p w14:paraId="29C55921"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3,14</w:t>
            </w:r>
          </w:p>
        </w:tc>
        <w:tc>
          <w:tcPr>
            <w:tcW w:w="2976" w:type="dxa"/>
          </w:tcPr>
          <w:p w14:paraId="12F8FDC4"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0</w:t>
            </w:r>
          </w:p>
        </w:tc>
      </w:tr>
      <w:tr w:rsidR="00FD22B8" w:rsidRPr="00FD22B8" w14:paraId="705484DD" w14:textId="77777777" w:rsidTr="00FD22B8">
        <w:trPr>
          <w:trHeight w:val="300"/>
        </w:trPr>
        <w:tc>
          <w:tcPr>
            <w:tcW w:w="2689" w:type="dxa"/>
            <w:shd w:val="clear" w:color="auto" w:fill="auto"/>
          </w:tcPr>
          <w:p w14:paraId="321E427F" w14:textId="77777777" w:rsidR="00FD22B8" w:rsidRPr="00FD22B8" w:rsidRDefault="00FD22B8" w:rsidP="00FD22B8">
            <w:pPr>
              <w:jc w:val="both"/>
              <w:rPr>
                <w:rFonts w:ascii="Times New Roman" w:eastAsia="Calibri" w:hAnsi="Times New Roman" w:cs="Times New Roman"/>
                <w:bCs/>
              </w:rPr>
            </w:pPr>
            <w:r w:rsidRPr="00FD22B8">
              <w:rPr>
                <w:rFonts w:ascii="Times New Roman" w:eastAsia="Calibri" w:hAnsi="Times New Roman" w:cs="Times New Roman"/>
                <w:bCs/>
              </w:rPr>
              <w:t>plastika</w:t>
            </w:r>
          </w:p>
        </w:tc>
        <w:tc>
          <w:tcPr>
            <w:tcW w:w="2126" w:type="dxa"/>
            <w:shd w:val="clear" w:color="auto" w:fill="auto"/>
          </w:tcPr>
          <w:p w14:paraId="4DE9E0EC"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16,85</w:t>
            </w:r>
          </w:p>
        </w:tc>
        <w:tc>
          <w:tcPr>
            <w:tcW w:w="2410" w:type="dxa"/>
          </w:tcPr>
          <w:p w14:paraId="20668EF5"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16,85</w:t>
            </w:r>
          </w:p>
        </w:tc>
        <w:tc>
          <w:tcPr>
            <w:tcW w:w="2976" w:type="dxa"/>
          </w:tcPr>
          <w:p w14:paraId="198722F3"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0</w:t>
            </w:r>
          </w:p>
        </w:tc>
      </w:tr>
      <w:tr w:rsidR="00FD22B8" w:rsidRPr="00FD22B8" w14:paraId="39290567" w14:textId="77777777" w:rsidTr="00FD22B8">
        <w:trPr>
          <w:trHeight w:val="300"/>
        </w:trPr>
        <w:tc>
          <w:tcPr>
            <w:tcW w:w="2689" w:type="dxa"/>
            <w:shd w:val="clear" w:color="auto" w:fill="auto"/>
          </w:tcPr>
          <w:p w14:paraId="757A0226" w14:textId="77777777" w:rsidR="00FD22B8" w:rsidRPr="00FD22B8" w:rsidRDefault="00FD22B8" w:rsidP="00FD22B8">
            <w:pPr>
              <w:jc w:val="both"/>
              <w:rPr>
                <w:rFonts w:ascii="Times New Roman" w:eastAsia="Calibri" w:hAnsi="Times New Roman" w:cs="Times New Roman"/>
                <w:bCs/>
              </w:rPr>
            </w:pPr>
            <w:r w:rsidRPr="00FD22B8">
              <w:rPr>
                <w:rFonts w:ascii="Times New Roman" w:eastAsia="Calibri" w:hAnsi="Times New Roman" w:cs="Times New Roman"/>
                <w:bCs/>
              </w:rPr>
              <w:t>glomazni otpad</w:t>
            </w:r>
          </w:p>
        </w:tc>
        <w:tc>
          <w:tcPr>
            <w:tcW w:w="2126" w:type="dxa"/>
            <w:shd w:val="clear" w:color="auto" w:fill="auto"/>
          </w:tcPr>
          <w:p w14:paraId="64B17359"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0,30</w:t>
            </w:r>
          </w:p>
        </w:tc>
        <w:tc>
          <w:tcPr>
            <w:tcW w:w="2410" w:type="dxa"/>
          </w:tcPr>
          <w:p w14:paraId="06A30DCE"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0,30</w:t>
            </w:r>
          </w:p>
        </w:tc>
        <w:tc>
          <w:tcPr>
            <w:tcW w:w="2976" w:type="dxa"/>
          </w:tcPr>
          <w:p w14:paraId="38553D9A" w14:textId="77777777" w:rsidR="00FD22B8" w:rsidRPr="00FD22B8" w:rsidRDefault="00FD22B8" w:rsidP="00FD22B8">
            <w:pPr>
              <w:tabs>
                <w:tab w:val="left" w:pos="851"/>
                <w:tab w:val="left" w:pos="1134"/>
                <w:tab w:val="left" w:pos="1276"/>
              </w:tabs>
              <w:jc w:val="right"/>
              <w:rPr>
                <w:rFonts w:ascii="Times New Roman" w:eastAsia="Times New Roman" w:hAnsi="Times New Roman" w:cs="Times New Roman"/>
              </w:rPr>
            </w:pPr>
            <w:r w:rsidRPr="00FD22B8">
              <w:rPr>
                <w:rFonts w:ascii="Times New Roman" w:eastAsia="Times New Roman" w:hAnsi="Times New Roman" w:cs="Times New Roman"/>
              </w:rPr>
              <w:t>0</w:t>
            </w:r>
          </w:p>
        </w:tc>
      </w:tr>
    </w:tbl>
    <w:p w14:paraId="75C10CB1" w14:textId="77777777" w:rsidR="00FD22B8" w:rsidRPr="00FD22B8" w:rsidRDefault="00FD22B8" w:rsidP="00FD22B8">
      <w:pPr>
        <w:spacing w:after="200" w:line="276" w:lineRule="auto"/>
        <w:ind w:left="360"/>
        <w:contextualSpacing/>
        <w:jc w:val="both"/>
        <w:rPr>
          <w:rFonts w:ascii="Times New Roman" w:eastAsia="Calibri" w:hAnsi="Times New Roman" w:cs="Times New Roman"/>
          <w:i/>
        </w:rPr>
      </w:pPr>
    </w:p>
    <w:p w14:paraId="0A10DF0F" w14:textId="77777777" w:rsidR="00FD22B8" w:rsidRPr="00FD22B8" w:rsidRDefault="00FD22B8" w:rsidP="00FD22B8">
      <w:pPr>
        <w:spacing w:after="200" w:line="276" w:lineRule="auto"/>
        <w:ind w:left="360"/>
        <w:contextualSpacing/>
        <w:jc w:val="both"/>
        <w:rPr>
          <w:rFonts w:ascii="Times New Roman" w:eastAsia="Calibri" w:hAnsi="Times New Roman" w:cs="Times New Roman"/>
          <w:i/>
        </w:rPr>
      </w:pPr>
    </w:p>
    <w:p w14:paraId="444A068F" w14:textId="77777777" w:rsidR="00FD22B8" w:rsidRPr="00FD22B8" w:rsidRDefault="00FD22B8" w:rsidP="00FD22B8">
      <w:pPr>
        <w:spacing w:after="200" w:line="276" w:lineRule="auto"/>
        <w:contextualSpacing/>
        <w:jc w:val="both"/>
        <w:rPr>
          <w:rFonts w:ascii="Times New Roman" w:eastAsia="Calibri" w:hAnsi="Times New Roman" w:cs="Times New Roman"/>
          <w:iCs/>
        </w:rPr>
      </w:pPr>
      <w:r w:rsidRPr="00FD22B8">
        <w:rPr>
          <w:rFonts w:ascii="Times New Roman" w:eastAsia="Calibri" w:hAnsi="Times New Roman" w:cs="Times New Roman"/>
          <w:iCs/>
        </w:rPr>
        <w:t>Na području Općine Vladislavci nema odlagališta, otpad se odlaže na odlagalište u Vukovaru i Županji.</w:t>
      </w:r>
    </w:p>
    <w:p w14:paraId="66EA7A0F" w14:textId="77777777" w:rsidR="00FD22B8" w:rsidRPr="00FD22B8" w:rsidRDefault="00FD22B8" w:rsidP="00FD22B8">
      <w:pPr>
        <w:spacing w:after="200" w:line="276" w:lineRule="auto"/>
        <w:ind w:left="360"/>
        <w:contextualSpacing/>
        <w:jc w:val="both"/>
        <w:rPr>
          <w:rFonts w:ascii="Times New Roman" w:eastAsia="Calibri" w:hAnsi="Times New Roman" w:cs="Times New Roman"/>
          <w:i/>
        </w:rPr>
      </w:pPr>
    </w:p>
    <w:p w14:paraId="4C5970AF" w14:textId="77777777" w:rsidR="00FD22B8" w:rsidRPr="00FD22B8" w:rsidRDefault="00FD22B8" w:rsidP="00FD22B8">
      <w:pPr>
        <w:keepNext/>
        <w:keepLines/>
        <w:shd w:val="clear" w:color="auto" w:fill="DBE5F1"/>
        <w:spacing w:before="480" w:after="0" w:line="276" w:lineRule="auto"/>
        <w:ind w:left="360"/>
        <w:contextualSpacing/>
        <w:jc w:val="both"/>
        <w:outlineLvl w:val="0"/>
        <w:rPr>
          <w:rFonts w:ascii="Times New Roman" w:eastAsia="Calibri" w:hAnsi="Times New Roman" w:cs="Times New Roman"/>
          <w:i/>
        </w:rPr>
      </w:pPr>
      <w:bookmarkStart w:id="10" w:name="_Toc95905137"/>
      <w:r w:rsidRPr="00FD22B8">
        <w:rPr>
          <w:rFonts w:ascii="Times New Roman" w:eastAsia="Times New Roman" w:hAnsi="Times New Roman" w:cs="Times New Roman"/>
          <w:b/>
          <w:bCs/>
        </w:rPr>
        <w:t>6. GRAĐEVINE I UREĐAJI ZA  GOSPODARENJE OTPADOM</w:t>
      </w:r>
      <w:bookmarkEnd w:id="10"/>
    </w:p>
    <w:p w14:paraId="1E44BE3F" w14:textId="77777777" w:rsidR="00FD22B8" w:rsidRPr="00FD22B8" w:rsidRDefault="00FD22B8" w:rsidP="00FD22B8">
      <w:pPr>
        <w:spacing w:after="200" w:line="276" w:lineRule="auto"/>
        <w:ind w:left="360"/>
        <w:contextualSpacing/>
        <w:jc w:val="both"/>
        <w:rPr>
          <w:rFonts w:ascii="Times New Roman" w:eastAsia="Calibri" w:hAnsi="Times New Roman" w:cs="Times New Roman"/>
          <w:i/>
        </w:rPr>
      </w:pPr>
    </w:p>
    <w:p w14:paraId="4E43341A" w14:textId="77777777" w:rsidR="00FD22B8" w:rsidRPr="00FD22B8" w:rsidRDefault="00FD22B8" w:rsidP="00FD22B8">
      <w:pPr>
        <w:spacing w:after="200" w:line="276" w:lineRule="auto"/>
        <w:contextualSpacing/>
        <w:jc w:val="both"/>
        <w:rPr>
          <w:rFonts w:ascii="Times New Roman" w:eastAsia="Calibri" w:hAnsi="Times New Roman" w:cs="Times New Roman"/>
          <w:i/>
        </w:rPr>
      </w:pPr>
    </w:p>
    <w:p w14:paraId="0332B2A6" w14:textId="77777777" w:rsidR="00FD22B8" w:rsidRPr="00FD22B8" w:rsidRDefault="00FD22B8" w:rsidP="00FD22B8">
      <w:pPr>
        <w:spacing w:after="0" w:line="0" w:lineRule="atLeast"/>
        <w:rPr>
          <w:rFonts w:ascii="Times New Roman" w:eastAsia="Calibri" w:hAnsi="Times New Roman" w:cs="Times New Roman"/>
          <w:bCs/>
          <w:i/>
        </w:rPr>
      </w:pPr>
      <w:r w:rsidRPr="00FD22B8">
        <w:rPr>
          <w:rFonts w:ascii="Times New Roman" w:eastAsia="Calibri" w:hAnsi="Times New Roman" w:cs="Times New Roman"/>
          <w:bCs/>
          <w:i/>
        </w:rPr>
        <w:t xml:space="preserve">  </w:t>
      </w:r>
      <w:bookmarkStart w:id="11" w:name="_Toc95903323"/>
      <w:r w:rsidRPr="00FD22B8">
        <w:rPr>
          <w:rFonts w:ascii="Times New Roman" w:eastAsia="Calibri" w:hAnsi="Times New Roman" w:cs="Times New Roman"/>
          <w:bCs/>
          <w:i/>
        </w:rPr>
        <w:t xml:space="preserve">Tablica 6. </w:t>
      </w:r>
      <w:proofErr w:type="spellStart"/>
      <w:r w:rsidRPr="00FD22B8">
        <w:rPr>
          <w:rFonts w:ascii="Times New Roman" w:eastAsia="Calibri" w:hAnsi="Times New Roman" w:cs="Times New Roman"/>
          <w:bCs/>
          <w:i/>
        </w:rPr>
        <w:t>Reciklažno</w:t>
      </w:r>
      <w:proofErr w:type="spellEnd"/>
      <w:r w:rsidRPr="00FD22B8">
        <w:rPr>
          <w:rFonts w:ascii="Times New Roman" w:eastAsia="Calibri" w:hAnsi="Times New Roman" w:cs="Times New Roman"/>
          <w:bCs/>
          <w:i/>
        </w:rPr>
        <w:t xml:space="preserve"> dvorište</w:t>
      </w:r>
      <w:bookmarkEnd w:id="11"/>
    </w:p>
    <w:tbl>
      <w:tblPr>
        <w:tblStyle w:val="Reetkatablice11"/>
        <w:tblW w:w="10348" w:type="dxa"/>
        <w:tblInd w:w="-5" w:type="dxa"/>
        <w:tblLook w:val="04A0" w:firstRow="1" w:lastRow="0" w:firstColumn="1" w:lastColumn="0" w:noHBand="0" w:noVBand="1"/>
      </w:tblPr>
      <w:tblGrid>
        <w:gridCol w:w="3515"/>
        <w:gridCol w:w="6833"/>
      </w:tblGrid>
      <w:tr w:rsidR="00FD22B8" w:rsidRPr="00FD22B8" w14:paraId="49FD71C7" w14:textId="77777777" w:rsidTr="00FD22B8">
        <w:tc>
          <w:tcPr>
            <w:tcW w:w="10348" w:type="dxa"/>
            <w:gridSpan w:val="2"/>
            <w:shd w:val="clear" w:color="auto" w:fill="DBE5F1"/>
          </w:tcPr>
          <w:p w14:paraId="4AFC3EAE" w14:textId="77777777" w:rsidR="00FD22B8" w:rsidRPr="00FD22B8" w:rsidRDefault="00FD22B8" w:rsidP="00FD22B8">
            <w:pPr>
              <w:jc w:val="center"/>
              <w:rPr>
                <w:rFonts w:ascii="Times New Roman" w:eastAsia="Calibri" w:hAnsi="Times New Roman" w:cs="Times New Roman"/>
                <w:b/>
              </w:rPr>
            </w:pPr>
            <w:r w:rsidRPr="00FD22B8">
              <w:rPr>
                <w:rFonts w:ascii="Times New Roman" w:eastAsia="Calibri" w:hAnsi="Times New Roman" w:cs="Times New Roman"/>
                <w:b/>
              </w:rPr>
              <w:t>RECIKLAŽNO DVORIŠTE</w:t>
            </w:r>
          </w:p>
        </w:tc>
      </w:tr>
      <w:tr w:rsidR="00FD22B8" w:rsidRPr="00FD22B8" w14:paraId="40194BD7" w14:textId="77777777" w:rsidTr="00F31D39">
        <w:tc>
          <w:tcPr>
            <w:tcW w:w="3515" w:type="dxa"/>
          </w:tcPr>
          <w:p w14:paraId="1B02C499"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RD planirano prostorno planskom dokumentacijom</w:t>
            </w:r>
          </w:p>
        </w:tc>
        <w:tc>
          <w:tcPr>
            <w:tcW w:w="6833" w:type="dxa"/>
          </w:tcPr>
          <w:p w14:paraId="543CEB3C" w14:textId="77777777" w:rsidR="00FD22B8" w:rsidRPr="00FD22B8" w:rsidRDefault="00FD22B8" w:rsidP="00FD22B8">
            <w:pPr>
              <w:jc w:val="center"/>
              <w:rPr>
                <w:rFonts w:ascii="Times New Roman" w:eastAsia="Calibri" w:hAnsi="Times New Roman" w:cs="Times New Roman"/>
                <w:i/>
              </w:rPr>
            </w:pPr>
            <w:r w:rsidRPr="00FD22B8">
              <w:rPr>
                <w:rFonts w:ascii="Times New Roman" w:eastAsia="Calibri" w:hAnsi="Times New Roman" w:cs="Times New Roman"/>
                <w:i/>
              </w:rPr>
              <w:t>da</w:t>
            </w:r>
          </w:p>
        </w:tc>
      </w:tr>
      <w:tr w:rsidR="00FD22B8" w:rsidRPr="00FD22B8" w14:paraId="1B104E2B" w14:textId="77777777" w:rsidTr="00F31D39">
        <w:tc>
          <w:tcPr>
            <w:tcW w:w="3515" w:type="dxa"/>
          </w:tcPr>
          <w:p w14:paraId="257F584A"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RD planirano planom gospodarenja otpadom</w:t>
            </w:r>
          </w:p>
        </w:tc>
        <w:tc>
          <w:tcPr>
            <w:tcW w:w="6833" w:type="dxa"/>
          </w:tcPr>
          <w:p w14:paraId="216AD8EA" w14:textId="77777777" w:rsidR="00FD22B8" w:rsidRPr="00FD22B8" w:rsidRDefault="00FD22B8" w:rsidP="00FD22B8">
            <w:pPr>
              <w:jc w:val="center"/>
              <w:rPr>
                <w:rFonts w:ascii="Times New Roman" w:eastAsia="Calibri" w:hAnsi="Times New Roman" w:cs="Times New Roman"/>
              </w:rPr>
            </w:pPr>
            <w:r w:rsidRPr="00FD22B8">
              <w:rPr>
                <w:rFonts w:ascii="Times New Roman" w:eastAsia="Calibri" w:hAnsi="Times New Roman" w:cs="Times New Roman"/>
                <w:i/>
              </w:rPr>
              <w:t>da</w:t>
            </w:r>
          </w:p>
        </w:tc>
      </w:tr>
      <w:tr w:rsidR="00FD22B8" w:rsidRPr="00FD22B8" w14:paraId="414D39E0" w14:textId="77777777" w:rsidTr="00F31D39">
        <w:tc>
          <w:tcPr>
            <w:tcW w:w="3515" w:type="dxa"/>
          </w:tcPr>
          <w:p w14:paraId="5B939432"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Naziv lokacije RD</w:t>
            </w:r>
          </w:p>
        </w:tc>
        <w:tc>
          <w:tcPr>
            <w:tcW w:w="6833" w:type="dxa"/>
          </w:tcPr>
          <w:p w14:paraId="47A9346E"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Dopsin, ulica J.J. Strossmayera 35c, u radu od 2019. godine.</w:t>
            </w:r>
          </w:p>
        </w:tc>
      </w:tr>
      <w:tr w:rsidR="00FD22B8" w:rsidRPr="00FD22B8" w14:paraId="351AD4CF" w14:textId="77777777" w:rsidTr="00F31D39">
        <w:tc>
          <w:tcPr>
            <w:tcW w:w="3515" w:type="dxa"/>
          </w:tcPr>
          <w:p w14:paraId="4AB21F04"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Broj katastarske čestice</w:t>
            </w:r>
          </w:p>
        </w:tc>
        <w:tc>
          <w:tcPr>
            <w:tcW w:w="6833" w:type="dxa"/>
          </w:tcPr>
          <w:p w14:paraId="2E5CB1B9"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92/6</w:t>
            </w:r>
          </w:p>
        </w:tc>
      </w:tr>
      <w:tr w:rsidR="00FD22B8" w:rsidRPr="00FD22B8" w14:paraId="29E9FD6C" w14:textId="77777777" w:rsidTr="00F31D39">
        <w:tc>
          <w:tcPr>
            <w:tcW w:w="3515" w:type="dxa"/>
          </w:tcPr>
          <w:p w14:paraId="6162D16E"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Naziv katastarske općine</w:t>
            </w:r>
          </w:p>
        </w:tc>
        <w:tc>
          <w:tcPr>
            <w:tcW w:w="6833" w:type="dxa"/>
          </w:tcPr>
          <w:p w14:paraId="270946B3"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Dopsin</w:t>
            </w:r>
          </w:p>
        </w:tc>
      </w:tr>
      <w:tr w:rsidR="00FD22B8" w:rsidRPr="00FD22B8" w14:paraId="09901241" w14:textId="77777777" w:rsidTr="00F31D39">
        <w:tc>
          <w:tcPr>
            <w:tcW w:w="3515" w:type="dxa"/>
          </w:tcPr>
          <w:p w14:paraId="10ABDB26"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Naziv grada /općine koji pokriva RD</w:t>
            </w:r>
          </w:p>
        </w:tc>
        <w:tc>
          <w:tcPr>
            <w:tcW w:w="6833" w:type="dxa"/>
          </w:tcPr>
          <w:p w14:paraId="2C02FC26"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Vladislavci</w:t>
            </w:r>
          </w:p>
        </w:tc>
      </w:tr>
      <w:tr w:rsidR="00FD22B8" w:rsidRPr="00FD22B8" w14:paraId="4A614CB5" w14:textId="77777777" w:rsidTr="00F31D39">
        <w:tc>
          <w:tcPr>
            <w:tcW w:w="3515" w:type="dxa"/>
            <w:vAlign w:val="center"/>
          </w:tcPr>
          <w:p w14:paraId="7718EFEC" w14:textId="77777777" w:rsidR="00FD22B8" w:rsidRPr="00FD22B8" w:rsidRDefault="00FD22B8" w:rsidP="00FD22B8">
            <w:pPr>
              <w:jc w:val="center"/>
              <w:rPr>
                <w:rFonts w:ascii="Times New Roman" w:eastAsia="Calibri" w:hAnsi="Times New Roman" w:cs="Times New Roman"/>
              </w:rPr>
            </w:pPr>
            <w:r w:rsidRPr="00FD22B8">
              <w:rPr>
                <w:rFonts w:ascii="Times New Roman" w:eastAsia="Calibri" w:hAnsi="Times New Roman" w:cs="Times New Roman"/>
              </w:rPr>
              <w:t>Ishodovana dokumentacija za RD</w:t>
            </w:r>
          </w:p>
        </w:tc>
        <w:tc>
          <w:tcPr>
            <w:tcW w:w="6833" w:type="dxa"/>
          </w:tcPr>
          <w:p w14:paraId="12B9264D" w14:textId="77777777" w:rsidR="00FD22B8" w:rsidRPr="00FD22B8" w:rsidRDefault="00FD22B8" w:rsidP="00FD22B8">
            <w:pPr>
              <w:rPr>
                <w:rFonts w:ascii="Times New Roman" w:eastAsia="Calibri" w:hAnsi="Times New Roman" w:cs="Times New Roman"/>
                <w:i/>
              </w:rPr>
            </w:pPr>
            <w:r w:rsidRPr="00FD22B8">
              <w:rPr>
                <w:rFonts w:ascii="Times New Roman" w:eastAsia="Calibri" w:hAnsi="Times New Roman" w:cs="Times New Roman"/>
                <w:i/>
              </w:rPr>
              <w:t>Uporabna dozvola</w:t>
            </w:r>
          </w:p>
          <w:p w14:paraId="63FF0B4C" w14:textId="77777777" w:rsidR="00FD22B8" w:rsidRPr="00FD22B8" w:rsidRDefault="00FD22B8" w:rsidP="00FD22B8">
            <w:pPr>
              <w:rPr>
                <w:rFonts w:ascii="Times New Roman" w:eastAsia="Calibri" w:hAnsi="Times New Roman" w:cs="Times New Roman"/>
                <w:i/>
              </w:rPr>
            </w:pPr>
          </w:p>
        </w:tc>
      </w:tr>
      <w:tr w:rsidR="00FD22B8" w:rsidRPr="00FD22B8" w14:paraId="43C63DD9" w14:textId="77777777" w:rsidTr="00F31D39">
        <w:tc>
          <w:tcPr>
            <w:tcW w:w="3515" w:type="dxa"/>
          </w:tcPr>
          <w:p w14:paraId="11C89D63"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Izvor financiranja*</w:t>
            </w:r>
          </w:p>
        </w:tc>
        <w:tc>
          <w:tcPr>
            <w:tcW w:w="6833" w:type="dxa"/>
          </w:tcPr>
          <w:p w14:paraId="584AAC71" w14:textId="77777777" w:rsidR="00FD22B8" w:rsidRPr="00FD22B8" w:rsidRDefault="00FD22B8" w:rsidP="00FD22B8">
            <w:pPr>
              <w:rPr>
                <w:rFonts w:ascii="Times New Roman" w:eastAsia="Calibri" w:hAnsi="Times New Roman" w:cs="Times New Roman"/>
                <w:i/>
              </w:rPr>
            </w:pPr>
            <w:r w:rsidRPr="00FD22B8">
              <w:rPr>
                <w:rFonts w:ascii="Times New Roman" w:eastAsia="Calibri" w:hAnsi="Times New Roman" w:cs="Times New Roman"/>
                <w:i/>
              </w:rPr>
              <w:t>Općina Vladislavci 5 %, Fond za zaštitu okoliša i energetsku učinkovitost 80 %, Ministarstvo regionalnog razvoja i fondova EU 15 %</w:t>
            </w:r>
          </w:p>
        </w:tc>
      </w:tr>
      <w:tr w:rsidR="00FD22B8" w:rsidRPr="00FD22B8" w14:paraId="50C540FE" w14:textId="77777777" w:rsidTr="00F31D39">
        <w:tc>
          <w:tcPr>
            <w:tcW w:w="3515" w:type="dxa"/>
          </w:tcPr>
          <w:p w14:paraId="273F7CA9"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Iznos predviđen za financiranje bez PDV-a</w:t>
            </w:r>
          </w:p>
        </w:tc>
        <w:tc>
          <w:tcPr>
            <w:tcW w:w="6833" w:type="dxa"/>
          </w:tcPr>
          <w:p w14:paraId="499E162B" w14:textId="77777777" w:rsidR="00FD22B8" w:rsidRPr="00FD22B8" w:rsidRDefault="00FD22B8" w:rsidP="00FD22B8">
            <w:pPr>
              <w:jc w:val="right"/>
              <w:rPr>
                <w:rFonts w:ascii="Times New Roman" w:eastAsia="Calibri" w:hAnsi="Times New Roman" w:cs="Times New Roman"/>
              </w:rPr>
            </w:pPr>
            <w:r w:rsidRPr="00FD22B8">
              <w:rPr>
                <w:rFonts w:ascii="Times New Roman" w:eastAsia="Calibri" w:hAnsi="Times New Roman" w:cs="Times New Roman"/>
              </w:rPr>
              <w:t>2.945.307,10 kn</w:t>
            </w:r>
          </w:p>
        </w:tc>
      </w:tr>
      <w:tr w:rsidR="00FD22B8" w:rsidRPr="00FD22B8" w14:paraId="2AFE73FE" w14:textId="77777777" w:rsidTr="00F31D39">
        <w:tc>
          <w:tcPr>
            <w:tcW w:w="3515" w:type="dxa"/>
          </w:tcPr>
          <w:p w14:paraId="3A5B3427"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Ukupno utrošeno za financiranje do 2021. bez PDV-a</w:t>
            </w:r>
          </w:p>
        </w:tc>
        <w:tc>
          <w:tcPr>
            <w:tcW w:w="6833" w:type="dxa"/>
          </w:tcPr>
          <w:p w14:paraId="57EC9AE0" w14:textId="77777777" w:rsidR="00FD22B8" w:rsidRPr="00FD22B8" w:rsidRDefault="00FD22B8" w:rsidP="00FD22B8">
            <w:pPr>
              <w:jc w:val="right"/>
              <w:rPr>
                <w:rFonts w:ascii="Times New Roman" w:eastAsia="Calibri" w:hAnsi="Times New Roman" w:cs="Times New Roman"/>
              </w:rPr>
            </w:pPr>
            <w:r w:rsidRPr="00FD22B8">
              <w:rPr>
                <w:rFonts w:ascii="Times New Roman" w:eastAsia="Calibri" w:hAnsi="Times New Roman" w:cs="Times New Roman"/>
              </w:rPr>
              <w:t>2.945.307,10 kn</w:t>
            </w:r>
          </w:p>
        </w:tc>
      </w:tr>
      <w:tr w:rsidR="00FD22B8" w:rsidRPr="00FD22B8" w14:paraId="38EC4364" w14:textId="77777777" w:rsidTr="00F31D39">
        <w:tc>
          <w:tcPr>
            <w:tcW w:w="3515" w:type="dxa"/>
          </w:tcPr>
          <w:p w14:paraId="7EB4B155"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Ukupno utrošeno za financiranje u 2022. bez PDV-a</w:t>
            </w:r>
          </w:p>
        </w:tc>
        <w:tc>
          <w:tcPr>
            <w:tcW w:w="6833" w:type="dxa"/>
          </w:tcPr>
          <w:p w14:paraId="750416D1" w14:textId="77777777" w:rsidR="00FD22B8" w:rsidRPr="00FD22B8" w:rsidRDefault="00FD22B8" w:rsidP="00FD22B8">
            <w:pPr>
              <w:jc w:val="right"/>
              <w:rPr>
                <w:rFonts w:ascii="Times New Roman" w:eastAsia="Calibri" w:hAnsi="Times New Roman" w:cs="Times New Roman"/>
              </w:rPr>
            </w:pPr>
            <w:r w:rsidRPr="00FD22B8">
              <w:rPr>
                <w:rFonts w:ascii="Times New Roman" w:eastAsia="Calibri" w:hAnsi="Times New Roman" w:cs="Times New Roman"/>
              </w:rPr>
              <w:t>0,00 kn</w:t>
            </w:r>
          </w:p>
        </w:tc>
      </w:tr>
      <w:tr w:rsidR="00FD22B8" w:rsidRPr="00FD22B8" w14:paraId="6630BBAA" w14:textId="77777777" w:rsidTr="00F31D39">
        <w:tc>
          <w:tcPr>
            <w:tcW w:w="3515" w:type="dxa"/>
          </w:tcPr>
          <w:p w14:paraId="5AE229B8"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Naziv pravne osobe koja upravlja RD:</w:t>
            </w:r>
          </w:p>
        </w:tc>
        <w:tc>
          <w:tcPr>
            <w:tcW w:w="6833" w:type="dxa"/>
          </w:tcPr>
          <w:p w14:paraId="3167623E"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Eko Flor plus d.o.o. Oroslavlje</w:t>
            </w:r>
          </w:p>
        </w:tc>
      </w:tr>
    </w:tbl>
    <w:p w14:paraId="769C4C1C" w14:textId="77777777" w:rsidR="00FD22B8" w:rsidRPr="00FD22B8" w:rsidRDefault="00FD22B8" w:rsidP="00FD22B8">
      <w:pPr>
        <w:spacing w:after="200" w:line="276" w:lineRule="auto"/>
        <w:ind w:left="360"/>
        <w:contextualSpacing/>
        <w:jc w:val="both"/>
        <w:rPr>
          <w:rFonts w:ascii="Times New Roman" w:eastAsia="Calibri" w:hAnsi="Times New Roman" w:cs="Times New Roman"/>
          <w:i/>
        </w:rPr>
      </w:pPr>
    </w:p>
    <w:p w14:paraId="6520C8D4" w14:textId="77777777" w:rsidR="00FD22B8" w:rsidRPr="00FD22B8" w:rsidRDefault="00FD22B8" w:rsidP="00FD22B8">
      <w:pPr>
        <w:spacing w:after="0" w:line="0" w:lineRule="atLeast"/>
        <w:rPr>
          <w:rFonts w:ascii="Times New Roman" w:eastAsia="Calibri" w:hAnsi="Times New Roman" w:cs="Times New Roman"/>
          <w:bCs/>
          <w:i/>
        </w:rPr>
      </w:pPr>
      <w:bookmarkStart w:id="12" w:name="_Toc95903324"/>
      <w:r w:rsidRPr="00FD22B8">
        <w:rPr>
          <w:rFonts w:ascii="Times New Roman" w:eastAsia="Calibri" w:hAnsi="Times New Roman" w:cs="Times New Roman"/>
          <w:bCs/>
          <w:i/>
        </w:rPr>
        <w:t xml:space="preserve">   </w:t>
      </w:r>
    </w:p>
    <w:p w14:paraId="35C55431" w14:textId="77777777" w:rsidR="00FD22B8" w:rsidRPr="00FD22B8" w:rsidRDefault="00FD22B8" w:rsidP="00FD22B8">
      <w:pPr>
        <w:spacing w:after="0" w:line="0" w:lineRule="atLeast"/>
        <w:rPr>
          <w:rFonts w:ascii="Times New Roman" w:eastAsia="Calibri" w:hAnsi="Times New Roman" w:cs="Times New Roman"/>
          <w:bCs/>
          <w:i/>
        </w:rPr>
      </w:pPr>
      <w:r w:rsidRPr="00FD22B8">
        <w:rPr>
          <w:rFonts w:ascii="Times New Roman" w:eastAsia="Calibri" w:hAnsi="Times New Roman" w:cs="Times New Roman"/>
          <w:bCs/>
          <w:i/>
        </w:rPr>
        <w:t xml:space="preserve">  Tablica 7. Mobilno </w:t>
      </w:r>
      <w:proofErr w:type="spellStart"/>
      <w:r w:rsidRPr="00FD22B8">
        <w:rPr>
          <w:rFonts w:ascii="Times New Roman" w:eastAsia="Calibri" w:hAnsi="Times New Roman" w:cs="Times New Roman"/>
          <w:bCs/>
          <w:i/>
        </w:rPr>
        <w:t>reciklažno</w:t>
      </w:r>
      <w:proofErr w:type="spellEnd"/>
      <w:r w:rsidRPr="00FD22B8">
        <w:rPr>
          <w:rFonts w:ascii="Times New Roman" w:eastAsia="Calibri" w:hAnsi="Times New Roman" w:cs="Times New Roman"/>
          <w:bCs/>
          <w:i/>
        </w:rPr>
        <w:t xml:space="preserve"> dvorište</w:t>
      </w:r>
      <w:bookmarkEnd w:id="12"/>
    </w:p>
    <w:tbl>
      <w:tblPr>
        <w:tblStyle w:val="Reetkatablice3"/>
        <w:tblW w:w="10348" w:type="dxa"/>
        <w:tblInd w:w="-5" w:type="dxa"/>
        <w:tblLook w:val="04A0" w:firstRow="1" w:lastRow="0" w:firstColumn="1" w:lastColumn="0" w:noHBand="0" w:noVBand="1"/>
      </w:tblPr>
      <w:tblGrid>
        <w:gridCol w:w="3515"/>
        <w:gridCol w:w="6833"/>
      </w:tblGrid>
      <w:tr w:rsidR="00FD22B8" w:rsidRPr="00FD22B8" w14:paraId="04637E5D" w14:textId="77777777" w:rsidTr="00FD22B8">
        <w:tc>
          <w:tcPr>
            <w:tcW w:w="10348" w:type="dxa"/>
            <w:gridSpan w:val="2"/>
            <w:shd w:val="clear" w:color="auto" w:fill="DBE5F1"/>
          </w:tcPr>
          <w:p w14:paraId="6E3BBA35" w14:textId="77777777" w:rsidR="00FD22B8" w:rsidRPr="00FD22B8" w:rsidRDefault="00FD22B8" w:rsidP="00FD22B8">
            <w:pPr>
              <w:jc w:val="center"/>
              <w:rPr>
                <w:rFonts w:ascii="Times New Roman" w:eastAsia="Calibri" w:hAnsi="Times New Roman" w:cs="Times New Roman"/>
                <w:b/>
              </w:rPr>
            </w:pPr>
            <w:r w:rsidRPr="00FD22B8">
              <w:rPr>
                <w:rFonts w:ascii="Times New Roman" w:eastAsia="Calibri" w:hAnsi="Times New Roman" w:cs="Times New Roman"/>
                <w:b/>
              </w:rPr>
              <w:lastRenderedPageBreak/>
              <w:t>MOBILNO RECIKLAŽNO DVORIŠTE</w:t>
            </w:r>
          </w:p>
        </w:tc>
      </w:tr>
      <w:tr w:rsidR="00FD22B8" w:rsidRPr="00FD22B8" w14:paraId="0E425124" w14:textId="77777777" w:rsidTr="00F31D39">
        <w:tc>
          <w:tcPr>
            <w:tcW w:w="3515" w:type="dxa"/>
          </w:tcPr>
          <w:p w14:paraId="77F37A0B"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MRD planirano planom gospodarenja otpadom</w:t>
            </w:r>
          </w:p>
        </w:tc>
        <w:tc>
          <w:tcPr>
            <w:tcW w:w="6833" w:type="dxa"/>
          </w:tcPr>
          <w:p w14:paraId="529DE40B" w14:textId="77777777" w:rsidR="00FD22B8" w:rsidRPr="00FD22B8" w:rsidRDefault="00FD22B8" w:rsidP="00FD22B8">
            <w:pPr>
              <w:jc w:val="center"/>
              <w:rPr>
                <w:rFonts w:ascii="Times New Roman" w:eastAsia="Calibri" w:hAnsi="Times New Roman" w:cs="Times New Roman"/>
              </w:rPr>
            </w:pPr>
            <w:r w:rsidRPr="00FD22B8">
              <w:rPr>
                <w:rFonts w:ascii="Times New Roman" w:eastAsia="Calibri" w:hAnsi="Times New Roman" w:cs="Times New Roman"/>
                <w:i/>
              </w:rPr>
              <w:t>da</w:t>
            </w:r>
          </w:p>
        </w:tc>
      </w:tr>
      <w:tr w:rsidR="00FD22B8" w:rsidRPr="00FD22B8" w14:paraId="199EC77C" w14:textId="77777777" w:rsidTr="00F31D39">
        <w:tc>
          <w:tcPr>
            <w:tcW w:w="3515" w:type="dxa"/>
          </w:tcPr>
          <w:p w14:paraId="212F8F12"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Naziv grada /općine koji pokriva MRD</w:t>
            </w:r>
          </w:p>
        </w:tc>
        <w:tc>
          <w:tcPr>
            <w:tcW w:w="6833" w:type="dxa"/>
          </w:tcPr>
          <w:p w14:paraId="389079D6"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Općina Vladislavci</w:t>
            </w:r>
          </w:p>
        </w:tc>
      </w:tr>
      <w:tr w:rsidR="00FD22B8" w:rsidRPr="00FD22B8" w14:paraId="3BAE12BC" w14:textId="77777777" w:rsidTr="00F31D39">
        <w:tc>
          <w:tcPr>
            <w:tcW w:w="3515" w:type="dxa"/>
          </w:tcPr>
          <w:p w14:paraId="7B57911F"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Izvor financiranja*</w:t>
            </w:r>
          </w:p>
        </w:tc>
        <w:tc>
          <w:tcPr>
            <w:tcW w:w="6833" w:type="dxa"/>
          </w:tcPr>
          <w:p w14:paraId="6967517D" w14:textId="77777777" w:rsidR="00FD22B8" w:rsidRPr="00FD22B8" w:rsidRDefault="00FD22B8" w:rsidP="00FD22B8">
            <w:pPr>
              <w:rPr>
                <w:rFonts w:ascii="Times New Roman" w:eastAsia="Calibri" w:hAnsi="Times New Roman" w:cs="Times New Roman"/>
                <w:i/>
              </w:rPr>
            </w:pPr>
            <w:r w:rsidRPr="00FD22B8">
              <w:rPr>
                <w:rFonts w:ascii="Times New Roman" w:eastAsia="Calibri" w:hAnsi="Times New Roman" w:cs="Times New Roman"/>
                <w:i/>
              </w:rPr>
              <w:t>-</w:t>
            </w:r>
          </w:p>
        </w:tc>
      </w:tr>
      <w:tr w:rsidR="00FD22B8" w:rsidRPr="00FD22B8" w14:paraId="22AA3376" w14:textId="77777777" w:rsidTr="00F31D39">
        <w:tc>
          <w:tcPr>
            <w:tcW w:w="3515" w:type="dxa"/>
          </w:tcPr>
          <w:p w14:paraId="20118679"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Iznos predviđen za financiranje bez PDV-a</w:t>
            </w:r>
          </w:p>
        </w:tc>
        <w:tc>
          <w:tcPr>
            <w:tcW w:w="6833" w:type="dxa"/>
          </w:tcPr>
          <w:p w14:paraId="5B609112" w14:textId="77777777" w:rsidR="00FD22B8" w:rsidRPr="00FD22B8" w:rsidRDefault="00FD22B8" w:rsidP="00FD22B8">
            <w:pPr>
              <w:jc w:val="right"/>
              <w:rPr>
                <w:rFonts w:ascii="Times New Roman" w:eastAsia="Calibri" w:hAnsi="Times New Roman" w:cs="Times New Roman"/>
              </w:rPr>
            </w:pPr>
            <w:r w:rsidRPr="00FD22B8">
              <w:rPr>
                <w:rFonts w:ascii="Times New Roman" w:eastAsia="Calibri" w:hAnsi="Times New Roman" w:cs="Times New Roman"/>
              </w:rPr>
              <w:t>0,00kn</w:t>
            </w:r>
          </w:p>
        </w:tc>
      </w:tr>
      <w:tr w:rsidR="00FD22B8" w:rsidRPr="00FD22B8" w14:paraId="52BA62A0" w14:textId="77777777" w:rsidTr="00F31D39">
        <w:tc>
          <w:tcPr>
            <w:tcW w:w="3515" w:type="dxa"/>
          </w:tcPr>
          <w:p w14:paraId="7684FA20"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Ukupno utrošeno u financiranje do 2021. bez PDV-a</w:t>
            </w:r>
          </w:p>
        </w:tc>
        <w:tc>
          <w:tcPr>
            <w:tcW w:w="6833" w:type="dxa"/>
          </w:tcPr>
          <w:p w14:paraId="667C89AB" w14:textId="77777777" w:rsidR="00FD22B8" w:rsidRPr="00FD22B8" w:rsidRDefault="00FD22B8" w:rsidP="00FD22B8">
            <w:pPr>
              <w:jc w:val="right"/>
              <w:rPr>
                <w:rFonts w:ascii="Times New Roman" w:eastAsia="Calibri" w:hAnsi="Times New Roman" w:cs="Times New Roman"/>
              </w:rPr>
            </w:pPr>
            <w:r w:rsidRPr="00FD22B8">
              <w:rPr>
                <w:rFonts w:ascii="Times New Roman" w:eastAsia="Calibri" w:hAnsi="Times New Roman" w:cs="Times New Roman"/>
              </w:rPr>
              <w:t>0,00 kn</w:t>
            </w:r>
          </w:p>
        </w:tc>
      </w:tr>
      <w:tr w:rsidR="00FD22B8" w:rsidRPr="00FD22B8" w14:paraId="03A7C6ED" w14:textId="77777777" w:rsidTr="00F31D39">
        <w:tc>
          <w:tcPr>
            <w:tcW w:w="3515" w:type="dxa"/>
          </w:tcPr>
          <w:p w14:paraId="5366777B"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Ukupno utrošeno za financiranje u 2022. bez PDV-a</w:t>
            </w:r>
          </w:p>
        </w:tc>
        <w:tc>
          <w:tcPr>
            <w:tcW w:w="6833" w:type="dxa"/>
          </w:tcPr>
          <w:p w14:paraId="1D027DFB" w14:textId="77777777" w:rsidR="00FD22B8" w:rsidRPr="00FD22B8" w:rsidRDefault="00FD22B8" w:rsidP="00FD22B8">
            <w:pPr>
              <w:jc w:val="right"/>
              <w:rPr>
                <w:rFonts w:ascii="Times New Roman" w:eastAsia="Calibri" w:hAnsi="Times New Roman" w:cs="Times New Roman"/>
              </w:rPr>
            </w:pPr>
            <w:r w:rsidRPr="00FD22B8">
              <w:rPr>
                <w:rFonts w:ascii="Times New Roman" w:eastAsia="Calibri" w:hAnsi="Times New Roman" w:cs="Times New Roman"/>
              </w:rPr>
              <w:t>0,00 kn</w:t>
            </w:r>
          </w:p>
        </w:tc>
      </w:tr>
      <w:tr w:rsidR="00FD22B8" w:rsidRPr="00FD22B8" w14:paraId="2B8E57CB" w14:textId="77777777" w:rsidTr="00F31D39">
        <w:tc>
          <w:tcPr>
            <w:tcW w:w="3515" w:type="dxa"/>
          </w:tcPr>
          <w:p w14:paraId="5687232D"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Naziv pravne osobe koja upravlja MRD:</w:t>
            </w:r>
          </w:p>
        </w:tc>
        <w:tc>
          <w:tcPr>
            <w:tcW w:w="6833" w:type="dxa"/>
          </w:tcPr>
          <w:p w14:paraId="195D4E37"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Eko Flor plus d.o.o. Oroslavlje</w:t>
            </w:r>
          </w:p>
        </w:tc>
      </w:tr>
      <w:tr w:rsidR="00FD22B8" w:rsidRPr="00FD22B8" w14:paraId="08335518" w14:textId="77777777" w:rsidTr="00F31D39">
        <w:tc>
          <w:tcPr>
            <w:tcW w:w="3515" w:type="dxa"/>
          </w:tcPr>
          <w:p w14:paraId="0ECAC8FC"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Napomena:</w:t>
            </w:r>
          </w:p>
        </w:tc>
        <w:tc>
          <w:tcPr>
            <w:tcW w:w="6833" w:type="dxa"/>
          </w:tcPr>
          <w:p w14:paraId="148D34E8"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 xml:space="preserve">Mobilno </w:t>
            </w:r>
            <w:proofErr w:type="spellStart"/>
            <w:r w:rsidRPr="00FD22B8">
              <w:rPr>
                <w:rFonts w:ascii="Times New Roman" w:eastAsia="Calibri" w:hAnsi="Times New Roman" w:cs="Times New Roman"/>
              </w:rPr>
              <w:t>reciklažno</w:t>
            </w:r>
            <w:proofErr w:type="spellEnd"/>
            <w:r w:rsidRPr="00FD22B8">
              <w:rPr>
                <w:rFonts w:ascii="Times New Roman" w:eastAsia="Calibri" w:hAnsi="Times New Roman" w:cs="Times New Roman"/>
              </w:rPr>
              <w:t xml:space="preserve"> dvorište osigurava davatelj javne usluge, u naseljima Vladislavci i Hrastin, a financira se iz cijene javne usluge</w:t>
            </w:r>
          </w:p>
        </w:tc>
      </w:tr>
    </w:tbl>
    <w:p w14:paraId="34541EA9" w14:textId="77777777" w:rsidR="00FD22B8" w:rsidRPr="00FD22B8" w:rsidRDefault="00FD22B8" w:rsidP="00FD22B8">
      <w:pPr>
        <w:spacing w:after="200" w:line="276" w:lineRule="auto"/>
        <w:ind w:left="360"/>
        <w:contextualSpacing/>
        <w:jc w:val="both"/>
        <w:rPr>
          <w:rFonts w:ascii="Times New Roman" w:eastAsia="Calibri" w:hAnsi="Times New Roman" w:cs="Times New Roman"/>
          <w:i/>
        </w:rPr>
      </w:pPr>
      <w:bookmarkStart w:id="13" w:name="_Toc95903325"/>
    </w:p>
    <w:p w14:paraId="1A2901EE" w14:textId="77777777" w:rsidR="00FD22B8" w:rsidRPr="00FD22B8" w:rsidRDefault="00FD22B8" w:rsidP="00FD22B8">
      <w:pPr>
        <w:spacing w:after="200" w:line="276" w:lineRule="auto"/>
        <w:ind w:left="360"/>
        <w:contextualSpacing/>
        <w:jc w:val="both"/>
        <w:rPr>
          <w:rFonts w:ascii="Times New Roman" w:eastAsia="Calibri" w:hAnsi="Times New Roman" w:cs="Times New Roman"/>
          <w:i/>
        </w:rPr>
      </w:pPr>
      <w:r w:rsidRPr="00FD22B8">
        <w:rPr>
          <w:rFonts w:ascii="Times New Roman" w:eastAsia="Calibri" w:hAnsi="Times New Roman" w:cs="Times New Roman"/>
          <w:bCs/>
        </w:rPr>
        <w:t xml:space="preserve"> </w:t>
      </w:r>
      <w:r w:rsidRPr="00FD22B8">
        <w:rPr>
          <w:rFonts w:ascii="Times New Roman" w:eastAsia="Calibri" w:hAnsi="Times New Roman" w:cs="Times New Roman"/>
          <w:bCs/>
          <w:i/>
        </w:rPr>
        <w:t xml:space="preserve">Tablica 8. </w:t>
      </w:r>
      <w:proofErr w:type="spellStart"/>
      <w:r w:rsidRPr="00FD22B8">
        <w:rPr>
          <w:rFonts w:ascii="Times New Roman" w:eastAsia="Calibri" w:hAnsi="Times New Roman" w:cs="Times New Roman"/>
          <w:bCs/>
          <w:i/>
        </w:rPr>
        <w:t>Reciklažno</w:t>
      </w:r>
      <w:proofErr w:type="spellEnd"/>
      <w:r w:rsidRPr="00FD22B8">
        <w:rPr>
          <w:rFonts w:ascii="Times New Roman" w:eastAsia="Calibri" w:hAnsi="Times New Roman" w:cs="Times New Roman"/>
          <w:bCs/>
          <w:i/>
        </w:rPr>
        <w:t xml:space="preserve"> dvorište za građevni otpad</w:t>
      </w:r>
      <w:bookmarkEnd w:id="13"/>
    </w:p>
    <w:tbl>
      <w:tblPr>
        <w:tblStyle w:val="Reetkatablice4"/>
        <w:tblW w:w="10206" w:type="dxa"/>
        <w:tblInd w:w="137" w:type="dxa"/>
        <w:tblLook w:val="04A0" w:firstRow="1" w:lastRow="0" w:firstColumn="1" w:lastColumn="0" w:noHBand="0" w:noVBand="1"/>
      </w:tblPr>
      <w:tblGrid>
        <w:gridCol w:w="3373"/>
        <w:gridCol w:w="6833"/>
      </w:tblGrid>
      <w:tr w:rsidR="00FD22B8" w:rsidRPr="00FD22B8" w14:paraId="3782663E" w14:textId="77777777" w:rsidTr="00FD22B8">
        <w:tc>
          <w:tcPr>
            <w:tcW w:w="10206" w:type="dxa"/>
            <w:gridSpan w:val="2"/>
            <w:shd w:val="clear" w:color="auto" w:fill="DBE5F1"/>
          </w:tcPr>
          <w:p w14:paraId="323BB458" w14:textId="77777777" w:rsidR="00FD22B8" w:rsidRPr="00FD22B8" w:rsidRDefault="00FD22B8" w:rsidP="00FD22B8">
            <w:pPr>
              <w:jc w:val="center"/>
              <w:rPr>
                <w:rFonts w:ascii="Times New Roman" w:eastAsia="Calibri" w:hAnsi="Times New Roman" w:cs="Times New Roman"/>
                <w:b/>
              </w:rPr>
            </w:pPr>
            <w:r w:rsidRPr="00FD22B8">
              <w:rPr>
                <w:rFonts w:ascii="Times New Roman" w:eastAsia="Calibri" w:hAnsi="Times New Roman" w:cs="Times New Roman"/>
                <w:b/>
              </w:rPr>
              <w:t>RECIKLAŽNO DVORIŠTE ZA GRAĐEVNI OTPAD</w:t>
            </w:r>
          </w:p>
        </w:tc>
      </w:tr>
      <w:tr w:rsidR="00FD22B8" w:rsidRPr="00FD22B8" w14:paraId="3A04742A" w14:textId="77777777" w:rsidTr="00F31D39">
        <w:tc>
          <w:tcPr>
            <w:tcW w:w="3373" w:type="dxa"/>
          </w:tcPr>
          <w:p w14:paraId="20991CEF"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RDG planirano prostorno planskom dokumentacijom</w:t>
            </w:r>
          </w:p>
        </w:tc>
        <w:tc>
          <w:tcPr>
            <w:tcW w:w="6833" w:type="dxa"/>
          </w:tcPr>
          <w:p w14:paraId="2CF7D072" w14:textId="77777777" w:rsidR="00FD22B8" w:rsidRPr="00FD22B8" w:rsidRDefault="00FD22B8" w:rsidP="00FD22B8">
            <w:pPr>
              <w:jc w:val="center"/>
              <w:rPr>
                <w:rFonts w:ascii="Times New Roman" w:eastAsia="Calibri" w:hAnsi="Times New Roman" w:cs="Times New Roman"/>
                <w:i/>
              </w:rPr>
            </w:pPr>
            <w:r w:rsidRPr="00FD22B8">
              <w:rPr>
                <w:rFonts w:ascii="Times New Roman" w:eastAsia="Calibri" w:hAnsi="Times New Roman" w:cs="Times New Roman"/>
                <w:i/>
              </w:rPr>
              <w:t>da</w:t>
            </w:r>
          </w:p>
        </w:tc>
      </w:tr>
      <w:tr w:rsidR="00FD22B8" w:rsidRPr="00FD22B8" w14:paraId="022321DD" w14:textId="77777777" w:rsidTr="00F31D39">
        <w:tc>
          <w:tcPr>
            <w:tcW w:w="3373" w:type="dxa"/>
          </w:tcPr>
          <w:p w14:paraId="57E9456D"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RDG planirano planom gospodarenja otpadom</w:t>
            </w:r>
          </w:p>
        </w:tc>
        <w:tc>
          <w:tcPr>
            <w:tcW w:w="6833" w:type="dxa"/>
          </w:tcPr>
          <w:p w14:paraId="2B193C18" w14:textId="77777777" w:rsidR="00FD22B8" w:rsidRPr="00FD22B8" w:rsidRDefault="00FD22B8" w:rsidP="00FD22B8">
            <w:pPr>
              <w:jc w:val="center"/>
              <w:rPr>
                <w:rFonts w:ascii="Times New Roman" w:eastAsia="Calibri" w:hAnsi="Times New Roman" w:cs="Times New Roman"/>
              </w:rPr>
            </w:pPr>
            <w:r w:rsidRPr="00FD22B8">
              <w:rPr>
                <w:rFonts w:ascii="Times New Roman" w:eastAsia="Calibri" w:hAnsi="Times New Roman" w:cs="Times New Roman"/>
                <w:i/>
              </w:rPr>
              <w:t>ne</w:t>
            </w:r>
          </w:p>
        </w:tc>
      </w:tr>
      <w:tr w:rsidR="00FD22B8" w:rsidRPr="00FD22B8" w14:paraId="3E6E45BD" w14:textId="77777777" w:rsidTr="00F31D39">
        <w:tc>
          <w:tcPr>
            <w:tcW w:w="3373" w:type="dxa"/>
          </w:tcPr>
          <w:p w14:paraId="18D6D728"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Naziv lokacije RDG</w:t>
            </w:r>
          </w:p>
        </w:tc>
        <w:tc>
          <w:tcPr>
            <w:tcW w:w="6833" w:type="dxa"/>
          </w:tcPr>
          <w:p w14:paraId="0508D209"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ne</w:t>
            </w:r>
          </w:p>
        </w:tc>
      </w:tr>
      <w:tr w:rsidR="00FD22B8" w:rsidRPr="00FD22B8" w14:paraId="48DC074D" w14:textId="77777777" w:rsidTr="00F31D39">
        <w:tc>
          <w:tcPr>
            <w:tcW w:w="3373" w:type="dxa"/>
          </w:tcPr>
          <w:p w14:paraId="27762C6B"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Broj katastarske čestice</w:t>
            </w:r>
          </w:p>
        </w:tc>
        <w:tc>
          <w:tcPr>
            <w:tcW w:w="6833" w:type="dxa"/>
          </w:tcPr>
          <w:p w14:paraId="7B92C6A8"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w:t>
            </w:r>
          </w:p>
        </w:tc>
      </w:tr>
      <w:tr w:rsidR="00FD22B8" w:rsidRPr="00FD22B8" w14:paraId="7B2FB7B9" w14:textId="77777777" w:rsidTr="00F31D39">
        <w:tc>
          <w:tcPr>
            <w:tcW w:w="3373" w:type="dxa"/>
          </w:tcPr>
          <w:p w14:paraId="3C1100F2"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Naziv katastarske općine</w:t>
            </w:r>
          </w:p>
        </w:tc>
        <w:tc>
          <w:tcPr>
            <w:tcW w:w="6833" w:type="dxa"/>
          </w:tcPr>
          <w:p w14:paraId="735E13EF"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w:t>
            </w:r>
          </w:p>
        </w:tc>
      </w:tr>
      <w:tr w:rsidR="00FD22B8" w:rsidRPr="00FD22B8" w14:paraId="68BE54C3" w14:textId="77777777" w:rsidTr="00F31D39">
        <w:tc>
          <w:tcPr>
            <w:tcW w:w="3373" w:type="dxa"/>
          </w:tcPr>
          <w:p w14:paraId="70A836CE"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Naziv grada /općine koji pokriva RDG</w:t>
            </w:r>
          </w:p>
        </w:tc>
        <w:tc>
          <w:tcPr>
            <w:tcW w:w="6833" w:type="dxa"/>
          </w:tcPr>
          <w:p w14:paraId="004B6DC2"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w:t>
            </w:r>
          </w:p>
        </w:tc>
      </w:tr>
      <w:tr w:rsidR="00FD22B8" w:rsidRPr="00FD22B8" w14:paraId="23D100BA" w14:textId="77777777" w:rsidTr="00F31D39">
        <w:tc>
          <w:tcPr>
            <w:tcW w:w="3373" w:type="dxa"/>
            <w:vAlign w:val="center"/>
          </w:tcPr>
          <w:p w14:paraId="68C699E6" w14:textId="77777777" w:rsidR="00FD22B8" w:rsidRPr="00FD22B8" w:rsidRDefault="00FD22B8" w:rsidP="00FD22B8">
            <w:pPr>
              <w:jc w:val="center"/>
              <w:rPr>
                <w:rFonts w:ascii="Times New Roman" w:eastAsia="Calibri" w:hAnsi="Times New Roman" w:cs="Times New Roman"/>
              </w:rPr>
            </w:pPr>
            <w:r w:rsidRPr="00FD22B8">
              <w:rPr>
                <w:rFonts w:ascii="Times New Roman" w:eastAsia="Calibri" w:hAnsi="Times New Roman" w:cs="Times New Roman"/>
              </w:rPr>
              <w:t>Ishodovana dokumentacija za RD</w:t>
            </w:r>
          </w:p>
        </w:tc>
        <w:tc>
          <w:tcPr>
            <w:tcW w:w="6833" w:type="dxa"/>
          </w:tcPr>
          <w:p w14:paraId="260B0BB6" w14:textId="77777777" w:rsidR="00FD22B8" w:rsidRPr="00FD22B8" w:rsidRDefault="00FD22B8" w:rsidP="00FD22B8">
            <w:pPr>
              <w:rPr>
                <w:rFonts w:ascii="Times New Roman" w:eastAsia="Calibri" w:hAnsi="Times New Roman" w:cs="Times New Roman"/>
                <w:i/>
              </w:rPr>
            </w:pPr>
            <w:r w:rsidRPr="00FD22B8">
              <w:rPr>
                <w:rFonts w:ascii="Times New Roman" w:eastAsia="Calibri" w:hAnsi="Times New Roman" w:cs="Times New Roman"/>
                <w:i/>
              </w:rPr>
              <w:t>-</w:t>
            </w:r>
          </w:p>
          <w:p w14:paraId="10CD01F6" w14:textId="77777777" w:rsidR="00FD22B8" w:rsidRPr="00FD22B8" w:rsidRDefault="00FD22B8" w:rsidP="00FD22B8">
            <w:pPr>
              <w:rPr>
                <w:rFonts w:ascii="Times New Roman" w:eastAsia="Calibri" w:hAnsi="Times New Roman" w:cs="Times New Roman"/>
                <w:i/>
              </w:rPr>
            </w:pPr>
          </w:p>
        </w:tc>
      </w:tr>
      <w:tr w:rsidR="00FD22B8" w:rsidRPr="00FD22B8" w14:paraId="2B3993EB" w14:textId="77777777" w:rsidTr="00F31D39">
        <w:tc>
          <w:tcPr>
            <w:tcW w:w="3373" w:type="dxa"/>
          </w:tcPr>
          <w:p w14:paraId="2415A88D"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Izvor financiranja*</w:t>
            </w:r>
          </w:p>
        </w:tc>
        <w:tc>
          <w:tcPr>
            <w:tcW w:w="6833" w:type="dxa"/>
          </w:tcPr>
          <w:p w14:paraId="6DEFFFEA" w14:textId="77777777" w:rsidR="00FD22B8" w:rsidRPr="00FD22B8" w:rsidRDefault="00FD22B8" w:rsidP="00FD22B8">
            <w:pPr>
              <w:rPr>
                <w:rFonts w:ascii="Times New Roman" w:eastAsia="Calibri" w:hAnsi="Times New Roman" w:cs="Times New Roman"/>
                <w:i/>
              </w:rPr>
            </w:pPr>
            <w:r w:rsidRPr="00FD22B8">
              <w:rPr>
                <w:rFonts w:ascii="Times New Roman" w:eastAsia="Calibri" w:hAnsi="Times New Roman" w:cs="Times New Roman"/>
                <w:i/>
              </w:rPr>
              <w:t>-</w:t>
            </w:r>
          </w:p>
        </w:tc>
      </w:tr>
      <w:tr w:rsidR="00FD22B8" w:rsidRPr="00FD22B8" w14:paraId="461EE943" w14:textId="77777777" w:rsidTr="00F31D39">
        <w:tc>
          <w:tcPr>
            <w:tcW w:w="3373" w:type="dxa"/>
          </w:tcPr>
          <w:p w14:paraId="5AEC6507"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Iznos predviđen za financiranje bez PDV-a</w:t>
            </w:r>
          </w:p>
        </w:tc>
        <w:tc>
          <w:tcPr>
            <w:tcW w:w="6833" w:type="dxa"/>
          </w:tcPr>
          <w:p w14:paraId="39ECA266" w14:textId="77777777" w:rsidR="00FD22B8" w:rsidRPr="00FD22B8" w:rsidRDefault="00FD22B8" w:rsidP="00FD22B8">
            <w:pPr>
              <w:jc w:val="right"/>
              <w:rPr>
                <w:rFonts w:ascii="Times New Roman" w:eastAsia="Calibri" w:hAnsi="Times New Roman" w:cs="Times New Roman"/>
              </w:rPr>
            </w:pPr>
            <w:r w:rsidRPr="00FD22B8">
              <w:rPr>
                <w:rFonts w:ascii="Times New Roman" w:eastAsia="Calibri" w:hAnsi="Times New Roman" w:cs="Times New Roman"/>
              </w:rPr>
              <w:t>0,00kn</w:t>
            </w:r>
          </w:p>
        </w:tc>
      </w:tr>
      <w:tr w:rsidR="00FD22B8" w:rsidRPr="00FD22B8" w14:paraId="36FFFEF3" w14:textId="77777777" w:rsidTr="00F31D39">
        <w:tc>
          <w:tcPr>
            <w:tcW w:w="3373" w:type="dxa"/>
          </w:tcPr>
          <w:p w14:paraId="2AE790C0"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Ukupno utrošeno u financiranje do 2021. bez PDV-a</w:t>
            </w:r>
          </w:p>
        </w:tc>
        <w:tc>
          <w:tcPr>
            <w:tcW w:w="6833" w:type="dxa"/>
          </w:tcPr>
          <w:p w14:paraId="10A8CE53"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0,00</w:t>
            </w:r>
          </w:p>
        </w:tc>
      </w:tr>
      <w:tr w:rsidR="00FD22B8" w:rsidRPr="00FD22B8" w14:paraId="1A102225" w14:textId="77777777" w:rsidTr="00F31D39">
        <w:tc>
          <w:tcPr>
            <w:tcW w:w="3373" w:type="dxa"/>
          </w:tcPr>
          <w:p w14:paraId="15E47DFB"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Ukupno utrošeno za financiranje u 2022. bez PDV-a</w:t>
            </w:r>
          </w:p>
        </w:tc>
        <w:tc>
          <w:tcPr>
            <w:tcW w:w="6833" w:type="dxa"/>
          </w:tcPr>
          <w:p w14:paraId="79C1C785"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0,00</w:t>
            </w:r>
          </w:p>
        </w:tc>
      </w:tr>
      <w:tr w:rsidR="00FD22B8" w:rsidRPr="00FD22B8" w14:paraId="1351EDFA" w14:textId="77777777" w:rsidTr="00F31D39">
        <w:tc>
          <w:tcPr>
            <w:tcW w:w="3373" w:type="dxa"/>
          </w:tcPr>
          <w:p w14:paraId="77FA9D69"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Naziv pravne osobe koja upravlja RDG</w:t>
            </w:r>
          </w:p>
        </w:tc>
        <w:tc>
          <w:tcPr>
            <w:tcW w:w="6833" w:type="dxa"/>
          </w:tcPr>
          <w:p w14:paraId="6475B948"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Nije primjenjivo</w:t>
            </w:r>
          </w:p>
        </w:tc>
      </w:tr>
    </w:tbl>
    <w:p w14:paraId="49235C19" w14:textId="77777777" w:rsidR="00FD22B8" w:rsidRPr="00FD22B8" w:rsidRDefault="00FD22B8" w:rsidP="00FD22B8">
      <w:pPr>
        <w:tabs>
          <w:tab w:val="left" w:pos="851"/>
          <w:tab w:val="left" w:pos="1134"/>
          <w:tab w:val="left" w:pos="1276"/>
        </w:tabs>
        <w:spacing w:after="0" w:line="240" w:lineRule="auto"/>
        <w:jc w:val="both"/>
        <w:rPr>
          <w:rFonts w:ascii="Times New Roman" w:eastAsia="Times New Roman" w:hAnsi="Times New Roman" w:cs="Times New Roman"/>
          <w:i/>
        </w:rPr>
      </w:pPr>
    </w:p>
    <w:p w14:paraId="6C910179" w14:textId="77777777" w:rsidR="00FD22B8" w:rsidRPr="00FD22B8" w:rsidRDefault="00FD22B8" w:rsidP="00FD22B8">
      <w:pPr>
        <w:tabs>
          <w:tab w:val="left" w:pos="851"/>
          <w:tab w:val="left" w:pos="1134"/>
          <w:tab w:val="left" w:pos="1276"/>
        </w:tabs>
        <w:spacing w:after="0" w:line="240" w:lineRule="auto"/>
        <w:jc w:val="both"/>
        <w:rPr>
          <w:rFonts w:ascii="Times New Roman" w:eastAsia="Times New Roman" w:hAnsi="Times New Roman" w:cs="Times New Roman"/>
          <w:iCs/>
        </w:rPr>
      </w:pPr>
      <w:r w:rsidRPr="00FD22B8">
        <w:rPr>
          <w:rFonts w:ascii="Times New Roman" w:eastAsia="Times New Roman" w:hAnsi="Times New Roman" w:cs="Times New Roman"/>
          <w:iCs/>
        </w:rPr>
        <w:t xml:space="preserve">Na području Općine Vladislavci ne planira se izgradnja i opremanje </w:t>
      </w:r>
      <w:proofErr w:type="spellStart"/>
      <w:r w:rsidRPr="00FD22B8">
        <w:rPr>
          <w:rFonts w:ascii="Times New Roman" w:eastAsia="Times New Roman" w:hAnsi="Times New Roman" w:cs="Times New Roman"/>
          <w:iCs/>
        </w:rPr>
        <w:t>kompostane</w:t>
      </w:r>
      <w:proofErr w:type="spellEnd"/>
      <w:r w:rsidRPr="00FD22B8">
        <w:rPr>
          <w:rFonts w:ascii="Times New Roman" w:eastAsia="Times New Roman" w:hAnsi="Times New Roman" w:cs="Times New Roman"/>
          <w:iCs/>
        </w:rPr>
        <w:t xml:space="preserve"> za biorazgradivi otpad.</w:t>
      </w:r>
    </w:p>
    <w:p w14:paraId="11F2695C" w14:textId="77777777" w:rsidR="00FD22B8" w:rsidRPr="00FD22B8" w:rsidRDefault="00FD22B8" w:rsidP="00FD22B8">
      <w:pPr>
        <w:tabs>
          <w:tab w:val="left" w:pos="851"/>
          <w:tab w:val="left" w:pos="1134"/>
          <w:tab w:val="left" w:pos="1276"/>
        </w:tabs>
        <w:spacing w:after="0" w:line="240" w:lineRule="auto"/>
        <w:jc w:val="both"/>
        <w:rPr>
          <w:rFonts w:ascii="Times New Roman" w:eastAsia="Times New Roman" w:hAnsi="Times New Roman" w:cs="Times New Roman"/>
          <w:i/>
        </w:rPr>
      </w:pPr>
    </w:p>
    <w:p w14:paraId="1BC09F34" w14:textId="77777777" w:rsidR="00FD22B8" w:rsidRPr="00FD22B8" w:rsidRDefault="00FD22B8" w:rsidP="00FD22B8">
      <w:pPr>
        <w:spacing w:after="200" w:line="276" w:lineRule="auto"/>
        <w:rPr>
          <w:rFonts w:ascii="Times New Roman" w:eastAsia="Calibri" w:hAnsi="Times New Roman" w:cs="Times New Roman"/>
          <w:iCs/>
        </w:rPr>
      </w:pPr>
      <w:r w:rsidRPr="00FD22B8">
        <w:rPr>
          <w:rFonts w:ascii="Times New Roman" w:eastAsia="Calibri" w:hAnsi="Times New Roman" w:cs="Times New Roman"/>
          <w:iCs/>
        </w:rPr>
        <w:t xml:space="preserve">Na području Općine Vladislavci nema odlagališta otpada. </w:t>
      </w:r>
    </w:p>
    <w:p w14:paraId="47A84AE2" w14:textId="77777777" w:rsidR="00FD22B8" w:rsidRPr="00FD22B8" w:rsidRDefault="00FD22B8" w:rsidP="00FD22B8">
      <w:pPr>
        <w:keepNext/>
        <w:keepLines/>
        <w:shd w:val="clear" w:color="auto" w:fill="DBE5F1"/>
        <w:spacing w:before="480" w:after="0" w:line="276" w:lineRule="auto"/>
        <w:contextualSpacing/>
        <w:jc w:val="both"/>
        <w:outlineLvl w:val="0"/>
        <w:rPr>
          <w:rFonts w:ascii="Times New Roman" w:eastAsia="Times New Roman" w:hAnsi="Times New Roman" w:cs="Times New Roman"/>
          <w:b/>
          <w:bCs/>
        </w:rPr>
      </w:pPr>
      <w:bookmarkStart w:id="14" w:name="_Toc95905138"/>
      <w:r w:rsidRPr="00FD22B8">
        <w:rPr>
          <w:rFonts w:ascii="Times New Roman" w:eastAsia="Times New Roman" w:hAnsi="Times New Roman" w:cs="Times New Roman"/>
          <w:b/>
          <w:bCs/>
          <w:shd w:val="clear" w:color="auto" w:fill="DBE5F1"/>
        </w:rPr>
        <w:t xml:space="preserve"> 7.  </w:t>
      </w:r>
      <w:bookmarkEnd w:id="14"/>
      <w:r w:rsidRPr="00FD22B8">
        <w:rPr>
          <w:rFonts w:ascii="Times New Roman" w:eastAsia="Times New Roman" w:hAnsi="Times New Roman" w:cs="Times New Roman"/>
          <w:b/>
          <w:bCs/>
          <w:shd w:val="clear" w:color="auto" w:fill="DBE5F1"/>
        </w:rPr>
        <w:t>SANACIJA LOKACIJA ONEČIŠĆENIH OTPADOM ODBAČENIM U OKOLIŠ</w:t>
      </w:r>
    </w:p>
    <w:p w14:paraId="1E4D9466" w14:textId="77777777" w:rsidR="00FD22B8" w:rsidRPr="00FD22B8" w:rsidRDefault="00FD22B8" w:rsidP="00FD22B8">
      <w:pPr>
        <w:spacing w:after="0" w:line="0" w:lineRule="atLeast"/>
        <w:ind w:left="360"/>
        <w:jc w:val="both"/>
        <w:rPr>
          <w:rFonts w:ascii="Times New Roman" w:eastAsia="Times New Roman" w:hAnsi="Times New Roman" w:cs="Times New Roman"/>
          <w:i/>
          <w:lang w:eastAsia="hr-HR"/>
        </w:rPr>
      </w:pPr>
    </w:p>
    <w:p w14:paraId="2142CDCC" w14:textId="77777777" w:rsidR="00FD22B8" w:rsidRPr="00FD22B8" w:rsidRDefault="00FD22B8" w:rsidP="00FD22B8">
      <w:pPr>
        <w:spacing w:after="0" w:line="0" w:lineRule="atLeast"/>
        <w:jc w:val="both"/>
        <w:rPr>
          <w:rFonts w:ascii="Times New Roman" w:eastAsia="Times New Roman" w:hAnsi="Times New Roman" w:cs="Times New Roman"/>
          <w:iCs/>
          <w:lang w:eastAsia="hr-HR"/>
        </w:rPr>
      </w:pPr>
      <w:r w:rsidRPr="00FD22B8">
        <w:rPr>
          <w:rFonts w:ascii="Times New Roman" w:eastAsia="Times New Roman" w:hAnsi="Times New Roman" w:cs="Times New Roman"/>
          <w:iCs/>
          <w:lang w:eastAsia="hr-HR"/>
        </w:rPr>
        <w:t>Na području Općine Vladislavci nema lokacija onečišćenih otpadom odbačenim u okoliš.</w:t>
      </w:r>
    </w:p>
    <w:p w14:paraId="1ADDBC31" w14:textId="77777777" w:rsidR="00FD22B8" w:rsidRPr="00FD22B8" w:rsidRDefault="00FD22B8" w:rsidP="00FD22B8">
      <w:pPr>
        <w:spacing w:after="0" w:line="0" w:lineRule="atLeast"/>
        <w:ind w:left="360"/>
        <w:jc w:val="both"/>
        <w:rPr>
          <w:rFonts w:ascii="Times New Roman" w:eastAsia="Times New Roman" w:hAnsi="Times New Roman" w:cs="Times New Roman"/>
          <w:i/>
          <w:lang w:eastAsia="hr-HR"/>
        </w:rPr>
      </w:pPr>
    </w:p>
    <w:p w14:paraId="4789564D" w14:textId="77777777" w:rsidR="00FD22B8" w:rsidRPr="00FD22B8" w:rsidRDefault="00FD22B8" w:rsidP="00FD22B8">
      <w:pPr>
        <w:keepNext/>
        <w:keepLines/>
        <w:shd w:val="clear" w:color="auto" w:fill="DBE5F1"/>
        <w:spacing w:before="480" w:after="0" w:line="276" w:lineRule="auto"/>
        <w:contextualSpacing/>
        <w:jc w:val="both"/>
        <w:outlineLvl w:val="0"/>
        <w:rPr>
          <w:rFonts w:ascii="Times New Roman" w:eastAsia="Times New Roman" w:hAnsi="Times New Roman" w:cs="Times New Roman"/>
          <w:b/>
          <w:bCs/>
        </w:rPr>
      </w:pPr>
      <w:bookmarkStart w:id="15" w:name="_Toc95905139"/>
      <w:r w:rsidRPr="00FD22B8">
        <w:rPr>
          <w:rFonts w:ascii="Times New Roman" w:eastAsia="Times New Roman" w:hAnsi="Times New Roman" w:cs="Times New Roman"/>
          <w:b/>
          <w:bCs/>
        </w:rPr>
        <w:t>8. PROVEDENE MJERE ZA OSTVARENJE CILJEVA SMANJIVANJA ILI SPRJEČAVANJA NASTANKA OTPADA</w:t>
      </w:r>
      <w:bookmarkEnd w:id="15"/>
    </w:p>
    <w:p w14:paraId="7AC0B225" w14:textId="77777777" w:rsidR="00FD22B8" w:rsidRPr="00FD22B8" w:rsidRDefault="00FD22B8" w:rsidP="00FD22B8">
      <w:pPr>
        <w:spacing w:after="0" w:line="0" w:lineRule="atLeast"/>
        <w:jc w:val="both"/>
        <w:rPr>
          <w:rFonts w:ascii="Times New Roman" w:eastAsia="Calibri" w:hAnsi="Times New Roman" w:cs="Times New Roman"/>
          <w:iCs/>
        </w:rPr>
      </w:pPr>
      <w:r w:rsidRPr="00FD22B8">
        <w:rPr>
          <w:rFonts w:ascii="Times New Roman" w:eastAsia="Calibri" w:hAnsi="Times New Roman" w:cs="Times New Roman"/>
          <w:iCs/>
        </w:rPr>
        <w:t xml:space="preserve">Na području Općine Vladislavci miješani komunalni otpad sakuplja se na „kućnom pragu“, tri puta mjesečno, putem davatelja javne usluge Eko-flor plus d.o.o. </w:t>
      </w:r>
      <w:proofErr w:type="spellStart"/>
      <w:r w:rsidRPr="00FD22B8">
        <w:rPr>
          <w:rFonts w:ascii="Times New Roman" w:eastAsia="Calibri" w:hAnsi="Times New Roman" w:cs="Times New Roman"/>
          <w:iCs/>
        </w:rPr>
        <w:t>Oroslavalje</w:t>
      </w:r>
      <w:proofErr w:type="spellEnd"/>
      <w:r w:rsidRPr="00FD22B8">
        <w:rPr>
          <w:rFonts w:ascii="Times New Roman" w:eastAsia="Calibri" w:hAnsi="Times New Roman" w:cs="Times New Roman"/>
          <w:iCs/>
        </w:rPr>
        <w:t xml:space="preserve">, koji javnu uslugu obavlja temeljem Ugovora o koncesiji u razdoblju od 1.3.2018. godine do 1.3.2023. godine. </w:t>
      </w:r>
    </w:p>
    <w:p w14:paraId="4D7F1E0A" w14:textId="77777777" w:rsidR="00FD22B8" w:rsidRPr="00FD22B8" w:rsidRDefault="00FD22B8" w:rsidP="00FD22B8">
      <w:pPr>
        <w:spacing w:after="0" w:line="0" w:lineRule="atLeast"/>
        <w:jc w:val="both"/>
        <w:rPr>
          <w:rFonts w:ascii="Times New Roman" w:eastAsia="Calibri" w:hAnsi="Times New Roman" w:cs="Times New Roman"/>
          <w:iCs/>
        </w:rPr>
      </w:pPr>
    </w:p>
    <w:p w14:paraId="20B0555A" w14:textId="77777777" w:rsidR="00FD22B8" w:rsidRPr="00FD22B8" w:rsidRDefault="00FD22B8" w:rsidP="00FD22B8">
      <w:pPr>
        <w:spacing w:after="0" w:line="0" w:lineRule="atLeast"/>
        <w:jc w:val="both"/>
        <w:rPr>
          <w:rFonts w:ascii="Times New Roman" w:eastAsia="Calibri" w:hAnsi="Times New Roman" w:cs="Times New Roman"/>
          <w:iCs/>
        </w:rPr>
      </w:pPr>
      <w:r w:rsidRPr="00FD22B8">
        <w:rPr>
          <w:rFonts w:ascii="Times New Roman" w:eastAsia="Calibri" w:hAnsi="Times New Roman" w:cs="Times New Roman"/>
          <w:iCs/>
        </w:rPr>
        <w:t>Miješani komunalni otpad prikuplja se u standardiziranim plastičnim spremnicima za miješani komunalni otpad volumena 120 1, 240 l i 1100 1 te metalnim spremnicima volumena 1000 1 i više.</w:t>
      </w:r>
    </w:p>
    <w:p w14:paraId="27C730DE" w14:textId="77777777" w:rsidR="00FD22B8" w:rsidRPr="00FD22B8" w:rsidRDefault="00FD22B8" w:rsidP="00FD22B8">
      <w:pPr>
        <w:spacing w:after="0" w:line="0" w:lineRule="atLeast"/>
        <w:jc w:val="both"/>
        <w:rPr>
          <w:rFonts w:ascii="Times New Roman" w:eastAsia="Calibri" w:hAnsi="Times New Roman" w:cs="Times New Roman"/>
          <w:iCs/>
        </w:rPr>
      </w:pPr>
      <w:r w:rsidRPr="00FD22B8">
        <w:rPr>
          <w:rFonts w:ascii="Times New Roman" w:eastAsia="Calibri" w:hAnsi="Times New Roman" w:cs="Times New Roman"/>
          <w:iCs/>
        </w:rPr>
        <w:t>Davatelj javne usluge ugradio je u  spremnike za miješani komunalni otpad primopredajnike za automatsko očitanje pražnjenja spremnika.</w:t>
      </w:r>
    </w:p>
    <w:p w14:paraId="1FAA7FF4" w14:textId="77777777" w:rsidR="00FD22B8" w:rsidRPr="00FD22B8" w:rsidRDefault="00FD22B8" w:rsidP="00FD22B8">
      <w:pPr>
        <w:spacing w:after="0" w:line="0" w:lineRule="atLeast"/>
        <w:jc w:val="both"/>
        <w:rPr>
          <w:rFonts w:ascii="Times New Roman" w:eastAsia="Calibri" w:hAnsi="Times New Roman" w:cs="Times New Roman"/>
          <w:iCs/>
        </w:rPr>
      </w:pPr>
    </w:p>
    <w:p w14:paraId="6AFB7C2B" w14:textId="77777777" w:rsidR="00FD22B8" w:rsidRPr="00FD22B8" w:rsidRDefault="00FD22B8" w:rsidP="00FD22B8">
      <w:pPr>
        <w:spacing w:after="0" w:line="0" w:lineRule="atLeast"/>
        <w:jc w:val="both"/>
        <w:rPr>
          <w:rFonts w:ascii="Times New Roman" w:eastAsia="Calibri" w:hAnsi="Times New Roman" w:cs="Times New Roman"/>
          <w:iCs/>
        </w:rPr>
      </w:pPr>
      <w:r w:rsidRPr="00FD22B8">
        <w:rPr>
          <w:rFonts w:ascii="Times New Roman" w:eastAsia="Calibri" w:hAnsi="Times New Roman" w:cs="Times New Roman"/>
          <w:iCs/>
        </w:rPr>
        <w:t>Korisnici javne usluge dužni su iz miješanog komunalnog otpada izdvojiti otpadni papir, metal, staklo, plastiku, drvo, tekstil, biorazgradivi komunalni otpad, glomazni komunalni otpad te opasni otpad.</w:t>
      </w:r>
    </w:p>
    <w:p w14:paraId="4CD7773B" w14:textId="77777777" w:rsidR="00FD22B8" w:rsidRPr="00FD22B8" w:rsidRDefault="00FD22B8" w:rsidP="00FD22B8">
      <w:pPr>
        <w:spacing w:after="0" w:line="0" w:lineRule="atLeast"/>
        <w:jc w:val="both"/>
        <w:rPr>
          <w:rFonts w:ascii="Times New Roman" w:eastAsia="Calibri" w:hAnsi="Times New Roman" w:cs="Times New Roman"/>
          <w:iCs/>
        </w:rPr>
      </w:pPr>
      <w:r w:rsidRPr="00FD22B8">
        <w:rPr>
          <w:rFonts w:ascii="Times New Roman" w:eastAsia="Calibri" w:hAnsi="Times New Roman" w:cs="Times New Roman"/>
          <w:iCs/>
        </w:rPr>
        <w:t xml:space="preserve">Sakupljanje </w:t>
      </w:r>
      <w:proofErr w:type="spellStart"/>
      <w:r w:rsidRPr="00FD22B8">
        <w:rPr>
          <w:rFonts w:ascii="Times New Roman" w:eastAsia="Calibri" w:hAnsi="Times New Roman" w:cs="Times New Roman"/>
          <w:iCs/>
        </w:rPr>
        <w:t>reciklabilnog</w:t>
      </w:r>
      <w:proofErr w:type="spellEnd"/>
      <w:r w:rsidRPr="00FD22B8">
        <w:rPr>
          <w:rFonts w:ascii="Times New Roman" w:eastAsia="Calibri" w:hAnsi="Times New Roman" w:cs="Times New Roman"/>
          <w:iCs/>
        </w:rPr>
        <w:t xml:space="preserve"> komunalnog otpada obavlja se po sistemu „od vrata do vrata“, putem </w:t>
      </w:r>
      <w:proofErr w:type="spellStart"/>
      <w:r w:rsidRPr="00FD22B8">
        <w:rPr>
          <w:rFonts w:ascii="Times New Roman" w:eastAsia="Calibri" w:hAnsi="Times New Roman" w:cs="Times New Roman"/>
          <w:iCs/>
        </w:rPr>
        <w:t>reciklažnog</w:t>
      </w:r>
      <w:proofErr w:type="spellEnd"/>
      <w:r w:rsidRPr="00FD22B8">
        <w:rPr>
          <w:rFonts w:ascii="Times New Roman" w:eastAsia="Calibri" w:hAnsi="Times New Roman" w:cs="Times New Roman"/>
          <w:iCs/>
        </w:rPr>
        <w:t xml:space="preserve"> dvorišta u Dopsinu i mobilnog </w:t>
      </w:r>
      <w:proofErr w:type="spellStart"/>
      <w:r w:rsidRPr="00FD22B8">
        <w:rPr>
          <w:rFonts w:ascii="Times New Roman" w:eastAsia="Calibri" w:hAnsi="Times New Roman" w:cs="Times New Roman"/>
          <w:iCs/>
        </w:rPr>
        <w:t>reciklažnog</w:t>
      </w:r>
      <w:proofErr w:type="spellEnd"/>
      <w:r w:rsidRPr="00FD22B8">
        <w:rPr>
          <w:rFonts w:ascii="Times New Roman" w:eastAsia="Calibri" w:hAnsi="Times New Roman" w:cs="Times New Roman"/>
          <w:iCs/>
        </w:rPr>
        <w:t xml:space="preserve"> dvorišta u naselju Vladislavci i Dopsin. </w:t>
      </w:r>
    </w:p>
    <w:p w14:paraId="0105E4C9" w14:textId="77777777" w:rsidR="00FD22B8" w:rsidRPr="00FD22B8" w:rsidRDefault="00FD22B8" w:rsidP="00FD22B8">
      <w:pPr>
        <w:spacing w:after="0" w:line="0" w:lineRule="atLeast"/>
        <w:jc w:val="both"/>
        <w:rPr>
          <w:rFonts w:ascii="Times New Roman" w:eastAsia="Calibri" w:hAnsi="Times New Roman" w:cs="Times New Roman"/>
          <w:iCs/>
        </w:rPr>
      </w:pPr>
    </w:p>
    <w:p w14:paraId="5A269808" w14:textId="77777777" w:rsidR="00FD22B8" w:rsidRPr="00FD22B8" w:rsidRDefault="00FD22B8" w:rsidP="00FD22B8">
      <w:pPr>
        <w:spacing w:after="0" w:line="0" w:lineRule="atLeast"/>
        <w:jc w:val="both"/>
        <w:rPr>
          <w:rFonts w:ascii="Times New Roman" w:eastAsia="Calibri" w:hAnsi="Times New Roman" w:cs="Times New Roman"/>
          <w:iCs/>
        </w:rPr>
      </w:pPr>
      <w:proofErr w:type="spellStart"/>
      <w:r w:rsidRPr="00FD22B8">
        <w:rPr>
          <w:rFonts w:ascii="Times New Roman" w:eastAsia="Calibri" w:hAnsi="Times New Roman" w:cs="Times New Roman"/>
          <w:iCs/>
        </w:rPr>
        <w:t>Reciklabilni</w:t>
      </w:r>
      <w:proofErr w:type="spellEnd"/>
      <w:r w:rsidRPr="00FD22B8">
        <w:rPr>
          <w:rFonts w:ascii="Times New Roman" w:eastAsia="Calibri" w:hAnsi="Times New Roman" w:cs="Times New Roman"/>
          <w:iCs/>
        </w:rPr>
        <w:t xml:space="preserve"> komunalni otpad prikuplja se u spremnicima. </w:t>
      </w:r>
    </w:p>
    <w:p w14:paraId="15A360C6" w14:textId="77777777" w:rsidR="00FD22B8" w:rsidRPr="00FD22B8" w:rsidRDefault="00FD22B8" w:rsidP="00FD22B8">
      <w:pPr>
        <w:spacing w:after="0" w:line="0" w:lineRule="atLeast"/>
        <w:jc w:val="both"/>
        <w:rPr>
          <w:rFonts w:ascii="Times New Roman" w:eastAsia="Calibri" w:hAnsi="Times New Roman" w:cs="Times New Roman"/>
          <w:iCs/>
        </w:rPr>
      </w:pPr>
    </w:p>
    <w:p w14:paraId="37C44028" w14:textId="77777777" w:rsidR="00FD22B8" w:rsidRPr="00FD22B8" w:rsidRDefault="00FD22B8" w:rsidP="00FD22B8">
      <w:pPr>
        <w:spacing w:after="0" w:line="0" w:lineRule="atLeast"/>
        <w:jc w:val="both"/>
        <w:rPr>
          <w:rFonts w:ascii="Times New Roman" w:eastAsia="Calibri" w:hAnsi="Times New Roman" w:cs="Times New Roman"/>
          <w:iCs/>
        </w:rPr>
      </w:pPr>
      <w:r w:rsidRPr="00FD22B8">
        <w:rPr>
          <w:rFonts w:ascii="Times New Roman" w:eastAsia="Calibri" w:hAnsi="Times New Roman" w:cs="Times New Roman"/>
          <w:iCs/>
        </w:rPr>
        <w:t>Davatelj usluge ne prikuplja biootpad već korisnici usluge isti sami zbrinjavaju putem vlastitog kompostiranja.</w:t>
      </w:r>
    </w:p>
    <w:p w14:paraId="7EDE0928" w14:textId="77777777" w:rsidR="00FD22B8" w:rsidRPr="00FD22B8" w:rsidRDefault="00FD22B8" w:rsidP="00FD22B8">
      <w:pPr>
        <w:spacing w:after="0" w:line="0" w:lineRule="atLeast"/>
        <w:jc w:val="both"/>
        <w:rPr>
          <w:rFonts w:ascii="Times New Roman" w:eastAsia="Calibri" w:hAnsi="Times New Roman" w:cs="Times New Roman"/>
          <w:iCs/>
        </w:rPr>
      </w:pPr>
      <w:r w:rsidRPr="00FD22B8">
        <w:rPr>
          <w:rFonts w:ascii="Times New Roman" w:eastAsia="Calibri" w:hAnsi="Times New Roman" w:cs="Times New Roman"/>
          <w:iCs/>
        </w:rPr>
        <w:t xml:space="preserve">Glomazni otpad prikuplja se u </w:t>
      </w:r>
      <w:proofErr w:type="spellStart"/>
      <w:r w:rsidRPr="00FD22B8">
        <w:rPr>
          <w:rFonts w:ascii="Times New Roman" w:eastAsia="Calibri" w:hAnsi="Times New Roman" w:cs="Times New Roman"/>
          <w:iCs/>
        </w:rPr>
        <w:t>reciklažnom</w:t>
      </w:r>
      <w:proofErr w:type="spellEnd"/>
      <w:r w:rsidRPr="00FD22B8">
        <w:rPr>
          <w:rFonts w:ascii="Times New Roman" w:eastAsia="Calibri" w:hAnsi="Times New Roman" w:cs="Times New Roman"/>
          <w:iCs/>
        </w:rPr>
        <w:t xml:space="preserve"> dvorištu i tri puta godišnje na lokaciji obračunskog mjesta korisnika usluge po rasporedu davatelja usluge pri čemu se ova usluga ne naplaćuje.  </w:t>
      </w:r>
    </w:p>
    <w:p w14:paraId="27124070" w14:textId="77777777" w:rsidR="00FD22B8" w:rsidRPr="00FD22B8" w:rsidRDefault="00FD22B8" w:rsidP="00FD22B8">
      <w:pPr>
        <w:spacing w:after="0" w:line="0" w:lineRule="atLeast"/>
        <w:jc w:val="both"/>
        <w:rPr>
          <w:rFonts w:ascii="Times New Roman" w:eastAsia="Calibri" w:hAnsi="Times New Roman" w:cs="Times New Roman"/>
          <w:iCs/>
        </w:rPr>
      </w:pPr>
    </w:p>
    <w:p w14:paraId="023EDABD" w14:textId="77777777" w:rsidR="00FD22B8" w:rsidRPr="00FD22B8" w:rsidRDefault="00FD22B8" w:rsidP="00FD22B8">
      <w:pPr>
        <w:spacing w:after="0" w:line="0" w:lineRule="atLeast"/>
        <w:ind w:left="357"/>
        <w:jc w:val="both"/>
        <w:rPr>
          <w:rFonts w:ascii="Times New Roman" w:eastAsia="Calibri" w:hAnsi="Times New Roman" w:cs="Times New Roman"/>
          <w:iCs/>
        </w:rPr>
      </w:pPr>
    </w:p>
    <w:p w14:paraId="405A342A" w14:textId="77777777" w:rsidR="00FD22B8" w:rsidRPr="00FD22B8" w:rsidRDefault="00FD22B8" w:rsidP="00FD22B8">
      <w:pPr>
        <w:spacing w:after="0" w:line="0" w:lineRule="atLeast"/>
        <w:jc w:val="both"/>
        <w:rPr>
          <w:rFonts w:ascii="Times New Roman" w:eastAsia="Calibri" w:hAnsi="Times New Roman" w:cs="Times New Roman"/>
          <w:iCs/>
        </w:rPr>
      </w:pPr>
      <w:r w:rsidRPr="00FD22B8">
        <w:rPr>
          <w:rFonts w:ascii="Times New Roman" w:eastAsia="Calibri" w:hAnsi="Times New Roman" w:cs="Times New Roman"/>
          <w:iCs/>
        </w:rPr>
        <w:t>Troškovi pružanja javne usluge određuju se razmjerno količini predanog miješanog komunalnog otpada u obračunskom razdoblju, pri čemu je kriterij obračuna količine otpada u obračunskom razdoblju volumen spremnika miješanog komunalnog otpada izražen u litrama i broj pražnjenja spremnika u obračunskom razdoblju.</w:t>
      </w:r>
    </w:p>
    <w:p w14:paraId="5F900F3E" w14:textId="77777777" w:rsidR="00FD22B8" w:rsidRPr="00FD22B8" w:rsidRDefault="00FD22B8" w:rsidP="00FD22B8">
      <w:pPr>
        <w:spacing w:after="0" w:line="0" w:lineRule="atLeast"/>
        <w:ind w:left="357"/>
        <w:jc w:val="both"/>
        <w:rPr>
          <w:rFonts w:ascii="Times New Roman" w:eastAsia="Calibri" w:hAnsi="Times New Roman" w:cs="Times New Roman"/>
          <w:iCs/>
        </w:rPr>
      </w:pPr>
    </w:p>
    <w:p w14:paraId="34A5A227" w14:textId="77777777" w:rsidR="00FD22B8" w:rsidRPr="00FD22B8" w:rsidRDefault="00FD22B8" w:rsidP="00FD22B8">
      <w:pPr>
        <w:spacing w:after="0" w:line="0" w:lineRule="atLeast"/>
        <w:ind w:left="357"/>
        <w:jc w:val="both"/>
        <w:rPr>
          <w:rFonts w:ascii="Times New Roman" w:eastAsia="Calibri" w:hAnsi="Times New Roman" w:cs="Times New Roman"/>
          <w:iCs/>
        </w:rPr>
      </w:pPr>
    </w:p>
    <w:p w14:paraId="514A89D5" w14:textId="77777777" w:rsidR="00FD22B8" w:rsidRPr="00FD22B8" w:rsidRDefault="00FD22B8" w:rsidP="00FD22B8">
      <w:pPr>
        <w:spacing w:after="0" w:line="0" w:lineRule="atLeast"/>
        <w:ind w:left="357"/>
        <w:rPr>
          <w:rFonts w:ascii="Times New Roman" w:eastAsia="Times New Roman" w:hAnsi="Times New Roman" w:cs="Times New Roman"/>
          <w:i/>
          <w:lang w:eastAsia="hr-HR"/>
        </w:rPr>
      </w:pPr>
      <w:r w:rsidRPr="00FD22B8">
        <w:rPr>
          <w:rFonts w:ascii="Times New Roman" w:eastAsia="Times New Roman" w:hAnsi="Times New Roman" w:cs="Times New Roman"/>
          <w:bCs/>
          <w:i/>
          <w:lang w:eastAsia="hr-HR"/>
        </w:rPr>
        <w:t xml:space="preserve">Tablica 9. Popis provedenih mjera i aktivnosti za ostvarenje ciljeva iz PGO Općine Vladislavci </w:t>
      </w:r>
    </w:p>
    <w:tbl>
      <w:tblPr>
        <w:tblStyle w:val="Reetkatablice1"/>
        <w:tblW w:w="0" w:type="auto"/>
        <w:tblInd w:w="-5" w:type="dxa"/>
        <w:tblLayout w:type="fixed"/>
        <w:tblLook w:val="04A0" w:firstRow="1" w:lastRow="0" w:firstColumn="1" w:lastColumn="0" w:noHBand="0" w:noVBand="1"/>
      </w:tblPr>
      <w:tblGrid>
        <w:gridCol w:w="2694"/>
        <w:gridCol w:w="2268"/>
        <w:gridCol w:w="3402"/>
        <w:gridCol w:w="1417"/>
      </w:tblGrid>
      <w:tr w:rsidR="00FD22B8" w:rsidRPr="00FD22B8" w14:paraId="587E90AB" w14:textId="77777777" w:rsidTr="00FD22B8">
        <w:trPr>
          <w:trHeight w:val="1119"/>
        </w:trPr>
        <w:tc>
          <w:tcPr>
            <w:tcW w:w="2694" w:type="dxa"/>
            <w:shd w:val="clear" w:color="auto" w:fill="DBE5F1"/>
          </w:tcPr>
          <w:p w14:paraId="33969E26" w14:textId="77777777" w:rsidR="00FD22B8" w:rsidRPr="00FD22B8" w:rsidRDefault="00FD22B8" w:rsidP="00FD22B8">
            <w:pPr>
              <w:spacing w:line="0" w:lineRule="atLeast"/>
              <w:contextualSpacing/>
              <w:jc w:val="both"/>
              <w:rPr>
                <w:rFonts w:ascii="Times New Roman" w:eastAsia="Calibri" w:hAnsi="Times New Roman" w:cs="Times New Roman"/>
              </w:rPr>
            </w:pPr>
            <w:r w:rsidRPr="00FD22B8">
              <w:rPr>
                <w:rFonts w:ascii="Times New Roman" w:eastAsia="Calibri" w:hAnsi="Times New Roman" w:cs="Times New Roman"/>
              </w:rPr>
              <w:t xml:space="preserve">Mjera </w:t>
            </w:r>
          </w:p>
        </w:tc>
        <w:tc>
          <w:tcPr>
            <w:tcW w:w="2268" w:type="dxa"/>
            <w:tcBorders>
              <w:right w:val="single" w:sz="4" w:space="0" w:color="auto"/>
            </w:tcBorders>
            <w:shd w:val="clear" w:color="auto" w:fill="DBE5F1"/>
          </w:tcPr>
          <w:p w14:paraId="343DF59E" w14:textId="77777777" w:rsidR="00FD22B8" w:rsidRPr="00FD22B8" w:rsidRDefault="00FD22B8" w:rsidP="00FD22B8">
            <w:pPr>
              <w:spacing w:line="0" w:lineRule="atLeast"/>
              <w:contextualSpacing/>
              <w:jc w:val="both"/>
              <w:rPr>
                <w:rFonts w:ascii="Times New Roman" w:eastAsia="Calibri" w:hAnsi="Times New Roman" w:cs="Times New Roman"/>
              </w:rPr>
            </w:pPr>
            <w:r w:rsidRPr="00FD22B8">
              <w:rPr>
                <w:rFonts w:ascii="Times New Roman" w:eastAsia="Calibri" w:hAnsi="Times New Roman" w:cs="Times New Roman"/>
              </w:rPr>
              <w:t>Cilj</w:t>
            </w:r>
          </w:p>
        </w:tc>
        <w:tc>
          <w:tcPr>
            <w:tcW w:w="3402" w:type="dxa"/>
            <w:tcBorders>
              <w:left w:val="single" w:sz="4" w:space="0" w:color="auto"/>
            </w:tcBorders>
            <w:shd w:val="clear" w:color="auto" w:fill="DBE5F1"/>
          </w:tcPr>
          <w:p w14:paraId="480471C2" w14:textId="77777777" w:rsidR="00FD22B8" w:rsidRPr="00FD22B8" w:rsidRDefault="00FD22B8" w:rsidP="00FD22B8">
            <w:pPr>
              <w:spacing w:line="0" w:lineRule="atLeast"/>
              <w:contextualSpacing/>
              <w:jc w:val="both"/>
              <w:rPr>
                <w:rFonts w:ascii="Times New Roman" w:eastAsia="Calibri" w:hAnsi="Times New Roman" w:cs="Times New Roman"/>
              </w:rPr>
            </w:pPr>
            <w:r w:rsidRPr="00FD22B8">
              <w:rPr>
                <w:rFonts w:ascii="Times New Roman" w:eastAsia="Calibri" w:hAnsi="Times New Roman" w:cs="Times New Roman"/>
              </w:rPr>
              <w:t>Aktivnost</w:t>
            </w:r>
          </w:p>
        </w:tc>
        <w:tc>
          <w:tcPr>
            <w:tcW w:w="1417" w:type="dxa"/>
            <w:shd w:val="clear" w:color="auto" w:fill="DBE5F1"/>
          </w:tcPr>
          <w:p w14:paraId="6D8D04A1" w14:textId="77777777" w:rsidR="00FD22B8" w:rsidRPr="00FD22B8" w:rsidRDefault="00FD22B8" w:rsidP="00FD22B8">
            <w:pPr>
              <w:spacing w:line="0" w:lineRule="atLeast"/>
              <w:contextualSpacing/>
              <w:jc w:val="center"/>
              <w:rPr>
                <w:rFonts w:ascii="Times New Roman" w:eastAsia="Calibri" w:hAnsi="Times New Roman" w:cs="Times New Roman"/>
              </w:rPr>
            </w:pPr>
            <w:r w:rsidRPr="00FD22B8">
              <w:rPr>
                <w:rFonts w:ascii="Times New Roman" w:eastAsia="Calibri" w:hAnsi="Times New Roman" w:cs="Times New Roman"/>
              </w:rPr>
              <w:t>Izvršeno</w:t>
            </w:r>
          </w:p>
          <w:p w14:paraId="55F77692" w14:textId="77777777" w:rsidR="00FD22B8" w:rsidRPr="00FD22B8" w:rsidRDefault="00FD22B8" w:rsidP="00FD22B8">
            <w:pPr>
              <w:spacing w:line="0" w:lineRule="atLeast"/>
              <w:contextualSpacing/>
              <w:jc w:val="both"/>
              <w:rPr>
                <w:rFonts w:ascii="Times New Roman" w:eastAsia="Calibri" w:hAnsi="Times New Roman" w:cs="Times New Roman"/>
              </w:rPr>
            </w:pPr>
            <w:r w:rsidRPr="00FD22B8">
              <w:rPr>
                <w:rFonts w:ascii="Times New Roman" w:eastAsia="Calibri" w:hAnsi="Times New Roman" w:cs="Times New Roman"/>
              </w:rPr>
              <w:t>DA/NE/</w:t>
            </w:r>
          </w:p>
          <w:p w14:paraId="118C900A" w14:textId="77777777" w:rsidR="00FD22B8" w:rsidRPr="00FD22B8" w:rsidRDefault="00FD22B8" w:rsidP="00FD22B8">
            <w:pPr>
              <w:spacing w:line="0" w:lineRule="atLeast"/>
              <w:contextualSpacing/>
              <w:jc w:val="both"/>
              <w:rPr>
                <w:rFonts w:ascii="Times New Roman" w:eastAsia="Calibri" w:hAnsi="Times New Roman" w:cs="Times New Roman"/>
              </w:rPr>
            </w:pPr>
            <w:r w:rsidRPr="00FD22B8">
              <w:rPr>
                <w:rFonts w:ascii="Times New Roman" w:eastAsia="Calibri" w:hAnsi="Times New Roman" w:cs="Times New Roman"/>
              </w:rPr>
              <w:t>DJELOMIČNO</w:t>
            </w:r>
            <w:r w:rsidRPr="00FD22B8">
              <w:rPr>
                <w:rFonts w:ascii="Times New Roman" w:eastAsia="Calibri" w:hAnsi="Times New Roman" w:cs="Times New Roman"/>
                <w:vertAlign w:val="superscript"/>
              </w:rPr>
              <w:footnoteReference w:id="5"/>
            </w:r>
          </w:p>
        </w:tc>
      </w:tr>
      <w:tr w:rsidR="00FD22B8" w:rsidRPr="00FD22B8" w14:paraId="06A55272" w14:textId="77777777" w:rsidTr="00F31D39">
        <w:trPr>
          <w:trHeight w:val="362"/>
        </w:trPr>
        <w:tc>
          <w:tcPr>
            <w:tcW w:w="2694" w:type="dxa"/>
          </w:tcPr>
          <w:p w14:paraId="0A80E370"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Mjere za sprječavanje nastanka i smanjenje količine otpada koje su primjenjuju na području Općine Vladislavci</w:t>
            </w:r>
          </w:p>
        </w:tc>
        <w:tc>
          <w:tcPr>
            <w:tcW w:w="2268" w:type="dxa"/>
            <w:tcBorders>
              <w:right w:val="single" w:sz="4" w:space="0" w:color="auto"/>
            </w:tcBorders>
          </w:tcPr>
          <w:p w14:paraId="0DA20812"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Unaprijediti sustav gospodarenja komunalnim otpadom</w:t>
            </w:r>
          </w:p>
        </w:tc>
        <w:tc>
          <w:tcPr>
            <w:tcW w:w="3402" w:type="dxa"/>
            <w:tcBorders>
              <w:left w:val="single" w:sz="4" w:space="0" w:color="auto"/>
            </w:tcBorders>
          </w:tcPr>
          <w:p w14:paraId="1C1C5FDA"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 jednom godišnje dijele se letci svim kućanstvima na području Općine Vladislavci sa svim važnim podacima za gospodarenje otpadom</w:t>
            </w:r>
          </w:p>
          <w:p w14:paraId="0795E259"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pružanje osnovnih informacija o mogućnostima izbjegavanja i smanjenja količina otpada u komunikacijskim kanalima (web stranica Općine), </w:t>
            </w:r>
          </w:p>
          <w:p w14:paraId="1C1933FF"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oglašavanje potrebe za uporabom </w:t>
            </w:r>
            <w:proofErr w:type="spellStart"/>
            <w:r w:rsidRPr="00FD22B8">
              <w:rPr>
                <w:rFonts w:ascii="Times New Roman" w:eastAsia="Calibri" w:hAnsi="Times New Roman" w:cs="Times New Roman"/>
                <w:iCs/>
              </w:rPr>
              <w:t>reciklažnog</w:t>
            </w:r>
            <w:proofErr w:type="spellEnd"/>
            <w:r w:rsidRPr="00FD22B8">
              <w:rPr>
                <w:rFonts w:ascii="Times New Roman" w:eastAsia="Calibri" w:hAnsi="Times New Roman" w:cs="Times New Roman"/>
                <w:iCs/>
              </w:rPr>
              <w:t xml:space="preserve"> dvorišta te njegovu lokaciju, </w:t>
            </w:r>
          </w:p>
          <w:p w14:paraId="0DEC71F1"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Cs/>
              </w:rPr>
              <w:t>- jednom godišnje održi se radionica na kojoj se zainteresiranim građanima pruže sve informacije o gospodarenju otpadom na području Općine Vladislavci</w:t>
            </w:r>
          </w:p>
        </w:tc>
        <w:tc>
          <w:tcPr>
            <w:tcW w:w="1417" w:type="dxa"/>
          </w:tcPr>
          <w:p w14:paraId="42DBD5C9"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
              </w:rPr>
              <w:t>DA</w:t>
            </w:r>
          </w:p>
        </w:tc>
      </w:tr>
      <w:tr w:rsidR="00FD22B8" w:rsidRPr="00FD22B8" w14:paraId="79A9C207" w14:textId="77777777" w:rsidTr="00F31D39">
        <w:trPr>
          <w:trHeight w:val="340"/>
        </w:trPr>
        <w:tc>
          <w:tcPr>
            <w:tcW w:w="2694" w:type="dxa"/>
          </w:tcPr>
          <w:p w14:paraId="0F588B66"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Opće mjere za gospodarenje otpadom koje se provode</w:t>
            </w:r>
          </w:p>
        </w:tc>
        <w:tc>
          <w:tcPr>
            <w:tcW w:w="2268" w:type="dxa"/>
            <w:tcBorders>
              <w:right w:val="single" w:sz="4" w:space="0" w:color="auto"/>
            </w:tcBorders>
          </w:tcPr>
          <w:p w14:paraId="52E8936F"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Cs/>
              </w:rPr>
              <w:t>Unaprijediti sustav gospodarenja komunalnim otpadom</w:t>
            </w:r>
          </w:p>
        </w:tc>
        <w:tc>
          <w:tcPr>
            <w:tcW w:w="3402" w:type="dxa"/>
            <w:tcBorders>
              <w:left w:val="single" w:sz="4" w:space="0" w:color="auto"/>
            </w:tcBorders>
          </w:tcPr>
          <w:p w14:paraId="3F6CD8D3"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organizirano je redovito prikupljanje i odvoz miješanog komunalnog otpada, </w:t>
            </w:r>
          </w:p>
          <w:p w14:paraId="4DC6E5C7"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organizirano je  redovito prikupljanje i odvoz krupnog (glomaznog) komunalnog otpada, </w:t>
            </w:r>
          </w:p>
          <w:p w14:paraId="6269D5F0"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lastRenderedPageBreak/>
              <w:t xml:space="preserve">- organizirano je  redovito prikupljanje i odvoz otpadnog papira, plastike, stakla, metala i tekstila te problematičnog otpada u spremnicima postavljenim na javnim površinama (zelenim otocima), </w:t>
            </w:r>
          </w:p>
          <w:p w14:paraId="11413F71"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organizirano je odvojeno skupljanje posebnih kategorija otpada u </w:t>
            </w:r>
            <w:proofErr w:type="spellStart"/>
            <w:r w:rsidRPr="00FD22B8">
              <w:rPr>
                <w:rFonts w:ascii="Times New Roman" w:eastAsia="Calibri" w:hAnsi="Times New Roman" w:cs="Times New Roman"/>
                <w:iCs/>
              </w:rPr>
              <w:t>reciklažnom</w:t>
            </w:r>
            <w:proofErr w:type="spellEnd"/>
            <w:r w:rsidRPr="00FD22B8">
              <w:rPr>
                <w:rFonts w:ascii="Times New Roman" w:eastAsia="Calibri" w:hAnsi="Times New Roman" w:cs="Times New Roman"/>
                <w:iCs/>
              </w:rPr>
              <w:t xml:space="preserve"> dvorištu, </w:t>
            </w:r>
          </w:p>
          <w:p w14:paraId="0F2B9112"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Cs/>
              </w:rPr>
              <w:t>- prikupljanje biorazgradivog komunalnog otpada obavljaju građani  u vlastitim vrtovima i okućnicama</w:t>
            </w:r>
          </w:p>
        </w:tc>
        <w:tc>
          <w:tcPr>
            <w:tcW w:w="1417" w:type="dxa"/>
          </w:tcPr>
          <w:p w14:paraId="156909CD"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
              </w:rPr>
              <w:lastRenderedPageBreak/>
              <w:t>DA</w:t>
            </w:r>
          </w:p>
        </w:tc>
      </w:tr>
      <w:tr w:rsidR="00FD22B8" w:rsidRPr="00FD22B8" w14:paraId="6164EC94" w14:textId="77777777" w:rsidTr="00F31D39">
        <w:trPr>
          <w:trHeight w:val="340"/>
        </w:trPr>
        <w:tc>
          <w:tcPr>
            <w:tcW w:w="2694" w:type="dxa"/>
          </w:tcPr>
          <w:p w14:paraId="00858E78"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Mjere za sprječavanje nepropisnog odbacivanja otpada</w:t>
            </w:r>
          </w:p>
        </w:tc>
        <w:tc>
          <w:tcPr>
            <w:tcW w:w="2268" w:type="dxa"/>
            <w:tcBorders>
              <w:right w:val="single" w:sz="4" w:space="0" w:color="auto"/>
            </w:tcBorders>
          </w:tcPr>
          <w:p w14:paraId="1EB731E4"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Cs/>
              </w:rPr>
              <w:t>Unaprijediti sustav gospodarenja komunalnim otpadom</w:t>
            </w:r>
          </w:p>
        </w:tc>
        <w:tc>
          <w:tcPr>
            <w:tcW w:w="3402" w:type="dxa"/>
            <w:tcBorders>
              <w:left w:val="single" w:sz="4" w:space="0" w:color="auto"/>
            </w:tcBorders>
          </w:tcPr>
          <w:p w14:paraId="7501B651"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
              </w:rPr>
              <w:t xml:space="preserve">- </w:t>
            </w:r>
            <w:r w:rsidRPr="00FD22B8">
              <w:rPr>
                <w:rFonts w:ascii="Times New Roman" w:eastAsia="Calibri" w:hAnsi="Times New Roman" w:cs="Times New Roman"/>
                <w:iCs/>
              </w:rPr>
              <w:t xml:space="preserve">uspostavljan je sustav za zaprimanje obavijesti o nepropisno odbačenom otpadu, </w:t>
            </w:r>
          </w:p>
          <w:p w14:paraId="5DBC397F"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 xml:space="preserve">- uspostavljen je sustav evidentiranja lokacija odbačenog otpada, </w:t>
            </w:r>
          </w:p>
          <w:p w14:paraId="18F6AD4F"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Cs/>
              </w:rPr>
              <w:t>- provodi se redovit nadzor područja radi utvrđivanja postojanja odbačenog otpada putem komunalnog redara</w:t>
            </w:r>
          </w:p>
        </w:tc>
        <w:tc>
          <w:tcPr>
            <w:tcW w:w="1417" w:type="dxa"/>
          </w:tcPr>
          <w:p w14:paraId="4A635FF4"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
              </w:rPr>
              <w:t>DA</w:t>
            </w:r>
          </w:p>
        </w:tc>
      </w:tr>
      <w:tr w:rsidR="00FD22B8" w:rsidRPr="00FD22B8" w14:paraId="54476AE3" w14:textId="77777777" w:rsidTr="00F31D39">
        <w:trPr>
          <w:trHeight w:val="340"/>
        </w:trPr>
        <w:tc>
          <w:tcPr>
            <w:tcW w:w="2694" w:type="dxa"/>
          </w:tcPr>
          <w:p w14:paraId="77D4DAE7"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Mjere za gospodarenje opasnim otpadom</w:t>
            </w:r>
          </w:p>
        </w:tc>
        <w:tc>
          <w:tcPr>
            <w:tcW w:w="2268" w:type="dxa"/>
            <w:vAlign w:val="center"/>
          </w:tcPr>
          <w:p w14:paraId="3BDEDAC3"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Times New Roman" w:hAnsi="Times New Roman" w:cs="Times New Roman"/>
                <w:color w:val="000000"/>
              </w:rPr>
              <w:t>Unaprijediti sustav gospodarenja opasnim otpadom</w:t>
            </w:r>
          </w:p>
        </w:tc>
        <w:tc>
          <w:tcPr>
            <w:tcW w:w="3402" w:type="dxa"/>
            <w:tcBorders>
              <w:left w:val="single" w:sz="4" w:space="0" w:color="auto"/>
            </w:tcBorders>
          </w:tcPr>
          <w:p w14:paraId="6F7B34A4"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Skupljanje i obrada opasnog otpada se obavlja putem ovlaštenih osoba za skupljanje ili obradu određene vrste opasnog otpada</w:t>
            </w:r>
          </w:p>
        </w:tc>
        <w:tc>
          <w:tcPr>
            <w:tcW w:w="1417" w:type="dxa"/>
          </w:tcPr>
          <w:p w14:paraId="649F748E"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
              </w:rPr>
              <w:t>DA</w:t>
            </w:r>
          </w:p>
        </w:tc>
      </w:tr>
      <w:tr w:rsidR="00FD22B8" w:rsidRPr="00FD22B8" w14:paraId="215C8CFE" w14:textId="77777777" w:rsidTr="00F31D39">
        <w:trPr>
          <w:trHeight w:val="340"/>
        </w:trPr>
        <w:tc>
          <w:tcPr>
            <w:tcW w:w="2694" w:type="dxa"/>
          </w:tcPr>
          <w:p w14:paraId="52DC779B"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Mjere za gospodarenje posebnim kategorijama otpada</w:t>
            </w:r>
          </w:p>
        </w:tc>
        <w:tc>
          <w:tcPr>
            <w:tcW w:w="2268" w:type="dxa"/>
            <w:tcBorders>
              <w:right w:val="single" w:sz="4" w:space="0" w:color="auto"/>
            </w:tcBorders>
          </w:tcPr>
          <w:p w14:paraId="6EE559C9"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Unaprijediti sustav gospodarenja posebnim kategorijama otpada</w:t>
            </w:r>
          </w:p>
        </w:tc>
        <w:tc>
          <w:tcPr>
            <w:tcW w:w="3402" w:type="dxa"/>
            <w:tcBorders>
              <w:left w:val="single" w:sz="4" w:space="0" w:color="auto"/>
            </w:tcBorders>
          </w:tcPr>
          <w:p w14:paraId="6FB2641C" w14:textId="77777777" w:rsidR="00FD22B8" w:rsidRPr="00FD22B8" w:rsidRDefault="00FD22B8" w:rsidP="00FD22B8">
            <w:pPr>
              <w:autoSpaceDE w:val="0"/>
              <w:autoSpaceDN w:val="0"/>
              <w:adjustRightInd w:val="0"/>
              <w:spacing w:after="80"/>
              <w:jc w:val="both"/>
              <w:rPr>
                <w:rFonts w:ascii="Times New Roman" w:eastAsia="Times New Roman" w:hAnsi="Times New Roman" w:cs="Times New Roman"/>
                <w:color w:val="000000"/>
              </w:rPr>
            </w:pPr>
            <w:r w:rsidRPr="00FD22B8">
              <w:rPr>
                <w:rFonts w:ascii="Times New Roman" w:eastAsia="Times New Roman" w:hAnsi="Times New Roman" w:cs="Times New Roman"/>
                <w:color w:val="000000"/>
              </w:rPr>
              <w:t xml:space="preserve">- provođenje </w:t>
            </w:r>
            <w:proofErr w:type="spellStart"/>
            <w:r w:rsidRPr="00FD22B8">
              <w:rPr>
                <w:rFonts w:ascii="Times New Roman" w:eastAsia="Times New Roman" w:hAnsi="Times New Roman" w:cs="Times New Roman"/>
                <w:color w:val="000000"/>
              </w:rPr>
              <w:t>izobrazno</w:t>
            </w:r>
            <w:proofErr w:type="spellEnd"/>
            <w:r w:rsidRPr="00FD22B8">
              <w:rPr>
                <w:rFonts w:ascii="Times New Roman" w:eastAsia="Times New Roman" w:hAnsi="Times New Roman" w:cs="Times New Roman"/>
                <w:color w:val="000000"/>
              </w:rPr>
              <w:t xml:space="preserve">-informativnih aktivnosti </w:t>
            </w:r>
          </w:p>
          <w:p w14:paraId="29B77C30" w14:textId="77777777" w:rsidR="00FD22B8" w:rsidRPr="00FD22B8" w:rsidRDefault="00FD22B8" w:rsidP="00FD22B8">
            <w:pPr>
              <w:spacing w:after="200" w:line="276" w:lineRule="auto"/>
              <w:jc w:val="both"/>
              <w:rPr>
                <w:rFonts w:ascii="Times New Roman" w:eastAsia="Calibri" w:hAnsi="Times New Roman" w:cs="Times New Roman"/>
                <w:i/>
              </w:rPr>
            </w:pPr>
            <w:r w:rsidRPr="00FD22B8">
              <w:rPr>
                <w:rFonts w:ascii="Times New Roman" w:eastAsia="Times New Roman" w:hAnsi="Times New Roman" w:cs="Times New Roman"/>
                <w:color w:val="000000"/>
              </w:rPr>
              <w:t>- postavljeni su spremnici na javnim površinama</w:t>
            </w:r>
          </w:p>
        </w:tc>
        <w:tc>
          <w:tcPr>
            <w:tcW w:w="1417" w:type="dxa"/>
          </w:tcPr>
          <w:p w14:paraId="7F23F435"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
              </w:rPr>
              <w:t>DA</w:t>
            </w:r>
          </w:p>
        </w:tc>
      </w:tr>
      <w:tr w:rsidR="00FD22B8" w:rsidRPr="00FD22B8" w14:paraId="4E5D2DE6" w14:textId="77777777" w:rsidTr="00F31D39">
        <w:trPr>
          <w:trHeight w:val="340"/>
        </w:trPr>
        <w:tc>
          <w:tcPr>
            <w:tcW w:w="2694" w:type="dxa"/>
          </w:tcPr>
          <w:p w14:paraId="7699A9F0"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Mjere prikupljanja miješanog komunalnog otpada i biorazgradivog komunalnog otpada</w:t>
            </w:r>
          </w:p>
        </w:tc>
        <w:tc>
          <w:tcPr>
            <w:tcW w:w="2268" w:type="dxa"/>
            <w:tcBorders>
              <w:right w:val="single" w:sz="4" w:space="0" w:color="auto"/>
            </w:tcBorders>
          </w:tcPr>
          <w:p w14:paraId="001948D6"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Cs/>
              </w:rPr>
              <w:t>Unaprijediti sustav gospodarenja posebnim kategorijama otpada</w:t>
            </w:r>
          </w:p>
        </w:tc>
        <w:tc>
          <w:tcPr>
            <w:tcW w:w="3402" w:type="dxa"/>
            <w:tcBorders>
              <w:left w:val="single" w:sz="4" w:space="0" w:color="auto"/>
            </w:tcBorders>
          </w:tcPr>
          <w:p w14:paraId="650BFBE7"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
              </w:rPr>
              <w:t xml:space="preserve">- </w:t>
            </w:r>
            <w:r w:rsidRPr="00FD22B8">
              <w:rPr>
                <w:rFonts w:ascii="Times New Roman" w:eastAsia="Calibri" w:hAnsi="Times New Roman" w:cs="Times New Roman"/>
                <w:iCs/>
              </w:rPr>
              <w:t xml:space="preserve">provodi se edukacija stanovnika Općine i gospodarskih subjekata o odvojenom prikupljanju biootpada na području Općine putem radionica, i  tiskanih edukativnih materijala </w:t>
            </w:r>
          </w:p>
          <w:p w14:paraId="17CBB5AC"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Cs/>
              </w:rPr>
              <w:t>- cjenikom javne usluge prikupljanja miješanog komunalnog otpada motivira se  stanovnike Općine na izdvajanje biootpada iz miješanog komunalnog otpada.</w:t>
            </w:r>
          </w:p>
        </w:tc>
        <w:tc>
          <w:tcPr>
            <w:tcW w:w="1417" w:type="dxa"/>
          </w:tcPr>
          <w:p w14:paraId="7D05460C"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
              </w:rPr>
              <w:t>DA</w:t>
            </w:r>
          </w:p>
        </w:tc>
      </w:tr>
      <w:tr w:rsidR="00FD22B8" w:rsidRPr="00FD22B8" w14:paraId="004C6FDF" w14:textId="77777777" w:rsidTr="00F31D39">
        <w:trPr>
          <w:trHeight w:val="340"/>
        </w:trPr>
        <w:tc>
          <w:tcPr>
            <w:tcW w:w="2694" w:type="dxa"/>
          </w:tcPr>
          <w:p w14:paraId="67B6ADFD"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Mjere odvojenog prikupljanja otpadnog papira, metala stakla, plastike i tekstila te krupnog (glomaznog) komunalnog otpada</w:t>
            </w:r>
          </w:p>
        </w:tc>
        <w:tc>
          <w:tcPr>
            <w:tcW w:w="2268" w:type="dxa"/>
            <w:tcBorders>
              <w:right w:val="single" w:sz="4" w:space="0" w:color="auto"/>
            </w:tcBorders>
          </w:tcPr>
          <w:p w14:paraId="663DB027" w14:textId="77777777" w:rsidR="00FD22B8" w:rsidRPr="00FD22B8" w:rsidRDefault="00FD22B8" w:rsidP="00FD22B8">
            <w:pPr>
              <w:spacing w:line="0" w:lineRule="atLeast"/>
              <w:contextualSpacing/>
              <w:jc w:val="both"/>
              <w:rPr>
                <w:rFonts w:ascii="Times New Roman" w:eastAsia="Calibri" w:hAnsi="Times New Roman" w:cs="Times New Roman"/>
                <w:i/>
              </w:rPr>
            </w:pPr>
            <w:r w:rsidRPr="00FD22B8">
              <w:rPr>
                <w:rFonts w:ascii="Times New Roman" w:eastAsia="Calibri" w:hAnsi="Times New Roman" w:cs="Times New Roman"/>
                <w:iCs/>
              </w:rPr>
              <w:t>Unaprijediti sustav gospodarenja posebnim kategorijama otpada</w:t>
            </w:r>
          </w:p>
        </w:tc>
        <w:tc>
          <w:tcPr>
            <w:tcW w:w="3402" w:type="dxa"/>
            <w:tcBorders>
              <w:left w:val="single" w:sz="4" w:space="0" w:color="auto"/>
            </w:tcBorders>
          </w:tcPr>
          <w:p w14:paraId="679BC1ED" w14:textId="77777777" w:rsidR="00FD22B8" w:rsidRPr="00FD22B8" w:rsidRDefault="00FD22B8" w:rsidP="00FD22B8">
            <w:pPr>
              <w:spacing w:line="0" w:lineRule="atLeast"/>
              <w:contextualSpacing/>
              <w:jc w:val="both"/>
              <w:rPr>
                <w:rFonts w:ascii="Times New Roman" w:eastAsia="Calibri" w:hAnsi="Times New Roman" w:cs="Times New Roman"/>
                <w:iCs/>
              </w:rPr>
            </w:pPr>
            <w:r w:rsidRPr="00FD22B8">
              <w:rPr>
                <w:rFonts w:ascii="Times New Roman" w:eastAsia="Calibri" w:hAnsi="Times New Roman" w:cs="Times New Roman"/>
                <w:iCs/>
              </w:rPr>
              <w:t>Stanovnicima općine podijeljeni su spremnici za odvojeno prikupljanje otpada, svake se godine dijele se letci svim kućanstvima na području Općine Vladislavci sa svim važnim podacima za gospodarenje otpadom</w:t>
            </w:r>
          </w:p>
        </w:tc>
        <w:tc>
          <w:tcPr>
            <w:tcW w:w="1417" w:type="dxa"/>
          </w:tcPr>
          <w:p w14:paraId="5D6B814E" w14:textId="77777777" w:rsidR="00FD22B8" w:rsidRPr="00FD22B8" w:rsidRDefault="00FD22B8" w:rsidP="00FD22B8">
            <w:pPr>
              <w:spacing w:line="0" w:lineRule="atLeast"/>
              <w:contextualSpacing/>
              <w:jc w:val="both"/>
              <w:rPr>
                <w:rFonts w:ascii="Times New Roman" w:eastAsia="Calibri" w:hAnsi="Times New Roman" w:cs="Times New Roman"/>
                <w:i/>
              </w:rPr>
            </w:pPr>
          </w:p>
        </w:tc>
      </w:tr>
    </w:tbl>
    <w:p w14:paraId="0F6C6C05" w14:textId="77777777" w:rsidR="00FD22B8" w:rsidRPr="00FD22B8" w:rsidRDefault="00FD22B8" w:rsidP="00FD22B8">
      <w:pPr>
        <w:spacing w:after="0" w:line="0" w:lineRule="atLeast"/>
        <w:ind w:left="357"/>
        <w:jc w:val="both"/>
        <w:rPr>
          <w:rFonts w:ascii="Times New Roman" w:eastAsia="Calibri" w:hAnsi="Times New Roman" w:cs="Times New Roman"/>
          <w:iCs/>
        </w:rPr>
      </w:pPr>
    </w:p>
    <w:p w14:paraId="4D78C386" w14:textId="77777777" w:rsidR="00FD22B8" w:rsidRPr="00FD22B8" w:rsidRDefault="00FD22B8" w:rsidP="00FD22B8">
      <w:pPr>
        <w:spacing w:after="0" w:line="0" w:lineRule="atLeast"/>
        <w:ind w:left="357"/>
        <w:jc w:val="both"/>
        <w:rPr>
          <w:rFonts w:ascii="Times New Roman" w:eastAsia="Calibri" w:hAnsi="Times New Roman" w:cs="Times New Roman"/>
          <w:iCs/>
        </w:rPr>
      </w:pPr>
    </w:p>
    <w:p w14:paraId="2CF1CD5E" w14:textId="77777777" w:rsidR="00FD22B8" w:rsidRPr="00FD22B8" w:rsidRDefault="00FD22B8" w:rsidP="00FD22B8">
      <w:pPr>
        <w:spacing w:after="0" w:line="0" w:lineRule="atLeast"/>
        <w:rPr>
          <w:rFonts w:ascii="Times New Roman" w:eastAsia="Calibri" w:hAnsi="Times New Roman" w:cs="Times New Roman"/>
          <w:bCs/>
          <w:i/>
        </w:rPr>
      </w:pPr>
      <w:r w:rsidRPr="00FD22B8">
        <w:rPr>
          <w:rFonts w:ascii="Times New Roman" w:eastAsia="Calibri" w:hAnsi="Times New Roman" w:cs="Times New Roman"/>
          <w:b/>
          <w:bCs/>
        </w:rPr>
        <w:t xml:space="preserve">          </w:t>
      </w:r>
      <w:bookmarkStart w:id="16" w:name="_Toc95903331"/>
      <w:r w:rsidRPr="00FD22B8">
        <w:rPr>
          <w:rFonts w:ascii="Times New Roman" w:eastAsia="Calibri" w:hAnsi="Times New Roman" w:cs="Times New Roman"/>
          <w:bCs/>
          <w:i/>
        </w:rPr>
        <w:t xml:space="preserve">Tablica 10. Popis </w:t>
      </w:r>
      <w:proofErr w:type="spellStart"/>
      <w:r w:rsidRPr="00FD22B8">
        <w:rPr>
          <w:rFonts w:ascii="Times New Roman" w:eastAsia="Calibri" w:hAnsi="Times New Roman" w:cs="Times New Roman"/>
          <w:bCs/>
          <w:i/>
        </w:rPr>
        <w:t>izobrazno</w:t>
      </w:r>
      <w:proofErr w:type="spellEnd"/>
      <w:r w:rsidRPr="00FD22B8">
        <w:rPr>
          <w:rFonts w:ascii="Times New Roman" w:eastAsia="Calibri" w:hAnsi="Times New Roman" w:cs="Times New Roman"/>
          <w:bCs/>
          <w:i/>
        </w:rPr>
        <w:t>-informativnih aktivnosti</w:t>
      </w:r>
      <w:bookmarkEnd w:id="16"/>
    </w:p>
    <w:tbl>
      <w:tblPr>
        <w:tblStyle w:val="Reetkatablice1"/>
        <w:tblW w:w="9781" w:type="dxa"/>
        <w:tblInd w:w="-5" w:type="dxa"/>
        <w:tblLook w:val="04A0" w:firstRow="1" w:lastRow="0" w:firstColumn="1" w:lastColumn="0" w:noHBand="0" w:noVBand="1"/>
      </w:tblPr>
      <w:tblGrid>
        <w:gridCol w:w="3119"/>
        <w:gridCol w:w="2835"/>
        <w:gridCol w:w="3827"/>
      </w:tblGrid>
      <w:tr w:rsidR="00FD22B8" w:rsidRPr="00FD22B8" w14:paraId="1A72473C" w14:textId="77777777" w:rsidTr="00FD22B8">
        <w:tc>
          <w:tcPr>
            <w:tcW w:w="3119" w:type="dxa"/>
            <w:shd w:val="clear" w:color="auto" w:fill="DBE5F1"/>
          </w:tcPr>
          <w:p w14:paraId="53606B76" w14:textId="77777777" w:rsidR="00FD22B8" w:rsidRPr="00FD22B8" w:rsidRDefault="00FD22B8" w:rsidP="00FD22B8">
            <w:pPr>
              <w:spacing w:line="0" w:lineRule="atLeast"/>
              <w:rPr>
                <w:rFonts w:ascii="Times New Roman" w:eastAsia="Times New Roman" w:hAnsi="Times New Roman" w:cs="Times New Roman"/>
                <w:lang w:eastAsia="hr-HR"/>
              </w:rPr>
            </w:pPr>
            <w:r w:rsidRPr="00FD22B8">
              <w:rPr>
                <w:rFonts w:ascii="Times New Roman" w:eastAsia="Times New Roman" w:hAnsi="Times New Roman" w:cs="Times New Roman"/>
                <w:lang w:eastAsia="hr-HR"/>
              </w:rPr>
              <w:lastRenderedPageBreak/>
              <w:t xml:space="preserve">Naziv </w:t>
            </w:r>
            <w:proofErr w:type="spellStart"/>
            <w:r w:rsidRPr="00FD22B8">
              <w:rPr>
                <w:rFonts w:ascii="Times New Roman" w:eastAsia="Times New Roman" w:hAnsi="Times New Roman" w:cs="Times New Roman"/>
                <w:lang w:eastAsia="hr-HR"/>
              </w:rPr>
              <w:t>izobrazno</w:t>
            </w:r>
            <w:proofErr w:type="spellEnd"/>
            <w:r w:rsidRPr="00FD22B8">
              <w:rPr>
                <w:rFonts w:ascii="Times New Roman" w:eastAsia="Times New Roman" w:hAnsi="Times New Roman" w:cs="Times New Roman"/>
                <w:lang w:eastAsia="hr-HR"/>
              </w:rPr>
              <w:t>- informativne aktivnosti</w:t>
            </w:r>
          </w:p>
        </w:tc>
        <w:tc>
          <w:tcPr>
            <w:tcW w:w="2835" w:type="dxa"/>
            <w:shd w:val="clear" w:color="auto" w:fill="DBE5F1"/>
          </w:tcPr>
          <w:p w14:paraId="35075F51" w14:textId="77777777" w:rsidR="00FD22B8" w:rsidRPr="00FD22B8" w:rsidRDefault="00FD22B8" w:rsidP="00FD22B8">
            <w:pPr>
              <w:spacing w:line="0" w:lineRule="atLeast"/>
              <w:rPr>
                <w:rFonts w:ascii="Times New Roman" w:eastAsia="Times New Roman" w:hAnsi="Times New Roman" w:cs="Times New Roman"/>
                <w:lang w:eastAsia="hr-HR"/>
              </w:rPr>
            </w:pPr>
            <w:r w:rsidRPr="00FD22B8">
              <w:rPr>
                <w:rFonts w:ascii="Times New Roman" w:eastAsia="Times New Roman" w:hAnsi="Times New Roman" w:cs="Times New Roman"/>
                <w:lang w:eastAsia="hr-HR"/>
              </w:rPr>
              <w:t xml:space="preserve">Način provedbe </w:t>
            </w:r>
            <w:proofErr w:type="spellStart"/>
            <w:r w:rsidRPr="00FD22B8">
              <w:rPr>
                <w:rFonts w:ascii="Times New Roman" w:eastAsia="Times New Roman" w:hAnsi="Times New Roman" w:cs="Times New Roman"/>
                <w:lang w:eastAsia="hr-HR"/>
              </w:rPr>
              <w:t>izobrazno</w:t>
            </w:r>
            <w:proofErr w:type="spellEnd"/>
            <w:r w:rsidRPr="00FD22B8">
              <w:rPr>
                <w:rFonts w:ascii="Times New Roman" w:eastAsia="Times New Roman" w:hAnsi="Times New Roman" w:cs="Times New Roman"/>
                <w:lang w:eastAsia="hr-HR"/>
              </w:rPr>
              <w:t>- informativne aktivnost</w:t>
            </w:r>
          </w:p>
        </w:tc>
        <w:tc>
          <w:tcPr>
            <w:tcW w:w="3827" w:type="dxa"/>
            <w:shd w:val="clear" w:color="auto" w:fill="DBE5F1"/>
          </w:tcPr>
          <w:p w14:paraId="76E06AE8" w14:textId="77777777" w:rsidR="00FD22B8" w:rsidRPr="00FD22B8" w:rsidRDefault="00FD22B8" w:rsidP="00FD22B8">
            <w:pPr>
              <w:spacing w:line="0" w:lineRule="atLeast"/>
              <w:rPr>
                <w:rFonts w:ascii="Times New Roman" w:eastAsia="Times New Roman" w:hAnsi="Times New Roman" w:cs="Times New Roman"/>
                <w:lang w:eastAsia="hr-HR"/>
              </w:rPr>
            </w:pPr>
            <w:r w:rsidRPr="00FD22B8">
              <w:rPr>
                <w:rFonts w:ascii="Times New Roman" w:eastAsia="Times New Roman" w:hAnsi="Times New Roman" w:cs="Times New Roman"/>
                <w:lang w:eastAsia="hr-HR"/>
              </w:rPr>
              <w:t>Nositelj provedbe</w:t>
            </w:r>
          </w:p>
        </w:tc>
      </w:tr>
      <w:tr w:rsidR="00FD22B8" w:rsidRPr="00FD22B8" w14:paraId="251077D4" w14:textId="77777777" w:rsidTr="00F31D39">
        <w:tc>
          <w:tcPr>
            <w:tcW w:w="3119" w:type="dxa"/>
          </w:tcPr>
          <w:p w14:paraId="2D239380" w14:textId="77777777" w:rsidR="00FD22B8" w:rsidRPr="00FD22B8" w:rsidRDefault="00FD22B8" w:rsidP="00FD22B8">
            <w:pPr>
              <w:spacing w:line="0" w:lineRule="atLeast"/>
              <w:rPr>
                <w:rFonts w:ascii="Times New Roman" w:eastAsia="Times New Roman" w:hAnsi="Times New Roman" w:cs="Times New Roman"/>
                <w:i/>
                <w:lang w:eastAsia="hr-HR"/>
              </w:rPr>
            </w:pPr>
            <w:r w:rsidRPr="00FD22B8">
              <w:rPr>
                <w:rFonts w:ascii="Times New Roman" w:eastAsia="Times New Roman" w:hAnsi="Times New Roman" w:cs="Times New Roman"/>
                <w:i/>
                <w:lang w:eastAsia="hr-HR"/>
              </w:rPr>
              <w:t>Gospodarenje otpadom u Općini Vladislavci</w:t>
            </w:r>
          </w:p>
        </w:tc>
        <w:tc>
          <w:tcPr>
            <w:tcW w:w="2835" w:type="dxa"/>
          </w:tcPr>
          <w:p w14:paraId="48DE7303" w14:textId="77777777" w:rsidR="00FD22B8" w:rsidRPr="00FD22B8" w:rsidRDefault="00FD22B8" w:rsidP="00FD22B8">
            <w:pPr>
              <w:spacing w:line="0" w:lineRule="atLeast"/>
              <w:rPr>
                <w:rFonts w:ascii="Times New Roman" w:eastAsia="Times New Roman" w:hAnsi="Times New Roman" w:cs="Times New Roman"/>
                <w:i/>
                <w:lang w:eastAsia="hr-HR"/>
              </w:rPr>
            </w:pPr>
            <w:r w:rsidRPr="00FD22B8">
              <w:rPr>
                <w:rFonts w:ascii="Times New Roman" w:eastAsia="Times New Roman" w:hAnsi="Times New Roman" w:cs="Times New Roman"/>
                <w:i/>
                <w:lang w:eastAsia="hr-HR"/>
              </w:rPr>
              <w:t>Informativna radionica održana u lipnju 2022.</w:t>
            </w:r>
          </w:p>
        </w:tc>
        <w:tc>
          <w:tcPr>
            <w:tcW w:w="3827" w:type="dxa"/>
          </w:tcPr>
          <w:p w14:paraId="18EF07F1" w14:textId="77777777" w:rsidR="00FD22B8" w:rsidRPr="00FD22B8" w:rsidRDefault="00FD22B8" w:rsidP="00FD22B8">
            <w:pPr>
              <w:spacing w:line="0" w:lineRule="atLeast"/>
              <w:rPr>
                <w:rFonts w:ascii="Times New Roman" w:eastAsia="Times New Roman" w:hAnsi="Times New Roman" w:cs="Times New Roman"/>
                <w:i/>
                <w:lang w:eastAsia="hr-HR"/>
              </w:rPr>
            </w:pPr>
            <w:r w:rsidRPr="00FD22B8">
              <w:rPr>
                <w:rFonts w:ascii="Times New Roman" w:eastAsia="Times New Roman" w:hAnsi="Times New Roman" w:cs="Times New Roman"/>
                <w:i/>
                <w:lang w:eastAsia="hr-HR"/>
              </w:rPr>
              <w:t>Općina Vladislavci</w:t>
            </w:r>
          </w:p>
        </w:tc>
      </w:tr>
    </w:tbl>
    <w:p w14:paraId="03D1BA3D" w14:textId="77777777" w:rsidR="00FD22B8" w:rsidRPr="00FD22B8" w:rsidRDefault="00FD22B8" w:rsidP="00FD22B8">
      <w:pPr>
        <w:spacing w:after="0" w:line="0" w:lineRule="atLeast"/>
        <w:ind w:left="357"/>
        <w:jc w:val="both"/>
        <w:rPr>
          <w:rFonts w:ascii="Times New Roman" w:eastAsia="Calibri" w:hAnsi="Times New Roman" w:cs="Times New Roman"/>
          <w:iCs/>
        </w:rPr>
      </w:pPr>
    </w:p>
    <w:p w14:paraId="1FE26ECF" w14:textId="77777777" w:rsidR="00FD22B8" w:rsidRPr="00FD22B8" w:rsidRDefault="00FD22B8" w:rsidP="00FD22B8">
      <w:pPr>
        <w:spacing w:after="0" w:line="0" w:lineRule="atLeast"/>
        <w:ind w:left="357"/>
        <w:jc w:val="both"/>
        <w:rPr>
          <w:rFonts w:ascii="Times New Roman" w:eastAsia="Calibri" w:hAnsi="Times New Roman" w:cs="Times New Roman"/>
          <w:iCs/>
        </w:rPr>
      </w:pPr>
    </w:p>
    <w:p w14:paraId="4CC1BAF6" w14:textId="77777777" w:rsidR="00FD22B8" w:rsidRPr="00FD22B8" w:rsidRDefault="00FD22B8" w:rsidP="00FD22B8">
      <w:pPr>
        <w:spacing w:after="0" w:line="0" w:lineRule="atLeast"/>
        <w:rPr>
          <w:rFonts w:ascii="Times New Roman" w:eastAsia="Calibri" w:hAnsi="Times New Roman" w:cs="Times New Roman"/>
          <w:bCs/>
          <w:i/>
        </w:rPr>
      </w:pPr>
      <w:bookmarkStart w:id="17" w:name="_Toc95903332"/>
      <w:r w:rsidRPr="00FD22B8">
        <w:rPr>
          <w:rFonts w:ascii="Times New Roman" w:eastAsia="Calibri" w:hAnsi="Times New Roman" w:cs="Times New Roman"/>
          <w:bCs/>
          <w:i/>
        </w:rPr>
        <w:t xml:space="preserve">      Tablica 11. Raspolaganje opremom (posudama i vozilima) za prikupljanje miješanog komunalnog </w:t>
      </w:r>
    </w:p>
    <w:p w14:paraId="3F2E5F4F" w14:textId="77777777" w:rsidR="00FD22B8" w:rsidRPr="00FD22B8" w:rsidRDefault="00FD22B8" w:rsidP="00FD22B8">
      <w:pPr>
        <w:spacing w:after="0" w:line="0" w:lineRule="atLeast"/>
        <w:rPr>
          <w:rFonts w:ascii="Times New Roman" w:eastAsia="Calibri" w:hAnsi="Times New Roman" w:cs="Times New Roman"/>
          <w:bCs/>
          <w:i/>
        </w:rPr>
      </w:pPr>
      <w:r w:rsidRPr="00FD22B8">
        <w:rPr>
          <w:rFonts w:ascii="Times New Roman" w:eastAsia="Calibri" w:hAnsi="Times New Roman" w:cs="Times New Roman"/>
          <w:bCs/>
          <w:i/>
        </w:rPr>
        <w:t xml:space="preserve">     otpada i biootpada, </w:t>
      </w:r>
      <w:bookmarkEnd w:id="17"/>
    </w:p>
    <w:tbl>
      <w:tblPr>
        <w:tblStyle w:val="Reetkatablice1"/>
        <w:tblW w:w="9781" w:type="dxa"/>
        <w:tblInd w:w="-5" w:type="dxa"/>
        <w:tblLook w:val="04A0" w:firstRow="1" w:lastRow="0" w:firstColumn="1" w:lastColumn="0" w:noHBand="0" w:noVBand="1"/>
      </w:tblPr>
      <w:tblGrid>
        <w:gridCol w:w="3307"/>
        <w:gridCol w:w="1275"/>
        <w:gridCol w:w="3313"/>
        <w:gridCol w:w="1886"/>
      </w:tblGrid>
      <w:tr w:rsidR="00FD22B8" w:rsidRPr="00FD22B8" w14:paraId="67E3CE11" w14:textId="77777777" w:rsidTr="00FD22B8">
        <w:trPr>
          <w:trHeight w:val="916"/>
        </w:trPr>
        <w:tc>
          <w:tcPr>
            <w:tcW w:w="3307" w:type="dxa"/>
            <w:shd w:val="clear" w:color="auto" w:fill="DBE5F1"/>
          </w:tcPr>
          <w:p w14:paraId="710B41C6"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Vrsta i veličina posuda</w:t>
            </w:r>
          </w:p>
        </w:tc>
        <w:tc>
          <w:tcPr>
            <w:tcW w:w="1275" w:type="dxa"/>
            <w:shd w:val="clear" w:color="auto" w:fill="DBE5F1"/>
          </w:tcPr>
          <w:p w14:paraId="57E72E3B"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Broj posuda na dan</w:t>
            </w:r>
          </w:p>
          <w:p w14:paraId="5AE57D73"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31.12.2022.</w:t>
            </w:r>
          </w:p>
        </w:tc>
        <w:tc>
          <w:tcPr>
            <w:tcW w:w="3313" w:type="dxa"/>
            <w:shd w:val="clear" w:color="auto" w:fill="DBE5F1"/>
          </w:tcPr>
          <w:p w14:paraId="310A93D3"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 xml:space="preserve">Vrsta i zapremina vozila </w:t>
            </w:r>
          </w:p>
          <w:p w14:paraId="7DD5C078"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/m</w:t>
            </w:r>
            <w:r w:rsidRPr="00FD22B8">
              <w:rPr>
                <w:rFonts w:ascii="Times New Roman" w:eastAsia="Calibri" w:hAnsi="Times New Roman" w:cs="Times New Roman"/>
                <w:vertAlign w:val="superscript"/>
              </w:rPr>
              <w:t>3</w:t>
            </w:r>
            <w:r w:rsidRPr="00FD22B8">
              <w:rPr>
                <w:rFonts w:ascii="Times New Roman" w:eastAsia="Calibri" w:hAnsi="Times New Roman" w:cs="Times New Roman"/>
              </w:rPr>
              <w:t>/</w:t>
            </w:r>
          </w:p>
        </w:tc>
        <w:tc>
          <w:tcPr>
            <w:tcW w:w="1886" w:type="dxa"/>
            <w:shd w:val="clear" w:color="auto" w:fill="DBE5F1"/>
          </w:tcPr>
          <w:p w14:paraId="0C45ABFD"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Broj vozila na dan 31.12.2022.</w:t>
            </w:r>
          </w:p>
        </w:tc>
      </w:tr>
      <w:tr w:rsidR="00FD22B8" w:rsidRPr="00FD22B8" w14:paraId="14B1025E" w14:textId="77777777" w:rsidTr="00FD22B8">
        <w:trPr>
          <w:trHeight w:val="178"/>
        </w:trPr>
        <w:tc>
          <w:tcPr>
            <w:tcW w:w="3307" w:type="dxa"/>
          </w:tcPr>
          <w:p w14:paraId="2965551E" w14:textId="77777777" w:rsidR="00FD22B8" w:rsidRPr="00FD22B8" w:rsidRDefault="00FD22B8" w:rsidP="00FD22B8">
            <w:pPr>
              <w:contextualSpacing/>
              <w:rPr>
                <w:rFonts w:ascii="Times New Roman" w:eastAsia="Calibri" w:hAnsi="Times New Roman" w:cs="Times New Roman"/>
              </w:rPr>
            </w:pPr>
          </w:p>
          <w:p w14:paraId="2F7F2BCD"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PVC posuda za miješani komunalni otpad 120 l</w:t>
            </w:r>
          </w:p>
        </w:tc>
        <w:tc>
          <w:tcPr>
            <w:tcW w:w="1275" w:type="dxa"/>
          </w:tcPr>
          <w:p w14:paraId="3CC03163"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568</w:t>
            </w:r>
          </w:p>
        </w:tc>
        <w:tc>
          <w:tcPr>
            <w:tcW w:w="3313" w:type="dxa"/>
            <w:shd w:val="clear" w:color="auto" w:fill="FFFFFF"/>
          </w:tcPr>
          <w:p w14:paraId="34337B9B" w14:textId="77777777" w:rsidR="00FD22B8" w:rsidRPr="00FD22B8" w:rsidRDefault="00FD22B8" w:rsidP="00FD22B8">
            <w:pPr>
              <w:contextualSpacing/>
              <w:rPr>
                <w:rFonts w:ascii="Times New Roman" w:eastAsia="Calibri" w:hAnsi="Times New Roman" w:cs="Times New Roman"/>
                <w:vertAlign w:val="superscript"/>
              </w:rPr>
            </w:pPr>
            <w:r w:rsidRPr="00FD22B8">
              <w:rPr>
                <w:rFonts w:ascii="Times New Roman" w:eastAsia="Calibri" w:hAnsi="Times New Roman" w:cs="Times New Roman"/>
              </w:rPr>
              <w:t xml:space="preserve">Specijalno komunalno vozilo, zapremine 10 m </w:t>
            </w:r>
            <w:r w:rsidRPr="00FD22B8">
              <w:rPr>
                <w:rFonts w:ascii="Times New Roman" w:eastAsia="Calibri" w:hAnsi="Times New Roman" w:cs="Times New Roman"/>
                <w:vertAlign w:val="superscript"/>
              </w:rPr>
              <w:t>3</w:t>
            </w:r>
          </w:p>
        </w:tc>
        <w:tc>
          <w:tcPr>
            <w:tcW w:w="1886" w:type="dxa"/>
            <w:shd w:val="clear" w:color="auto" w:fill="FFFFFF"/>
          </w:tcPr>
          <w:p w14:paraId="3619BE94"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1</w:t>
            </w:r>
          </w:p>
        </w:tc>
      </w:tr>
      <w:tr w:rsidR="00FD22B8" w:rsidRPr="00FD22B8" w14:paraId="39B22D89" w14:textId="77777777" w:rsidTr="00FD22B8">
        <w:trPr>
          <w:trHeight w:val="304"/>
        </w:trPr>
        <w:tc>
          <w:tcPr>
            <w:tcW w:w="3307" w:type="dxa"/>
          </w:tcPr>
          <w:p w14:paraId="65B49861"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PVC kontejner za komunalni otpad 1100 l</w:t>
            </w:r>
          </w:p>
        </w:tc>
        <w:tc>
          <w:tcPr>
            <w:tcW w:w="1275" w:type="dxa"/>
          </w:tcPr>
          <w:p w14:paraId="5C469EF9"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4</w:t>
            </w:r>
          </w:p>
        </w:tc>
        <w:tc>
          <w:tcPr>
            <w:tcW w:w="3313" w:type="dxa"/>
            <w:shd w:val="clear" w:color="auto" w:fill="FFFFFF"/>
          </w:tcPr>
          <w:p w14:paraId="1C4D9937"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 xml:space="preserve">Specijalno komunalno vozilo, zapremine 10 m </w:t>
            </w:r>
            <w:r w:rsidRPr="00FD22B8">
              <w:rPr>
                <w:rFonts w:ascii="Times New Roman" w:eastAsia="Calibri" w:hAnsi="Times New Roman" w:cs="Times New Roman"/>
                <w:vertAlign w:val="superscript"/>
              </w:rPr>
              <w:t>3</w:t>
            </w:r>
          </w:p>
        </w:tc>
        <w:tc>
          <w:tcPr>
            <w:tcW w:w="1886" w:type="dxa"/>
            <w:shd w:val="clear" w:color="auto" w:fill="FFFFFF"/>
          </w:tcPr>
          <w:p w14:paraId="67FB95E4"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1</w:t>
            </w:r>
          </w:p>
        </w:tc>
      </w:tr>
    </w:tbl>
    <w:p w14:paraId="0389B538" w14:textId="77777777" w:rsidR="00FD22B8" w:rsidRPr="00FD22B8" w:rsidRDefault="00FD22B8" w:rsidP="00FD22B8">
      <w:pPr>
        <w:spacing w:after="200" w:line="276" w:lineRule="auto"/>
        <w:rPr>
          <w:rFonts w:ascii="Times New Roman" w:eastAsia="Calibri" w:hAnsi="Times New Roman" w:cs="Times New Roman"/>
        </w:rPr>
      </w:pPr>
    </w:p>
    <w:p w14:paraId="54F9CDA7" w14:textId="77777777" w:rsidR="00FD22B8" w:rsidRPr="00FD22B8" w:rsidRDefault="00FD22B8" w:rsidP="00FD22B8">
      <w:pPr>
        <w:spacing w:after="0" w:line="0" w:lineRule="atLeast"/>
        <w:rPr>
          <w:rFonts w:ascii="Times New Roman" w:eastAsia="Calibri" w:hAnsi="Times New Roman" w:cs="Times New Roman"/>
          <w:bCs/>
          <w:i/>
        </w:rPr>
      </w:pPr>
      <w:r w:rsidRPr="00FD22B8">
        <w:rPr>
          <w:rFonts w:ascii="Times New Roman" w:eastAsia="Calibri" w:hAnsi="Times New Roman" w:cs="Times New Roman"/>
          <w:bCs/>
          <w:i/>
        </w:rPr>
        <w:t xml:space="preserve">     Tablica 12. Raspolaganje opremom (posudama i vozilima) za odvojeno prikupljanje otpadnog     </w:t>
      </w:r>
    </w:p>
    <w:p w14:paraId="0E53753C" w14:textId="77777777" w:rsidR="00FD22B8" w:rsidRPr="00FD22B8" w:rsidRDefault="00FD22B8" w:rsidP="00FD22B8">
      <w:pPr>
        <w:spacing w:after="0" w:line="0" w:lineRule="atLeast"/>
        <w:rPr>
          <w:rFonts w:ascii="Times New Roman" w:eastAsia="Calibri" w:hAnsi="Times New Roman" w:cs="Times New Roman"/>
          <w:bCs/>
          <w:i/>
        </w:rPr>
      </w:pPr>
      <w:r w:rsidRPr="00FD22B8">
        <w:rPr>
          <w:rFonts w:ascii="Times New Roman" w:eastAsia="Calibri" w:hAnsi="Times New Roman" w:cs="Times New Roman"/>
          <w:bCs/>
          <w:i/>
        </w:rPr>
        <w:t xml:space="preserve">     papira, metala, stakla i plastike</w:t>
      </w:r>
    </w:p>
    <w:p w14:paraId="32C5320D" w14:textId="77777777" w:rsidR="00FD22B8" w:rsidRPr="00FD22B8" w:rsidRDefault="00FD22B8" w:rsidP="00FD22B8">
      <w:pPr>
        <w:spacing w:after="0" w:line="0" w:lineRule="atLeast"/>
        <w:rPr>
          <w:rFonts w:ascii="Times New Roman" w:eastAsia="Calibri" w:hAnsi="Times New Roman" w:cs="Times New Roman"/>
          <w:bCs/>
          <w:i/>
        </w:rPr>
      </w:pPr>
    </w:p>
    <w:tbl>
      <w:tblPr>
        <w:tblStyle w:val="Reetkatablice1"/>
        <w:tblpPr w:leftFromText="180" w:rightFromText="180" w:vertAnchor="text" w:horzAnchor="margin" w:tblpX="-10" w:tblpY="111"/>
        <w:tblW w:w="9782" w:type="dxa"/>
        <w:tblLayout w:type="fixed"/>
        <w:tblLook w:val="04A0" w:firstRow="1" w:lastRow="0" w:firstColumn="1" w:lastColumn="0" w:noHBand="0" w:noVBand="1"/>
      </w:tblPr>
      <w:tblGrid>
        <w:gridCol w:w="3261"/>
        <w:gridCol w:w="1276"/>
        <w:gridCol w:w="3402"/>
        <w:gridCol w:w="1843"/>
      </w:tblGrid>
      <w:tr w:rsidR="00FD22B8" w:rsidRPr="00FD22B8" w14:paraId="5671E061" w14:textId="77777777" w:rsidTr="00FD22B8">
        <w:trPr>
          <w:trHeight w:val="841"/>
        </w:trPr>
        <w:tc>
          <w:tcPr>
            <w:tcW w:w="3261" w:type="dxa"/>
            <w:shd w:val="clear" w:color="auto" w:fill="DBE5F1"/>
          </w:tcPr>
          <w:p w14:paraId="521DD97D" w14:textId="77777777" w:rsidR="00FD22B8" w:rsidRPr="00FD22B8" w:rsidRDefault="00FD22B8" w:rsidP="00FD22B8">
            <w:pPr>
              <w:rPr>
                <w:rFonts w:ascii="Times New Roman" w:eastAsia="Calibri" w:hAnsi="Times New Roman" w:cs="Times New Roman"/>
              </w:rPr>
            </w:pPr>
            <w:bookmarkStart w:id="18" w:name="_Toc95903333"/>
            <w:bookmarkStart w:id="19" w:name="_Toc95903334"/>
            <w:r w:rsidRPr="00FD22B8">
              <w:rPr>
                <w:rFonts w:ascii="Times New Roman" w:eastAsia="Calibri" w:hAnsi="Times New Roman" w:cs="Times New Roman"/>
              </w:rPr>
              <w:t xml:space="preserve">Vrsta  i veličina posuda </w:t>
            </w:r>
          </w:p>
        </w:tc>
        <w:tc>
          <w:tcPr>
            <w:tcW w:w="1276" w:type="dxa"/>
            <w:shd w:val="clear" w:color="auto" w:fill="DBE5F1"/>
          </w:tcPr>
          <w:p w14:paraId="5E2D7629"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Broj posuda na dan</w:t>
            </w:r>
          </w:p>
          <w:p w14:paraId="111AF65D"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31.12.2022.</w:t>
            </w:r>
          </w:p>
        </w:tc>
        <w:tc>
          <w:tcPr>
            <w:tcW w:w="3402" w:type="dxa"/>
            <w:shd w:val="clear" w:color="auto" w:fill="DBE5F1"/>
          </w:tcPr>
          <w:p w14:paraId="5269FDBD"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 xml:space="preserve">Vrsta i zapremina vozila </w:t>
            </w:r>
          </w:p>
          <w:p w14:paraId="47381F17" w14:textId="77777777" w:rsidR="00FD22B8" w:rsidRPr="00FD22B8" w:rsidRDefault="00FD22B8" w:rsidP="00FD22B8">
            <w:pPr>
              <w:jc w:val="center"/>
              <w:rPr>
                <w:rFonts w:ascii="Times New Roman" w:eastAsia="Calibri" w:hAnsi="Times New Roman" w:cs="Times New Roman"/>
              </w:rPr>
            </w:pPr>
            <w:r w:rsidRPr="00FD22B8">
              <w:rPr>
                <w:rFonts w:ascii="Times New Roman" w:eastAsia="Calibri" w:hAnsi="Times New Roman" w:cs="Times New Roman"/>
              </w:rPr>
              <w:t>/m</w:t>
            </w:r>
            <w:r w:rsidRPr="00FD22B8">
              <w:rPr>
                <w:rFonts w:ascii="Times New Roman" w:eastAsia="Calibri" w:hAnsi="Times New Roman" w:cs="Times New Roman"/>
                <w:vertAlign w:val="superscript"/>
              </w:rPr>
              <w:t>3</w:t>
            </w:r>
            <w:r w:rsidRPr="00FD22B8">
              <w:rPr>
                <w:rFonts w:ascii="Times New Roman" w:eastAsia="Calibri" w:hAnsi="Times New Roman" w:cs="Times New Roman"/>
              </w:rPr>
              <w:t>/</w:t>
            </w:r>
          </w:p>
        </w:tc>
        <w:tc>
          <w:tcPr>
            <w:tcW w:w="1843" w:type="dxa"/>
            <w:shd w:val="clear" w:color="auto" w:fill="DBE5F1"/>
          </w:tcPr>
          <w:p w14:paraId="4F0D909E"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Broj vozila na dan 31.12.2022.</w:t>
            </w:r>
          </w:p>
        </w:tc>
      </w:tr>
      <w:tr w:rsidR="00FD22B8" w:rsidRPr="00FD22B8" w14:paraId="3267300C" w14:textId="77777777" w:rsidTr="00FD22B8">
        <w:trPr>
          <w:trHeight w:val="263"/>
        </w:trPr>
        <w:tc>
          <w:tcPr>
            <w:tcW w:w="3261" w:type="dxa"/>
          </w:tcPr>
          <w:p w14:paraId="69B9C10D" w14:textId="77777777" w:rsidR="00FD22B8" w:rsidRPr="00FD22B8" w:rsidRDefault="00FD22B8" w:rsidP="00FD22B8">
            <w:pPr>
              <w:contextualSpacing/>
              <w:rPr>
                <w:rFonts w:ascii="Times New Roman" w:eastAsia="Calibri" w:hAnsi="Times New Roman" w:cs="Times New Roman"/>
              </w:rPr>
            </w:pPr>
          </w:p>
          <w:p w14:paraId="16300B6F"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PVC posuda žuta za plastiku 120 l</w:t>
            </w:r>
          </w:p>
        </w:tc>
        <w:tc>
          <w:tcPr>
            <w:tcW w:w="1276" w:type="dxa"/>
          </w:tcPr>
          <w:p w14:paraId="4C335087"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568</w:t>
            </w:r>
          </w:p>
        </w:tc>
        <w:tc>
          <w:tcPr>
            <w:tcW w:w="3402" w:type="dxa"/>
            <w:shd w:val="clear" w:color="auto" w:fill="FFFFFF"/>
          </w:tcPr>
          <w:p w14:paraId="67A53584"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 xml:space="preserve">Specijalno komunalno vozilo, zapremine 10 m </w:t>
            </w:r>
            <w:r w:rsidRPr="00FD22B8">
              <w:rPr>
                <w:rFonts w:ascii="Times New Roman" w:eastAsia="Calibri" w:hAnsi="Times New Roman" w:cs="Times New Roman"/>
                <w:vertAlign w:val="superscript"/>
              </w:rPr>
              <w:t>3</w:t>
            </w:r>
          </w:p>
        </w:tc>
        <w:tc>
          <w:tcPr>
            <w:tcW w:w="1843" w:type="dxa"/>
            <w:shd w:val="clear" w:color="auto" w:fill="FFFFFF"/>
          </w:tcPr>
          <w:p w14:paraId="4802E710"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1</w:t>
            </w:r>
          </w:p>
        </w:tc>
      </w:tr>
      <w:tr w:rsidR="00FD22B8" w:rsidRPr="00FD22B8" w14:paraId="4526EDD3" w14:textId="77777777" w:rsidTr="00FD22B8">
        <w:trPr>
          <w:trHeight w:val="469"/>
        </w:trPr>
        <w:tc>
          <w:tcPr>
            <w:tcW w:w="3261" w:type="dxa"/>
          </w:tcPr>
          <w:p w14:paraId="3BAB1107" w14:textId="77777777" w:rsidR="00FD22B8" w:rsidRPr="00FD22B8" w:rsidRDefault="00FD22B8" w:rsidP="00FD22B8">
            <w:pPr>
              <w:contextualSpacing/>
              <w:rPr>
                <w:rFonts w:ascii="Times New Roman" w:eastAsia="Calibri" w:hAnsi="Times New Roman" w:cs="Times New Roman"/>
              </w:rPr>
            </w:pPr>
          </w:p>
          <w:p w14:paraId="2CB91D20"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PVC posuda plava  za staklo 120 l</w:t>
            </w:r>
          </w:p>
        </w:tc>
        <w:tc>
          <w:tcPr>
            <w:tcW w:w="1276" w:type="dxa"/>
          </w:tcPr>
          <w:p w14:paraId="549F1776"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568</w:t>
            </w:r>
          </w:p>
        </w:tc>
        <w:tc>
          <w:tcPr>
            <w:tcW w:w="3402" w:type="dxa"/>
            <w:shd w:val="clear" w:color="auto" w:fill="FFFFFF"/>
          </w:tcPr>
          <w:p w14:paraId="7653E49A"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 xml:space="preserve">Specijalno komunalno vozilo, zapremine 10 m </w:t>
            </w:r>
            <w:r w:rsidRPr="00FD22B8">
              <w:rPr>
                <w:rFonts w:ascii="Times New Roman" w:eastAsia="Calibri" w:hAnsi="Times New Roman" w:cs="Times New Roman"/>
                <w:vertAlign w:val="superscript"/>
              </w:rPr>
              <w:t>3</w:t>
            </w:r>
          </w:p>
        </w:tc>
        <w:tc>
          <w:tcPr>
            <w:tcW w:w="1843" w:type="dxa"/>
            <w:shd w:val="clear" w:color="auto" w:fill="FFFFFF"/>
          </w:tcPr>
          <w:p w14:paraId="0B75E6E1"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1</w:t>
            </w:r>
          </w:p>
        </w:tc>
      </w:tr>
      <w:tr w:rsidR="00FD22B8" w:rsidRPr="00FD22B8" w14:paraId="60DA033A" w14:textId="77777777" w:rsidTr="00FD22B8">
        <w:trPr>
          <w:trHeight w:val="469"/>
        </w:trPr>
        <w:tc>
          <w:tcPr>
            <w:tcW w:w="3261" w:type="dxa"/>
          </w:tcPr>
          <w:p w14:paraId="017E9850" w14:textId="77777777" w:rsidR="00FD22B8" w:rsidRPr="00FD22B8" w:rsidRDefault="00FD22B8" w:rsidP="00FD22B8">
            <w:pPr>
              <w:contextualSpacing/>
              <w:rPr>
                <w:rFonts w:ascii="Times New Roman" w:eastAsia="Calibri" w:hAnsi="Times New Roman" w:cs="Times New Roman"/>
              </w:rPr>
            </w:pPr>
            <w:r w:rsidRPr="00FD22B8">
              <w:rPr>
                <w:rFonts w:ascii="Times New Roman" w:eastAsia="Calibri" w:hAnsi="Times New Roman" w:cs="Times New Roman"/>
              </w:rPr>
              <w:t>PVC kontejner za žuti za plastiku  1100 l</w:t>
            </w:r>
          </w:p>
        </w:tc>
        <w:tc>
          <w:tcPr>
            <w:tcW w:w="1276" w:type="dxa"/>
          </w:tcPr>
          <w:p w14:paraId="70A5F4AD"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4</w:t>
            </w:r>
          </w:p>
        </w:tc>
        <w:tc>
          <w:tcPr>
            <w:tcW w:w="3402" w:type="dxa"/>
            <w:shd w:val="clear" w:color="auto" w:fill="FFFFFF"/>
          </w:tcPr>
          <w:p w14:paraId="29A872DB"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 xml:space="preserve">Specijalno komunalno vozilo, zapremine 10 m </w:t>
            </w:r>
            <w:r w:rsidRPr="00FD22B8">
              <w:rPr>
                <w:rFonts w:ascii="Times New Roman" w:eastAsia="Calibri" w:hAnsi="Times New Roman" w:cs="Times New Roman"/>
                <w:vertAlign w:val="superscript"/>
              </w:rPr>
              <w:t>3</w:t>
            </w:r>
          </w:p>
        </w:tc>
        <w:tc>
          <w:tcPr>
            <w:tcW w:w="1843" w:type="dxa"/>
            <w:shd w:val="clear" w:color="auto" w:fill="FFFFFF"/>
          </w:tcPr>
          <w:p w14:paraId="3E4B110D"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1</w:t>
            </w:r>
          </w:p>
        </w:tc>
      </w:tr>
      <w:tr w:rsidR="00FD22B8" w:rsidRPr="00FD22B8" w14:paraId="45D5763F" w14:textId="77777777" w:rsidTr="00FD22B8">
        <w:trPr>
          <w:trHeight w:val="20"/>
        </w:trPr>
        <w:tc>
          <w:tcPr>
            <w:tcW w:w="3261" w:type="dxa"/>
          </w:tcPr>
          <w:p w14:paraId="26BAAA4E"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 xml:space="preserve">PVC kontejner za </w:t>
            </w:r>
            <w:proofErr w:type="spellStart"/>
            <w:r w:rsidRPr="00FD22B8">
              <w:rPr>
                <w:rFonts w:ascii="Times New Roman" w:eastAsia="Calibri" w:hAnsi="Times New Roman" w:cs="Times New Roman"/>
              </w:rPr>
              <w:t>plavii</w:t>
            </w:r>
            <w:proofErr w:type="spellEnd"/>
            <w:r w:rsidRPr="00FD22B8">
              <w:rPr>
                <w:rFonts w:ascii="Times New Roman" w:eastAsia="Calibri" w:hAnsi="Times New Roman" w:cs="Times New Roman"/>
              </w:rPr>
              <w:t xml:space="preserve"> za papir  1100 l</w:t>
            </w:r>
          </w:p>
        </w:tc>
        <w:tc>
          <w:tcPr>
            <w:tcW w:w="1276" w:type="dxa"/>
          </w:tcPr>
          <w:p w14:paraId="62242AD5"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4</w:t>
            </w:r>
          </w:p>
        </w:tc>
        <w:tc>
          <w:tcPr>
            <w:tcW w:w="3402" w:type="dxa"/>
            <w:shd w:val="clear" w:color="auto" w:fill="FFFFFF"/>
          </w:tcPr>
          <w:p w14:paraId="208C0592"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 xml:space="preserve">Specijalno komunalno vozilo, zapremine 10 m </w:t>
            </w:r>
            <w:r w:rsidRPr="00FD22B8">
              <w:rPr>
                <w:rFonts w:ascii="Times New Roman" w:eastAsia="Calibri" w:hAnsi="Times New Roman" w:cs="Times New Roman"/>
                <w:vertAlign w:val="superscript"/>
              </w:rPr>
              <w:t>3</w:t>
            </w:r>
          </w:p>
        </w:tc>
        <w:tc>
          <w:tcPr>
            <w:tcW w:w="1843" w:type="dxa"/>
            <w:shd w:val="clear" w:color="auto" w:fill="FFFFFF"/>
          </w:tcPr>
          <w:p w14:paraId="36BE83DD"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rPr>
              <w:t>1</w:t>
            </w:r>
          </w:p>
        </w:tc>
      </w:tr>
      <w:bookmarkEnd w:id="18"/>
    </w:tbl>
    <w:p w14:paraId="29263B3C" w14:textId="77777777" w:rsidR="00FD22B8" w:rsidRPr="00FD22B8" w:rsidRDefault="00FD22B8" w:rsidP="00FD22B8">
      <w:pPr>
        <w:spacing w:after="0" w:line="0" w:lineRule="atLeast"/>
        <w:jc w:val="both"/>
        <w:rPr>
          <w:rFonts w:ascii="Times New Roman" w:eastAsia="Calibri" w:hAnsi="Times New Roman" w:cs="Times New Roman"/>
          <w:bCs/>
          <w:i/>
        </w:rPr>
      </w:pPr>
    </w:p>
    <w:p w14:paraId="3ABB394D" w14:textId="77777777" w:rsidR="00FD22B8" w:rsidRPr="00FD22B8" w:rsidRDefault="00FD22B8" w:rsidP="00FD22B8">
      <w:pPr>
        <w:spacing w:after="0" w:line="0" w:lineRule="atLeast"/>
        <w:jc w:val="both"/>
        <w:rPr>
          <w:rFonts w:ascii="Times New Roman" w:eastAsia="Calibri" w:hAnsi="Times New Roman" w:cs="Times New Roman"/>
          <w:bCs/>
          <w:i/>
        </w:rPr>
      </w:pPr>
    </w:p>
    <w:p w14:paraId="3B9203E8" w14:textId="77777777" w:rsidR="00FD22B8" w:rsidRPr="00FD22B8" w:rsidRDefault="00FD22B8" w:rsidP="00FD22B8">
      <w:pPr>
        <w:spacing w:after="0" w:line="0" w:lineRule="atLeast"/>
        <w:jc w:val="both"/>
        <w:rPr>
          <w:rFonts w:ascii="Times New Roman" w:eastAsia="Calibri" w:hAnsi="Times New Roman" w:cs="Times New Roman"/>
          <w:bCs/>
          <w:i/>
        </w:rPr>
      </w:pPr>
    </w:p>
    <w:bookmarkEnd w:id="19"/>
    <w:p w14:paraId="6BACB950" w14:textId="77777777" w:rsidR="00FD22B8" w:rsidRPr="00FD22B8" w:rsidRDefault="00FD22B8" w:rsidP="00FD22B8">
      <w:pPr>
        <w:spacing w:after="0" w:line="0" w:lineRule="atLeast"/>
        <w:jc w:val="both"/>
        <w:rPr>
          <w:rFonts w:ascii="Times New Roman" w:eastAsia="Calibri" w:hAnsi="Times New Roman" w:cs="Times New Roman"/>
          <w:bCs/>
          <w:i/>
        </w:rPr>
      </w:pPr>
    </w:p>
    <w:p w14:paraId="5C4E30B1" w14:textId="77777777" w:rsidR="00FD22B8" w:rsidRPr="00FD22B8" w:rsidRDefault="00FD22B8" w:rsidP="00FD22B8">
      <w:pPr>
        <w:spacing w:after="200" w:line="276" w:lineRule="auto"/>
        <w:rPr>
          <w:rFonts w:ascii="Times New Roman" w:eastAsia="Calibri" w:hAnsi="Times New Roman" w:cs="Times New Roman"/>
        </w:rPr>
        <w:sectPr w:rsidR="00FD22B8" w:rsidRPr="00FD22B8">
          <w:footerReference w:type="default" r:id="rId10"/>
          <w:pgSz w:w="11906" w:h="16838"/>
          <w:pgMar w:top="1417" w:right="707" w:bottom="1417" w:left="851" w:header="708" w:footer="708" w:gutter="0"/>
          <w:pgNumType w:start="0"/>
          <w:cols w:space="708"/>
          <w:titlePg/>
          <w:docGrid w:linePitch="360"/>
        </w:sectPr>
      </w:pPr>
    </w:p>
    <w:p w14:paraId="3EAECF3E" w14:textId="77777777" w:rsidR="00FD22B8" w:rsidRPr="00FD22B8" w:rsidRDefault="00FD22B8" w:rsidP="00FD22B8">
      <w:pPr>
        <w:spacing w:after="0" w:line="240" w:lineRule="auto"/>
        <w:jc w:val="both"/>
        <w:rPr>
          <w:rFonts w:ascii="Times New Roman" w:eastAsia="Times New Roman" w:hAnsi="Times New Roman" w:cs="Times New Roman"/>
          <w:color w:val="FF0000"/>
        </w:rPr>
      </w:pPr>
    </w:p>
    <w:p w14:paraId="5351484D" w14:textId="77777777" w:rsidR="00FD22B8" w:rsidRPr="00FD22B8" w:rsidRDefault="00FD22B8" w:rsidP="00FD22B8">
      <w:pPr>
        <w:shd w:val="clear" w:color="auto" w:fill="DBE5F1"/>
        <w:spacing w:after="0" w:line="240" w:lineRule="auto"/>
        <w:jc w:val="both"/>
        <w:rPr>
          <w:rFonts w:ascii="Times New Roman" w:eastAsia="Times New Roman" w:hAnsi="Times New Roman" w:cs="Times New Roman"/>
          <w:b/>
          <w:color w:val="FF0000"/>
        </w:rPr>
      </w:pPr>
      <w:r w:rsidRPr="00FD22B8">
        <w:rPr>
          <w:rFonts w:ascii="Times New Roman" w:eastAsia="Times New Roman" w:hAnsi="Times New Roman" w:cs="Times New Roman"/>
          <w:b/>
          <w:shd w:val="clear" w:color="auto" w:fill="DBE5F1"/>
          <w:lang w:eastAsia="hr-HR"/>
        </w:rPr>
        <w:t>9. IZVORI I VISINA FINANCIJSKIH SREDSTAVA ZA PROVEDBU MJERA GOSPODARENJA OTPADOM</w:t>
      </w:r>
    </w:p>
    <w:p w14:paraId="704F9673" w14:textId="77777777" w:rsidR="00FD22B8" w:rsidRPr="00FD22B8" w:rsidRDefault="00FD22B8" w:rsidP="00FD22B8">
      <w:pPr>
        <w:spacing w:after="0" w:line="0" w:lineRule="atLeast"/>
        <w:jc w:val="both"/>
        <w:rPr>
          <w:rFonts w:ascii="Times New Roman" w:eastAsia="Calibri" w:hAnsi="Times New Roman" w:cs="Times New Roman"/>
        </w:rPr>
      </w:pPr>
    </w:p>
    <w:p w14:paraId="384BA9DF" w14:textId="77777777" w:rsidR="00FD22B8" w:rsidRPr="00FD22B8" w:rsidRDefault="00FD22B8" w:rsidP="00FD22B8">
      <w:pPr>
        <w:spacing w:after="0" w:line="0" w:lineRule="atLeast"/>
        <w:jc w:val="both"/>
        <w:rPr>
          <w:rFonts w:ascii="Times New Roman" w:eastAsia="Calibri" w:hAnsi="Times New Roman" w:cs="Times New Roman"/>
        </w:rPr>
      </w:pPr>
    </w:p>
    <w:p w14:paraId="49C09FA9" w14:textId="77777777" w:rsidR="00FD22B8" w:rsidRPr="00FD22B8" w:rsidRDefault="00FD22B8" w:rsidP="00FD22B8">
      <w:pPr>
        <w:spacing w:after="0" w:line="0" w:lineRule="atLeast"/>
        <w:jc w:val="both"/>
        <w:rPr>
          <w:rFonts w:ascii="Times New Roman" w:eastAsia="Calibri" w:hAnsi="Times New Roman" w:cs="Times New Roman"/>
          <w:i/>
        </w:rPr>
      </w:pPr>
      <w:r w:rsidRPr="00FD22B8">
        <w:rPr>
          <w:rFonts w:ascii="Times New Roman" w:eastAsia="Calibri" w:hAnsi="Times New Roman" w:cs="Times New Roman"/>
          <w:i/>
        </w:rPr>
        <w:t>Za provedbu mjera planiranih PGO RH za razdoblje 2017. – 2022. godine u Općini Vladislavci tijekom 2022. godine nisu korištena su sredstva EU/FZOEU-a,. Prikaz utrošenih sredstava iz prethodnih godina  daje se u nastavku u tablicama 13, 14 i 15..</w:t>
      </w:r>
    </w:p>
    <w:p w14:paraId="7DB9F374" w14:textId="77777777" w:rsidR="00FD22B8" w:rsidRPr="00FD22B8" w:rsidRDefault="00FD22B8" w:rsidP="00FD22B8">
      <w:pPr>
        <w:spacing w:after="200" w:line="276" w:lineRule="auto"/>
        <w:rPr>
          <w:rFonts w:ascii="Times New Roman" w:eastAsia="Calibri" w:hAnsi="Times New Roman" w:cs="Times New Roman"/>
          <w:i/>
        </w:rPr>
      </w:pPr>
    </w:p>
    <w:p w14:paraId="61BD99E8" w14:textId="77777777" w:rsidR="00FD22B8" w:rsidRPr="00FD22B8" w:rsidRDefault="00FD22B8" w:rsidP="00FD22B8">
      <w:pPr>
        <w:spacing w:after="0" w:line="0" w:lineRule="atLeast"/>
        <w:rPr>
          <w:rFonts w:ascii="Times New Roman" w:eastAsia="Calibri" w:hAnsi="Times New Roman" w:cs="Times New Roman"/>
          <w:i/>
        </w:rPr>
      </w:pPr>
      <w:r w:rsidRPr="00FD22B8">
        <w:rPr>
          <w:rFonts w:ascii="Times New Roman" w:eastAsia="Calibri" w:hAnsi="Times New Roman" w:cs="Times New Roman"/>
        </w:rPr>
        <w:t xml:space="preserve"> </w:t>
      </w:r>
      <w:r w:rsidRPr="00FD22B8">
        <w:rPr>
          <w:rFonts w:ascii="Times New Roman" w:eastAsia="Calibri" w:hAnsi="Times New Roman" w:cs="Times New Roman"/>
          <w:i/>
        </w:rPr>
        <w:t>Tablica 13. Prikaz sufinanciranja gradnje objekata za gospodarenje</w:t>
      </w:r>
      <w:r w:rsidRPr="00FD22B8">
        <w:rPr>
          <w:rFonts w:ascii="Arial" w:eastAsia="Calibri" w:hAnsi="Arial" w:cs="Arial"/>
          <w:i/>
          <w:sz w:val="23"/>
          <w:szCs w:val="23"/>
        </w:rPr>
        <w:t xml:space="preserve"> </w:t>
      </w:r>
      <w:r w:rsidRPr="00FD22B8">
        <w:rPr>
          <w:rFonts w:ascii="Times New Roman" w:eastAsia="Calibri" w:hAnsi="Times New Roman" w:cs="Times New Roman"/>
          <w:i/>
        </w:rPr>
        <w:t xml:space="preserve">komunalnim otpadom - </w:t>
      </w:r>
      <w:proofErr w:type="spellStart"/>
      <w:r w:rsidRPr="00FD22B8">
        <w:rPr>
          <w:rFonts w:ascii="Times New Roman" w:eastAsia="Calibri" w:hAnsi="Times New Roman" w:cs="Times New Roman"/>
          <w:i/>
        </w:rPr>
        <w:t>reciklažna</w:t>
      </w:r>
      <w:proofErr w:type="spellEnd"/>
      <w:r w:rsidRPr="00FD22B8">
        <w:rPr>
          <w:rFonts w:ascii="Times New Roman" w:eastAsia="Calibri" w:hAnsi="Times New Roman" w:cs="Times New Roman"/>
          <w:i/>
        </w:rPr>
        <w:t xml:space="preserve"> dvorišta</w:t>
      </w:r>
    </w:p>
    <w:tbl>
      <w:tblPr>
        <w:tblW w:w="13892" w:type="dxa"/>
        <w:tblInd w:w="108" w:type="dxa"/>
        <w:tblLayout w:type="fixed"/>
        <w:tblLook w:val="0000" w:firstRow="0" w:lastRow="0" w:firstColumn="0" w:lastColumn="0" w:noHBand="0" w:noVBand="0"/>
      </w:tblPr>
      <w:tblGrid>
        <w:gridCol w:w="1447"/>
        <w:gridCol w:w="7512"/>
        <w:gridCol w:w="2835"/>
        <w:gridCol w:w="2098"/>
      </w:tblGrid>
      <w:tr w:rsidR="00FD22B8" w:rsidRPr="00FD22B8" w14:paraId="65942A70" w14:textId="77777777" w:rsidTr="00FD22B8">
        <w:trPr>
          <w:cantSplit/>
          <w:trHeight w:val="263"/>
        </w:trPr>
        <w:tc>
          <w:tcPr>
            <w:tcW w:w="1447" w:type="dxa"/>
            <w:vMerge w:val="restart"/>
            <w:tcBorders>
              <w:top w:val="single" w:sz="4" w:space="0" w:color="8064A2"/>
              <w:left w:val="single" w:sz="4" w:space="0" w:color="8064A2"/>
              <w:right w:val="single" w:sz="4" w:space="0" w:color="8064A2"/>
            </w:tcBorders>
            <w:shd w:val="clear" w:color="auto" w:fill="DBE5F1"/>
            <w:vAlign w:val="center"/>
          </w:tcPr>
          <w:p w14:paraId="41C6415B" w14:textId="77777777" w:rsidR="00FD22B8" w:rsidRPr="00FD22B8" w:rsidRDefault="00FD22B8" w:rsidP="00FD22B8">
            <w:pPr>
              <w:keepNext/>
              <w:tabs>
                <w:tab w:val="left" w:pos="851"/>
                <w:tab w:val="left" w:pos="1134"/>
                <w:tab w:val="left" w:pos="1276"/>
              </w:tabs>
              <w:spacing w:after="0" w:line="240" w:lineRule="auto"/>
              <w:outlineLvl w:val="1"/>
              <w:rPr>
                <w:rFonts w:ascii="Times New Roman" w:eastAsia="Times New Roman" w:hAnsi="Times New Roman" w:cs="Times New Roman"/>
              </w:rPr>
            </w:pPr>
            <w:r w:rsidRPr="00FD22B8">
              <w:rPr>
                <w:rFonts w:ascii="Times New Roman" w:eastAsia="Times New Roman" w:hAnsi="Times New Roman" w:cs="Times New Roman"/>
              </w:rPr>
              <w:t>Godina provedbe</w:t>
            </w:r>
          </w:p>
        </w:tc>
        <w:tc>
          <w:tcPr>
            <w:tcW w:w="12445" w:type="dxa"/>
            <w:gridSpan w:val="3"/>
            <w:tcBorders>
              <w:top w:val="single" w:sz="4" w:space="0" w:color="8064A2"/>
              <w:left w:val="single" w:sz="4" w:space="0" w:color="8064A2"/>
              <w:bottom w:val="single" w:sz="4" w:space="0" w:color="8064A2"/>
              <w:right w:val="single" w:sz="4" w:space="0" w:color="8064A2"/>
            </w:tcBorders>
            <w:shd w:val="clear" w:color="auto" w:fill="DBE5F1"/>
            <w:vAlign w:val="center"/>
          </w:tcPr>
          <w:p w14:paraId="6DC6255C"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Sufinanciranje gradnje objekata za gospodarenje</w:t>
            </w:r>
            <w:r w:rsidRPr="00FD22B8">
              <w:rPr>
                <w:rFonts w:ascii="Arial" w:eastAsia="Calibri" w:hAnsi="Arial" w:cs="Arial"/>
                <w:sz w:val="23"/>
                <w:szCs w:val="23"/>
              </w:rPr>
              <w:t xml:space="preserve"> </w:t>
            </w:r>
            <w:r w:rsidRPr="00FD22B8">
              <w:rPr>
                <w:rFonts w:ascii="Times New Roman" w:eastAsia="Calibri" w:hAnsi="Times New Roman" w:cs="Times New Roman"/>
              </w:rPr>
              <w:t>komunalnim otpadom -</w:t>
            </w:r>
            <w:proofErr w:type="spellStart"/>
            <w:r w:rsidRPr="00FD22B8">
              <w:rPr>
                <w:rFonts w:ascii="Times New Roman" w:eastAsia="Calibri" w:hAnsi="Times New Roman" w:cs="Times New Roman"/>
              </w:rPr>
              <w:t>reciklažna</w:t>
            </w:r>
            <w:proofErr w:type="spellEnd"/>
            <w:r w:rsidRPr="00FD22B8">
              <w:rPr>
                <w:rFonts w:ascii="Times New Roman" w:eastAsia="Calibri" w:hAnsi="Times New Roman" w:cs="Times New Roman"/>
              </w:rPr>
              <w:t xml:space="preserve"> dvorišta</w:t>
            </w:r>
          </w:p>
        </w:tc>
      </w:tr>
      <w:tr w:rsidR="00FD22B8" w:rsidRPr="00FD22B8" w14:paraId="41853235" w14:textId="77777777" w:rsidTr="00FD22B8">
        <w:trPr>
          <w:cantSplit/>
          <w:trHeight w:val="262"/>
        </w:trPr>
        <w:tc>
          <w:tcPr>
            <w:tcW w:w="1447" w:type="dxa"/>
            <w:vMerge/>
            <w:tcBorders>
              <w:left w:val="single" w:sz="4" w:space="0" w:color="8064A2"/>
              <w:right w:val="single" w:sz="4" w:space="0" w:color="8064A2"/>
            </w:tcBorders>
            <w:shd w:val="clear" w:color="auto" w:fill="DBE5F1"/>
            <w:vAlign w:val="center"/>
          </w:tcPr>
          <w:p w14:paraId="002CF9CF" w14:textId="77777777" w:rsidR="00FD22B8" w:rsidRPr="00FD22B8" w:rsidRDefault="00FD22B8" w:rsidP="00FD22B8">
            <w:pPr>
              <w:keepNext/>
              <w:tabs>
                <w:tab w:val="left" w:pos="851"/>
                <w:tab w:val="left" w:pos="1134"/>
                <w:tab w:val="left" w:pos="1276"/>
              </w:tabs>
              <w:spacing w:after="0" w:line="240" w:lineRule="auto"/>
              <w:outlineLvl w:val="1"/>
              <w:rPr>
                <w:rFonts w:ascii="Times New Roman" w:eastAsia="Times New Roman" w:hAnsi="Times New Roman" w:cs="Times New Roman"/>
              </w:rPr>
            </w:pPr>
          </w:p>
        </w:tc>
        <w:tc>
          <w:tcPr>
            <w:tcW w:w="7512" w:type="dxa"/>
            <w:vMerge w:val="restart"/>
            <w:tcBorders>
              <w:top w:val="single" w:sz="4" w:space="0" w:color="8064A2"/>
              <w:left w:val="single" w:sz="4" w:space="0" w:color="8064A2"/>
              <w:right w:val="single" w:sz="4" w:space="0" w:color="8064A2"/>
            </w:tcBorders>
            <w:shd w:val="clear" w:color="auto" w:fill="DBE5F1"/>
            <w:vAlign w:val="center"/>
          </w:tcPr>
          <w:p w14:paraId="58783BFC" w14:textId="77777777" w:rsidR="00FD22B8" w:rsidRPr="00FD22B8" w:rsidRDefault="00FD22B8" w:rsidP="00FD22B8">
            <w:pPr>
              <w:spacing w:after="200" w:line="276" w:lineRule="auto"/>
              <w:jc w:val="center"/>
              <w:rPr>
                <w:rFonts w:ascii="Times New Roman" w:eastAsia="Calibri" w:hAnsi="Times New Roman" w:cs="Times New Roman"/>
              </w:rPr>
            </w:pPr>
            <w:r w:rsidRPr="00FD22B8">
              <w:rPr>
                <w:rFonts w:ascii="Times New Roman" w:eastAsia="Calibri" w:hAnsi="Times New Roman" w:cs="Times New Roman"/>
              </w:rPr>
              <w:t>Svrha</w:t>
            </w:r>
          </w:p>
        </w:tc>
        <w:tc>
          <w:tcPr>
            <w:tcW w:w="4933" w:type="dxa"/>
            <w:gridSpan w:val="2"/>
            <w:tcBorders>
              <w:top w:val="single" w:sz="4" w:space="0" w:color="8064A2"/>
              <w:left w:val="single" w:sz="4" w:space="0" w:color="8064A2"/>
              <w:bottom w:val="single" w:sz="4" w:space="0" w:color="8064A2"/>
            </w:tcBorders>
            <w:shd w:val="clear" w:color="auto" w:fill="DBE5F1"/>
            <w:vAlign w:val="center"/>
          </w:tcPr>
          <w:p w14:paraId="17A21ED3" w14:textId="77777777" w:rsidR="00FD22B8" w:rsidRPr="00FD22B8" w:rsidRDefault="00FD22B8" w:rsidP="00FD22B8">
            <w:pPr>
              <w:keepNext/>
              <w:tabs>
                <w:tab w:val="left" w:pos="851"/>
                <w:tab w:val="left" w:pos="1134"/>
                <w:tab w:val="left" w:pos="1276"/>
              </w:tabs>
              <w:spacing w:after="0" w:line="240" w:lineRule="auto"/>
              <w:jc w:val="center"/>
              <w:outlineLvl w:val="1"/>
              <w:rPr>
                <w:rFonts w:ascii="Times New Roman" w:eastAsia="Times New Roman" w:hAnsi="Times New Roman" w:cs="Times New Roman"/>
              </w:rPr>
            </w:pPr>
            <w:r w:rsidRPr="00FD22B8">
              <w:rPr>
                <w:rFonts w:ascii="Times New Roman" w:eastAsia="Times New Roman" w:hAnsi="Times New Roman" w:cs="Times New Roman"/>
              </w:rPr>
              <w:t xml:space="preserve"> Izvor sredstava (kn)</w:t>
            </w:r>
          </w:p>
        </w:tc>
      </w:tr>
      <w:tr w:rsidR="00FD22B8" w:rsidRPr="00FD22B8" w14:paraId="0AC881F3" w14:textId="77777777" w:rsidTr="00FD22B8">
        <w:trPr>
          <w:cantSplit/>
          <w:trHeight w:val="276"/>
        </w:trPr>
        <w:tc>
          <w:tcPr>
            <w:tcW w:w="1447" w:type="dxa"/>
            <w:vMerge/>
            <w:tcBorders>
              <w:left w:val="single" w:sz="4" w:space="0" w:color="8064A2"/>
              <w:bottom w:val="single" w:sz="4" w:space="0" w:color="8064A2"/>
              <w:right w:val="single" w:sz="4" w:space="0" w:color="8064A2"/>
            </w:tcBorders>
            <w:shd w:val="clear" w:color="auto" w:fill="DBE5F1"/>
            <w:vAlign w:val="center"/>
          </w:tcPr>
          <w:p w14:paraId="2DE405E1" w14:textId="77777777" w:rsidR="00FD22B8" w:rsidRPr="00FD22B8" w:rsidRDefault="00FD22B8" w:rsidP="00FD22B8">
            <w:pPr>
              <w:spacing w:after="200" w:line="276" w:lineRule="auto"/>
              <w:rPr>
                <w:rFonts w:ascii="Times New Roman" w:eastAsia="Calibri" w:hAnsi="Times New Roman" w:cs="Times New Roman"/>
                <w:highlight w:val="yellow"/>
              </w:rPr>
            </w:pPr>
          </w:p>
        </w:tc>
        <w:tc>
          <w:tcPr>
            <w:tcW w:w="7512" w:type="dxa"/>
            <w:vMerge/>
            <w:tcBorders>
              <w:left w:val="single" w:sz="4" w:space="0" w:color="8064A2"/>
              <w:bottom w:val="single" w:sz="4" w:space="0" w:color="8064A2"/>
              <w:right w:val="single" w:sz="4" w:space="0" w:color="8064A2"/>
            </w:tcBorders>
            <w:shd w:val="clear" w:color="auto" w:fill="DBE5F1"/>
          </w:tcPr>
          <w:p w14:paraId="1FC24E6D" w14:textId="77777777" w:rsidR="00FD22B8" w:rsidRPr="00FD22B8" w:rsidRDefault="00FD22B8" w:rsidP="00FD22B8">
            <w:pPr>
              <w:spacing w:after="200" w:line="276" w:lineRule="auto"/>
              <w:rPr>
                <w:rFonts w:ascii="Times New Roman" w:eastAsia="Calibri" w:hAnsi="Times New Roman" w:cs="Times New Roman"/>
                <w:highlight w:val="yellow"/>
              </w:rPr>
            </w:pPr>
          </w:p>
        </w:tc>
        <w:tc>
          <w:tcPr>
            <w:tcW w:w="2835" w:type="dxa"/>
            <w:tcBorders>
              <w:top w:val="single" w:sz="4" w:space="0" w:color="8064A2"/>
              <w:left w:val="single" w:sz="4" w:space="0" w:color="8064A2"/>
              <w:bottom w:val="single" w:sz="4" w:space="0" w:color="8064A2"/>
              <w:right w:val="single" w:sz="4" w:space="0" w:color="8064A2"/>
            </w:tcBorders>
            <w:shd w:val="clear" w:color="auto" w:fill="DBE5F1"/>
            <w:vAlign w:val="center"/>
          </w:tcPr>
          <w:p w14:paraId="7C475C39" w14:textId="77777777" w:rsidR="00FD22B8" w:rsidRPr="00FD22B8" w:rsidRDefault="00FD22B8" w:rsidP="00FD22B8">
            <w:pPr>
              <w:keepNext/>
              <w:tabs>
                <w:tab w:val="left" w:pos="851"/>
                <w:tab w:val="left" w:pos="1134"/>
                <w:tab w:val="left" w:pos="1276"/>
              </w:tabs>
              <w:spacing w:after="0" w:line="240" w:lineRule="auto"/>
              <w:jc w:val="center"/>
              <w:outlineLvl w:val="1"/>
              <w:rPr>
                <w:rFonts w:ascii="Times New Roman" w:eastAsia="Times New Roman" w:hAnsi="Times New Roman" w:cs="Times New Roman"/>
              </w:rPr>
            </w:pPr>
            <w:r w:rsidRPr="00FD22B8">
              <w:rPr>
                <w:rFonts w:ascii="Times New Roman" w:eastAsia="Times New Roman" w:hAnsi="Times New Roman" w:cs="Times New Roman"/>
              </w:rPr>
              <w:t xml:space="preserve">Vlastita </w:t>
            </w:r>
          </w:p>
        </w:tc>
        <w:tc>
          <w:tcPr>
            <w:tcW w:w="2098" w:type="dxa"/>
            <w:tcBorders>
              <w:top w:val="single" w:sz="4" w:space="0" w:color="8064A2"/>
              <w:left w:val="single" w:sz="4" w:space="0" w:color="8064A2"/>
              <w:bottom w:val="single" w:sz="4" w:space="0" w:color="8064A2"/>
            </w:tcBorders>
            <w:shd w:val="clear" w:color="auto" w:fill="DBE5F1"/>
            <w:vAlign w:val="center"/>
          </w:tcPr>
          <w:p w14:paraId="58A9F27D" w14:textId="77777777" w:rsidR="00FD22B8" w:rsidRPr="00FD22B8" w:rsidRDefault="00FD22B8" w:rsidP="00FD22B8">
            <w:pPr>
              <w:keepNext/>
              <w:tabs>
                <w:tab w:val="left" w:pos="851"/>
                <w:tab w:val="left" w:pos="1134"/>
                <w:tab w:val="left" w:pos="1276"/>
              </w:tabs>
              <w:spacing w:after="0" w:line="240" w:lineRule="auto"/>
              <w:jc w:val="center"/>
              <w:outlineLvl w:val="1"/>
              <w:rPr>
                <w:rFonts w:ascii="Times New Roman" w:eastAsia="Times New Roman" w:hAnsi="Times New Roman" w:cs="Times New Roman"/>
              </w:rPr>
            </w:pPr>
            <w:r w:rsidRPr="00FD22B8">
              <w:rPr>
                <w:rFonts w:ascii="Times New Roman" w:eastAsia="Times New Roman" w:hAnsi="Times New Roman" w:cs="Times New Roman"/>
              </w:rPr>
              <w:t>FZOEU/EU</w:t>
            </w:r>
          </w:p>
        </w:tc>
      </w:tr>
      <w:tr w:rsidR="00FD22B8" w:rsidRPr="00FD22B8" w14:paraId="09DBAEE5" w14:textId="77777777" w:rsidTr="00FD22B8">
        <w:trPr>
          <w:trHeight w:val="600"/>
        </w:trPr>
        <w:tc>
          <w:tcPr>
            <w:tcW w:w="1447" w:type="dxa"/>
            <w:tcBorders>
              <w:top w:val="single" w:sz="4" w:space="0" w:color="8064A2"/>
              <w:left w:val="single" w:sz="4" w:space="0" w:color="8064A2"/>
              <w:bottom w:val="single" w:sz="4" w:space="0" w:color="8064A2"/>
              <w:right w:val="single" w:sz="4" w:space="0" w:color="8064A2"/>
            </w:tcBorders>
            <w:vAlign w:val="center"/>
          </w:tcPr>
          <w:p w14:paraId="492E0744"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do 2022.</w:t>
            </w:r>
          </w:p>
        </w:tc>
        <w:tc>
          <w:tcPr>
            <w:tcW w:w="7512" w:type="dxa"/>
            <w:tcBorders>
              <w:top w:val="single" w:sz="4" w:space="0" w:color="FFC000"/>
              <w:left w:val="single" w:sz="4" w:space="0" w:color="FFC000"/>
              <w:bottom w:val="single" w:sz="4" w:space="0" w:color="FFC000"/>
              <w:right w:val="single" w:sz="4" w:space="0" w:color="FFC000"/>
            </w:tcBorders>
          </w:tcPr>
          <w:p w14:paraId="05D99A31" w14:textId="77777777" w:rsidR="00FD22B8" w:rsidRPr="00FD22B8" w:rsidRDefault="00FD22B8" w:rsidP="00FD22B8">
            <w:pPr>
              <w:numPr>
                <w:ilvl w:val="0"/>
                <w:numId w:val="44"/>
              </w:numPr>
              <w:spacing w:after="200" w:line="276" w:lineRule="auto"/>
              <w:contextualSpacing/>
              <w:rPr>
                <w:rFonts w:ascii="Times New Roman" w:eastAsia="Calibri" w:hAnsi="Times New Roman" w:cs="Times New Roman"/>
              </w:rPr>
            </w:pPr>
            <w:proofErr w:type="spellStart"/>
            <w:r w:rsidRPr="00FD22B8">
              <w:rPr>
                <w:rFonts w:ascii="Times New Roman" w:eastAsia="Calibri" w:hAnsi="Times New Roman" w:cs="Times New Roman"/>
              </w:rPr>
              <w:t>Reciklažno</w:t>
            </w:r>
            <w:proofErr w:type="spellEnd"/>
            <w:r w:rsidRPr="00FD22B8">
              <w:rPr>
                <w:rFonts w:ascii="Times New Roman" w:eastAsia="Calibri" w:hAnsi="Times New Roman" w:cs="Times New Roman"/>
              </w:rPr>
              <w:t xml:space="preserve"> dvorište </w:t>
            </w:r>
          </w:p>
        </w:tc>
        <w:tc>
          <w:tcPr>
            <w:tcW w:w="2835"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07FCFF27"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t>184.081,93</w:t>
            </w:r>
          </w:p>
          <w:p w14:paraId="0FD53B3C" w14:textId="77777777" w:rsidR="00FD22B8" w:rsidRPr="00FD22B8" w:rsidRDefault="00FD22B8" w:rsidP="00FD22B8">
            <w:pPr>
              <w:spacing w:after="200" w:line="276" w:lineRule="auto"/>
              <w:jc w:val="right"/>
              <w:rPr>
                <w:rFonts w:ascii="Times New Roman" w:eastAsia="Calibri" w:hAnsi="Times New Roman" w:cs="Times New Roman"/>
              </w:rPr>
            </w:pPr>
          </w:p>
        </w:tc>
        <w:tc>
          <w:tcPr>
            <w:tcW w:w="2098"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024E2BE4"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t>3.497.551,94</w:t>
            </w:r>
          </w:p>
          <w:p w14:paraId="0BF67B0F" w14:textId="77777777" w:rsidR="00FD22B8" w:rsidRPr="00FD22B8" w:rsidRDefault="00FD22B8" w:rsidP="00FD22B8">
            <w:pPr>
              <w:spacing w:after="200" w:line="276" w:lineRule="auto"/>
              <w:jc w:val="right"/>
              <w:rPr>
                <w:rFonts w:ascii="Times New Roman" w:eastAsia="Calibri" w:hAnsi="Times New Roman" w:cs="Times New Roman"/>
              </w:rPr>
            </w:pPr>
          </w:p>
        </w:tc>
      </w:tr>
      <w:tr w:rsidR="00FD22B8" w:rsidRPr="00FD22B8" w14:paraId="38FC410D" w14:textId="77777777" w:rsidTr="00FD22B8">
        <w:trPr>
          <w:trHeight w:val="780"/>
        </w:trPr>
        <w:tc>
          <w:tcPr>
            <w:tcW w:w="1447" w:type="dxa"/>
            <w:tcBorders>
              <w:top w:val="single" w:sz="4" w:space="0" w:color="8064A2"/>
              <w:left w:val="single" w:sz="4" w:space="0" w:color="8064A2"/>
              <w:bottom w:val="single" w:sz="4" w:space="0" w:color="8064A2"/>
              <w:right w:val="single" w:sz="4" w:space="0" w:color="8064A2"/>
            </w:tcBorders>
            <w:shd w:val="clear" w:color="auto" w:fill="FFFFFF"/>
            <w:vAlign w:val="center"/>
          </w:tcPr>
          <w:p w14:paraId="4BD13364"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tijekom 2022.</w:t>
            </w:r>
          </w:p>
        </w:tc>
        <w:tc>
          <w:tcPr>
            <w:tcW w:w="7512" w:type="dxa"/>
            <w:tcBorders>
              <w:top w:val="single" w:sz="4" w:space="0" w:color="8064A2"/>
              <w:left w:val="single" w:sz="4" w:space="0" w:color="8064A2"/>
              <w:bottom w:val="single" w:sz="4" w:space="0" w:color="8064A2"/>
              <w:right w:val="single" w:sz="4" w:space="0" w:color="8064A2"/>
            </w:tcBorders>
            <w:shd w:val="clear" w:color="auto" w:fill="FFFFFF"/>
          </w:tcPr>
          <w:p w14:paraId="33AD545B" w14:textId="77777777" w:rsidR="00FD22B8" w:rsidRPr="00FD22B8" w:rsidRDefault="00FD22B8" w:rsidP="00FD22B8">
            <w:pPr>
              <w:spacing w:after="200" w:line="276" w:lineRule="auto"/>
              <w:rPr>
                <w:rFonts w:ascii="Times New Roman" w:eastAsia="Calibri" w:hAnsi="Times New Roman" w:cs="Times New Roman"/>
              </w:rPr>
            </w:pPr>
          </w:p>
          <w:p w14:paraId="1B89EF84"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Nije bilo</w:t>
            </w:r>
          </w:p>
        </w:tc>
        <w:tc>
          <w:tcPr>
            <w:tcW w:w="2835" w:type="dxa"/>
            <w:tcBorders>
              <w:top w:val="single" w:sz="4" w:space="0" w:color="8064A2"/>
              <w:left w:val="single" w:sz="4" w:space="0" w:color="8064A2"/>
              <w:bottom w:val="single" w:sz="4" w:space="0" w:color="8064A2"/>
              <w:right w:val="single" w:sz="4" w:space="0" w:color="8064A2"/>
            </w:tcBorders>
            <w:shd w:val="clear" w:color="auto" w:fill="FFFFFF"/>
            <w:vAlign w:val="center"/>
          </w:tcPr>
          <w:p w14:paraId="15B6673C"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t>0,00</w:t>
            </w:r>
          </w:p>
        </w:tc>
        <w:tc>
          <w:tcPr>
            <w:tcW w:w="2098" w:type="dxa"/>
            <w:tcBorders>
              <w:top w:val="single" w:sz="4" w:space="0" w:color="8064A2"/>
              <w:left w:val="single" w:sz="4" w:space="0" w:color="8064A2"/>
              <w:bottom w:val="single" w:sz="4" w:space="0" w:color="8064A2"/>
              <w:right w:val="single" w:sz="4" w:space="0" w:color="8064A2"/>
            </w:tcBorders>
            <w:shd w:val="clear" w:color="auto" w:fill="FFFFFF"/>
            <w:vAlign w:val="center"/>
          </w:tcPr>
          <w:p w14:paraId="11A318D4"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t>0,00</w:t>
            </w:r>
          </w:p>
        </w:tc>
      </w:tr>
    </w:tbl>
    <w:p w14:paraId="405866DD" w14:textId="77777777" w:rsidR="00FD22B8" w:rsidRPr="00FD22B8" w:rsidRDefault="00FD22B8" w:rsidP="00FD22B8">
      <w:pPr>
        <w:spacing w:after="0" w:line="0" w:lineRule="atLeast"/>
        <w:jc w:val="both"/>
        <w:rPr>
          <w:rFonts w:ascii="Times New Roman" w:eastAsia="Calibri" w:hAnsi="Times New Roman" w:cs="Times New Roman"/>
        </w:rPr>
      </w:pPr>
    </w:p>
    <w:p w14:paraId="1A6F0FA5" w14:textId="77777777" w:rsidR="00FD22B8" w:rsidRPr="00FD22B8" w:rsidRDefault="00FD22B8" w:rsidP="00FD22B8">
      <w:pPr>
        <w:spacing w:after="0" w:line="0" w:lineRule="atLeast"/>
        <w:jc w:val="both"/>
        <w:rPr>
          <w:rFonts w:ascii="Times New Roman" w:eastAsia="Calibri" w:hAnsi="Times New Roman" w:cs="Times New Roman"/>
        </w:rPr>
      </w:pPr>
    </w:p>
    <w:p w14:paraId="31B7DAE0" w14:textId="77777777" w:rsidR="00FD22B8" w:rsidRPr="00FD22B8" w:rsidRDefault="00FD22B8" w:rsidP="00FD22B8">
      <w:pPr>
        <w:spacing w:after="0" w:line="0" w:lineRule="atLeast"/>
        <w:jc w:val="both"/>
        <w:rPr>
          <w:rFonts w:ascii="Times New Roman" w:eastAsia="Calibri" w:hAnsi="Times New Roman" w:cs="Times New Roman"/>
          <w:i/>
        </w:rPr>
      </w:pPr>
      <w:r w:rsidRPr="00FD22B8">
        <w:rPr>
          <w:rFonts w:ascii="Times New Roman" w:eastAsia="Calibri" w:hAnsi="Times New Roman" w:cs="Times New Roman"/>
        </w:rPr>
        <w:t xml:space="preserve"> </w:t>
      </w:r>
      <w:r w:rsidRPr="00FD22B8">
        <w:rPr>
          <w:rFonts w:ascii="Times New Roman" w:eastAsia="Calibri" w:hAnsi="Times New Roman" w:cs="Times New Roman"/>
          <w:i/>
        </w:rPr>
        <w:t>Tablica 14. Prikaz sufinanciranja mjera za unaprjeđenje sustava gospodarenja otpadom</w:t>
      </w:r>
      <w:r w:rsidRPr="00FD22B8">
        <w:rPr>
          <w:rFonts w:ascii="Times New Roman" w:eastAsia="Calibri" w:hAnsi="Times New Roman" w:cs="Times New Roman"/>
          <w:i/>
          <w:vertAlign w:val="superscript"/>
        </w:rPr>
        <w:footnoteReference w:id="6"/>
      </w:r>
      <w:r w:rsidRPr="00FD22B8">
        <w:rPr>
          <w:rFonts w:ascii="Times New Roman" w:eastAsia="Calibri" w:hAnsi="Times New Roman" w:cs="Times New Roman"/>
          <w:i/>
        </w:rPr>
        <w:t xml:space="preserve"> i provedba </w:t>
      </w:r>
      <w:proofErr w:type="spellStart"/>
      <w:r w:rsidRPr="00FD22B8">
        <w:rPr>
          <w:rFonts w:ascii="Times New Roman" w:eastAsia="Calibri" w:hAnsi="Times New Roman" w:cs="Times New Roman"/>
          <w:i/>
        </w:rPr>
        <w:t>izobrazno</w:t>
      </w:r>
      <w:proofErr w:type="spellEnd"/>
      <w:r w:rsidRPr="00FD22B8">
        <w:rPr>
          <w:rFonts w:ascii="Times New Roman" w:eastAsia="Calibri" w:hAnsi="Times New Roman" w:cs="Times New Roman"/>
          <w:i/>
        </w:rPr>
        <w:t>-informativnih aktivnosti</w:t>
      </w:r>
    </w:p>
    <w:tbl>
      <w:tblPr>
        <w:tblW w:w="13892" w:type="dxa"/>
        <w:tblInd w:w="108" w:type="dxa"/>
        <w:tblLayout w:type="fixed"/>
        <w:tblLook w:val="0000" w:firstRow="0" w:lastRow="0" w:firstColumn="0" w:lastColumn="0" w:noHBand="0" w:noVBand="0"/>
      </w:tblPr>
      <w:tblGrid>
        <w:gridCol w:w="1447"/>
        <w:gridCol w:w="7512"/>
        <w:gridCol w:w="2835"/>
        <w:gridCol w:w="2098"/>
      </w:tblGrid>
      <w:tr w:rsidR="00FD22B8" w:rsidRPr="00FD22B8" w14:paraId="7E3A06C2" w14:textId="77777777" w:rsidTr="00FD22B8">
        <w:trPr>
          <w:cantSplit/>
          <w:trHeight w:val="263"/>
        </w:trPr>
        <w:tc>
          <w:tcPr>
            <w:tcW w:w="1447" w:type="dxa"/>
            <w:vMerge w:val="restart"/>
            <w:tcBorders>
              <w:top w:val="single" w:sz="4" w:space="0" w:color="8064A2"/>
              <w:left w:val="single" w:sz="4" w:space="0" w:color="8064A2"/>
              <w:right w:val="single" w:sz="4" w:space="0" w:color="8064A2"/>
            </w:tcBorders>
            <w:shd w:val="clear" w:color="auto" w:fill="DBE5F1"/>
            <w:vAlign w:val="center"/>
          </w:tcPr>
          <w:p w14:paraId="7554841C" w14:textId="77777777" w:rsidR="00FD22B8" w:rsidRPr="00FD22B8" w:rsidRDefault="00FD22B8" w:rsidP="00FD22B8">
            <w:pPr>
              <w:keepNext/>
              <w:tabs>
                <w:tab w:val="left" w:pos="851"/>
                <w:tab w:val="left" w:pos="1134"/>
                <w:tab w:val="left" w:pos="1276"/>
              </w:tabs>
              <w:spacing w:after="0" w:line="240" w:lineRule="auto"/>
              <w:outlineLvl w:val="1"/>
              <w:rPr>
                <w:rFonts w:ascii="Times New Roman" w:eastAsia="Times New Roman" w:hAnsi="Times New Roman" w:cs="Times New Roman"/>
              </w:rPr>
            </w:pPr>
            <w:r w:rsidRPr="00FD22B8">
              <w:rPr>
                <w:rFonts w:ascii="Times New Roman" w:eastAsia="Times New Roman" w:hAnsi="Times New Roman" w:cs="Times New Roman"/>
              </w:rPr>
              <w:t>Godina provedbe</w:t>
            </w:r>
          </w:p>
        </w:tc>
        <w:tc>
          <w:tcPr>
            <w:tcW w:w="12445" w:type="dxa"/>
            <w:gridSpan w:val="3"/>
            <w:tcBorders>
              <w:top w:val="single" w:sz="4" w:space="0" w:color="8064A2"/>
              <w:left w:val="single" w:sz="4" w:space="0" w:color="8064A2"/>
              <w:bottom w:val="single" w:sz="4" w:space="0" w:color="8064A2"/>
              <w:right w:val="single" w:sz="4" w:space="0" w:color="8064A2"/>
            </w:tcBorders>
            <w:shd w:val="clear" w:color="auto" w:fill="DBE5F1"/>
            <w:vAlign w:val="center"/>
          </w:tcPr>
          <w:p w14:paraId="465D23FA" w14:textId="77777777" w:rsidR="00FD22B8" w:rsidRPr="00FD22B8" w:rsidRDefault="00FD22B8" w:rsidP="00FD22B8">
            <w:pPr>
              <w:keepNext/>
              <w:tabs>
                <w:tab w:val="left" w:pos="851"/>
                <w:tab w:val="left" w:pos="1134"/>
                <w:tab w:val="left" w:pos="1276"/>
              </w:tabs>
              <w:spacing w:after="0" w:line="240" w:lineRule="auto"/>
              <w:jc w:val="center"/>
              <w:outlineLvl w:val="1"/>
              <w:rPr>
                <w:rFonts w:ascii="Times New Roman" w:eastAsia="Times New Roman" w:hAnsi="Times New Roman" w:cs="Times New Roman"/>
              </w:rPr>
            </w:pPr>
            <w:r w:rsidRPr="00FD22B8">
              <w:rPr>
                <w:rFonts w:ascii="Times New Roman" w:eastAsia="Times New Roman" w:hAnsi="Times New Roman" w:cs="Times New Roman"/>
              </w:rPr>
              <w:t xml:space="preserve">Unaprjeđenje sustava gospodarenja otpadom i provedba </w:t>
            </w:r>
            <w:proofErr w:type="spellStart"/>
            <w:r w:rsidRPr="00FD22B8">
              <w:rPr>
                <w:rFonts w:ascii="Times New Roman" w:eastAsia="Times New Roman" w:hAnsi="Times New Roman" w:cs="Times New Roman"/>
              </w:rPr>
              <w:t>izobrazno</w:t>
            </w:r>
            <w:proofErr w:type="spellEnd"/>
            <w:r w:rsidRPr="00FD22B8">
              <w:rPr>
                <w:rFonts w:ascii="Times New Roman" w:eastAsia="Times New Roman" w:hAnsi="Times New Roman" w:cs="Times New Roman"/>
              </w:rPr>
              <w:t>-informativnih aktivnosti</w:t>
            </w:r>
          </w:p>
        </w:tc>
      </w:tr>
      <w:tr w:rsidR="00FD22B8" w:rsidRPr="00FD22B8" w14:paraId="356C4A06" w14:textId="77777777" w:rsidTr="00FD22B8">
        <w:trPr>
          <w:cantSplit/>
          <w:trHeight w:val="262"/>
        </w:trPr>
        <w:tc>
          <w:tcPr>
            <w:tcW w:w="1447" w:type="dxa"/>
            <w:vMerge/>
            <w:tcBorders>
              <w:left w:val="single" w:sz="4" w:space="0" w:color="8064A2"/>
              <w:right w:val="single" w:sz="4" w:space="0" w:color="8064A2"/>
            </w:tcBorders>
            <w:shd w:val="clear" w:color="auto" w:fill="DBE5F1"/>
            <w:vAlign w:val="center"/>
          </w:tcPr>
          <w:p w14:paraId="1322319F" w14:textId="77777777" w:rsidR="00FD22B8" w:rsidRPr="00FD22B8" w:rsidRDefault="00FD22B8" w:rsidP="00FD22B8">
            <w:pPr>
              <w:keepNext/>
              <w:tabs>
                <w:tab w:val="left" w:pos="851"/>
                <w:tab w:val="left" w:pos="1134"/>
                <w:tab w:val="left" w:pos="1276"/>
              </w:tabs>
              <w:spacing w:after="0" w:line="240" w:lineRule="auto"/>
              <w:outlineLvl w:val="1"/>
              <w:rPr>
                <w:rFonts w:ascii="Times New Roman" w:eastAsia="Times New Roman" w:hAnsi="Times New Roman" w:cs="Times New Roman"/>
              </w:rPr>
            </w:pPr>
          </w:p>
        </w:tc>
        <w:tc>
          <w:tcPr>
            <w:tcW w:w="7512" w:type="dxa"/>
            <w:vMerge w:val="restart"/>
            <w:tcBorders>
              <w:top w:val="single" w:sz="4" w:space="0" w:color="8064A2"/>
              <w:left w:val="single" w:sz="4" w:space="0" w:color="8064A2"/>
              <w:right w:val="single" w:sz="4" w:space="0" w:color="8064A2"/>
            </w:tcBorders>
            <w:shd w:val="clear" w:color="auto" w:fill="DBE5F1"/>
            <w:vAlign w:val="center"/>
          </w:tcPr>
          <w:p w14:paraId="21D65F08" w14:textId="77777777" w:rsidR="00FD22B8" w:rsidRPr="00FD22B8" w:rsidRDefault="00FD22B8" w:rsidP="00FD22B8">
            <w:pPr>
              <w:spacing w:after="200" w:line="276" w:lineRule="auto"/>
              <w:jc w:val="center"/>
              <w:rPr>
                <w:rFonts w:ascii="Times New Roman" w:eastAsia="Calibri" w:hAnsi="Times New Roman" w:cs="Times New Roman"/>
              </w:rPr>
            </w:pPr>
            <w:r w:rsidRPr="00FD22B8">
              <w:rPr>
                <w:rFonts w:ascii="Times New Roman" w:eastAsia="Calibri" w:hAnsi="Times New Roman" w:cs="Times New Roman"/>
              </w:rPr>
              <w:t>Svrha</w:t>
            </w:r>
          </w:p>
        </w:tc>
        <w:tc>
          <w:tcPr>
            <w:tcW w:w="4933" w:type="dxa"/>
            <w:gridSpan w:val="2"/>
            <w:tcBorders>
              <w:top w:val="single" w:sz="4" w:space="0" w:color="8064A2"/>
              <w:left w:val="single" w:sz="4" w:space="0" w:color="8064A2"/>
              <w:bottom w:val="single" w:sz="4" w:space="0" w:color="8064A2"/>
            </w:tcBorders>
            <w:shd w:val="clear" w:color="auto" w:fill="DBE5F1"/>
            <w:vAlign w:val="center"/>
          </w:tcPr>
          <w:p w14:paraId="38086736" w14:textId="77777777" w:rsidR="00FD22B8" w:rsidRPr="00FD22B8" w:rsidRDefault="00FD22B8" w:rsidP="00FD22B8">
            <w:pPr>
              <w:keepNext/>
              <w:tabs>
                <w:tab w:val="left" w:pos="851"/>
                <w:tab w:val="left" w:pos="1134"/>
                <w:tab w:val="left" w:pos="1276"/>
              </w:tabs>
              <w:spacing w:after="0" w:line="240" w:lineRule="auto"/>
              <w:jc w:val="center"/>
              <w:outlineLvl w:val="1"/>
              <w:rPr>
                <w:rFonts w:ascii="Times New Roman" w:eastAsia="Times New Roman" w:hAnsi="Times New Roman" w:cs="Times New Roman"/>
              </w:rPr>
            </w:pPr>
            <w:r w:rsidRPr="00FD22B8">
              <w:rPr>
                <w:rFonts w:ascii="Times New Roman" w:eastAsia="Times New Roman" w:hAnsi="Times New Roman" w:cs="Times New Roman"/>
              </w:rPr>
              <w:t xml:space="preserve"> Izvor sredstava (kn)</w:t>
            </w:r>
          </w:p>
        </w:tc>
      </w:tr>
      <w:tr w:rsidR="00FD22B8" w:rsidRPr="00FD22B8" w14:paraId="60D52E56" w14:textId="77777777" w:rsidTr="00FD22B8">
        <w:trPr>
          <w:cantSplit/>
          <w:trHeight w:val="276"/>
        </w:trPr>
        <w:tc>
          <w:tcPr>
            <w:tcW w:w="1447" w:type="dxa"/>
            <w:vMerge/>
            <w:tcBorders>
              <w:left w:val="single" w:sz="4" w:space="0" w:color="8064A2"/>
              <w:bottom w:val="single" w:sz="4" w:space="0" w:color="8064A2"/>
              <w:right w:val="single" w:sz="4" w:space="0" w:color="8064A2"/>
            </w:tcBorders>
            <w:shd w:val="clear" w:color="auto" w:fill="DBE5F1"/>
            <w:vAlign w:val="center"/>
          </w:tcPr>
          <w:p w14:paraId="1660A5FE" w14:textId="77777777" w:rsidR="00FD22B8" w:rsidRPr="00FD22B8" w:rsidRDefault="00FD22B8" w:rsidP="00FD22B8">
            <w:pPr>
              <w:spacing w:after="200" w:line="276" w:lineRule="auto"/>
              <w:rPr>
                <w:rFonts w:ascii="Times New Roman" w:eastAsia="Calibri" w:hAnsi="Times New Roman" w:cs="Times New Roman"/>
                <w:highlight w:val="yellow"/>
              </w:rPr>
            </w:pPr>
          </w:p>
        </w:tc>
        <w:tc>
          <w:tcPr>
            <w:tcW w:w="7512" w:type="dxa"/>
            <w:vMerge/>
            <w:tcBorders>
              <w:left w:val="single" w:sz="4" w:space="0" w:color="8064A2"/>
              <w:bottom w:val="single" w:sz="4" w:space="0" w:color="8064A2"/>
              <w:right w:val="single" w:sz="4" w:space="0" w:color="8064A2"/>
            </w:tcBorders>
            <w:shd w:val="clear" w:color="auto" w:fill="DBE5F1"/>
          </w:tcPr>
          <w:p w14:paraId="14CCC4A3" w14:textId="77777777" w:rsidR="00FD22B8" w:rsidRPr="00FD22B8" w:rsidRDefault="00FD22B8" w:rsidP="00FD22B8">
            <w:pPr>
              <w:spacing w:after="200" w:line="276" w:lineRule="auto"/>
              <w:rPr>
                <w:rFonts w:ascii="Times New Roman" w:eastAsia="Calibri" w:hAnsi="Times New Roman" w:cs="Times New Roman"/>
                <w:highlight w:val="yellow"/>
              </w:rPr>
            </w:pPr>
          </w:p>
        </w:tc>
        <w:tc>
          <w:tcPr>
            <w:tcW w:w="2835" w:type="dxa"/>
            <w:tcBorders>
              <w:top w:val="single" w:sz="4" w:space="0" w:color="8064A2"/>
              <w:left w:val="single" w:sz="4" w:space="0" w:color="8064A2"/>
              <w:bottom w:val="single" w:sz="4" w:space="0" w:color="8064A2"/>
              <w:right w:val="single" w:sz="4" w:space="0" w:color="8064A2"/>
            </w:tcBorders>
            <w:shd w:val="clear" w:color="auto" w:fill="DBE5F1"/>
            <w:vAlign w:val="center"/>
          </w:tcPr>
          <w:p w14:paraId="0EA06002" w14:textId="77777777" w:rsidR="00FD22B8" w:rsidRPr="00FD22B8" w:rsidRDefault="00FD22B8" w:rsidP="00FD22B8">
            <w:pPr>
              <w:keepNext/>
              <w:tabs>
                <w:tab w:val="left" w:pos="851"/>
                <w:tab w:val="left" w:pos="1134"/>
                <w:tab w:val="left" w:pos="1276"/>
              </w:tabs>
              <w:spacing w:after="0" w:line="240" w:lineRule="auto"/>
              <w:jc w:val="center"/>
              <w:outlineLvl w:val="1"/>
              <w:rPr>
                <w:rFonts w:ascii="Times New Roman" w:eastAsia="Times New Roman" w:hAnsi="Times New Roman" w:cs="Times New Roman"/>
              </w:rPr>
            </w:pPr>
            <w:r w:rsidRPr="00FD22B8">
              <w:rPr>
                <w:rFonts w:ascii="Times New Roman" w:eastAsia="Times New Roman" w:hAnsi="Times New Roman" w:cs="Times New Roman"/>
              </w:rPr>
              <w:t xml:space="preserve">Vlastita </w:t>
            </w:r>
          </w:p>
        </w:tc>
        <w:tc>
          <w:tcPr>
            <w:tcW w:w="2098" w:type="dxa"/>
            <w:tcBorders>
              <w:top w:val="single" w:sz="4" w:space="0" w:color="8064A2"/>
              <w:left w:val="single" w:sz="4" w:space="0" w:color="8064A2"/>
              <w:bottom w:val="single" w:sz="4" w:space="0" w:color="8064A2"/>
            </w:tcBorders>
            <w:shd w:val="clear" w:color="auto" w:fill="DBE5F1"/>
            <w:vAlign w:val="center"/>
          </w:tcPr>
          <w:p w14:paraId="398FE872" w14:textId="77777777" w:rsidR="00FD22B8" w:rsidRPr="00FD22B8" w:rsidRDefault="00FD22B8" w:rsidP="00FD22B8">
            <w:pPr>
              <w:keepNext/>
              <w:tabs>
                <w:tab w:val="left" w:pos="851"/>
                <w:tab w:val="left" w:pos="1134"/>
                <w:tab w:val="left" w:pos="1276"/>
              </w:tabs>
              <w:spacing w:after="0" w:line="240" w:lineRule="auto"/>
              <w:jc w:val="center"/>
              <w:outlineLvl w:val="1"/>
              <w:rPr>
                <w:rFonts w:ascii="Times New Roman" w:eastAsia="Times New Roman" w:hAnsi="Times New Roman" w:cs="Times New Roman"/>
              </w:rPr>
            </w:pPr>
            <w:r w:rsidRPr="00FD22B8">
              <w:rPr>
                <w:rFonts w:ascii="Times New Roman" w:eastAsia="Times New Roman" w:hAnsi="Times New Roman" w:cs="Times New Roman"/>
              </w:rPr>
              <w:t>FZOEU/EU</w:t>
            </w:r>
          </w:p>
        </w:tc>
      </w:tr>
      <w:tr w:rsidR="00FD22B8" w:rsidRPr="00FD22B8" w14:paraId="08640E10" w14:textId="77777777" w:rsidTr="00FD22B8">
        <w:trPr>
          <w:trHeight w:val="600"/>
        </w:trPr>
        <w:tc>
          <w:tcPr>
            <w:tcW w:w="1447" w:type="dxa"/>
            <w:tcBorders>
              <w:top w:val="single" w:sz="4" w:space="0" w:color="8064A2"/>
              <w:left w:val="single" w:sz="4" w:space="0" w:color="8064A2"/>
              <w:bottom w:val="single" w:sz="4" w:space="0" w:color="8064A2"/>
              <w:right w:val="single" w:sz="4" w:space="0" w:color="8064A2"/>
            </w:tcBorders>
            <w:vAlign w:val="center"/>
          </w:tcPr>
          <w:p w14:paraId="6D5F79AC"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do 2022.</w:t>
            </w:r>
          </w:p>
        </w:tc>
        <w:tc>
          <w:tcPr>
            <w:tcW w:w="7512" w:type="dxa"/>
            <w:tcBorders>
              <w:top w:val="single" w:sz="4" w:space="0" w:color="8064A2"/>
              <w:left w:val="single" w:sz="4" w:space="0" w:color="8064A2"/>
              <w:bottom w:val="single" w:sz="4" w:space="0" w:color="8064A2"/>
              <w:right w:val="single" w:sz="4" w:space="0" w:color="8064A2"/>
            </w:tcBorders>
          </w:tcPr>
          <w:p w14:paraId="02CBB2ED" w14:textId="77777777" w:rsidR="00FD22B8" w:rsidRPr="00FD22B8" w:rsidRDefault="00FD22B8" w:rsidP="00FD22B8">
            <w:pPr>
              <w:numPr>
                <w:ilvl w:val="0"/>
                <w:numId w:val="45"/>
              </w:numPr>
              <w:spacing w:after="200" w:line="276" w:lineRule="auto"/>
              <w:contextualSpacing/>
              <w:rPr>
                <w:rFonts w:ascii="Times New Roman" w:eastAsia="Calibri" w:hAnsi="Times New Roman" w:cs="Times New Roman"/>
              </w:rPr>
            </w:pPr>
            <w:r w:rsidRPr="00FD22B8">
              <w:rPr>
                <w:rFonts w:ascii="Times New Roman" w:eastAsia="Calibri" w:hAnsi="Times New Roman" w:cs="Times New Roman"/>
              </w:rPr>
              <w:t xml:space="preserve">Nabava posuda za odvojeno prikupljanje otpada, provedba </w:t>
            </w:r>
            <w:proofErr w:type="spellStart"/>
            <w:r w:rsidRPr="00FD22B8">
              <w:rPr>
                <w:rFonts w:ascii="Times New Roman" w:eastAsia="Calibri" w:hAnsi="Times New Roman" w:cs="Times New Roman"/>
              </w:rPr>
              <w:t>izobrazno</w:t>
            </w:r>
            <w:proofErr w:type="spellEnd"/>
            <w:r w:rsidRPr="00FD22B8">
              <w:rPr>
                <w:rFonts w:ascii="Times New Roman" w:eastAsia="Calibri" w:hAnsi="Times New Roman" w:cs="Times New Roman"/>
              </w:rPr>
              <w:t>-informativnih radionica</w:t>
            </w:r>
          </w:p>
          <w:p w14:paraId="5B9BCFE4" w14:textId="77777777" w:rsidR="00FD22B8" w:rsidRPr="00FD22B8" w:rsidRDefault="00FD22B8" w:rsidP="00FD22B8">
            <w:pPr>
              <w:spacing w:after="200" w:line="276" w:lineRule="auto"/>
              <w:rPr>
                <w:rFonts w:ascii="Times New Roman" w:eastAsia="Calibri" w:hAnsi="Times New Roman" w:cs="Times New Roman"/>
              </w:rPr>
            </w:pPr>
          </w:p>
          <w:p w14:paraId="0383349A" w14:textId="77777777" w:rsidR="00FD22B8" w:rsidRPr="00FD22B8" w:rsidRDefault="00FD22B8" w:rsidP="00FD22B8">
            <w:pPr>
              <w:spacing w:after="200" w:line="276" w:lineRule="auto"/>
              <w:rPr>
                <w:rFonts w:ascii="Times New Roman" w:eastAsia="Calibri" w:hAnsi="Times New Roman" w:cs="Times New Roman"/>
              </w:rPr>
            </w:pPr>
          </w:p>
        </w:tc>
        <w:tc>
          <w:tcPr>
            <w:tcW w:w="2835" w:type="dxa"/>
            <w:tcBorders>
              <w:top w:val="single" w:sz="4" w:space="0" w:color="FFC000"/>
              <w:left w:val="single" w:sz="4" w:space="0" w:color="FFC000"/>
              <w:bottom w:val="single" w:sz="4" w:space="0" w:color="FFC000"/>
              <w:right w:val="single" w:sz="4" w:space="0" w:color="FFC000"/>
            </w:tcBorders>
            <w:vAlign w:val="center"/>
          </w:tcPr>
          <w:p w14:paraId="5B85A919"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lastRenderedPageBreak/>
              <w:t>117.602,00</w:t>
            </w:r>
          </w:p>
        </w:tc>
        <w:tc>
          <w:tcPr>
            <w:tcW w:w="2098" w:type="dxa"/>
            <w:tcBorders>
              <w:top w:val="single" w:sz="4" w:space="0" w:color="FFC000"/>
              <w:left w:val="single" w:sz="4" w:space="0" w:color="FFC000"/>
              <w:bottom w:val="single" w:sz="4" w:space="0" w:color="FFC000"/>
              <w:right w:val="single" w:sz="4" w:space="0" w:color="FFC000"/>
            </w:tcBorders>
            <w:vAlign w:val="center"/>
          </w:tcPr>
          <w:p w14:paraId="31B503EB"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t>470.408,00</w:t>
            </w:r>
          </w:p>
        </w:tc>
      </w:tr>
      <w:tr w:rsidR="00FD22B8" w:rsidRPr="00FD22B8" w14:paraId="1E44CDD8" w14:textId="77777777" w:rsidTr="00FD22B8">
        <w:trPr>
          <w:trHeight w:val="780"/>
        </w:trPr>
        <w:tc>
          <w:tcPr>
            <w:tcW w:w="1447" w:type="dxa"/>
            <w:tcBorders>
              <w:top w:val="single" w:sz="4" w:space="0" w:color="8064A2"/>
              <w:left w:val="single" w:sz="4" w:space="0" w:color="8064A2"/>
              <w:bottom w:val="single" w:sz="4" w:space="0" w:color="8064A2"/>
              <w:right w:val="single" w:sz="4" w:space="0" w:color="8064A2"/>
            </w:tcBorders>
            <w:shd w:val="clear" w:color="auto" w:fill="FFFFFF"/>
            <w:vAlign w:val="center"/>
          </w:tcPr>
          <w:p w14:paraId="017C3E6E"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tijekom 2022.</w:t>
            </w:r>
          </w:p>
        </w:tc>
        <w:tc>
          <w:tcPr>
            <w:tcW w:w="7512" w:type="dxa"/>
            <w:tcBorders>
              <w:top w:val="single" w:sz="4" w:space="0" w:color="8064A2"/>
              <w:left w:val="single" w:sz="4" w:space="0" w:color="8064A2"/>
              <w:bottom w:val="single" w:sz="4" w:space="0" w:color="8064A2"/>
              <w:right w:val="single" w:sz="4" w:space="0" w:color="8064A2"/>
            </w:tcBorders>
            <w:shd w:val="clear" w:color="auto" w:fill="FFFFFF"/>
          </w:tcPr>
          <w:p w14:paraId="1673A16F" w14:textId="77777777" w:rsidR="00FD22B8" w:rsidRPr="00FD22B8" w:rsidRDefault="00FD22B8" w:rsidP="00FD22B8">
            <w:pPr>
              <w:spacing w:after="200" w:line="276" w:lineRule="auto"/>
              <w:rPr>
                <w:rFonts w:ascii="Times New Roman" w:eastAsia="Calibri" w:hAnsi="Times New Roman" w:cs="Times New Roman"/>
              </w:rPr>
            </w:pPr>
          </w:p>
          <w:p w14:paraId="6D04DDE3"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 xml:space="preserve">Provedba radionice </w:t>
            </w:r>
          </w:p>
        </w:tc>
        <w:tc>
          <w:tcPr>
            <w:tcW w:w="2835" w:type="dxa"/>
            <w:tcBorders>
              <w:top w:val="single" w:sz="4" w:space="0" w:color="8064A2"/>
              <w:left w:val="single" w:sz="4" w:space="0" w:color="8064A2"/>
              <w:bottom w:val="single" w:sz="4" w:space="0" w:color="8064A2"/>
              <w:right w:val="single" w:sz="4" w:space="0" w:color="8064A2"/>
            </w:tcBorders>
            <w:shd w:val="clear" w:color="auto" w:fill="FFFFFF"/>
            <w:vAlign w:val="center"/>
          </w:tcPr>
          <w:p w14:paraId="6EC14C81"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t>2.500,00</w:t>
            </w:r>
          </w:p>
        </w:tc>
        <w:tc>
          <w:tcPr>
            <w:tcW w:w="2098" w:type="dxa"/>
            <w:tcBorders>
              <w:top w:val="single" w:sz="4" w:space="0" w:color="8064A2"/>
              <w:left w:val="single" w:sz="4" w:space="0" w:color="8064A2"/>
              <w:bottom w:val="single" w:sz="4" w:space="0" w:color="8064A2"/>
              <w:right w:val="single" w:sz="4" w:space="0" w:color="8064A2"/>
            </w:tcBorders>
            <w:shd w:val="clear" w:color="auto" w:fill="FFFFFF"/>
            <w:vAlign w:val="center"/>
          </w:tcPr>
          <w:p w14:paraId="08A0DCD7"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t>0,00</w:t>
            </w:r>
          </w:p>
        </w:tc>
      </w:tr>
    </w:tbl>
    <w:p w14:paraId="5099919D" w14:textId="77777777" w:rsidR="00FD22B8" w:rsidRPr="00FD22B8" w:rsidRDefault="00FD22B8" w:rsidP="00FD22B8">
      <w:pPr>
        <w:spacing w:after="0" w:line="0" w:lineRule="atLeast"/>
        <w:jc w:val="both"/>
        <w:rPr>
          <w:rFonts w:ascii="Times New Roman" w:eastAsia="Calibri" w:hAnsi="Times New Roman" w:cs="Times New Roman"/>
        </w:rPr>
      </w:pPr>
    </w:p>
    <w:p w14:paraId="2E740C14" w14:textId="77777777" w:rsidR="00FD22B8" w:rsidRPr="00FD22B8" w:rsidRDefault="00FD22B8" w:rsidP="00FD22B8">
      <w:pPr>
        <w:spacing w:after="0" w:line="0" w:lineRule="atLeast"/>
        <w:jc w:val="both"/>
        <w:rPr>
          <w:rFonts w:ascii="Times New Roman" w:eastAsia="Calibri" w:hAnsi="Times New Roman" w:cs="Times New Roman"/>
        </w:rPr>
      </w:pPr>
    </w:p>
    <w:p w14:paraId="35001F27" w14:textId="77777777" w:rsidR="00FD22B8" w:rsidRPr="00FD22B8" w:rsidRDefault="00FD22B8" w:rsidP="00FD22B8">
      <w:pPr>
        <w:spacing w:after="0" w:line="0" w:lineRule="atLeast"/>
        <w:jc w:val="both"/>
        <w:rPr>
          <w:rFonts w:ascii="Times New Roman" w:eastAsia="Calibri" w:hAnsi="Times New Roman" w:cs="Times New Roman"/>
          <w:i/>
        </w:rPr>
      </w:pPr>
      <w:r w:rsidRPr="00FD22B8">
        <w:rPr>
          <w:rFonts w:ascii="Times New Roman" w:eastAsia="Calibri" w:hAnsi="Times New Roman" w:cs="Times New Roman"/>
        </w:rPr>
        <w:t xml:space="preserve"> </w:t>
      </w:r>
      <w:r w:rsidRPr="00FD22B8">
        <w:rPr>
          <w:rFonts w:ascii="Times New Roman" w:eastAsia="Calibri" w:hAnsi="Times New Roman" w:cs="Times New Roman"/>
          <w:i/>
        </w:rPr>
        <w:t>Tablica 15. Prikaz sufinanciranja mjera sanacija lokacija onečišćenih otpadom</w:t>
      </w:r>
    </w:p>
    <w:tbl>
      <w:tblPr>
        <w:tblW w:w="13892" w:type="dxa"/>
        <w:tblInd w:w="108" w:type="dxa"/>
        <w:tblLayout w:type="fixed"/>
        <w:tblLook w:val="0000" w:firstRow="0" w:lastRow="0" w:firstColumn="0" w:lastColumn="0" w:noHBand="0" w:noVBand="0"/>
      </w:tblPr>
      <w:tblGrid>
        <w:gridCol w:w="1447"/>
        <w:gridCol w:w="7512"/>
        <w:gridCol w:w="2835"/>
        <w:gridCol w:w="2098"/>
      </w:tblGrid>
      <w:tr w:rsidR="00FD22B8" w:rsidRPr="00FD22B8" w14:paraId="4B9491B7" w14:textId="77777777" w:rsidTr="00FD22B8">
        <w:trPr>
          <w:cantSplit/>
          <w:trHeight w:val="70"/>
        </w:trPr>
        <w:tc>
          <w:tcPr>
            <w:tcW w:w="1447" w:type="dxa"/>
            <w:vMerge w:val="restart"/>
            <w:tcBorders>
              <w:top w:val="single" w:sz="4" w:space="0" w:color="8064A2"/>
              <w:left w:val="single" w:sz="4" w:space="0" w:color="8064A2"/>
              <w:right w:val="single" w:sz="4" w:space="0" w:color="8064A2"/>
            </w:tcBorders>
            <w:shd w:val="clear" w:color="auto" w:fill="DBE5F1"/>
            <w:vAlign w:val="center"/>
          </w:tcPr>
          <w:p w14:paraId="60B7E45F" w14:textId="77777777" w:rsidR="00FD22B8" w:rsidRPr="00FD22B8" w:rsidRDefault="00FD22B8" w:rsidP="00FD22B8">
            <w:pPr>
              <w:keepNext/>
              <w:tabs>
                <w:tab w:val="left" w:pos="851"/>
                <w:tab w:val="left" w:pos="1134"/>
                <w:tab w:val="left" w:pos="1276"/>
              </w:tabs>
              <w:spacing w:after="0" w:line="240" w:lineRule="auto"/>
              <w:outlineLvl w:val="1"/>
              <w:rPr>
                <w:rFonts w:ascii="Times New Roman" w:eastAsia="Times New Roman" w:hAnsi="Times New Roman" w:cs="Times New Roman"/>
              </w:rPr>
            </w:pPr>
            <w:r w:rsidRPr="00FD22B8">
              <w:rPr>
                <w:rFonts w:ascii="Times New Roman" w:eastAsia="Times New Roman" w:hAnsi="Times New Roman" w:cs="Times New Roman"/>
              </w:rPr>
              <w:t>Godina provedbe</w:t>
            </w:r>
          </w:p>
        </w:tc>
        <w:tc>
          <w:tcPr>
            <w:tcW w:w="12445" w:type="dxa"/>
            <w:gridSpan w:val="3"/>
            <w:tcBorders>
              <w:top w:val="single" w:sz="4" w:space="0" w:color="8064A2"/>
              <w:left w:val="single" w:sz="4" w:space="0" w:color="8064A2"/>
              <w:bottom w:val="single" w:sz="4" w:space="0" w:color="8064A2"/>
              <w:right w:val="single" w:sz="4" w:space="0" w:color="8064A2"/>
            </w:tcBorders>
            <w:shd w:val="clear" w:color="auto" w:fill="DBE5F1"/>
            <w:vAlign w:val="center"/>
          </w:tcPr>
          <w:p w14:paraId="09C0FC1D" w14:textId="77777777" w:rsidR="00FD22B8" w:rsidRPr="00FD22B8" w:rsidRDefault="00FD22B8" w:rsidP="00FD22B8">
            <w:pPr>
              <w:keepNext/>
              <w:tabs>
                <w:tab w:val="left" w:pos="851"/>
                <w:tab w:val="left" w:pos="1134"/>
                <w:tab w:val="left" w:pos="1276"/>
              </w:tabs>
              <w:spacing w:after="0" w:line="240" w:lineRule="auto"/>
              <w:jc w:val="center"/>
              <w:outlineLvl w:val="1"/>
              <w:rPr>
                <w:rFonts w:ascii="Times New Roman" w:eastAsia="Times New Roman" w:hAnsi="Times New Roman" w:cs="Times New Roman"/>
              </w:rPr>
            </w:pPr>
            <w:r w:rsidRPr="00FD22B8">
              <w:rPr>
                <w:rFonts w:ascii="Times New Roman" w:eastAsia="Times New Roman" w:hAnsi="Times New Roman" w:cs="Times New Roman"/>
              </w:rPr>
              <w:t>Sanacija lokacija onečišćenih otpadom</w:t>
            </w:r>
          </w:p>
        </w:tc>
      </w:tr>
      <w:tr w:rsidR="00FD22B8" w:rsidRPr="00FD22B8" w14:paraId="3AE6F327" w14:textId="77777777" w:rsidTr="00FD22B8">
        <w:trPr>
          <w:cantSplit/>
          <w:trHeight w:val="262"/>
        </w:trPr>
        <w:tc>
          <w:tcPr>
            <w:tcW w:w="1447" w:type="dxa"/>
            <w:vMerge/>
            <w:tcBorders>
              <w:left w:val="single" w:sz="4" w:space="0" w:color="8064A2"/>
              <w:right w:val="single" w:sz="4" w:space="0" w:color="8064A2"/>
            </w:tcBorders>
            <w:shd w:val="clear" w:color="auto" w:fill="DBE5F1"/>
            <w:vAlign w:val="center"/>
          </w:tcPr>
          <w:p w14:paraId="1DA707A1" w14:textId="77777777" w:rsidR="00FD22B8" w:rsidRPr="00FD22B8" w:rsidRDefault="00FD22B8" w:rsidP="00FD22B8">
            <w:pPr>
              <w:keepNext/>
              <w:tabs>
                <w:tab w:val="left" w:pos="851"/>
                <w:tab w:val="left" w:pos="1134"/>
                <w:tab w:val="left" w:pos="1276"/>
              </w:tabs>
              <w:spacing w:after="0" w:line="240" w:lineRule="auto"/>
              <w:outlineLvl w:val="1"/>
              <w:rPr>
                <w:rFonts w:ascii="Times New Roman" w:eastAsia="Times New Roman" w:hAnsi="Times New Roman" w:cs="Times New Roman"/>
              </w:rPr>
            </w:pPr>
          </w:p>
        </w:tc>
        <w:tc>
          <w:tcPr>
            <w:tcW w:w="7512" w:type="dxa"/>
            <w:vMerge w:val="restart"/>
            <w:tcBorders>
              <w:top w:val="single" w:sz="4" w:space="0" w:color="8064A2"/>
              <w:left w:val="single" w:sz="4" w:space="0" w:color="8064A2"/>
              <w:right w:val="single" w:sz="4" w:space="0" w:color="8064A2"/>
            </w:tcBorders>
            <w:shd w:val="clear" w:color="auto" w:fill="DBE5F1"/>
            <w:vAlign w:val="center"/>
          </w:tcPr>
          <w:p w14:paraId="2BDC5F6A" w14:textId="77777777" w:rsidR="00FD22B8" w:rsidRPr="00FD22B8" w:rsidRDefault="00FD22B8" w:rsidP="00FD22B8">
            <w:pPr>
              <w:spacing w:after="200" w:line="276" w:lineRule="auto"/>
              <w:jc w:val="center"/>
              <w:rPr>
                <w:rFonts w:ascii="Times New Roman" w:eastAsia="Calibri" w:hAnsi="Times New Roman" w:cs="Times New Roman"/>
              </w:rPr>
            </w:pPr>
            <w:r w:rsidRPr="00FD22B8">
              <w:rPr>
                <w:rFonts w:ascii="Times New Roman" w:eastAsia="Calibri" w:hAnsi="Times New Roman" w:cs="Times New Roman"/>
              </w:rPr>
              <w:t>Svrha</w:t>
            </w:r>
          </w:p>
        </w:tc>
        <w:tc>
          <w:tcPr>
            <w:tcW w:w="4933" w:type="dxa"/>
            <w:gridSpan w:val="2"/>
            <w:tcBorders>
              <w:top w:val="single" w:sz="4" w:space="0" w:color="8064A2"/>
              <w:left w:val="single" w:sz="4" w:space="0" w:color="8064A2"/>
              <w:bottom w:val="single" w:sz="4" w:space="0" w:color="8064A2"/>
            </w:tcBorders>
            <w:shd w:val="clear" w:color="auto" w:fill="DBE5F1"/>
            <w:vAlign w:val="center"/>
          </w:tcPr>
          <w:p w14:paraId="40453AA0" w14:textId="77777777" w:rsidR="00FD22B8" w:rsidRPr="00FD22B8" w:rsidRDefault="00FD22B8" w:rsidP="00FD22B8">
            <w:pPr>
              <w:keepNext/>
              <w:tabs>
                <w:tab w:val="left" w:pos="851"/>
                <w:tab w:val="left" w:pos="1134"/>
                <w:tab w:val="left" w:pos="1276"/>
              </w:tabs>
              <w:spacing w:after="0" w:line="240" w:lineRule="auto"/>
              <w:jc w:val="center"/>
              <w:outlineLvl w:val="1"/>
              <w:rPr>
                <w:rFonts w:ascii="Times New Roman" w:eastAsia="Times New Roman" w:hAnsi="Times New Roman" w:cs="Times New Roman"/>
              </w:rPr>
            </w:pPr>
            <w:r w:rsidRPr="00FD22B8">
              <w:rPr>
                <w:rFonts w:ascii="Times New Roman" w:eastAsia="Times New Roman" w:hAnsi="Times New Roman" w:cs="Times New Roman"/>
              </w:rPr>
              <w:t xml:space="preserve"> Izvor sredstava (kn)</w:t>
            </w:r>
          </w:p>
        </w:tc>
      </w:tr>
      <w:tr w:rsidR="00FD22B8" w:rsidRPr="00FD22B8" w14:paraId="41303E35" w14:textId="77777777" w:rsidTr="00FD22B8">
        <w:trPr>
          <w:cantSplit/>
          <w:trHeight w:val="276"/>
        </w:trPr>
        <w:tc>
          <w:tcPr>
            <w:tcW w:w="1447" w:type="dxa"/>
            <w:vMerge/>
            <w:tcBorders>
              <w:left w:val="single" w:sz="4" w:space="0" w:color="8064A2"/>
              <w:bottom w:val="single" w:sz="4" w:space="0" w:color="8064A2"/>
              <w:right w:val="single" w:sz="4" w:space="0" w:color="8064A2"/>
            </w:tcBorders>
            <w:shd w:val="clear" w:color="auto" w:fill="DBE5F1"/>
            <w:vAlign w:val="center"/>
          </w:tcPr>
          <w:p w14:paraId="490AEFA4" w14:textId="77777777" w:rsidR="00FD22B8" w:rsidRPr="00FD22B8" w:rsidRDefault="00FD22B8" w:rsidP="00FD22B8">
            <w:pPr>
              <w:spacing w:after="200" w:line="276" w:lineRule="auto"/>
              <w:rPr>
                <w:rFonts w:ascii="Times New Roman" w:eastAsia="Calibri" w:hAnsi="Times New Roman" w:cs="Times New Roman"/>
                <w:highlight w:val="yellow"/>
              </w:rPr>
            </w:pPr>
          </w:p>
        </w:tc>
        <w:tc>
          <w:tcPr>
            <w:tcW w:w="7512" w:type="dxa"/>
            <w:vMerge/>
            <w:tcBorders>
              <w:left w:val="single" w:sz="4" w:space="0" w:color="8064A2"/>
              <w:bottom w:val="single" w:sz="4" w:space="0" w:color="8064A2"/>
              <w:right w:val="single" w:sz="4" w:space="0" w:color="8064A2"/>
            </w:tcBorders>
            <w:shd w:val="clear" w:color="auto" w:fill="DBE5F1"/>
          </w:tcPr>
          <w:p w14:paraId="43984390" w14:textId="77777777" w:rsidR="00FD22B8" w:rsidRPr="00FD22B8" w:rsidRDefault="00FD22B8" w:rsidP="00FD22B8">
            <w:pPr>
              <w:spacing w:after="200" w:line="276" w:lineRule="auto"/>
              <w:rPr>
                <w:rFonts w:ascii="Times New Roman" w:eastAsia="Calibri" w:hAnsi="Times New Roman" w:cs="Times New Roman"/>
                <w:highlight w:val="yellow"/>
              </w:rPr>
            </w:pPr>
          </w:p>
        </w:tc>
        <w:tc>
          <w:tcPr>
            <w:tcW w:w="2835" w:type="dxa"/>
            <w:tcBorders>
              <w:top w:val="single" w:sz="4" w:space="0" w:color="8064A2"/>
              <w:left w:val="single" w:sz="4" w:space="0" w:color="8064A2"/>
              <w:bottom w:val="single" w:sz="4" w:space="0" w:color="8064A2"/>
              <w:right w:val="single" w:sz="4" w:space="0" w:color="8064A2"/>
            </w:tcBorders>
            <w:shd w:val="clear" w:color="auto" w:fill="DBE5F1"/>
            <w:vAlign w:val="center"/>
          </w:tcPr>
          <w:p w14:paraId="4364D51D" w14:textId="77777777" w:rsidR="00FD22B8" w:rsidRPr="00FD22B8" w:rsidRDefault="00FD22B8" w:rsidP="00FD22B8">
            <w:pPr>
              <w:keepNext/>
              <w:tabs>
                <w:tab w:val="left" w:pos="851"/>
                <w:tab w:val="left" w:pos="1134"/>
                <w:tab w:val="left" w:pos="1276"/>
              </w:tabs>
              <w:spacing w:after="0" w:line="240" w:lineRule="auto"/>
              <w:jc w:val="center"/>
              <w:outlineLvl w:val="1"/>
              <w:rPr>
                <w:rFonts w:ascii="Times New Roman" w:eastAsia="Times New Roman" w:hAnsi="Times New Roman" w:cs="Times New Roman"/>
              </w:rPr>
            </w:pPr>
            <w:r w:rsidRPr="00FD22B8">
              <w:rPr>
                <w:rFonts w:ascii="Times New Roman" w:eastAsia="Times New Roman" w:hAnsi="Times New Roman" w:cs="Times New Roman"/>
              </w:rPr>
              <w:t xml:space="preserve">Vlastita </w:t>
            </w:r>
          </w:p>
        </w:tc>
        <w:tc>
          <w:tcPr>
            <w:tcW w:w="2098" w:type="dxa"/>
            <w:tcBorders>
              <w:top w:val="single" w:sz="4" w:space="0" w:color="8064A2"/>
              <w:left w:val="single" w:sz="4" w:space="0" w:color="8064A2"/>
              <w:bottom w:val="single" w:sz="4" w:space="0" w:color="8064A2"/>
            </w:tcBorders>
            <w:shd w:val="clear" w:color="auto" w:fill="DBE5F1"/>
            <w:vAlign w:val="center"/>
          </w:tcPr>
          <w:p w14:paraId="0E507F4C" w14:textId="77777777" w:rsidR="00FD22B8" w:rsidRPr="00FD22B8" w:rsidRDefault="00FD22B8" w:rsidP="00FD22B8">
            <w:pPr>
              <w:keepNext/>
              <w:tabs>
                <w:tab w:val="left" w:pos="851"/>
                <w:tab w:val="left" w:pos="1134"/>
                <w:tab w:val="left" w:pos="1276"/>
              </w:tabs>
              <w:spacing w:after="0" w:line="240" w:lineRule="auto"/>
              <w:jc w:val="center"/>
              <w:outlineLvl w:val="1"/>
              <w:rPr>
                <w:rFonts w:ascii="Times New Roman" w:eastAsia="Times New Roman" w:hAnsi="Times New Roman" w:cs="Times New Roman"/>
              </w:rPr>
            </w:pPr>
            <w:r w:rsidRPr="00FD22B8">
              <w:rPr>
                <w:rFonts w:ascii="Times New Roman" w:eastAsia="Times New Roman" w:hAnsi="Times New Roman" w:cs="Times New Roman"/>
              </w:rPr>
              <w:t>FZOEU/EU</w:t>
            </w:r>
          </w:p>
        </w:tc>
      </w:tr>
      <w:tr w:rsidR="00FD22B8" w:rsidRPr="00FD22B8" w14:paraId="5F9DDCE3" w14:textId="77777777" w:rsidTr="00FD22B8">
        <w:trPr>
          <w:trHeight w:val="531"/>
        </w:trPr>
        <w:tc>
          <w:tcPr>
            <w:tcW w:w="1447" w:type="dxa"/>
            <w:tcBorders>
              <w:top w:val="single" w:sz="4" w:space="0" w:color="8064A2"/>
              <w:left w:val="single" w:sz="4" w:space="0" w:color="8064A2"/>
              <w:bottom w:val="single" w:sz="4" w:space="0" w:color="8064A2"/>
              <w:right w:val="single" w:sz="4" w:space="0" w:color="8064A2"/>
            </w:tcBorders>
            <w:vAlign w:val="center"/>
          </w:tcPr>
          <w:p w14:paraId="72CF488C"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do 2022.</w:t>
            </w:r>
          </w:p>
        </w:tc>
        <w:tc>
          <w:tcPr>
            <w:tcW w:w="7512" w:type="dxa"/>
            <w:tcBorders>
              <w:top w:val="single" w:sz="4" w:space="0" w:color="8064A2"/>
              <w:left w:val="single" w:sz="4" w:space="0" w:color="8064A2"/>
              <w:bottom w:val="single" w:sz="4" w:space="0" w:color="8064A2"/>
              <w:right w:val="single" w:sz="4" w:space="0" w:color="8064A2"/>
            </w:tcBorders>
          </w:tcPr>
          <w:p w14:paraId="151F2623" w14:textId="77777777" w:rsidR="00FD22B8" w:rsidRPr="00FD22B8" w:rsidRDefault="00FD22B8" w:rsidP="00FD22B8">
            <w:pPr>
              <w:spacing w:after="200" w:line="276" w:lineRule="auto"/>
              <w:rPr>
                <w:rFonts w:ascii="Times New Roman" w:eastAsia="Calibri" w:hAnsi="Times New Roman" w:cs="Times New Roman"/>
              </w:rPr>
            </w:pPr>
          </w:p>
          <w:p w14:paraId="6706C92E"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Nije bilo</w:t>
            </w:r>
          </w:p>
        </w:tc>
        <w:tc>
          <w:tcPr>
            <w:tcW w:w="2835" w:type="dxa"/>
            <w:tcBorders>
              <w:top w:val="single" w:sz="4" w:space="0" w:color="8064A2"/>
              <w:left w:val="single" w:sz="4" w:space="0" w:color="8064A2"/>
              <w:bottom w:val="single" w:sz="4" w:space="0" w:color="8064A2"/>
              <w:right w:val="single" w:sz="4" w:space="0" w:color="8064A2"/>
            </w:tcBorders>
            <w:vAlign w:val="center"/>
          </w:tcPr>
          <w:p w14:paraId="0A60D9F5"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t>0,00</w:t>
            </w:r>
          </w:p>
        </w:tc>
        <w:tc>
          <w:tcPr>
            <w:tcW w:w="2098" w:type="dxa"/>
            <w:tcBorders>
              <w:top w:val="single" w:sz="4" w:space="0" w:color="8064A2"/>
              <w:left w:val="single" w:sz="4" w:space="0" w:color="8064A2"/>
              <w:bottom w:val="single" w:sz="4" w:space="0" w:color="8064A2"/>
              <w:right w:val="single" w:sz="4" w:space="0" w:color="8064A2"/>
            </w:tcBorders>
            <w:vAlign w:val="center"/>
          </w:tcPr>
          <w:p w14:paraId="4096433A"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t>0,00</w:t>
            </w:r>
          </w:p>
        </w:tc>
      </w:tr>
      <w:tr w:rsidR="00FD22B8" w:rsidRPr="00FD22B8" w14:paraId="1D6A1DA7" w14:textId="77777777" w:rsidTr="00FD22B8">
        <w:trPr>
          <w:trHeight w:val="780"/>
        </w:trPr>
        <w:tc>
          <w:tcPr>
            <w:tcW w:w="1447" w:type="dxa"/>
            <w:tcBorders>
              <w:top w:val="single" w:sz="4" w:space="0" w:color="8064A2"/>
              <w:left w:val="single" w:sz="4" w:space="0" w:color="8064A2"/>
              <w:bottom w:val="single" w:sz="4" w:space="0" w:color="8064A2"/>
              <w:right w:val="single" w:sz="4" w:space="0" w:color="8064A2"/>
            </w:tcBorders>
            <w:shd w:val="clear" w:color="auto" w:fill="FFFFFF"/>
            <w:vAlign w:val="center"/>
          </w:tcPr>
          <w:p w14:paraId="462FE1FB"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tijekom 2022.</w:t>
            </w:r>
          </w:p>
        </w:tc>
        <w:tc>
          <w:tcPr>
            <w:tcW w:w="7512" w:type="dxa"/>
            <w:tcBorders>
              <w:top w:val="single" w:sz="4" w:space="0" w:color="8064A2"/>
              <w:left w:val="single" w:sz="4" w:space="0" w:color="8064A2"/>
              <w:bottom w:val="single" w:sz="4" w:space="0" w:color="8064A2"/>
              <w:right w:val="single" w:sz="4" w:space="0" w:color="8064A2"/>
            </w:tcBorders>
            <w:shd w:val="clear" w:color="auto" w:fill="FFFFFF"/>
          </w:tcPr>
          <w:p w14:paraId="35FD3B24" w14:textId="77777777" w:rsidR="00FD22B8" w:rsidRPr="00FD22B8" w:rsidRDefault="00FD22B8" w:rsidP="00FD22B8">
            <w:pPr>
              <w:spacing w:after="200" w:line="276" w:lineRule="auto"/>
              <w:rPr>
                <w:rFonts w:ascii="Times New Roman" w:eastAsia="Calibri" w:hAnsi="Times New Roman" w:cs="Times New Roman"/>
              </w:rPr>
            </w:pPr>
          </w:p>
          <w:p w14:paraId="4ED2AF91"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Nije bilo</w:t>
            </w:r>
          </w:p>
        </w:tc>
        <w:tc>
          <w:tcPr>
            <w:tcW w:w="2835" w:type="dxa"/>
            <w:tcBorders>
              <w:top w:val="single" w:sz="4" w:space="0" w:color="8064A2"/>
              <w:left w:val="single" w:sz="4" w:space="0" w:color="8064A2"/>
              <w:bottom w:val="single" w:sz="4" w:space="0" w:color="8064A2"/>
              <w:right w:val="single" w:sz="4" w:space="0" w:color="8064A2"/>
            </w:tcBorders>
            <w:shd w:val="clear" w:color="auto" w:fill="FFFFFF"/>
            <w:vAlign w:val="center"/>
          </w:tcPr>
          <w:p w14:paraId="03A61F34"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t>0,00</w:t>
            </w:r>
          </w:p>
        </w:tc>
        <w:tc>
          <w:tcPr>
            <w:tcW w:w="2098" w:type="dxa"/>
            <w:tcBorders>
              <w:top w:val="single" w:sz="4" w:space="0" w:color="8064A2"/>
              <w:left w:val="single" w:sz="4" w:space="0" w:color="8064A2"/>
              <w:bottom w:val="single" w:sz="4" w:space="0" w:color="8064A2"/>
              <w:right w:val="single" w:sz="4" w:space="0" w:color="8064A2"/>
            </w:tcBorders>
            <w:shd w:val="clear" w:color="auto" w:fill="FFFFFF"/>
            <w:vAlign w:val="center"/>
          </w:tcPr>
          <w:p w14:paraId="1707B2FC" w14:textId="77777777" w:rsidR="00FD22B8" w:rsidRPr="00FD22B8" w:rsidRDefault="00FD22B8" w:rsidP="00FD22B8">
            <w:pPr>
              <w:spacing w:after="200" w:line="276" w:lineRule="auto"/>
              <w:jc w:val="right"/>
              <w:rPr>
                <w:rFonts w:ascii="Times New Roman" w:eastAsia="Calibri" w:hAnsi="Times New Roman" w:cs="Times New Roman"/>
              </w:rPr>
            </w:pPr>
            <w:r w:rsidRPr="00FD22B8">
              <w:rPr>
                <w:rFonts w:ascii="Times New Roman" w:eastAsia="Calibri" w:hAnsi="Times New Roman" w:cs="Times New Roman"/>
              </w:rPr>
              <w:t>0,00</w:t>
            </w:r>
          </w:p>
        </w:tc>
      </w:tr>
    </w:tbl>
    <w:p w14:paraId="0B005AAD" w14:textId="77777777" w:rsidR="00FD22B8" w:rsidRPr="00FD22B8" w:rsidRDefault="00FD22B8" w:rsidP="00FD22B8">
      <w:pPr>
        <w:spacing w:after="200" w:line="276" w:lineRule="auto"/>
        <w:rPr>
          <w:rFonts w:ascii="Times New Roman" w:eastAsia="Calibri" w:hAnsi="Times New Roman" w:cs="Times New Roman"/>
        </w:rPr>
      </w:pPr>
    </w:p>
    <w:p w14:paraId="27A34B82" w14:textId="77777777" w:rsidR="00FD22B8" w:rsidRPr="00FD22B8" w:rsidRDefault="00FD22B8" w:rsidP="00FD22B8">
      <w:pPr>
        <w:spacing w:after="0" w:line="0" w:lineRule="atLeast"/>
        <w:rPr>
          <w:rFonts w:ascii="Times New Roman" w:eastAsia="Times New Roman" w:hAnsi="Times New Roman" w:cs="Times New Roman"/>
        </w:rPr>
      </w:pPr>
      <w:r w:rsidRPr="00FD22B8">
        <w:rPr>
          <w:rFonts w:ascii="Times New Roman" w:eastAsia="Calibri" w:hAnsi="Times New Roman" w:cs="Times New Roman"/>
        </w:rPr>
        <w:t xml:space="preserve">U tablici 16 . je prikazan popis projekata na području </w:t>
      </w:r>
      <w:proofErr w:type="spellStart"/>
      <w:r w:rsidRPr="00FD22B8">
        <w:rPr>
          <w:rFonts w:ascii="Times New Roman" w:eastAsia="Calibri" w:hAnsi="Times New Roman" w:cs="Times New Roman"/>
          <w:i/>
          <w:lang w:val="en-US"/>
        </w:rPr>
        <w:t>Općine</w:t>
      </w:r>
      <w:proofErr w:type="spellEnd"/>
      <w:r w:rsidRPr="00FD22B8">
        <w:rPr>
          <w:rFonts w:ascii="Times New Roman" w:eastAsia="Calibri" w:hAnsi="Times New Roman" w:cs="Times New Roman"/>
          <w:i/>
          <w:lang w:val="en-US"/>
        </w:rPr>
        <w:t xml:space="preserve"> Vladislavci </w:t>
      </w:r>
      <w:r w:rsidRPr="00FD22B8">
        <w:rPr>
          <w:rFonts w:ascii="Times New Roman" w:eastAsia="Times New Roman" w:hAnsi="Times New Roman" w:cs="Times New Roman"/>
        </w:rPr>
        <w:t xml:space="preserve"> vezano uz gospodarenje otpadom (nabavka opreme/izgradnja građevina/ </w:t>
      </w:r>
      <w:proofErr w:type="spellStart"/>
      <w:r w:rsidRPr="00FD22B8">
        <w:rPr>
          <w:rFonts w:ascii="Times New Roman" w:eastAsia="Calibri" w:hAnsi="Times New Roman" w:cs="Times New Roman"/>
        </w:rPr>
        <w:t>izobrazno</w:t>
      </w:r>
      <w:proofErr w:type="spellEnd"/>
      <w:r w:rsidRPr="00FD22B8">
        <w:rPr>
          <w:rFonts w:ascii="Times New Roman" w:eastAsia="Calibri" w:hAnsi="Times New Roman" w:cs="Times New Roman"/>
        </w:rPr>
        <w:t>-informativnih aktivnosti)</w:t>
      </w:r>
    </w:p>
    <w:p w14:paraId="3E947798" w14:textId="77777777" w:rsidR="00FD22B8" w:rsidRPr="00FD22B8" w:rsidRDefault="00FD22B8" w:rsidP="00FD22B8">
      <w:pPr>
        <w:spacing w:after="0" w:line="0" w:lineRule="atLeast"/>
        <w:rPr>
          <w:rFonts w:ascii="Times New Roman" w:eastAsia="Times New Roman" w:hAnsi="Times New Roman" w:cs="Times New Roman"/>
          <w:i/>
        </w:rPr>
      </w:pPr>
    </w:p>
    <w:p w14:paraId="60BCD2FD" w14:textId="77777777" w:rsidR="00FD22B8" w:rsidRPr="00FD22B8" w:rsidRDefault="00FD22B8" w:rsidP="00FD22B8">
      <w:pPr>
        <w:spacing w:after="0" w:line="0" w:lineRule="atLeast"/>
        <w:rPr>
          <w:rFonts w:ascii="Times New Roman" w:eastAsia="Calibri" w:hAnsi="Times New Roman" w:cs="Times New Roman"/>
          <w:i/>
        </w:rPr>
      </w:pPr>
      <w:r w:rsidRPr="00FD22B8">
        <w:rPr>
          <w:rFonts w:ascii="Times New Roman" w:eastAsia="Calibri" w:hAnsi="Times New Roman" w:cs="Times New Roman"/>
          <w:i/>
        </w:rPr>
        <w:t xml:space="preserve">Tablica 16. Prikaz svih projekata do 2022. godine na području </w:t>
      </w:r>
      <w:proofErr w:type="spellStart"/>
      <w:r w:rsidRPr="00FD22B8">
        <w:rPr>
          <w:rFonts w:ascii="Times New Roman" w:eastAsia="Calibri" w:hAnsi="Times New Roman" w:cs="Times New Roman"/>
          <w:i/>
          <w:lang w:val="en-US"/>
        </w:rPr>
        <w:t>Općine</w:t>
      </w:r>
      <w:proofErr w:type="spellEnd"/>
      <w:r w:rsidRPr="00FD22B8">
        <w:rPr>
          <w:rFonts w:ascii="Times New Roman" w:eastAsia="Calibri" w:hAnsi="Times New Roman" w:cs="Times New Roman"/>
          <w:i/>
          <w:lang w:val="en-US"/>
        </w:rPr>
        <w:t xml:space="preserve"> Vladislavci</w:t>
      </w:r>
    </w:p>
    <w:tbl>
      <w:tblPr>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4106"/>
        <w:gridCol w:w="5102"/>
        <w:gridCol w:w="2410"/>
        <w:gridCol w:w="2376"/>
      </w:tblGrid>
      <w:tr w:rsidR="00FD22B8" w:rsidRPr="00FD22B8" w14:paraId="056E1FF2" w14:textId="77777777" w:rsidTr="00FD22B8">
        <w:trPr>
          <w:trHeight w:val="934"/>
        </w:trPr>
        <w:tc>
          <w:tcPr>
            <w:tcW w:w="1467" w:type="pct"/>
            <w:shd w:val="clear" w:color="auto" w:fill="DBE5F1"/>
            <w:vAlign w:val="center"/>
          </w:tcPr>
          <w:p w14:paraId="46F72CC5" w14:textId="77777777" w:rsidR="00FD22B8" w:rsidRPr="00FD22B8" w:rsidRDefault="00FD22B8" w:rsidP="00FD22B8">
            <w:pPr>
              <w:keepNext/>
              <w:spacing w:after="200" w:line="276" w:lineRule="auto"/>
              <w:outlineLvl w:val="1"/>
              <w:rPr>
                <w:rFonts w:ascii="Times New Roman" w:eastAsia="Calibri" w:hAnsi="Times New Roman" w:cs="Times New Roman"/>
              </w:rPr>
            </w:pPr>
            <w:r w:rsidRPr="00FD22B8">
              <w:rPr>
                <w:rFonts w:ascii="Times New Roman" w:eastAsia="Calibri" w:hAnsi="Times New Roman" w:cs="Times New Roman"/>
              </w:rPr>
              <w:t>Naziv projekta</w:t>
            </w:r>
          </w:p>
        </w:tc>
        <w:tc>
          <w:tcPr>
            <w:tcW w:w="1823" w:type="pct"/>
            <w:shd w:val="clear" w:color="auto" w:fill="DBE5F1"/>
            <w:vAlign w:val="center"/>
          </w:tcPr>
          <w:p w14:paraId="137D5AE2" w14:textId="77777777" w:rsidR="00FD22B8" w:rsidRPr="00FD22B8" w:rsidRDefault="00FD22B8" w:rsidP="00FD22B8">
            <w:pPr>
              <w:spacing w:after="200" w:line="276" w:lineRule="auto"/>
              <w:jc w:val="center"/>
              <w:rPr>
                <w:rFonts w:ascii="Times New Roman" w:eastAsia="Calibri" w:hAnsi="Times New Roman" w:cs="Times New Roman"/>
                <w:lang w:eastAsia="hr-HR"/>
              </w:rPr>
            </w:pPr>
            <w:r w:rsidRPr="00FD22B8">
              <w:rPr>
                <w:rFonts w:ascii="Times New Roman" w:eastAsia="Calibri" w:hAnsi="Times New Roman" w:cs="Times New Roman"/>
                <w:lang w:eastAsia="hr-HR"/>
              </w:rPr>
              <w:t>Kratak opis projekta</w:t>
            </w:r>
          </w:p>
        </w:tc>
        <w:tc>
          <w:tcPr>
            <w:tcW w:w="861" w:type="pct"/>
            <w:tcBorders>
              <w:right w:val="single" w:sz="4" w:space="0" w:color="8064A2"/>
            </w:tcBorders>
            <w:shd w:val="clear" w:color="auto" w:fill="DBE5F1"/>
          </w:tcPr>
          <w:p w14:paraId="4B14575C" w14:textId="77777777" w:rsidR="00FD22B8" w:rsidRPr="00FD22B8" w:rsidRDefault="00FD22B8" w:rsidP="00FD22B8">
            <w:pPr>
              <w:tabs>
                <w:tab w:val="left" w:pos="851"/>
                <w:tab w:val="left" w:pos="1134"/>
                <w:tab w:val="left" w:pos="1276"/>
              </w:tabs>
              <w:spacing w:after="0" w:line="0" w:lineRule="atLeast"/>
              <w:jc w:val="center"/>
              <w:rPr>
                <w:rFonts w:ascii="Times New Roman" w:eastAsia="Times New Roman" w:hAnsi="Times New Roman" w:cs="Times New Roman"/>
              </w:rPr>
            </w:pPr>
          </w:p>
          <w:p w14:paraId="6668344B" w14:textId="77777777" w:rsidR="00FD22B8" w:rsidRPr="00FD22B8" w:rsidRDefault="00FD22B8" w:rsidP="00FD22B8">
            <w:pPr>
              <w:tabs>
                <w:tab w:val="left" w:pos="851"/>
                <w:tab w:val="left" w:pos="1134"/>
                <w:tab w:val="left" w:pos="1276"/>
              </w:tabs>
              <w:spacing w:after="0" w:line="0" w:lineRule="atLeast"/>
              <w:jc w:val="center"/>
              <w:rPr>
                <w:rFonts w:ascii="Times New Roman" w:eastAsia="Times New Roman" w:hAnsi="Times New Roman" w:cs="Times New Roman"/>
              </w:rPr>
            </w:pPr>
            <w:r w:rsidRPr="00FD22B8">
              <w:rPr>
                <w:rFonts w:ascii="Times New Roman" w:eastAsia="Times New Roman" w:hAnsi="Times New Roman" w:cs="Times New Roman"/>
              </w:rPr>
              <w:t>Vrijeme provedbe i trenutni status projekta</w:t>
            </w:r>
          </w:p>
        </w:tc>
        <w:tc>
          <w:tcPr>
            <w:tcW w:w="849" w:type="pct"/>
            <w:tcBorders>
              <w:left w:val="single" w:sz="4" w:space="0" w:color="8064A2"/>
              <w:right w:val="single" w:sz="4" w:space="0" w:color="auto"/>
            </w:tcBorders>
            <w:shd w:val="clear" w:color="auto" w:fill="DBE5F1"/>
          </w:tcPr>
          <w:p w14:paraId="46AB1336" w14:textId="77777777" w:rsidR="00FD22B8" w:rsidRPr="00FD22B8" w:rsidRDefault="00FD22B8" w:rsidP="00FD22B8">
            <w:pPr>
              <w:tabs>
                <w:tab w:val="left" w:pos="851"/>
                <w:tab w:val="left" w:pos="1134"/>
                <w:tab w:val="left" w:pos="1276"/>
              </w:tabs>
              <w:spacing w:after="0" w:line="0" w:lineRule="atLeast"/>
              <w:jc w:val="center"/>
              <w:rPr>
                <w:rFonts w:ascii="Times New Roman" w:eastAsia="Times New Roman" w:hAnsi="Times New Roman" w:cs="Times New Roman"/>
              </w:rPr>
            </w:pPr>
            <w:r w:rsidRPr="00FD22B8">
              <w:rPr>
                <w:rFonts w:ascii="Times New Roman" w:eastAsia="Times New Roman" w:hAnsi="Times New Roman" w:cs="Times New Roman"/>
              </w:rPr>
              <w:t>Vrijednost projekta</w:t>
            </w:r>
          </w:p>
          <w:p w14:paraId="2C0CE306" w14:textId="77777777" w:rsidR="00FD22B8" w:rsidRPr="00FD22B8" w:rsidRDefault="00FD22B8" w:rsidP="00FD22B8">
            <w:pPr>
              <w:tabs>
                <w:tab w:val="left" w:pos="851"/>
                <w:tab w:val="left" w:pos="1134"/>
                <w:tab w:val="left" w:pos="1276"/>
              </w:tabs>
              <w:spacing w:after="0" w:line="0" w:lineRule="atLeast"/>
              <w:jc w:val="center"/>
              <w:rPr>
                <w:rFonts w:ascii="Times New Roman" w:eastAsia="Times New Roman" w:hAnsi="Times New Roman" w:cs="Times New Roman"/>
              </w:rPr>
            </w:pPr>
            <w:r w:rsidRPr="00FD22B8">
              <w:rPr>
                <w:rFonts w:ascii="Times New Roman" w:eastAsia="Times New Roman" w:hAnsi="Times New Roman" w:cs="Times New Roman"/>
              </w:rPr>
              <w:t>(kune)</w:t>
            </w:r>
          </w:p>
        </w:tc>
      </w:tr>
      <w:tr w:rsidR="00FD22B8" w:rsidRPr="00FD22B8" w14:paraId="52735B36" w14:textId="77777777" w:rsidTr="00FD22B8">
        <w:trPr>
          <w:trHeight w:val="578"/>
        </w:trPr>
        <w:tc>
          <w:tcPr>
            <w:tcW w:w="1467" w:type="pct"/>
          </w:tcPr>
          <w:p w14:paraId="6CCC3451"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 xml:space="preserve">Izgradnja </w:t>
            </w:r>
            <w:proofErr w:type="spellStart"/>
            <w:r w:rsidRPr="00FD22B8">
              <w:rPr>
                <w:rFonts w:ascii="Times New Roman" w:eastAsia="Calibri" w:hAnsi="Times New Roman" w:cs="Times New Roman"/>
              </w:rPr>
              <w:t>Reciklažnog</w:t>
            </w:r>
            <w:proofErr w:type="spellEnd"/>
            <w:r w:rsidRPr="00FD22B8">
              <w:rPr>
                <w:rFonts w:ascii="Times New Roman" w:eastAsia="Calibri" w:hAnsi="Times New Roman" w:cs="Times New Roman"/>
              </w:rPr>
              <w:t xml:space="preserve"> dvorišta</w:t>
            </w:r>
          </w:p>
        </w:tc>
        <w:tc>
          <w:tcPr>
            <w:tcW w:w="1823" w:type="pct"/>
          </w:tcPr>
          <w:p w14:paraId="71000A79"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 xml:space="preserve">U naselju Dopsin, u ulici J.J. Strossmayera 35a izgrađeno je </w:t>
            </w:r>
            <w:proofErr w:type="spellStart"/>
            <w:r w:rsidRPr="00FD22B8">
              <w:rPr>
                <w:rFonts w:ascii="Times New Roman" w:eastAsia="Calibri" w:hAnsi="Times New Roman" w:cs="Times New Roman"/>
              </w:rPr>
              <w:t>reciklažno</w:t>
            </w:r>
            <w:proofErr w:type="spellEnd"/>
            <w:r w:rsidRPr="00FD22B8">
              <w:rPr>
                <w:rFonts w:ascii="Times New Roman" w:eastAsia="Calibri" w:hAnsi="Times New Roman" w:cs="Times New Roman"/>
              </w:rPr>
              <w:t xml:space="preserve"> dvorište za prikupljanje selektivnog otpada sa područja Općine Vladislavci</w:t>
            </w:r>
          </w:p>
        </w:tc>
        <w:tc>
          <w:tcPr>
            <w:tcW w:w="861" w:type="pct"/>
            <w:tcBorders>
              <w:right w:val="single" w:sz="4" w:space="0" w:color="8064A2"/>
            </w:tcBorders>
          </w:tcPr>
          <w:p w14:paraId="299EB853" w14:textId="77777777" w:rsidR="00FD22B8" w:rsidRPr="00FD22B8" w:rsidRDefault="00FD22B8" w:rsidP="00FD22B8">
            <w:pPr>
              <w:spacing w:after="200" w:line="276" w:lineRule="auto"/>
              <w:rPr>
                <w:rFonts w:ascii="Times New Roman" w:eastAsia="Calibri" w:hAnsi="Times New Roman" w:cs="Times New Roman"/>
                <w:color w:val="5B9BD5"/>
              </w:rPr>
            </w:pPr>
            <w:r w:rsidRPr="00FD22B8">
              <w:rPr>
                <w:rFonts w:ascii="Times New Roman" w:eastAsia="Calibri" w:hAnsi="Times New Roman" w:cs="Times New Roman"/>
                <w:color w:val="5B9BD5"/>
              </w:rPr>
              <w:t>2018-2019., izdana uporabna dozvola, projekt u funkciji</w:t>
            </w:r>
          </w:p>
        </w:tc>
        <w:tc>
          <w:tcPr>
            <w:tcW w:w="849" w:type="pct"/>
            <w:tcBorders>
              <w:right w:val="single" w:sz="4" w:space="0" w:color="auto"/>
            </w:tcBorders>
          </w:tcPr>
          <w:p w14:paraId="4911FF13" w14:textId="77777777" w:rsidR="00FD22B8" w:rsidRPr="00FD22B8" w:rsidRDefault="00FD22B8" w:rsidP="00FD22B8">
            <w:pPr>
              <w:spacing w:after="200" w:line="276" w:lineRule="auto"/>
              <w:jc w:val="right"/>
              <w:rPr>
                <w:rFonts w:ascii="Times New Roman" w:eastAsia="Calibri" w:hAnsi="Times New Roman" w:cs="Times New Roman"/>
                <w:color w:val="5B9BD5"/>
              </w:rPr>
            </w:pPr>
            <w:r w:rsidRPr="00FD22B8">
              <w:rPr>
                <w:rFonts w:ascii="Times New Roman" w:eastAsia="Calibri" w:hAnsi="Times New Roman" w:cs="Times New Roman"/>
                <w:color w:val="5B9BD5"/>
              </w:rPr>
              <w:t>3.681.633,87</w:t>
            </w:r>
          </w:p>
        </w:tc>
      </w:tr>
      <w:tr w:rsidR="00FD22B8" w:rsidRPr="00FD22B8" w14:paraId="0F66F214" w14:textId="77777777" w:rsidTr="00FD22B8">
        <w:trPr>
          <w:trHeight w:val="578"/>
        </w:trPr>
        <w:tc>
          <w:tcPr>
            <w:tcW w:w="1467" w:type="pct"/>
          </w:tcPr>
          <w:p w14:paraId="2E7F0242"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lastRenderedPageBreak/>
              <w:t>Nabava posuda za odvojeno prikupljanje komunalnog otpada</w:t>
            </w:r>
          </w:p>
        </w:tc>
        <w:tc>
          <w:tcPr>
            <w:tcW w:w="1823" w:type="pct"/>
          </w:tcPr>
          <w:p w14:paraId="59865712"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Za potrebe smanjenja miješanog komunalnog otpada nabavljene su posude za odvojeno prikupljanje plastike i  papira</w:t>
            </w:r>
          </w:p>
        </w:tc>
        <w:tc>
          <w:tcPr>
            <w:tcW w:w="861" w:type="pct"/>
            <w:tcBorders>
              <w:right w:val="single" w:sz="4" w:space="0" w:color="8064A2"/>
            </w:tcBorders>
          </w:tcPr>
          <w:p w14:paraId="11C7371E" w14:textId="77777777" w:rsidR="00FD22B8" w:rsidRPr="00FD22B8" w:rsidRDefault="00FD22B8" w:rsidP="00FD22B8">
            <w:pPr>
              <w:spacing w:after="200" w:line="276" w:lineRule="auto"/>
              <w:rPr>
                <w:rFonts w:ascii="Times New Roman" w:eastAsia="Calibri" w:hAnsi="Times New Roman" w:cs="Times New Roman"/>
                <w:color w:val="5B9BD5"/>
              </w:rPr>
            </w:pPr>
            <w:r w:rsidRPr="00FD22B8">
              <w:rPr>
                <w:rFonts w:ascii="Times New Roman" w:eastAsia="Calibri" w:hAnsi="Times New Roman" w:cs="Times New Roman"/>
                <w:color w:val="5B9BD5"/>
              </w:rPr>
              <w:t>2016., 2021., PVC posude podijeljene su kućanstvima na području Općine Vladislavci bez naknade</w:t>
            </w:r>
          </w:p>
        </w:tc>
        <w:tc>
          <w:tcPr>
            <w:tcW w:w="849" w:type="pct"/>
            <w:tcBorders>
              <w:right w:val="single" w:sz="4" w:space="0" w:color="auto"/>
            </w:tcBorders>
          </w:tcPr>
          <w:p w14:paraId="229A2AC1" w14:textId="77777777" w:rsidR="00FD22B8" w:rsidRPr="00FD22B8" w:rsidRDefault="00FD22B8" w:rsidP="00FD22B8">
            <w:pPr>
              <w:spacing w:after="200" w:line="276" w:lineRule="auto"/>
              <w:jc w:val="right"/>
              <w:rPr>
                <w:rFonts w:ascii="Times New Roman" w:eastAsia="Calibri" w:hAnsi="Times New Roman" w:cs="Times New Roman"/>
                <w:color w:val="5B9BD5"/>
              </w:rPr>
            </w:pPr>
            <w:r w:rsidRPr="00FD22B8">
              <w:rPr>
                <w:rFonts w:ascii="Times New Roman" w:eastAsia="Calibri" w:hAnsi="Times New Roman" w:cs="Times New Roman"/>
                <w:color w:val="5B9BD5"/>
              </w:rPr>
              <w:t>588.010,00</w:t>
            </w:r>
          </w:p>
        </w:tc>
      </w:tr>
      <w:tr w:rsidR="00FD22B8" w:rsidRPr="00FD22B8" w14:paraId="7F0F9B1A" w14:textId="77777777" w:rsidTr="00FD22B8">
        <w:trPr>
          <w:trHeight w:val="578"/>
        </w:trPr>
        <w:tc>
          <w:tcPr>
            <w:tcW w:w="1467" w:type="pct"/>
          </w:tcPr>
          <w:p w14:paraId="7B619313"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Provedba informativno-</w:t>
            </w:r>
            <w:proofErr w:type="spellStart"/>
            <w:r w:rsidRPr="00FD22B8">
              <w:rPr>
                <w:rFonts w:ascii="Times New Roman" w:eastAsia="Calibri" w:hAnsi="Times New Roman" w:cs="Times New Roman"/>
              </w:rPr>
              <w:t>izobraznih</w:t>
            </w:r>
            <w:proofErr w:type="spellEnd"/>
            <w:r w:rsidRPr="00FD22B8">
              <w:rPr>
                <w:rFonts w:ascii="Times New Roman" w:eastAsia="Calibri" w:hAnsi="Times New Roman" w:cs="Times New Roman"/>
              </w:rPr>
              <w:t xml:space="preserve"> aktivnosti</w:t>
            </w:r>
          </w:p>
        </w:tc>
        <w:tc>
          <w:tcPr>
            <w:tcW w:w="1823" w:type="pct"/>
          </w:tcPr>
          <w:p w14:paraId="69542760"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t xml:space="preserve">Izobrazba mještana o </w:t>
            </w:r>
            <w:proofErr w:type="spellStart"/>
            <w:r w:rsidRPr="00FD22B8">
              <w:rPr>
                <w:rFonts w:ascii="Times New Roman" w:eastAsia="Calibri" w:hAnsi="Times New Roman" w:cs="Times New Roman"/>
              </w:rPr>
              <w:t>prječavanju</w:t>
            </w:r>
            <w:proofErr w:type="spellEnd"/>
            <w:r w:rsidRPr="00FD22B8">
              <w:rPr>
                <w:rFonts w:ascii="Times New Roman" w:eastAsia="Calibri" w:hAnsi="Times New Roman" w:cs="Times New Roman"/>
              </w:rPr>
              <w:t xml:space="preserve"> nastanka otpada, povećanju odvojenog prikupljanja otpada i ponovne uporabe te sprječavanje odlaganja problematičnog otpada u miješani komunalni otpad.</w:t>
            </w:r>
          </w:p>
        </w:tc>
        <w:tc>
          <w:tcPr>
            <w:tcW w:w="861" w:type="pct"/>
            <w:tcBorders>
              <w:right w:val="single" w:sz="4" w:space="0" w:color="8064A2"/>
            </w:tcBorders>
          </w:tcPr>
          <w:p w14:paraId="5C77883B" w14:textId="77777777" w:rsidR="00FD22B8" w:rsidRPr="00FD22B8" w:rsidRDefault="00FD22B8" w:rsidP="00FD22B8">
            <w:pPr>
              <w:spacing w:after="200" w:line="276" w:lineRule="auto"/>
              <w:rPr>
                <w:rFonts w:ascii="Times New Roman" w:eastAsia="Calibri" w:hAnsi="Times New Roman" w:cs="Times New Roman"/>
                <w:color w:val="5B9BD5"/>
              </w:rPr>
            </w:pPr>
            <w:r w:rsidRPr="00FD22B8">
              <w:rPr>
                <w:rFonts w:ascii="Times New Roman" w:eastAsia="Calibri" w:hAnsi="Times New Roman" w:cs="Times New Roman"/>
                <w:color w:val="5B9BD5"/>
              </w:rPr>
              <w:t>2017.-2022.</w:t>
            </w:r>
          </w:p>
        </w:tc>
        <w:tc>
          <w:tcPr>
            <w:tcW w:w="849" w:type="pct"/>
            <w:tcBorders>
              <w:right w:val="single" w:sz="4" w:space="0" w:color="auto"/>
            </w:tcBorders>
          </w:tcPr>
          <w:p w14:paraId="70B23106" w14:textId="77777777" w:rsidR="00FD22B8" w:rsidRPr="00FD22B8" w:rsidRDefault="00FD22B8" w:rsidP="00FD22B8">
            <w:pPr>
              <w:spacing w:after="200" w:line="276" w:lineRule="auto"/>
              <w:jc w:val="right"/>
              <w:rPr>
                <w:rFonts w:ascii="Times New Roman" w:eastAsia="Calibri" w:hAnsi="Times New Roman" w:cs="Times New Roman"/>
                <w:color w:val="5B9BD5"/>
              </w:rPr>
            </w:pPr>
            <w:r w:rsidRPr="00FD22B8">
              <w:rPr>
                <w:rFonts w:ascii="Times New Roman" w:eastAsia="Calibri" w:hAnsi="Times New Roman" w:cs="Times New Roman"/>
                <w:color w:val="5B9BD5"/>
              </w:rPr>
              <w:t>15.000,00</w:t>
            </w:r>
          </w:p>
        </w:tc>
      </w:tr>
    </w:tbl>
    <w:p w14:paraId="14BE3241" w14:textId="77777777" w:rsidR="00FD22B8" w:rsidRPr="00FD22B8" w:rsidRDefault="00FD22B8" w:rsidP="00FD22B8">
      <w:pPr>
        <w:tabs>
          <w:tab w:val="left" w:pos="8535"/>
        </w:tabs>
        <w:spacing w:after="200" w:line="276" w:lineRule="auto"/>
        <w:rPr>
          <w:rFonts w:ascii="Times New Roman" w:eastAsia="Calibri" w:hAnsi="Times New Roman" w:cs="Times New Roman"/>
        </w:rPr>
        <w:sectPr w:rsidR="00FD22B8" w:rsidRPr="00FD22B8">
          <w:pgSz w:w="16840" w:h="11907" w:orient="landscape" w:code="9"/>
          <w:pgMar w:top="1418" w:right="1418" w:bottom="1418" w:left="1418" w:header="737" w:footer="737" w:gutter="0"/>
          <w:cols w:space="720"/>
          <w:titlePg/>
          <w:docGrid w:linePitch="326"/>
        </w:sectPr>
      </w:pPr>
    </w:p>
    <w:p w14:paraId="5F9A9A30" w14:textId="77777777" w:rsidR="00FD22B8" w:rsidRPr="00FD22B8" w:rsidRDefault="00FD22B8" w:rsidP="00FD22B8">
      <w:pPr>
        <w:keepNext/>
        <w:keepLines/>
        <w:shd w:val="clear" w:color="auto" w:fill="DBE5F1"/>
        <w:spacing w:before="480" w:after="0" w:line="276" w:lineRule="auto"/>
        <w:ind w:left="284"/>
        <w:contextualSpacing/>
        <w:jc w:val="both"/>
        <w:outlineLvl w:val="0"/>
        <w:rPr>
          <w:rFonts w:ascii="Times New Roman" w:eastAsia="Times New Roman" w:hAnsi="Times New Roman" w:cs="Times New Roman"/>
          <w:b/>
          <w:bCs/>
        </w:rPr>
      </w:pPr>
      <w:bookmarkStart w:id="20" w:name="_Toc95905145"/>
      <w:r w:rsidRPr="00FD22B8">
        <w:rPr>
          <w:rFonts w:ascii="Times New Roman" w:eastAsia="Times New Roman" w:hAnsi="Times New Roman" w:cs="Times New Roman"/>
          <w:b/>
          <w:bCs/>
        </w:rPr>
        <w:lastRenderedPageBreak/>
        <w:t>10. ZAKLJUČAK</w:t>
      </w:r>
      <w:bookmarkEnd w:id="20"/>
    </w:p>
    <w:p w14:paraId="491A1494" w14:textId="77777777" w:rsidR="00FD22B8" w:rsidRPr="00FD22B8" w:rsidRDefault="00FD22B8" w:rsidP="00FD22B8">
      <w:pPr>
        <w:keepNext/>
        <w:keepLines/>
        <w:spacing w:before="480" w:after="0" w:line="276" w:lineRule="auto"/>
        <w:ind w:left="720"/>
        <w:contextualSpacing/>
        <w:jc w:val="both"/>
        <w:outlineLvl w:val="0"/>
        <w:rPr>
          <w:rFonts w:ascii="Times New Roman" w:eastAsia="Times New Roman" w:hAnsi="Times New Roman" w:cs="Times New Roman"/>
          <w:b/>
          <w:bCs/>
        </w:rPr>
      </w:pPr>
    </w:p>
    <w:p w14:paraId="08945640" w14:textId="77777777" w:rsidR="00FD22B8" w:rsidRPr="00FD22B8" w:rsidRDefault="00FD22B8" w:rsidP="00FD22B8">
      <w:pPr>
        <w:spacing w:after="0" w:line="240" w:lineRule="auto"/>
        <w:ind w:left="360"/>
        <w:jc w:val="both"/>
        <w:rPr>
          <w:rFonts w:ascii="Times New Roman" w:eastAsia="Times New Roman" w:hAnsi="Times New Roman" w:cs="Times New Roman"/>
          <w:lang w:val="hr-BA"/>
        </w:rPr>
      </w:pPr>
      <w:r w:rsidRPr="00FD22B8">
        <w:rPr>
          <w:rFonts w:ascii="Times New Roman" w:eastAsia="Times New Roman" w:hAnsi="Times New Roman" w:cs="Times New Roman"/>
          <w:lang w:val="hr-BA"/>
        </w:rPr>
        <w:t>Ciljevi u gospodarenju otpadom do 2022. godine prema PGO RH i trenutno stanje prikazani su tablicom u nastavku.</w:t>
      </w:r>
    </w:p>
    <w:p w14:paraId="3DBD789E" w14:textId="77777777" w:rsidR="00FD22B8" w:rsidRPr="00FD22B8" w:rsidRDefault="00FD22B8" w:rsidP="00FD22B8">
      <w:pPr>
        <w:spacing w:after="0" w:line="240" w:lineRule="auto"/>
        <w:ind w:left="720"/>
        <w:contextualSpacing/>
        <w:rPr>
          <w:rFonts w:ascii="Times New Roman" w:eastAsia="Times New Roman" w:hAnsi="Times New Roman" w:cs="Times New Roman"/>
          <w:lang w:val="hr-BA"/>
        </w:rPr>
      </w:pPr>
    </w:p>
    <w:p w14:paraId="28C9150D" w14:textId="77777777" w:rsidR="00FD22B8" w:rsidRPr="00FD22B8" w:rsidRDefault="00FD22B8" w:rsidP="00FD22B8">
      <w:pPr>
        <w:spacing w:after="0" w:line="240" w:lineRule="auto"/>
        <w:rPr>
          <w:rFonts w:ascii="Times New Roman" w:eastAsia="Times New Roman" w:hAnsi="Times New Roman" w:cs="Times New Roman"/>
          <w:i/>
          <w:lang w:val="hr-BA"/>
        </w:rPr>
      </w:pPr>
    </w:p>
    <w:p w14:paraId="45394A6C" w14:textId="77777777" w:rsidR="00FD22B8" w:rsidRPr="00FD22B8" w:rsidRDefault="00FD22B8" w:rsidP="00FD22B8">
      <w:pPr>
        <w:spacing w:after="0" w:line="240" w:lineRule="auto"/>
        <w:rPr>
          <w:rFonts w:ascii="Times New Roman" w:eastAsia="Times New Roman" w:hAnsi="Times New Roman" w:cs="Times New Roman"/>
          <w:i/>
          <w:lang w:val="hr-BA"/>
        </w:rPr>
      </w:pPr>
      <w:r w:rsidRPr="00FD22B8">
        <w:rPr>
          <w:rFonts w:ascii="Times New Roman" w:eastAsia="Times New Roman" w:hAnsi="Times New Roman" w:cs="Times New Roman"/>
          <w:i/>
          <w:lang w:val="hr-BA"/>
        </w:rPr>
        <w:t>Tablica 17. Ciljevi gospodarenja otpadom na području grada/općine</w:t>
      </w:r>
    </w:p>
    <w:tbl>
      <w:tblPr>
        <w:tblStyle w:val="Reetkatablice1"/>
        <w:tblW w:w="0" w:type="auto"/>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A0" w:firstRow="1" w:lastRow="0" w:firstColumn="1" w:lastColumn="0" w:noHBand="0" w:noVBand="1"/>
      </w:tblPr>
      <w:tblGrid>
        <w:gridCol w:w="3828"/>
        <w:gridCol w:w="5233"/>
      </w:tblGrid>
      <w:tr w:rsidR="00FD22B8" w:rsidRPr="00FD22B8" w14:paraId="463FB2DE" w14:textId="77777777" w:rsidTr="00FD22B8">
        <w:tc>
          <w:tcPr>
            <w:tcW w:w="3828" w:type="dxa"/>
            <w:shd w:val="clear" w:color="auto" w:fill="DBE5F1"/>
          </w:tcPr>
          <w:p w14:paraId="41E8DBA3"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p w14:paraId="1D3EE438" w14:textId="77777777" w:rsidR="00FD22B8" w:rsidRPr="00FD22B8" w:rsidRDefault="00FD22B8" w:rsidP="00FD22B8">
            <w:pPr>
              <w:tabs>
                <w:tab w:val="left" w:pos="851"/>
                <w:tab w:val="left" w:pos="1134"/>
                <w:tab w:val="left" w:pos="1276"/>
              </w:tabs>
              <w:jc w:val="center"/>
              <w:rPr>
                <w:rFonts w:ascii="Times New Roman" w:eastAsia="Times New Roman" w:hAnsi="Times New Roman" w:cs="Times New Roman"/>
              </w:rPr>
            </w:pPr>
            <w:r w:rsidRPr="00FD22B8">
              <w:rPr>
                <w:rFonts w:ascii="Times New Roman" w:eastAsia="Times New Roman" w:hAnsi="Times New Roman" w:cs="Times New Roman"/>
              </w:rPr>
              <w:t>Cilj</w:t>
            </w:r>
          </w:p>
        </w:tc>
        <w:tc>
          <w:tcPr>
            <w:tcW w:w="5234" w:type="dxa"/>
            <w:shd w:val="clear" w:color="auto" w:fill="DBE5F1"/>
          </w:tcPr>
          <w:p w14:paraId="10C5F052" w14:textId="77777777" w:rsidR="00FD22B8" w:rsidRPr="00FD22B8" w:rsidRDefault="00FD22B8" w:rsidP="00FD22B8">
            <w:pPr>
              <w:rPr>
                <w:rFonts w:ascii="Times New Roman" w:eastAsia="Calibri" w:hAnsi="Times New Roman" w:cs="Times New Roman"/>
                <w:bCs/>
              </w:rPr>
            </w:pPr>
          </w:p>
          <w:p w14:paraId="14A12134" w14:textId="77777777" w:rsidR="00FD22B8" w:rsidRPr="00FD22B8" w:rsidRDefault="00FD22B8" w:rsidP="00FD22B8">
            <w:pPr>
              <w:jc w:val="center"/>
              <w:rPr>
                <w:rFonts w:ascii="Times New Roman" w:eastAsia="Calibri" w:hAnsi="Times New Roman" w:cs="Times New Roman"/>
                <w:bCs/>
              </w:rPr>
            </w:pPr>
            <w:r w:rsidRPr="00FD22B8">
              <w:rPr>
                <w:rFonts w:ascii="Times New Roman" w:eastAsia="Calibri" w:hAnsi="Times New Roman" w:cs="Times New Roman"/>
                <w:bCs/>
              </w:rPr>
              <w:t>Stanje (2021., 2022.)</w:t>
            </w:r>
          </w:p>
          <w:p w14:paraId="04839033" w14:textId="77777777" w:rsidR="00FD22B8" w:rsidRPr="00FD22B8" w:rsidRDefault="00FD22B8" w:rsidP="00FD22B8">
            <w:pPr>
              <w:rPr>
                <w:rFonts w:ascii="Times New Roman" w:eastAsia="Calibri" w:hAnsi="Times New Roman" w:cs="Times New Roman"/>
                <w:bCs/>
              </w:rPr>
            </w:pPr>
          </w:p>
        </w:tc>
      </w:tr>
      <w:tr w:rsidR="00FD22B8" w:rsidRPr="00FD22B8" w14:paraId="1411D7A2" w14:textId="77777777" w:rsidTr="00FD22B8">
        <w:trPr>
          <w:trHeight w:val="195"/>
        </w:trPr>
        <w:tc>
          <w:tcPr>
            <w:tcW w:w="3828" w:type="dxa"/>
            <w:shd w:val="clear" w:color="auto" w:fill="auto"/>
          </w:tcPr>
          <w:p w14:paraId="14BDCD49"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p w14:paraId="50792CCE" w14:textId="77777777" w:rsidR="00FD22B8" w:rsidRPr="00FD22B8" w:rsidRDefault="00FD22B8" w:rsidP="00FD22B8">
            <w:pPr>
              <w:keepNext/>
              <w:keepLines/>
              <w:spacing w:line="0" w:lineRule="atLeast"/>
              <w:outlineLvl w:val="4"/>
              <w:rPr>
                <w:rFonts w:ascii="Times New Roman" w:eastAsia="Times New Roman" w:hAnsi="Times New Roman" w:cs="Times New Roman"/>
                <w:i/>
              </w:rPr>
            </w:pPr>
            <w:r w:rsidRPr="00FD22B8">
              <w:rPr>
                <w:rFonts w:ascii="Times New Roman" w:eastAsia="Times New Roman" w:hAnsi="Times New Roman" w:cs="Times New Roman"/>
                <w:b/>
              </w:rPr>
              <w:t>Cilj 1.1</w:t>
            </w:r>
            <w:r w:rsidRPr="00FD22B8">
              <w:rPr>
                <w:rFonts w:ascii="Times New Roman" w:eastAsia="Times New Roman" w:hAnsi="Times New Roman" w:cs="Times New Roman"/>
              </w:rPr>
              <w:t>.  Smanjiti ukupnu količinu proizvedenog komunalnog otpada za 5% u odnosu na 2015. godinu</w:t>
            </w:r>
          </w:p>
          <w:p w14:paraId="53B8B905"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tc>
        <w:tc>
          <w:tcPr>
            <w:tcW w:w="5234" w:type="dxa"/>
          </w:tcPr>
          <w:p w14:paraId="709EDB04"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Cilj do 2022. godine:  335,53</w:t>
            </w:r>
          </w:p>
          <w:p w14:paraId="19451F5E"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p w14:paraId="0BD116D1"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Stanje: 2021. godine: 405,99  t</w:t>
            </w:r>
          </w:p>
          <w:p w14:paraId="6F651635"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Calibri" w:hAnsi="Times New Roman" w:cs="Times New Roman"/>
                <w:b/>
              </w:rPr>
              <w:t>Stanje: 2022. godine: 346,18 t</w:t>
            </w:r>
            <w:r w:rsidRPr="00FD22B8">
              <w:rPr>
                <w:rFonts w:ascii="Times New Roman" w:eastAsia="Times New Roman" w:hAnsi="Times New Roman" w:cs="Times New Roman"/>
              </w:rPr>
              <w:t xml:space="preserve"> </w:t>
            </w:r>
          </w:p>
        </w:tc>
      </w:tr>
      <w:tr w:rsidR="00FD22B8" w:rsidRPr="00FD22B8" w14:paraId="2A6B4E29" w14:textId="77777777" w:rsidTr="00FD22B8">
        <w:trPr>
          <w:trHeight w:val="300"/>
        </w:trPr>
        <w:tc>
          <w:tcPr>
            <w:tcW w:w="3828" w:type="dxa"/>
            <w:shd w:val="clear" w:color="auto" w:fill="DBE5F1"/>
          </w:tcPr>
          <w:p w14:paraId="0B8A1661"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p w14:paraId="4B894760"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b/>
              </w:rPr>
              <w:t>Cilj 1.2.</w:t>
            </w:r>
            <w:r w:rsidRPr="00FD22B8">
              <w:rPr>
                <w:rFonts w:ascii="Times New Roman" w:eastAsia="Calibri" w:hAnsi="Times New Roman" w:cs="Times New Roman"/>
              </w:rPr>
              <w:t xml:space="preserve"> Odvojeno prikupiti 60% mase proizvedenog  komunalnog otpada (prvenstveno papira, stakla, plastike, metala i biootpada) </w:t>
            </w:r>
          </w:p>
          <w:p w14:paraId="6C841A4B"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tc>
        <w:tc>
          <w:tcPr>
            <w:tcW w:w="5234" w:type="dxa"/>
            <w:shd w:val="clear" w:color="auto" w:fill="DBE5F1"/>
          </w:tcPr>
          <w:p w14:paraId="22F1A915"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Cilj do 2022. godine:  200,69  t</w:t>
            </w:r>
          </w:p>
          <w:p w14:paraId="2BF04B98"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p w14:paraId="3C90CC34"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p w14:paraId="19F6B365"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Stanje: 2021. godine:  140,19 t</w:t>
            </w:r>
          </w:p>
          <w:p w14:paraId="284CEEA1" w14:textId="77777777" w:rsidR="00FD22B8" w:rsidRPr="00FD22B8" w:rsidRDefault="00FD22B8" w:rsidP="00FD22B8">
            <w:pPr>
              <w:keepNext/>
              <w:tabs>
                <w:tab w:val="left" w:pos="851"/>
                <w:tab w:val="left" w:pos="1134"/>
                <w:tab w:val="left" w:pos="1276"/>
              </w:tabs>
              <w:outlineLvl w:val="1"/>
              <w:rPr>
                <w:rFonts w:ascii="Times New Roman" w:eastAsia="Times New Roman" w:hAnsi="Times New Roman" w:cs="Times New Roman"/>
                <w:b/>
              </w:rPr>
            </w:pPr>
            <w:r w:rsidRPr="00FD22B8">
              <w:rPr>
                <w:rFonts w:ascii="Times New Roman" w:eastAsia="Times New Roman" w:hAnsi="Times New Roman" w:cs="Times New Roman"/>
                <w:b/>
              </w:rPr>
              <w:t>Stanje: 2022. godine: 91,24 t</w:t>
            </w:r>
          </w:p>
        </w:tc>
      </w:tr>
      <w:tr w:rsidR="00FD22B8" w:rsidRPr="00FD22B8" w14:paraId="59D8D80A" w14:textId="77777777" w:rsidTr="00FD22B8">
        <w:trPr>
          <w:trHeight w:val="240"/>
        </w:trPr>
        <w:tc>
          <w:tcPr>
            <w:tcW w:w="3828" w:type="dxa"/>
            <w:shd w:val="clear" w:color="auto" w:fill="auto"/>
          </w:tcPr>
          <w:p w14:paraId="71A25328"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p w14:paraId="7B5D24AE"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b/>
              </w:rPr>
              <w:t>Cilj 1.3.</w:t>
            </w:r>
            <w:r w:rsidRPr="00FD22B8">
              <w:rPr>
                <w:rFonts w:ascii="Times New Roman" w:eastAsia="Calibri" w:hAnsi="Times New Roman" w:cs="Times New Roman"/>
              </w:rPr>
              <w:t xml:space="preserve">  Odvojeno prikupiti 40% mase proizvedenog komunalnog biootpada </w:t>
            </w:r>
          </w:p>
          <w:p w14:paraId="3F5530DB" w14:textId="77777777" w:rsidR="00FD22B8" w:rsidRPr="00FD22B8" w:rsidRDefault="00FD22B8" w:rsidP="00FD22B8">
            <w:pPr>
              <w:spacing w:line="0" w:lineRule="atLeast"/>
              <w:jc w:val="both"/>
              <w:rPr>
                <w:rFonts w:ascii="Times New Roman" w:eastAsia="Calibri" w:hAnsi="Times New Roman" w:cs="Times New Roman"/>
              </w:rPr>
            </w:pPr>
          </w:p>
          <w:p w14:paraId="42400EF6"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tc>
        <w:tc>
          <w:tcPr>
            <w:tcW w:w="5234" w:type="dxa"/>
          </w:tcPr>
          <w:p w14:paraId="2E8ABF32"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Cilj do 2022. godine:   t</w:t>
            </w:r>
          </w:p>
          <w:p w14:paraId="1BD5B41D"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p w14:paraId="706B72EE"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Stanje: 2021. godine:   t</w:t>
            </w:r>
          </w:p>
          <w:p w14:paraId="65250FB7"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Calibri" w:hAnsi="Times New Roman" w:cs="Times New Roman"/>
                <w:b/>
              </w:rPr>
              <w:t>Stanje: 2022. godine: t</w:t>
            </w:r>
            <w:r w:rsidRPr="00FD22B8">
              <w:rPr>
                <w:rFonts w:ascii="Times New Roman" w:eastAsia="Times New Roman" w:hAnsi="Times New Roman" w:cs="Times New Roman"/>
              </w:rPr>
              <w:t xml:space="preserve"> </w:t>
            </w:r>
          </w:p>
        </w:tc>
      </w:tr>
      <w:tr w:rsidR="00FD22B8" w:rsidRPr="00FD22B8" w14:paraId="7464CD02" w14:textId="77777777" w:rsidTr="00FD22B8">
        <w:trPr>
          <w:trHeight w:val="285"/>
        </w:trPr>
        <w:tc>
          <w:tcPr>
            <w:tcW w:w="3828" w:type="dxa"/>
            <w:shd w:val="clear" w:color="auto" w:fill="DBE5F1"/>
          </w:tcPr>
          <w:p w14:paraId="6EE4DB6F" w14:textId="77777777" w:rsidR="00FD22B8" w:rsidRPr="00FD22B8" w:rsidRDefault="00FD22B8" w:rsidP="00FD22B8">
            <w:pPr>
              <w:rPr>
                <w:rFonts w:ascii="Times New Roman" w:eastAsia="Calibri" w:hAnsi="Times New Roman" w:cs="Times New Roman"/>
              </w:rPr>
            </w:pPr>
            <w:r w:rsidRPr="00FD22B8">
              <w:rPr>
                <w:rFonts w:ascii="Times New Roman" w:eastAsia="Calibri" w:hAnsi="Times New Roman" w:cs="Times New Roman"/>
                <w:b/>
              </w:rPr>
              <w:t>Cilj 1.4</w:t>
            </w:r>
            <w:r w:rsidRPr="00FD22B8">
              <w:rPr>
                <w:rFonts w:ascii="Times New Roman" w:eastAsia="Calibri" w:hAnsi="Times New Roman" w:cs="Times New Roman"/>
              </w:rPr>
              <w:t xml:space="preserve">.  Odložiti na odlagališta manje od 25% mase proizvedenog komunalnog otpada </w:t>
            </w:r>
          </w:p>
          <w:p w14:paraId="5CC32F6D"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p w14:paraId="46FF5D69"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tc>
        <w:tc>
          <w:tcPr>
            <w:tcW w:w="5234" w:type="dxa"/>
            <w:shd w:val="clear" w:color="auto" w:fill="DBE5F1"/>
          </w:tcPr>
          <w:p w14:paraId="4DAF65CD"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Cilj do 2022. godine:  122,47 t</w:t>
            </w:r>
          </w:p>
          <w:p w14:paraId="5CE14F73"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p>
          <w:p w14:paraId="4AB1D0C9"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Times New Roman" w:hAnsi="Times New Roman" w:cs="Times New Roman"/>
              </w:rPr>
              <w:t>Stanje: 2021. godine: 265,79  t</w:t>
            </w:r>
          </w:p>
          <w:p w14:paraId="22A378FA" w14:textId="77777777" w:rsidR="00FD22B8" w:rsidRPr="00FD22B8" w:rsidRDefault="00FD22B8" w:rsidP="00FD22B8">
            <w:pPr>
              <w:tabs>
                <w:tab w:val="left" w:pos="851"/>
                <w:tab w:val="left" w:pos="1134"/>
                <w:tab w:val="left" w:pos="1276"/>
              </w:tabs>
              <w:rPr>
                <w:rFonts w:ascii="Times New Roman" w:eastAsia="Times New Roman" w:hAnsi="Times New Roman" w:cs="Times New Roman"/>
              </w:rPr>
            </w:pPr>
            <w:r w:rsidRPr="00FD22B8">
              <w:rPr>
                <w:rFonts w:ascii="Times New Roman" w:eastAsia="Calibri" w:hAnsi="Times New Roman" w:cs="Times New Roman"/>
                <w:b/>
              </w:rPr>
              <w:t>Stanje: 2022. godine: 254,94 t</w:t>
            </w:r>
            <w:r w:rsidRPr="00FD22B8">
              <w:rPr>
                <w:rFonts w:ascii="Times New Roman" w:eastAsia="Times New Roman" w:hAnsi="Times New Roman" w:cs="Times New Roman"/>
              </w:rPr>
              <w:t xml:space="preserve"> </w:t>
            </w:r>
          </w:p>
        </w:tc>
      </w:tr>
    </w:tbl>
    <w:p w14:paraId="5A19BCC9" w14:textId="77777777" w:rsidR="00FD22B8" w:rsidRPr="00FD22B8" w:rsidRDefault="00FD22B8" w:rsidP="00FD22B8">
      <w:pPr>
        <w:spacing w:after="0" w:line="240" w:lineRule="auto"/>
        <w:rPr>
          <w:rFonts w:ascii="Times New Roman" w:eastAsia="Times New Roman" w:hAnsi="Times New Roman" w:cs="Times New Roman"/>
          <w:lang w:val="hr-BA"/>
        </w:rPr>
      </w:pPr>
    </w:p>
    <w:p w14:paraId="286C5CFD" w14:textId="77777777" w:rsidR="00FD22B8" w:rsidRPr="00FD22B8" w:rsidRDefault="00FD22B8" w:rsidP="00FD22B8">
      <w:pPr>
        <w:spacing w:after="200" w:line="276" w:lineRule="auto"/>
        <w:rPr>
          <w:rFonts w:ascii="Times New Roman" w:eastAsia="Calibri" w:hAnsi="Times New Roman" w:cs="Times New Roman"/>
        </w:rPr>
      </w:pPr>
      <w:r w:rsidRPr="00FD22B8">
        <w:rPr>
          <w:rFonts w:ascii="Times New Roman" w:eastAsia="Calibri" w:hAnsi="Times New Roman" w:cs="Times New Roman"/>
        </w:rPr>
        <w:br w:type="page"/>
      </w:r>
    </w:p>
    <w:p w14:paraId="603813F3" w14:textId="77777777" w:rsidR="00FD22B8" w:rsidRPr="00FD22B8" w:rsidRDefault="00FD22B8" w:rsidP="00FD22B8">
      <w:pPr>
        <w:shd w:val="clear" w:color="auto" w:fill="DBE5F1"/>
        <w:spacing w:after="200" w:line="240" w:lineRule="auto"/>
        <w:contextualSpacing/>
        <w:jc w:val="both"/>
        <w:rPr>
          <w:rFonts w:ascii="Times New Roman" w:eastAsia="Calibri" w:hAnsi="Times New Roman" w:cs="Times New Roman"/>
          <w:b/>
        </w:rPr>
      </w:pPr>
      <w:r w:rsidRPr="00FD22B8">
        <w:rPr>
          <w:rFonts w:ascii="Times New Roman" w:eastAsia="Calibri" w:hAnsi="Times New Roman" w:cs="Times New Roman"/>
          <w:b/>
        </w:rPr>
        <w:lastRenderedPageBreak/>
        <w:t>11. Popis Tablica:</w:t>
      </w:r>
    </w:p>
    <w:tbl>
      <w:tblPr>
        <w:tblStyle w:val="Reetkatablice11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534"/>
        <w:gridCol w:w="6971"/>
        <w:gridCol w:w="1542"/>
      </w:tblGrid>
      <w:tr w:rsidR="00FD22B8" w:rsidRPr="00FD22B8" w14:paraId="7CC11355" w14:textId="77777777" w:rsidTr="00F31D39">
        <w:trPr>
          <w:trHeight w:val="491"/>
        </w:trPr>
        <w:tc>
          <w:tcPr>
            <w:tcW w:w="876" w:type="dxa"/>
          </w:tcPr>
          <w:p w14:paraId="62623A66"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6D67552F"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1.</w:t>
            </w:r>
          </w:p>
        </w:tc>
        <w:tc>
          <w:tcPr>
            <w:tcW w:w="6971" w:type="dxa"/>
          </w:tcPr>
          <w:p w14:paraId="303BEF20"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i/>
              </w:rPr>
              <w:t>Opći podaci o (gradu/općini) i doneseni dokumenti o gospodarenju otpadom………………………………………………………………………………..</w:t>
            </w:r>
          </w:p>
        </w:tc>
        <w:tc>
          <w:tcPr>
            <w:tcW w:w="1542" w:type="dxa"/>
          </w:tcPr>
          <w:p w14:paraId="06516CA1" w14:textId="669C7E49"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71FEF37B" w14:textId="77777777" w:rsidTr="00F31D39">
        <w:trPr>
          <w:trHeight w:val="311"/>
        </w:trPr>
        <w:tc>
          <w:tcPr>
            <w:tcW w:w="876" w:type="dxa"/>
          </w:tcPr>
          <w:p w14:paraId="160FA296"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70DD0DF6"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2.</w:t>
            </w:r>
          </w:p>
        </w:tc>
        <w:tc>
          <w:tcPr>
            <w:tcW w:w="6971" w:type="dxa"/>
          </w:tcPr>
          <w:p w14:paraId="6B6D7C6B" w14:textId="77777777" w:rsidR="00FD22B8" w:rsidRPr="00FD22B8" w:rsidRDefault="00FD22B8" w:rsidP="00FD22B8">
            <w:pPr>
              <w:widowControl w:val="0"/>
              <w:overflowPunct w:val="0"/>
              <w:autoSpaceDE w:val="0"/>
              <w:autoSpaceDN w:val="0"/>
              <w:adjustRightInd w:val="0"/>
              <w:spacing w:line="0" w:lineRule="atLeast"/>
              <w:jc w:val="both"/>
              <w:rPr>
                <w:rFonts w:ascii="Times New Roman" w:eastAsia="Calibri" w:hAnsi="Times New Roman" w:cs="Times New Roman"/>
                <w:i/>
              </w:rPr>
            </w:pPr>
            <w:r w:rsidRPr="00FD22B8">
              <w:rPr>
                <w:rFonts w:ascii="Times New Roman" w:eastAsia="Calibri" w:hAnsi="Times New Roman" w:cs="Times New Roman"/>
                <w:i/>
              </w:rPr>
              <w:t>Popis mjera za ispunjenje zacrtanih ciljeva PGO (grada/općine)…………….</w:t>
            </w:r>
          </w:p>
        </w:tc>
        <w:tc>
          <w:tcPr>
            <w:tcW w:w="1542" w:type="dxa"/>
          </w:tcPr>
          <w:p w14:paraId="624AFDFE" w14:textId="1CA5A20B"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172E3AD8" w14:textId="77777777" w:rsidTr="00F31D39">
        <w:trPr>
          <w:trHeight w:val="311"/>
        </w:trPr>
        <w:tc>
          <w:tcPr>
            <w:tcW w:w="876" w:type="dxa"/>
          </w:tcPr>
          <w:p w14:paraId="5CCF9956"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233A6890"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3.</w:t>
            </w:r>
          </w:p>
        </w:tc>
        <w:tc>
          <w:tcPr>
            <w:tcW w:w="6971" w:type="dxa"/>
          </w:tcPr>
          <w:p w14:paraId="12CA1A82" w14:textId="77777777" w:rsidR="00FD22B8" w:rsidRPr="00FD22B8" w:rsidRDefault="00FD22B8" w:rsidP="00FD22B8">
            <w:pPr>
              <w:widowControl w:val="0"/>
              <w:overflowPunct w:val="0"/>
              <w:autoSpaceDE w:val="0"/>
              <w:autoSpaceDN w:val="0"/>
              <w:adjustRightInd w:val="0"/>
              <w:spacing w:line="0" w:lineRule="atLeast"/>
              <w:jc w:val="both"/>
              <w:rPr>
                <w:rFonts w:ascii="Times New Roman" w:eastAsia="Calibri" w:hAnsi="Times New Roman" w:cs="Times New Roman"/>
                <w:i/>
              </w:rPr>
            </w:pPr>
            <w:r w:rsidRPr="00FD22B8">
              <w:rPr>
                <w:rFonts w:ascii="Times New Roman" w:eastAsia="Calibri" w:hAnsi="Times New Roman" w:cs="Times New Roman"/>
                <w:i/>
              </w:rPr>
              <w:t xml:space="preserve">Popis </w:t>
            </w:r>
            <w:r w:rsidRPr="00FD22B8">
              <w:rPr>
                <w:rFonts w:ascii="Times New Roman" w:eastAsia="Times New Roman" w:hAnsi="Times New Roman" w:cs="Times New Roman"/>
                <w:i/>
              </w:rPr>
              <w:t>građevina ili postrojenja za gospodarenje otpadom planirane Prostornim planom (grada/općine)……………………………………………….</w:t>
            </w:r>
          </w:p>
        </w:tc>
        <w:tc>
          <w:tcPr>
            <w:tcW w:w="1542" w:type="dxa"/>
          </w:tcPr>
          <w:p w14:paraId="6E67978F" w14:textId="19464C93"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6C2466FA" w14:textId="77777777" w:rsidTr="00F31D39">
        <w:trPr>
          <w:trHeight w:val="311"/>
        </w:trPr>
        <w:tc>
          <w:tcPr>
            <w:tcW w:w="876" w:type="dxa"/>
          </w:tcPr>
          <w:p w14:paraId="6394278A"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45BDC661"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4.</w:t>
            </w:r>
          </w:p>
        </w:tc>
        <w:tc>
          <w:tcPr>
            <w:tcW w:w="6971" w:type="dxa"/>
          </w:tcPr>
          <w:p w14:paraId="1C704AA3" w14:textId="77777777" w:rsidR="00FD22B8" w:rsidRPr="00FD22B8" w:rsidRDefault="00FD22B8" w:rsidP="00FD22B8">
            <w:pPr>
              <w:widowControl w:val="0"/>
              <w:overflowPunct w:val="0"/>
              <w:autoSpaceDE w:val="0"/>
              <w:autoSpaceDN w:val="0"/>
              <w:adjustRightInd w:val="0"/>
              <w:spacing w:line="0" w:lineRule="atLeast"/>
              <w:jc w:val="both"/>
              <w:rPr>
                <w:rFonts w:ascii="Times New Roman" w:eastAsia="Calibri" w:hAnsi="Times New Roman" w:cs="Times New Roman"/>
                <w:i/>
              </w:rPr>
            </w:pPr>
            <w:r w:rsidRPr="00FD22B8">
              <w:rPr>
                <w:rFonts w:ascii="Times New Roman" w:eastAsia="Calibri" w:hAnsi="Times New Roman" w:cs="Times New Roman"/>
                <w:i/>
              </w:rPr>
              <w:t>Vrste i količine proizvedenog otpada…………………………………………….</w:t>
            </w:r>
          </w:p>
        </w:tc>
        <w:tc>
          <w:tcPr>
            <w:tcW w:w="1542" w:type="dxa"/>
          </w:tcPr>
          <w:p w14:paraId="1AEC0910" w14:textId="38F46F4E"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65808910" w14:textId="77777777" w:rsidTr="00F31D39">
        <w:trPr>
          <w:trHeight w:val="311"/>
        </w:trPr>
        <w:tc>
          <w:tcPr>
            <w:tcW w:w="876" w:type="dxa"/>
          </w:tcPr>
          <w:p w14:paraId="4B8F7F8D"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5B1D3271"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5.</w:t>
            </w:r>
          </w:p>
        </w:tc>
        <w:tc>
          <w:tcPr>
            <w:tcW w:w="6971" w:type="dxa"/>
          </w:tcPr>
          <w:p w14:paraId="0A24FA50" w14:textId="77777777" w:rsidR="00FD22B8" w:rsidRPr="00FD22B8" w:rsidRDefault="00FD22B8" w:rsidP="00FD22B8">
            <w:pPr>
              <w:widowControl w:val="0"/>
              <w:overflowPunct w:val="0"/>
              <w:autoSpaceDE w:val="0"/>
              <w:autoSpaceDN w:val="0"/>
              <w:adjustRightInd w:val="0"/>
              <w:spacing w:line="0" w:lineRule="atLeast"/>
              <w:jc w:val="both"/>
              <w:rPr>
                <w:rFonts w:ascii="Times New Roman" w:eastAsia="Calibri" w:hAnsi="Times New Roman" w:cs="Times New Roman"/>
              </w:rPr>
            </w:pPr>
            <w:r w:rsidRPr="00FD22B8">
              <w:rPr>
                <w:rFonts w:ascii="Times New Roman" w:eastAsia="Calibri" w:hAnsi="Times New Roman" w:cs="Times New Roman"/>
                <w:i/>
              </w:rPr>
              <w:t>Odvojeno sakupljene vrste otpada iz komunalnog otpada na kućnom pragu u 2022. godini………………………………………………………………………...</w:t>
            </w:r>
          </w:p>
        </w:tc>
        <w:tc>
          <w:tcPr>
            <w:tcW w:w="1542" w:type="dxa"/>
          </w:tcPr>
          <w:p w14:paraId="47A379B2" w14:textId="145EDD41"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12FC5580" w14:textId="77777777" w:rsidTr="00F31D39">
        <w:trPr>
          <w:trHeight w:val="311"/>
        </w:trPr>
        <w:tc>
          <w:tcPr>
            <w:tcW w:w="876" w:type="dxa"/>
          </w:tcPr>
          <w:p w14:paraId="0F171E21"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04EBA05F"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6.</w:t>
            </w:r>
          </w:p>
        </w:tc>
        <w:tc>
          <w:tcPr>
            <w:tcW w:w="6971" w:type="dxa"/>
          </w:tcPr>
          <w:p w14:paraId="5E7421D2" w14:textId="77777777" w:rsidR="00FD22B8" w:rsidRPr="00FD22B8" w:rsidRDefault="00FD22B8" w:rsidP="00FD22B8">
            <w:pPr>
              <w:spacing w:line="0" w:lineRule="atLeast"/>
              <w:rPr>
                <w:rFonts w:ascii="Times New Roman" w:eastAsia="Calibri" w:hAnsi="Times New Roman" w:cs="Times New Roman"/>
                <w:i/>
              </w:rPr>
            </w:pPr>
            <w:proofErr w:type="spellStart"/>
            <w:r w:rsidRPr="00FD22B8">
              <w:rPr>
                <w:rFonts w:ascii="Times New Roman" w:eastAsia="Calibri" w:hAnsi="Times New Roman" w:cs="Times New Roman"/>
                <w:i/>
              </w:rPr>
              <w:t>Reciklažno</w:t>
            </w:r>
            <w:proofErr w:type="spellEnd"/>
            <w:r w:rsidRPr="00FD22B8">
              <w:rPr>
                <w:rFonts w:ascii="Times New Roman" w:eastAsia="Calibri" w:hAnsi="Times New Roman" w:cs="Times New Roman"/>
                <w:i/>
              </w:rPr>
              <w:t xml:space="preserve"> dvorište…………………………………………………………………..</w:t>
            </w:r>
          </w:p>
        </w:tc>
        <w:tc>
          <w:tcPr>
            <w:tcW w:w="1542" w:type="dxa"/>
          </w:tcPr>
          <w:p w14:paraId="28424FCE" w14:textId="165AB8E5"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24BDBDC0" w14:textId="77777777" w:rsidTr="00F31D39">
        <w:trPr>
          <w:trHeight w:val="259"/>
        </w:trPr>
        <w:tc>
          <w:tcPr>
            <w:tcW w:w="876" w:type="dxa"/>
          </w:tcPr>
          <w:p w14:paraId="7568C3CC"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4F2C6112"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7.</w:t>
            </w:r>
          </w:p>
        </w:tc>
        <w:tc>
          <w:tcPr>
            <w:tcW w:w="6971" w:type="dxa"/>
          </w:tcPr>
          <w:p w14:paraId="7494C208" w14:textId="77777777" w:rsidR="00FD22B8" w:rsidRPr="00FD22B8" w:rsidRDefault="00FD22B8" w:rsidP="00FD22B8">
            <w:pPr>
              <w:spacing w:line="0" w:lineRule="atLeast"/>
              <w:rPr>
                <w:rFonts w:ascii="Times New Roman" w:eastAsia="Calibri" w:hAnsi="Times New Roman" w:cs="Times New Roman"/>
                <w:i/>
              </w:rPr>
            </w:pPr>
            <w:r w:rsidRPr="00FD22B8">
              <w:rPr>
                <w:rFonts w:ascii="Times New Roman" w:eastAsia="Calibri" w:hAnsi="Times New Roman" w:cs="Times New Roman"/>
                <w:i/>
              </w:rPr>
              <w:t xml:space="preserve">Mobilno </w:t>
            </w:r>
            <w:proofErr w:type="spellStart"/>
            <w:r w:rsidRPr="00FD22B8">
              <w:rPr>
                <w:rFonts w:ascii="Times New Roman" w:eastAsia="Calibri" w:hAnsi="Times New Roman" w:cs="Times New Roman"/>
                <w:i/>
              </w:rPr>
              <w:t>reciklažno</w:t>
            </w:r>
            <w:proofErr w:type="spellEnd"/>
            <w:r w:rsidRPr="00FD22B8">
              <w:rPr>
                <w:rFonts w:ascii="Times New Roman" w:eastAsia="Calibri" w:hAnsi="Times New Roman" w:cs="Times New Roman"/>
                <w:i/>
              </w:rPr>
              <w:t xml:space="preserve"> dvorište………………………………………………………..</w:t>
            </w:r>
          </w:p>
        </w:tc>
        <w:tc>
          <w:tcPr>
            <w:tcW w:w="1542" w:type="dxa"/>
          </w:tcPr>
          <w:p w14:paraId="09E4AC96" w14:textId="3173D819"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51C96EE6" w14:textId="77777777" w:rsidTr="00F31D39">
        <w:trPr>
          <w:trHeight w:val="262"/>
        </w:trPr>
        <w:tc>
          <w:tcPr>
            <w:tcW w:w="876" w:type="dxa"/>
          </w:tcPr>
          <w:p w14:paraId="1E253EA0"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15E04BBB"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8.</w:t>
            </w:r>
          </w:p>
        </w:tc>
        <w:tc>
          <w:tcPr>
            <w:tcW w:w="6971" w:type="dxa"/>
          </w:tcPr>
          <w:p w14:paraId="58C602F9" w14:textId="77777777" w:rsidR="00FD22B8" w:rsidRPr="00FD22B8" w:rsidRDefault="00FD22B8" w:rsidP="00FD22B8">
            <w:pPr>
              <w:keepNext/>
              <w:spacing w:line="0" w:lineRule="atLeast"/>
              <w:contextualSpacing/>
              <w:jc w:val="both"/>
              <w:outlineLvl w:val="7"/>
              <w:rPr>
                <w:rFonts w:ascii="Times New Roman" w:eastAsia="Calibri" w:hAnsi="Times New Roman" w:cs="Times New Roman"/>
                <w:bCs/>
                <w:i/>
              </w:rPr>
            </w:pPr>
            <w:proofErr w:type="spellStart"/>
            <w:r w:rsidRPr="00FD22B8">
              <w:rPr>
                <w:rFonts w:ascii="Times New Roman" w:eastAsia="Calibri" w:hAnsi="Times New Roman" w:cs="Times New Roman"/>
                <w:bCs/>
                <w:i/>
              </w:rPr>
              <w:t>Reciklažno</w:t>
            </w:r>
            <w:proofErr w:type="spellEnd"/>
            <w:r w:rsidRPr="00FD22B8">
              <w:rPr>
                <w:rFonts w:ascii="Times New Roman" w:eastAsia="Calibri" w:hAnsi="Times New Roman" w:cs="Times New Roman"/>
                <w:bCs/>
                <w:i/>
              </w:rPr>
              <w:t xml:space="preserve"> dvorište za građevni otpad…………………………………………….</w:t>
            </w:r>
          </w:p>
        </w:tc>
        <w:tc>
          <w:tcPr>
            <w:tcW w:w="1542" w:type="dxa"/>
          </w:tcPr>
          <w:p w14:paraId="3F6CF395" w14:textId="443605AF"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16F83EA5" w14:textId="77777777" w:rsidTr="00F31D39">
        <w:trPr>
          <w:trHeight w:val="70"/>
        </w:trPr>
        <w:tc>
          <w:tcPr>
            <w:tcW w:w="876" w:type="dxa"/>
          </w:tcPr>
          <w:p w14:paraId="37B04A3E"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011CFA74"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9.</w:t>
            </w:r>
          </w:p>
        </w:tc>
        <w:tc>
          <w:tcPr>
            <w:tcW w:w="6971" w:type="dxa"/>
          </w:tcPr>
          <w:p w14:paraId="4FC0E405" w14:textId="77777777" w:rsidR="00FD22B8" w:rsidRPr="00FD22B8" w:rsidRDefault="00FD22B8" w:rsidP="00FD22B8">
            <w:pPr>
              <w:spacing w:line="0" w:lineRule="atLeast"/>
              <w:rPr>
                <w:rFonts w:ascii="Times New Roman" w:eastAsia="Calibri" w:hAnsi="Times New Roman" w:cs="Times New Roman"/>
                <w:i/>
              </w:rPr>
            </w:pPr>
            <w:r w:rsidRPr="00FD22B8">
              <w:rPr>
                <w:rFonts w:ascii="Times New Roman" w:eastAsia="Calibri" w:hAnsi="Times New Roman" w:cs="Times New Roman"/>
                <w:i/>
              </w:rPr>
              <w:t>Popis provedenih mjera i provedenih aktivnosti za ostvarenje ciljeva iz PGO (grada/općine)…………………………………………………………………</w:t>
            </w:r>
          </w:p>
        </w:tc>
        <w:tc>
          <w:tcPr>
            <w:tcW w:w="1542" w:type="dxa"/>
          </w:tcPr>
          <w:p w14:paraId="35F87048" w14:textId="6784D2CE"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3B6A7FBE" w14:textId="77777777" w:rsidTr="00F31D39">
        <w:trPr>
          <w:trHeight w:val="200"/>
        </w:trPr>
        <w:tc>
          <w:tcPr>
            <w:tcW w:w="876" w:type="dxa"/>
          </w:tcPr>
          <w:p w14:paraId="4C87F42A"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16AEE041"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10.</w:t>
            </w:r>
          </w:p>
        </w:tc>
        <w:tc>
          <w:tcPr>
            <w:tcW w:w="6971" w:type="dxa"/>
          </w:tcPr>
          <w:p w14:paraId="4DDDCDCB" w14:textId="77777777" w:rsidR="00FD22B8" w:rsidRPr="00FD22B8" w:rsidRDefault="00FD22B8" w:rsidP="00FD22B8">
            <w:pPr>
              <w:spacing w:line="0" w:lineRule="atLeast"/>
              <w:rPr>
                <w:rFonts w:ascii="Times New Roman" w:eastAsia="Calibri" w:hAnsi="Times New Roman" w:cs="Times New Roman"/>
                <w:i/>
              </w:rPr>
            </w:pPr>
            <w:r w:rsidRPr="00FD22B8">
              <w:rPr>
                <w:rFonts w:ascii="Times New Roman" w:eastAsia="Calibri" w:hAnsi="Times New Roman" w:cs="Times New Roman"/>
                <w:i/>
              </w:rPr>
              <w:t xml:space="preserve">Popis </w:t>
            </w:r>
            <w:proofErr w:type="spellStart"/>
            <w:r w:rsidRPr="00FD22B8">
              <w:rPr>
                <w:rFonts w:ascii="Times New Roman" w:eastAsia="Calibri" w:hAnsi="Times New Roman" w:cs="Times New Roman"/>
                <w:i/>
              </w:rPr>
              <w:t>informativo-izobraznih</w:t>
            </w:r>
            <w:proofErr w:type="spellEnd"/>
            <w:r w:rsidRPr="00FD22B8">
              <w:rPr>
                <w:rFonts w:ascii="Times New Roman" w:eastAsia="Calibri" w:hAnsi="Times New Roman" w:cs="Times New Roman"/>
                <w:i/>
              </w:rPr>
              <w:t xml:space="preserve"> aktivnosti…………………………………………</w:t>
            </w:r>
          </w:p>
        </w:tc>
        <w:tc>
          <w:tcPr>
            <w:tcW w:w="1542" w:type="dxa"/>
          </w:tcPr>
          <w:p w14:paraId="512CB6B8" w14:textId="6D980692"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72BD1E90" w14:textId="77777777" w:rsidTr="00F31D39">
        <w:trPr>
          <w:trHeight w:val="232"/>
        </w:trPr>
        <w:tc>
          <w:tcPr>
            <w:tcW w:w="876" w:type="dxa"/>
          </w:tcPr>
          <w:p w14:paraId="7FB38020"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24473F3E"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11.</w:t>
            </w:r>
          </w:p>
        </w:tc>
        <w:tc>
          <w:tcPr>
            <w:tcW w:w="6971" w:type="dxa"/>
          </w:tcPr>
          <w:p w14:paraId="5C51EB7D" w14:textId="77777777" w:rsidR="00FD22B8" w:rsidRPr="00FD22B8" w:rsidRDefault="00FD22B8" w:rsidP="00FD22B8">
            <w:pPr>
              <w:spacing w:line="0" w:lineRule="atLeast"/>
              <w:rPr>
                <w:rFonts w:ascii="Times New Roman" w:eastAsia="Calibri" w:hAnsi="Times New Roman" w:cs="Times New Roman"/>
                <w:bCs/>
                <w:i/>
              </w:rPr>
            </w:pPr>
            <w:r w:rsidRPr="00FD22B8">
              <w:rPr>
                <w:rFonts w:ascii="Times New Roman" w:eastAsia="Calibri" w:hAnsi="Times New Roman" w:cs="Times New Roman"/>
                <w:bCs/>
                <w:i/>
              </w:rPr>
              <w:t>Raspolaganje opremom (posudama i vozilima) za prikupljanje miješanog komunalnog otpada i biootpada,………………………………………………….</w:t>
            </w:r>
          </w:p>
        </w:tc>
        <w:tc>
          <w:tcPr>
            <w:tcW w:w="1542" w:type="dxa"/>
          </w:tcPr>
          <w:p w14:paraId="4DC3FC91" w14:textId="7C40F1CB"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3DA933B7" w14:textId="77777777" w:rsidTr="00F31D39">
        <w:trPr>
          <w:trHeight w:val="266"/>
        </w:trPr>
        <w:tc>
          <w:tcPr>
            <w:tcW w:w="876" w:type="dxa"/>
          </w:tcPr>
          <w:p w14:paraId="5C4A7CFC"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30A9C75C"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12.</w:t>
            </w:r>
          </w:p>
        </w:tc>
        <w:tc>
          <w:tcPr>
            <w:tcW w:w="6971" w:type="dxa"/>
          </w:tcPr>
          <w:p w14:paraId="7C51D8E7" w14:textId="77777777" w:rsidR="00FD22B8" w:rsidRPr="00FD22B8" w:rsidRDefault="00FD22B8" w:rsidP="00FD22B8">
            <w:pPr>
              <w:spacing w:line="0" w:lineRule="atLeast"/>
              <w:rPr>
                <w:rFonts w:ascii="Times New Roman" w:eastAsia="Calibri" w:hAnsi="Times New Roman" w:cs="Times New Roman"/>
                <w:bCs/>
                <w:i/>
              </w:rPr>
            </w:pPr>
            <w:r w:rsidRPr="00FD22B8">
              <w:rPr>
                <w:rFonts w:ascii="Times New Roman" w:eastAsia="Calibri" w:hAnsi="Times New Roman" w:cs="Times New Roman"/>
                <w:bCs/>
                <w:i/>
              </w:rPr>
              <w:t>Raspolaganje opremom (posudama i vozilima) za odvojeno prikupljanje otpadnog papira, metala, stakla i plastike………………………………………..</w:t>
            </w:r>
          </w:p>
        </w:tc>
        <w:tc>
          <w:tcPr>
            <w:tcW w:w="1542" w:type="dxa"/>
          </w:tcPr>
          <w:p w14:paraId="6AFB16DE" w14:textId="6288E22B"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7042FD3D" w14:textId="77777777" w:rsidTr="00F31D39">
        <w:trPr>
          <w:trHeight w:val="491"/>
        </w:trPr>
        <w:tc>
          <w:tcPr>
            <w:tcW w:w="876" w:type="dxa"/>
          </w:tcPr>
          <w:p w14:paraId="1F31D111"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552E4DFE"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13</w:t>
            </w:r>
          </w:p>
        </w:tc>
        <w:tc>
          <w:tcPr>
            <w:tcW w:w="6971" w:type="dxa"/>
          </w:tcPr>
          <w:p w14:paraId="6C72FACA" w14:textId="77777777" w:rsidR="00FD22B8" w:rsidRPr="00FD22B8" w:rsidRDefault="00FD22B8" w:rsidP="00FD22B8">
            <w:pPr>
              <w:spacing w:line="0" w:lineRule="atLeast"/>
              <w:jc w:val="both"/>
              <w:rPr>
                <w:rFonts w:ascii="Times New Roman" w:eastAsia="Calibri" w:hAnsi="Times New Roman" w:cs="Times New Roman"/>
                <w:bCs/>
                <w:i/>
              </w:rPr>
            </w:pPr>
            <w:r w:rsidRPr="00FD22B8">
              <w:rPr>
                <w:rFonts w:ascii="Times New Roman" w:eastAsia="Calibri" w:hAnsi="Times New Roman" w:cs="Times New Roman"/>
                <w:i/>
              </w:rPr>
              <w:t xml:space="preserve">Prikaz sufinanciranja gradnje objekata za gospodarenje komunalnim otpadom - </w:t>
            </w:r>
            <w:proofErr w:type="spellStart"/>
            <w:r w:rsidRPr="00FD22B8">
              <w:rPr>
                <w:rFonts w:ascii="Times New Roman" w:eastAsia="Calibri" w:hAnsi="Times New Roman" w:cs="Times New Roman"/>
                <w:i/>
              </w:rPr>
              <w:t>reciklažna</w:t>
            </w:r>
            <w:proofErr w:type="spellEnd"/>
            <w:r w:rsidRPr="00FD22B8">
              <w:rPr>
                <w:rFonts w:ascii="Times New Roman" w:eastAsia="Calibri" w:hAnsi="Times New Roman" w:cs="Times New Roman"/>
                <w:i/>
              </w:rPr>
              <w:t xml:space="preserve"> dvorišta……………………………………………………..</w:t>
            </w:r>
          </w:p>
        </w:tc>
        <w:tc>
          <w:tcPr>
            <w:tcW w:w="1542" w:type="dxa"/>
          </w:tcPr>
          <w:p w14:paraId="120BF858" w14:textId="38597B57"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25B15BB5" w14:textId="77777777" w:rsidTr="00F31D39">
        <w:trPr>
          <w:trHeight w:val="491"/>
        </w:trPr>
        <w:tc>
          <w:tcPr>
            <w:tcW w:w="876" w:type="dxa"/>
          </w:tcPr>
          <w:p w14:paraId="54FA12FB"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18B710E9"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14.</w:t>
            </w:r>
          </w:p>
        </w:tc>
        <w:tc>
          <w:tcPr>
            <w:tcW w:w="6971" w:type="dxa"/>
          </w:tcPr>
          <w:p w14:paraId="4210796F"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i/>
              </w:rPr>
              <w:t xml:space="preserve">Prikaz sufinanciranja mjera za unaprjeđenje sustava gospodarenja otpadom i provedba </w:t>
            </w:r>
            <w:proofErr w:type="spellStart"/>
            <w:r w:rsidRPr="00FD22B8">
              <w:rPr>
                <w:rFonts w:ascii="Times New Roman" w:eastAsia="Calibri" w:hAnsi="Times New Roman" w:cs="Times New Roman"/>
                <w:i/>
              </w:rPr>
              <w:t>izobrazno</w:t>
            </w:r>
            <w:proofErr w:type="spellEnd"/>
            <w:r w:rsidRPr="00FD22B8">
              <w:rPr>
                <w:rFonts w:ascii="Times New Roman" w:eastAsia="Calibri" w:hAnsi="Times New Roman" w:cs="Times New Roman"/>
                <w:i/>
              </w:rPr>
              <w:t>-informativnih aktivnosti…………………………………..</w:t>
            </w:r>
          </w:p>
        </w:tc>
        <w:tc>
          <w:tcPr>
            <w:tcW w:w="1542" w:type="dxa"/>
          </w:tcPr>
          <w:p w14:paraId="0D0F7969" w14:textId="5BDD8BC6"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2403C657" w14:textId="77777777" w:rsidTr="00F31D39">
        <w:trPr>
          <w:trHeight w:val="375"/>
        </w:trPr>
        <w:tc>
          <w:tcPr>
            <w:tcW w:w="876" w:type="dxa"/>
          </w:tcPr>
          <w:p w14:paraId="2017E8D3"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504BB7B9"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15.</w:t>
            </w:r>
          </w:p>
        </w:tc>
        <w:tc>
          <w:tcPr>
            <w:tcW w:w="6971" w:type="dxa"/>
          </w:tcPr>
          <w:p w14:paraId="03D42295" w14:textId="77777777" w:rsidR="00FD22B8" w:rsidRPr="00FD22B8" w:rsidRDefault="00FD22B8" w:rsidP="00FD22B8">
            <w:pPr>
              <w:spacing w:line="0" w:lineRule="atLeast"/>
              <w:jc w:val="both"/>
              <w:rPr>
                <w:rFonts w:ascii="Times New Roman" w:eastAsia="Calibri" w:hAnsi="Times New Roman" w:cs="Times New Roman"/>
                <w:bCs/>
                <w:i/>
              </w:rPr>
            </w:pPr>
            <w:r w:rsidRPr="00FD22B8">
              <w:rPr>
                <w:rFonts w:ascii="Times New Roman" w:eastAsia="Calibri" w:hAnsi="Times New Roman" w:cs="Times New Roman"/>
                <w:i/>
              </w:rPr>
              <w:t>Prikaz sufinanciranja mjera sanacija lokacija onečišćenih otpadom………..</w:t>
            </w:r>
          </w:p>
        </w:tc>
        <w:tc>
          <w:tcPr>
            <w:tcW w:w="1542" w:type="dxa"/>
          </w:tcPr>
          <w:p w14:paraId="7C3F5098" w14:textId="5D481C98"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6A12F4B0" w14:textId="77777777" w:rsidTr="00F31D39">
        <w:trPr>
          <w:trHeight w:val="222"/>
        </w:trPr>
        <w:tc>
          <w:tcPr>
            <w:tcW w:w="876" w:type="dxa"/>
          </w:tcPr>
          <w:p w14:paraId="3FDCB978"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11C3FD79"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16.</w:t>
            </w:r>
          </w:p>
        </w:tc>
        <w:tc>
          <w:tcPr>
            <w:tcW w:w="6971" w:type="dxa"/>
          </w:tcPr>
          <w:p w14:paraId="26DFCC5F" w14:textId="77777777" w:rsidR="00FD22B8" w:rsidRPr="00FD22B8" w:rsidRDefault="00FD22B8" w:rsidP="00FD22B8">
            <w:pPr>
              <w:spacing w:line="0" w:lineRule="atLeast"/>
              <w:rPr>
                <w:rFonts w:ascii="Times New Roman" w:eastAsia="Calibri" w:hAnsi="Times New Roman" w:cs="Times New Roman"/>
                <w:bCs/>
                <w:i/>
              </w:rPr>
            </w:pPr>
            <w:r w:rsidRPr="00FD22B8">
              <w:rPr>
                <w:rFonts w:ascii="Times New Roman" w:eastAsia="Calibri" w:hAnsi="Times New Roman" w:cs="Times New Roman"/>
                <w:i/>
              </w:rPr>
              <w:t>Prikaz svih projekata do 2022. godine na području Općine Vladislavci..</w:t>
            </w:r>
            <w:r w:rsidRPr="00FD22B8">
              <w:rPr>
                <w:rFonts w:ascii="Times New Roman" w:eastAsia="Calibri" w:hAnsi="Times New Roman" w:cs="Times New Roman"/>
                <w:bCs/>
                <w:i/>
              </w:rPr>
              <w:t>…</w:t>
            </w:r>
          </w:p>
        </w:tc>
        <w:tc>
          <w:tcPr>
            <w:tcW w:w="1542" w:type="dxa"/>
          </w:tcPr>
          <w:p w14:paraId="72B021F0" w14:textId="327DE21D" w:rsidR="00FD22B8" w:rsidRPr="00FD22B8" w:rsidRDefault="00FD22B8" w:rsidP="00FD22B8">
            <w:pPr>
              <w:spacing w:line="0" w:lineRule="atLeast"/>
              <w:jc w:val="right"/>
              <w:rPr>
                <w:rFonts w:ascii="Times New Roman" w:eastAsia="Calibri" w:hAnsi="Times New Roman" w:cs="Times New Roman"/>
              </w:rPr>
            </w:pPr>
          </w:p>
        </w:tc>
      </w:tr>
      <w:tr w:rsidR="00FD22B8" w:rsidRPr="00FD22B8" w14:paraId="01205C5D" w14:textId="77777777" w:rsidTr="00F31D39">
        <w:trPr>
          <w:trHeight w:val="258"/>
        </w:trPr>
        <w:tc>
          <w:tcPr>
            <w:tcW w:w="876" w:type="dxa"/>
          </w:tcPr>
          <w:p w14:paraId="7441F18E"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Tablica</w:t>
            </w:r>
          </w:p>
        </w:tc>
        <w:tc>
          <w:tcPr>
            <w:tcW w:w="534" w:type="dxa"/>
          </w:tcPr>
          <w:p w14:paraId="20DCCAD3" w14:textId="77777777" w:rsidR="00FD22B8" w:rsidRPr="00FD22B8" w:rsidRDefault="00FD22B8" w:rsidP="00FD22B8">
            <w:pPr>
              <w:spacing w:line="0" w:lineRule="atLeast"/>
              <w:rPr>
                <w:rFonts w:ascii="Times New Roman" w:eastAsia="Calibri" w:hAnsi="Times New Roman" w:cs="Times New Roman"/>
              </w:rPr>
            </w:pPr>
            <w:r w:rsidRPr="00FD22B8">
              <w:rPr>
                <w:rFonts w:ascii="Times New Roman" w:eastAsia="Calibri" w:hAnsi="Times New Roman" w:cs="Times New Roman"/>
              </w:rPr>
              <w:t>17.</w:t>
            </w:r>
          </w:p>
        </w:tc>
        <w:tc>
          <w:tcPr>
            <w:tcW w:w="6971" w:type="dxa"/>
          </w:tcPr>
          <w:p w14:paraId="515DCC67" w14:textId="77777777" w:rsidR="00FD22B8" w:rsidRPr="00FD22B8" w:rsidRDefault="00FD22B8" w:rsidP="00FD22B8">
            <w:pPr>
              <w:rPr>
                <w:rFonts w:ascii="Times New Roman" w:eastAsia="Times New Roman" w:hAnsi="Times New Roman" w:cs="Times New Roman"/>
                <w:i/>
                <w:lang w:val="hr-BA"/>
              </w:rPr>
            </w:pPr>
            <w:r w:rsidRPr="00FD22B8">
              <w:rPr>
                <w:rFonts w:ascii="Times New Roman" w:eastAsia="Times New Roman" w:hAnsi="Times New Roman" w:cs="Times New Roman"/>
                <w:i/>
                <w:lang w:val="hr-BA"/>
              </w:rPr>
              <w:t>Ciljevi gospodarenja otpadom na području grada/općine……………………..</w:t>
            </w:r>
          </w:p>
        </w:tc>
        <w:tc>
          <w:tcPr>
            <w:tcW w:w="1542" w:type="dxa"/>
          </w:tcPr>
          <w:p w14:paraId="16777DC3" w14:textId="225845C8" w:rsidR="00FD22B8" w:rsidRPr="00FD22B8" w:rsidRDefault="00FD22B8" w:rsidP="00FD22B8">
            <w:pPr>
              <w:spacing w:line="0" w:lineRule="atLeast"/>
              <w:jc w:val="right"/>
              <w:rPr>
                <w:rFonts w:ascii="Times New Roman" w:eastAsia="Calibri" w:hAnsi="Times New Roman" w:cs="Times New Roman"/>
              </w:rPr>
            </w:pPr>
          </w:p>
        </w:tc>
      </w:tr>
    </w:tbl>
    <w:p w14:paraId="518409F1" w14:textId="77777777" w:rsidR="00FD22B8" w:rsidRPr="00FD22B8" w:rsidRDefault="00FD22B8" w:rsidP="00FD22B8">
      <w:pPr>
        <w:spacing w:after="200" w:line="276" w:lineRule="auto"/>
        <w:ind w:left="360"/>
        <w:contextualSpacing/>
        <w:rPr>
          <w:rFonts w:ascii="Times New Roman" w:eastAsia="Calibri" w:hAnsi="Times New Roman" w:cs="Times New Roman"/>
          <w:i/>
        </w:rPr>
      </w:pPr>
    </w:p>
    <w:p w14:paraId="517E3832" w14:textId="77777777" w:rsidR="00FD22B8" w:rsidRPr="00FD22B8" w:rsidRDefault="00FD22B8" w:rsidP="00FD22B8">
      <w:pPr>
        <w:spacing w:after="200" w:line="276" w:lineRule="auto"/>
        <w:ind w:left="360"/>
        <w:contextualSpacing/>
        <w:rPr>
          <w:rFonts w:ascii="Times New Roman" w:eastAsia="Calibri" w:hAnsi="Times New Roman" w:cs="Times New Roman"/>
          <w:i/>
        </w:rPr>
      </w:pPr>
    </w:p>
    <w:p w14:paraId="723EACB4" w14:textId="77777777" w:rsidR="00FD22B8" w:rsidRPr="00FD22B8" w:rsidRDefault="00FD22B8" w:rsidP="00FD22B8">
      <w:pPr>
        <w:spacing w:after="200" w:line="276" w:lineRule="auto"/>
        <w:contextualSpacing/>
        <w:rPr>
          <w:rFonts w:ascii="Times New Roman" w:eastAsia="Calibri" w:hAnsi="Times New Roman" w:cs="Times New Roman"/>
          <w:iCs/>
        </w:rPr>
      </w:pPr>
      <w:r w:rsidRPr="00FD22B8">
        <w:rPr>
          <w:rFonts w:ascii="Times New Roman" w:eastAsia="Calibri" w:hAnsi="Times New Roman" w:cs="Times New Roman"/>
          <w:iCs/>
        </w:rPr>
        <w:t>KLASA: 351-02/23-01/01</w:t>
      </w:r>
    </w:p>
    <w:p w14:paraId="69746DB9" w14:textId="77777777" w:rsidR="00FD22B8" w:rsidRPr="00FD22B8" w:rsidRDefault="00FD22B8" w:rsidP="00FD22B8">
      <w:pPr>
        <w:spacing w:after="200" w:line="276" w:lineRule="auto"/>
        <w:contextualSpacing/>
        <w:rPr>
          <w:rFonts w:ascii="Times New Roman" w:eastAsia="Calibri" w:hAnsi="Times New Roman" w:cs="Times New Roman"/>
          <w:iCs/>
        </w:rPr>
      </w:pPr>
      <w:r w:rsidRPr="00FD22B8">
        <w:rPr>
          <w:rFonts w:ascii="Times New Roman" w:eastAsia="Calibri" w:hAnsi="Times New Roman" w:cs="Times New Roman"/>
          <w:iCs/>
        </w:rPr>
        <w:t>UR.BROJ:2158-41-02-23-01</w:t>
      </w:r>
    </w:p>
    <w:p w14:paraId="32A2479F" w14:textId="564BE6A6" w:rsidR="00FD22B8" w:rsidRPr="00FD22B8" w:rsidRDefault="00FD22B8" w:rsidP="00FD22B8">
      <w:pPr>
        <w:spacing w:after="200" w:line="276" w:lineRule="auto"/>
        <w:contextualSpacing/>
        <w:rPr>
          <w:rFonts w:ascii="Times New Roman" w:eastAsia="Calibri" w:hAnsi="Times New Roman" w:cs="Times New Roman"/>
          <w:iCs/>
        </w:rPr>
      </w:pPr>
      <w:r w:rsidRPr="00FD22B8">
        <w:rPr>
          <w:rFonts w:ascii="Times New Roman" w:eastAsia="Calibri" w:hAnsi="Times New Roman" w:cs="Times New Roman"/>
          <w:iCs/>
        </w:rPr>
        <w:t>Vladislavci, 23. ožujka 2023.</w:t>
      </w:r>
    </w:p>
    <w:p w14:paraId="16A26A71" w14:textId="77777777" w:rsidR="00FD22B8" w:rsidRPr="00FD22B8" w:rsidRDefault="00FD22B8" w:rsidP="00FD22B8">
      <w:pPr>
        <w:spacing w:after="200" w:line="276" w:lineRule="auto"/>
        <w:contextualSpacing/>
        <w:rPr>
          <w:rFonts w:ascii="Times New Roman" w:eastAsia="Calibri" w:hAnsi="Times New Roman" w:cs="Times New Roman"/>
          <w:iCs/>
        </w:rPr>
      </w:pPr>
    </w:p>
    <w:p w14:paraId="6FDA360F" w14:textId="2A6F137E" w:rsidR="00FD22B8" w:rsidRPr="00FD22B8" w:rsidRDefault="00FD22B8" w:rsidP="00FD22B8">
      <w:pPr>
        <w:spacing w:after="200" w:line="276" w:lineRule="auto"/>
        <w:contextualSpacing/>
        <w:rPr>
          <w:rFonts w:ascii="Times New Roman" w:eastAsia="Calibri" w:hAnsi="Times New Roman" w:cs="Times New Roman"/>
          <w:iCs/>
        </w:rPr>
      </w:pPr>
    </w:p>
    <w:p w14:paraId="2158C274" w14:textId="526EA6EC" w:rsidR="00FD22B8" w:rsidRPr="00FD22B8" w:rsidRDefault="00FD22B8" w:rsidP="00FD22B8">
      <w:pPr>
        <w:spacing w:after="200" w:line="276" w:lineRule="auto"/>
        <w:ind w:left="5954"/>
        <w:contextualSpacing/>
        <w:jc w:val="center"/>
        <w:rPr>
          <w:rFonts w:ascii="Times New Roman" w:eastAsia="Calibri" w:hAnsi="Times New Roman" w:cs="Times New Roman"/>
          <w:b/>
          <w:bCs/>
          <w:iCs/>
        </w:rPr>
      </w:pPr>
      <w:r w:rsidRPr="00FD22B8">
        <w:rPr>
          <w:rFonts w:ascii="Times New Roman" w:eastAsia="Calibri" w:hAnsi="Times New Roman" w:cs="Times New Roman"/>
          <w:b/>
          <w:bCs/>
          <w:iCs/>
        </w:rPr>
        <w:t>Općinski načelnik</w:t>
      </w:r>
    </w:p>
    <w:p w14:paraId="6528B048" w14:textId="7E05A883" w:rsidR="00FD22B8" w:rsidRPr="00FD22B8" w:rsidRDefault="00FD22B8" w:rsidP="00FD22B8">
      <w:pPr>
        <w:spacing w:after="200" w:line="276" w:lineRule="auto"/>
        <w:ind w:left="5954"/>
        <w:contextualSpacing/>
        <w:jc w:val="center"/>
        <w:rPr>
          <w:rFonts w:ascii="Times New Roman" w:eastAsia="Calibri" w:hAnsi="Times New Roman" w:cs="Times New Roman"/>
          <w:iCs/>
        </w:rPr>
      </w:pPr>
      <w:r w:rsidRPr="00FD22B8">
        <w:rPr>
          <w:rFonts w:ascii="Times New Roman" w:eastAsia="Calibri" w:hAnsi="Times New Roman" w:cs="Times New Roman"/>
          <w:iCs/>
        </w:rPr>
        <w:t>Marjan Tomas</w:t>
      </w:r>
      <w:r w:rsidR="00366242">
        <w:rPr>
          <w:rFonts w:ascii="Times New Roman" w:eastAsia="Calibri" w:hAnsi="Times New Roman" w:cs="Times New Roman"/>
          <w:iCs/>
        </w:rPr>
        <w:t>, v. r.</w:t>
      </w:r>
    </w:p>
    <w:bookmarkEnd w:id="0"/>
    <w:p w14:paraId="7E9AFCE2" w14:textId="5BECC436" w:rsidR="00FD22B8" w:rsidRDefault="00FD22B8" w:rsidP="00893D22">
      <w:pPr>
        <w:widowControl w:val="0"/>
        <w:autoSpaceDE w:val="0"/>
        <w:autoSpaceDN w:val="0"/>
        <w:spacing w:after="0" w:line="240" w:lineRule="auto"/>
        <w:jc w:val="both"/>
        <w:rPr>
          <w:rFonts w:ascii="Arial" w:eastAsia="Arial" w:hAnsi="Arial" w:cs="Arial"/>
        </w:rPr>
      </w:pPr>
    </w:p>
    <w:p w14:paraId="45FA7916" w14:textId="76A05EE8" w:rsidR="00FD22B8" w:rsidRDefault="00FD22B8" w:rsidP="00893D22">
      <w:pPr>
        <w:widowControl w:val="0"/>
        <w:autoSpaceDE w:val="0"/>
        <w:autoSpaceDN w:val="0"/>
        <w:spacing w:after="0" w:line="240" w:lineRule="auto"/>
        <w:jc w:val="both"/>
        <w:rPr>
          <w:rFonts w:ascii="Arial" w:eastAsia="Arial" w:hAnsi="Arial" w:cs="Arial"/>
        </w:rPr>
      </w:pPr>
    </w:p>
    <w:p w14:paraId="7C632E12" w14:textId="299B0203" w:rsidR="00FD22B8" w:rsidRDefault="00FD22B8" w:rsidP="00893D22">
      <w:pPr>
        <w:widowControl w:val="0"/>
        <w:autoSpaceDE w:val="0"/>
        <w:autoSpaceDN w:val="0"/>
        <w:spacing w:after="0" w:line="240" w:lineRule="auto"/>
        <w:jc w:val="both"/>
        <w:rPr>
          <w:rFonts w:ascii="Arial" w:eastAsia="Arial" w:hAnsi="Arial" w:cs="Arial"/>
        </w:rPr>
      </w:pPr>
    </w:p>
    <w:p w14:paraId="76CB0D76" w14:textId="66D070AF" w:rsidR="00FD22B8" w:rsidRDefault="00FD22B8" w:rsidP="00893D22">
      <w:pPr>
        <w:widowControl w:val="0"/>
        <w:autoSpaceDE w:val="0"/>
        <w:autoSpaceDN w:val="0"/>
        <w:spacing w:after="0" w:line="240" w:lineRule="auto"/>
        <w:jc w:val="both"/>
        <w:rPr>
          <w:rFonts w:ascii="Arial" w:eastAsia="Arial" w:hAnsi="Arial" w:cs="Arial"/>
        </w:rPr>
      </w:pPr>
    </w:p>
    <w:p w14:paraId="657FDD7C" w14:textId="7560DE2C" w:rsidR="00FD22B8" w:rsidRDefault="00FD22B8" w:rsidP="00893D22">
      <w:pPr>
        <w:widowControl w:val="0"/>
        <w:autoSpaceDE w:val="0"/>
        <w:autoSpaceDN w:val="0"/>
        <w:spacing w:after="0" w:line="240" w:lineRule="auto"/>
        <w:jc w:val="both"/>
        <w:rPr>
          <w:rFonts w:ascii="Arial" w:eastAsia="Arial" w:hAnsi="Arial" w:cs="Arial"/>
        </w:rPr>
      </w:pPr>
    </w:p>
    <w:p w14:paraId="20382F0E" w14:textId="2671E34F" w:rsidR="00FD22B8" w:rsidRDefault="00FD22B8" w:rsidP="00893D22">
      <w:pPr>
        <w:widowControl w:val="0"/>
        <w:autoSpaceDE w:val="0"/>
        <w:autoSpaceDN w:val="0"/>
        <w:spacing w:after="0" w:line="240" w:lineRule="auto"/>
        <w:jc w:val="both"/>
        <w:rPr>
          <w:rFonts w:ascii="Arial" w:eastAsia="Arial" w:hAnsi="Arial" w:cs="Arial"/>
        </w:rPr>
      </w:pPr>
    </w:p>
    <w:p w14:paraId="7A2A2284" w14:textId="3D7B1378" w:rsidR="00FD22B8" w:rsidRDefault="00FD22B8" w:rsidP="00893D22">
      <w:pPr>
        <w:widowControl w:val="0"/>
        <w:autoSpaceDE w:val="0"/>
        <w:autoSpaceDN w:val="0"/>
        <w:spacing w:after="0" w:line="240" w:lineRule="auto"/>
        <w:jc w:val="both"/>
        <w:rPr>
          <w:rFonts w:ascii="Arial" w:eastAsia="Arial" w:hAnsi="Arial" w:cs="Arial"/>
        </w:rPr>
      </w:pPr>
    </w:p>
    <w:p w14:paraId="35A6C3A0" w14:textId="59ABB394" w:rsidR="00FD22B8" w:rsidRDefault="00FD22B8" w:rsidP="00893D22">
      <w:pPr>
        <w:widowControl w:val="0"/>
        <w:autoSpaceDE w:val="0"/>
        <w:autoSpaceDN w:val="0"/>
        <w:spacing w:after="0" w:line="240" w:lineRule="auto"/>
        <w:jc w:val="both"/>
        <w:rPr>
          <w:rFonts w:ascii="Arial" w:eastAsia="Arial" w:hAnsi="Arial" w:cs="Arial"/>
        </w:rPr>
      </w:pPr>
    </w:p>
    <w:p w14:paraId="2B152888" w14:textId="592AE39D" w:rsidR="00FD22B8" w:rsidRDefault="00FD22B8" w:rsidP="00893D22">
      <w:pPr>
        <w:widowControl w:val="0"/>
        <w:autoSpaceDE w:val="0"/>
        <w:autoSpaceDN w:val="0"/>
        <w:spacing w:after="0" w:line="240" w:lineRule="auto"/>
        <w:jc w:val="both"/>
        <w:rPr>
          <w:rFonts w:ascii="Arial" w:eastAsia="Arial" w:hAnsi="Arial" w:cs="Arial"/>
        </w:rPr>
      </w:pPr>
    </w:p>
    <w:sectPr w:rsidR="00FD22B8" w:rsidSect="00A91F53">
      <w:headerReference w:type="default" r:id="rId11"/>
      <w:footerReference w:type="default" r:id="rId12"/>
      <w:headerReference w:type="first" r:id="rId13"/>
      <w:footerReference w:type="first" r:id="rId14"/>
      <w:pgSz w:w="11907" w:h="16840" w:code="9"/>
      <w:pgMar w:top="851"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5BA6" w14:textId="77777777" w:rsidR="00073A54" w:rsidRDefault="00073A54" w:rsidP="00706D14">
      <w:pPr>
        <w:spacing w:after="0" w:line="240" w:lineRule="auto"/>
      </w:pPr>
      <w:r>
        <w:separator/>
      </w:r>
    </w:p>
  </w:endnote>
  <w:endnote w:type="continuationSeparator" w:id="0">
    <w:p w14:paraId="340EF541" w14:textId="77777777" w:rsidR="00073A54" w:rsidRDefault="00073A54" w:rsidP="0070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7B6E" w14:textId="33267D2A" w:rsidR="00FD22B8" w:rsidRDefault="00FD22B8">
    <w:pPr>
      <w:pStyle w:val="Podnoje"/>
      <w:jc w:val="right"/>
    </w:pPr>
  </w:p>
  <w:p w14:paraId="14F8F6F1" w14:textId="77777777" w:rsidR="00FD22B8" w:rsidRDefault="00FD22B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BA87" w14:textId="77777777" w:rsidR="002E22AC" w:rsidRPr="00096B6B" w:rsidRDefault="002E22AC" w:rsidP="00096B6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67338"/>
      <w:docPartObj>
        <w:docPartGallery w:val="Page Numbers (Bottom of Page)"/>
        <w:docPartUnique/>
      </w:docPartObj>
    </w:sdtPr>
    <w:sdtContent>
      <w:p w14:paraId="22DC1A7A" w14:textId="77777777" w:rsidR="002E22AC" w:rsidRDefault="002E22AC">
        <w:pPr>
          <w:pStyle w:val="Podnoje"/>
          <w:jc w:val="right"/>
        </w:pPr>
        <w:r>
          <w:fldChar w:fldCharType="begin"/>
        </w:r>
        <w:r>
          <w:instrText>PAGE   \* MERGEFORMAT</w:instrText>
        </w:r>
        <w:r>
          <w:fldChar w:fldCharType="separate"/>
        </w:r>
        <w:r w:rsidR="008B166B">
          <w:rPr>
            <w:noProof/>
          </w:rPr>
          <w:t>1</w:t>
        </w:r>
        <w:r w:rsidR="008B166B">
          <w:rPr>
            <w:noProof/>
          </w:rPr>
          <w:t>2</w:t>
        </w:r>
        <w:r>
          <w:fldChar w:fldCharType="end"/>
        </w:r>
      </w:p>
    </w:sdtContent>
  </w:sdt>
  <w:p w14:paraId="70F0841F" w14:textId="77777777" w:rsidR="002E22AC" w:rsidRPr="001258CE" w:rsidRDefault="002E22AC" w:rsidP="001258C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855" w14:textId="77777777" w:rsidR="00073A54" w:rsidRDefault="00073A54" w:rsidP="00706D14">
      <w:pPr>
        <w:spacing w:after="0" w:line="240" w:lineRule="auto"/>
      </w:pPr>
      <w:r>
        <w:separator/>
      </w:r>
    </w:p>
  </w:footnote>
  <w:footnote w:type="continuationSeparator" w:id="0">
    <w:p w14:paraId="6F49A36C" w14:textId="77777777" w:rsidR="00073A54" w:rsidRDefault="00073A54" w:rsidP="00706D14">
      <w:pPr>
        <w:spacing w:after="0" w:line="240" w:lineRule="auto"/>
      </w:pPr>
      <w:r>
        <w:continuationSeparator/>
      </w:r>
    </w:p>
  </w:footnote>
  <w:footnote w:id="1">
    <w:p w14:paraId="56EEE57C" w14:textId="77777777" w:rsidR="00FD22B8" w:rsidRDefault="00FD22B8" w:rsidP="00FD22B8">
      <w:pPr>
        <w:pStyle w:val="Tekstfusnote"/>
        <w:spacing w:line="0" w:lineRule="atLeast"/>
        <w:rPr>
          <w:rFonts w:ascii="Times New Roman" w:hAnsi="Times New Roman"/>
        </w:rPr>
      </w:pPr>
      <w:r>
        <w:rPr>
          <w:rStyle w:val="Referencafusnote"/>
        </w:rPr>
        <w:footnoteRef/>
      </w:r>
      <w:r>
        <w:t xml:space="preserve"> </w:t>
      </w:r>
      <w:r>
        <w:rPr>
          <w:rFonts w:ascii="Times New Roman" w:hAnsi="Times New Roman"/>
        </w:rPr>
        <w:t xml:space="preserve">Upisati puni naziv Odluke i broj Službenog glasnika u kojem je objavljena </w:t>
      </w:r>
    </w:p>
  </w:footnote>
  <w:footnote w:id="2">
    <w:p w14:paraId="25E6B205" w14:textId="77777777" w:rsidR="00FD22B8" w:rsidRDefault="00FD22B8" w:rsidP="00FD22B8">
      <w:pPr>
        <w:pStyle w:val="Tekstfusnote"/>
        <w:spacing w:line="0" w:lineRule="atLeast"/>
        <w:rPr>
          <w:rFonts w:ascii="Times New Roman" w:hAnsi="Times New Roman"/>
          <w:szCs w:val="18"/>
        </w:rPr>
      </w:pPr>
      <w:r>
        <w:rPr>
          <w:rStyle w:val="Referencafusnote"/>
          <w:rFonts w:ascii="Times New Roman" w:hAnsi="Times New Roman"/>
          <w:szCs w:val="18"/>
        </w:rPr>
        <w:footnoteRef/>
      </w:r>
      <w:r>
        <w:rPr>
          <w:rFonts w:ascii="Times New Roman" w:hAnsi="Times New Roman"/>
          <w:szCs w:val="18"/>
        </w:rPr>
        <w:t xml:space="preserve"> </w:t>
      </w:r>
      <w:r>
        <w:rPr>
          <w:rFonts w:ascii="Times New Roman" w:hAnsi="Times New Roman"/>
          <w:szCs w:val="18"/>
        </w:rPr>
        <w:t>Upisati broj Službenog glasnika u kojem je objavljen</w:t>
      </w:r>
    </w:p>
  </w:footnote>
  <w:footnote w:id="3">
    <w:p w14:paraId="1E4839D8" w14:textId="77777777" w:rsidR="00FD22B8" w:rsidRDefault="00FD22B8" w:rsidP="00FD22B8">
      <w:pPr>
        <w:spacing w:after="0" w:line="0" w:lineRule="atLeast"/>
        <w:rPr>
          <w:rFonts w:ascii="Times New Roman" w:hAnsi="Times New Roman" w:cs="Times New Roman"/>
          <w:sz w:val="20"/>
          <w:szCs w:val="20"/>
        </w:rPr>
      </w:pPr>
      <w:r>
        <w:rPr>
          <w:rStyle w:val="Referencafusnote"/>
        </w:rPr>
        <w:footnoteRef/>
      </w:r>
      <w:r>
        <w:t xml:space="preserve"> </w:t>
      </w:r>
      <w:r>
        <w:rPr>
          <w:rFonts w:ascii="Times New Roman" w:hAnsi="Times New Roman" w:cs="Times New Roman"/>
        </w:rPr>
        <w:t>N</w:t>
      </w:r>
      <w:r>
        <w:rPr>
          <w:rFonts w:ascii="Times New Roman" w:hAnsi="Times New Roman" w:cs="Times New Roman"/>
          <w:sz w:val="20"/>
          <w:szCs w:val="20"/>
        </w:rPr>
        <w:t>avesti da li su rađene izmjene/dopune Plana</w:t>
      </w:r>
    </w:p>
  </w:footnote>
  <w:footnote w:id="4">
    <w:p w14:paraId="53DFC6A5" w14:textId="77777777" w:rsidR="00FD22B8" w:rsidRDefault="00FD22B8" w:rsidP="00FD22B8">
      <w:pPr>
        <w:tabs>
          <w:tab w:val="left" w:pos="851"/>
          <w:tab w:val="left" w:pos="1134"/>
          <w:tab w:val="left" w:pos="1276"/>
        </w:tabs>
        <w:spacing w:after="0" w:line="0" w:lineRule="atLeast"/>
        <w:jc w:val="both"/>
        <w:rPr>
          <w:rFonts w:ascii="Times New Roman" w:eastAsia="Times New Roman" w:hAnsi="Times New Roman" w:cs="Times New Roman"/>
          <w:sz w:val="18"/>
          <w:szCs w:val="18"/>
          <w:lang w:eastAsia="hr-HR"/>
        </w:rPr>
      </w:pPr>
      <w:r>
        <w:rPr>
          <w:rStyle w:val="Referencafusnote"/>
        </w:rPr>
        <w:footnoteRef/>
      </w:r>
      <w:r>
        <w:t xml:space="preserve"> </w:t>
      </w:r>
      <w:r>
        <w:rPr>
          <w:rFonts w:ascii="Times New Roman" w:hAnsi="Times New Roman"/>
          <w:sz w:val="18"/>
          <w:szCs w:val="18"/>
        </w:rPr>
        <w:t>Upisati broj Službenog glasnika u kojem je objavljeno izvješće</w:t>
      </w:r>
    </w:p>
    <w:p w14:paraId="4AD4841A" w14:textId="77777777" w:rsidR="00FD22B8" w:rsidRDefault="00FD22B8" w:rsidP="00FD22B8">
      <w:pPr>
        <w:pStyle w:val="Tekstfusnote"/>
        <w:spacing w:line="0" w:lineRule="atLeast"/>
      </w:pPr>
    </w:p>
  </w:footnote>
  <w:footnote w:id="5">
    <w:p w14:paraId="55DCC351" w14:textId="77777777" w:rsidR="00FD22B8" w:rsidRDefault="00FD22B8" w:rsidP="00FD22B8">
      <w:pPr>
        <w:pStyle w:val="Tekstfusnote"/>
        <w:rPr>
          <w:rFonts w:ascii="Times New Roman" w:hAnsi="Times New Roman"/>
        </w:rPr>
      </w:pPr>
      <w:r>
        <w:rPr>
          <w:rStyle w:val="Referencafusnote"/>
          <w:rFonts w:ascii="Times New Roman" w:hAnsi="Times New Roman"/>
        </w:rPr>
        <w:footnoteRef/>
      </w:r>
      <w:r>
        <w:rPr>
          <w:rFonts w:ascii="Times New Roman" w:hAnsi="Times New Roman"/>
        </w:rPr>
        <w:t xml:space="preserve"> </w:t>
      </w:r>
      <w:r>
        <w:rPr>
          <w:rFonts w:ascii="Times New Roman" w:hAnsi="Times New Roman"/>
          <w:sz w:val="20"/>
        </w:rPr>
        <w:t>Napisati razlog zašto nije provedeno ili je samo djelomično provedeno</w:t>
      </w:r>
    </w:p>
  </w:footnote>
  <w:footnote w:id="6">
    <w:p w14:paraId="113DED85" w14:textId="77777777" w:rsidR="00FD22B8" w:rsidRDefault="00FD22B8" w:rsidP="00FD22B8">
      <w:pPr>
        <w:pStyle w:val="Tekstfusnote"/>
        <w:rPr>
          <w:sz w:val="20"/>
        </w:rPr>
      </w:pPr>
      <w:r>
        <w:rPr>
          <w:rStyle w:val="Referencafusnote"/>
        </w:rPr>
        <w:footnoteRef/>
      </w:r>
      <w:r>
        <w:t xml:space="preserve"> </w:t>
      </w:r>
      <w:r>
        <w:rPr>
          <w:rFonts w:ascii="Times New Roman" w:hAnsi="Times New Roman"/>
          <w:sz w:val="20"/>
        </w:rPr>
        <w:t>Nabavka opreme za odvojeno sakupljanje posebne kategorije otpada na kućnom pragu</w:t>
      </w:r>
    </w:p>
    <w:p w14:paraId="0FCDBACC" w14:textId="77777777" w:rsidR="00FD22B8" w:rsidRDefault="00FD22B8" w:rsidP="00FD22B8">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18A5" w14:textId="77777777" w:rsidR="002E22AC" w:rsidRDefault="002E22A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B8A" w14:textId="77777777" w:rsidR="002E22AC" w:rsidRPr="0027761A" w:rsidRDefault="002E22AC" w:rsidP="009C6AA7">
    <w:pPr>
      <w:tabs>
        <w:tab w:val="center" w:pos="1440"/>
        <w:tab w:val="center" w:pos="7371"/>
      </w:tabs>
      <w:suppressAutoHyphens/>
      <w:spacing w:after="0" w:line="240" w:lineRule="atLeast"/>
      <w:jc w:val="both"/>
      <w:rPr>
        <w:rFonts w:ascii="Times New Roman" w:eastAsia="Times New Roman" w:hAnsi="Times New Roman" w:cs="Times New Roman"/>
        <w:spacing w:val="-2"/>
        <w:sz w:val="20"/>
        <w:szCs w:val="20"/>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mso3887"/>
      </v:shape>
    </w:pict>
  </w:numPicBullet>
  <w:abstractNum w:abstractNumId="0" w15:restartNumberingAfterBreak="0">
    <w:nsid w:val="005B5909"/>
    <w:multiLevelType w:val="multilevel"/>
    <w:tmpl w:val="EF460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C2020"/>
    <w:multiLevelType w:val="hybridMultilevel"/>
    <w:tmpl w:val="34FAE3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A6C04"/>
    <w:multiLevelType w:val="multilevel"/>
    <w:tmpl w:val="52DE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C7E22"/>
    <w:multiLevelType w:val="hybridMultilevel"/>
    <w:tmpl w:val="527843C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15:restartNumberingAfterBreak="0">
    <w:nsid w:val="0BE03945"/>
    <w:multiLevelType w:val="hybridMultilevel"/>
    <w:tmpl w:val="7BFA81FE"/>
    <w:lvl w:ilvl="0" w:tplc="DCF64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2230B3"/>
    <w:multiLevelType w:val="hybridMultilevel"/>
    <w:tmpl w:val="EEF0103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0E1F671E"/>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8F75AC"/>
    <w:multiLevelType w:val="hybridMultilevel"/>
    <w:tmpl w:val="3F48FAE2"/>
    <w:lvl w:ilvl="0" w:tplc="DCF647A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A23E3B"/>
    <w:multiLevelType w:val="hybridMultilevel"/>
    <w:tmpl w:val="48E6236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0" w15:restartNumberingAfterBreak="0">
    <w:nsid w:val="10ED084A"/>
    <w:multiLevelType w:val="hybridMultilevel"/>
    <w:tmpl w:val="85DE1664"/>
    <w:lvl w:ilvl="0" w:tplc="F8F8CF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C5408A"/>
    <w:multiLevelType w:val="hybridMultilevel"/>
    <w:tmpl w:val="49361D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8466DF"/>
    <w:multiLevelType w:val="hybridMultilevel"/>
    <w:tmpl w:val="49361D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461483"/>
    <w:multiLevelType w:val="hybridMultilevel"/>
    <w:tmpl w:val="08A4CBAE"/>
    <w:lvl w:ilvl="0" w:tplc="6EC01DA8">
      <w:start w:val="1"/>
      <w:numFmt w:val="decimal"/>
      <w:lvlText w:val="%1."/>
      <w:lvlJc w:val="left"/>
      <w:pPr>
        <w:ind w:left="360" w:hanging="360"/>
      </w:pPr>
      <w:rPr>
        <w:rFonts w:ascii="Times New Roman" w:hAnsi="Times New Roman" w:cs="Times New Roman"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931767"/>
    <w:multiLevelType w:val="hybridMultilevel"/>
    <w:tmpl w:val="59FC7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EF31C1"/>
    <w:multiLevelType w:val="hybridMultilevel"/>
    <w:tmpl w:val="41CA4D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742813"/>
    <w:multiLevelType w:val="hybridMultilevel"/>
    <w:tmpl w:val="40E047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217E67"/>
    <w:multiLevelType w:val="hybridMultilevel"/>
    <w:tmpl w:val="59FC7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F213A4B"/>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4349B4"/>
    <w:multiLevelType w:val="hybridMultilevel"/>
    <w:tmpl w:val="A83EBBCA"/>
    <w:lvl w:ilvl="0" w:tplc="B974276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4211713"/>
    <w:multiLevelType w:val="hybridMultilevel"/>
    <w:tmpl w:val="48E6236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45633E"/>
    <w:multiLevelType w:val="hybridMultilevel"/>
    <w:tmpl w:val="F89C1BEE"/>
    <w:lvl w:ilvl="0" w:tplc="D344580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397A4F2E"/>
    <w:multiLevelType w:val="hybridMultilevel"/>
    <w:tmpl w:val="4088FE88"/>
    <w:lvl w:ilvl="0" w:tplc="8FD4298C">
      <w:start w:val="13"/>
      <w:numFmt w:val="bullet"/>
      <w:lvlText w:val="-"/>
      <w:lvlJc w:val="left"/>
      <w:pPr>
        <w:ind w:left="1788" w:hanging="360"/>
      </w:pPr>
      <w:rPr>
        <w:rFonts w:ascii="Times New Roman" w:eastAsiaTheme="minorHAnsi" w:hAnsi="Times New Roman" w:cs="Times New Roman"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23" w15:restartNumberingAfterBreak="0">
    <w:nsid w:val="39B817E9"/>
    <w:multiLevelType w:val="multilevel"/>
    <w:tmpl w:val="FDDA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E0A9E"/>
    <w:multiLevelType w:val="hybridMultilevel"/>
    <w:tmpl w:val="5C383BB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4D7BA6"/>
    <w:multiLevelType w:val="hybridMultilevel"/>
    <w:tmpl w:val="6090F2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46E33568"/>
    <w:multiLevelType w:val="hybridMultilevel"/>
    <w:tmpl w:val="49361D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C76E85"/>
    <w:multiLevelType w:val="hybridMultilevel"/>
    <w:tmpl w:val="AC42EEAA"/>
    <w:lvl w:ilvl="0" w:tplc="F2EAA86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A863B23"/>
    <w:multiLevelType w:val="hybridMultilevel"/>
    <w:tmpl w:val="DFFC69C8"/>
    <w:lvl w:ilvl="0" w:tplc="FC08568C">
      <w:start w:val="1"/>
      <w:numFmt w:val="decimal"/>
      <w:pStyle w:val="Naslov1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AC53ECE"/>
    <w:multiLevelType w:val="hybridMultilevel"/>
    <w:tmpl w:val="6FFEFF36"/>
    <w:lvl w:ilvl="0" w:tplc="F8F8CFFA">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AFB3FD5"/>
    <w:multiLevelType w:val="hybridMultilevel"/>
    <w:tmpl w:val="FA8A0DB6"/>
    <w:lvl w:ilvl="0" w:tplc="C4B02B9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BA376B8"/>
    <w:multiLevelType w:val="hybridMultilevel"/>
    <w:tmpl w:val="62888A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48131A6"/>
    <w:multiLevelType w:val="hybridMultilevel"/>
    <w:tmpl w:val="59FC7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34" w15:restartNumberingAfterBreak="0">
    <w:nsid w:val="5B726F93"/>
    <w:multiLevelType w:val="hybridMultilevel"/>
    <w:tmpl w:val="64242ACE"/>
    <w:lvl w:ilvl="0" w:tplc="DCF64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BA16CDA"/>
    <w:multiLevelType w:val="hybridMultilevel"/>
    <w:tmpl w:val="41CA4D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7C2052"/>
    <w:multiLevelType w:val="hybridMultilevel"/>
    <w:tmpl w:val="548A81EC"/>
    <w:lvl w:ilvl="0" w:tplc="D344580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D820AC5"/>
    <w:multiLevelType w:val="hybridMultilevel"/>
    <w:tmpl w:val="59FC78E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E326E1A"/>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E761C64"/>
    <w:multiLevelType w:val="hybridMultilevel"/>
    <w:tmpl w:val="BFE67F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19D0458"/>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B1E24C1"/>
    <w:multiLevelType w:val="hybridMultilevel"/>
    <w:tmpl w:val="18E6AA4E"/>
    <w:lvl w:ilvl="0" w:tplc="78F01C7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C386490"/>
    <w:multiLevelType w:val="hybridMultilevel"/>
    <w:tmpl w:val="874624AC"/>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43" w15:restartNumberingAfterBreak="0">
    <w:nsid w:val="6EC674AB"/>
    <w:multiLevelType w:val="hybridMultilevel"/>
    <w:tmpl w:val="28B2B23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4" w15:restartNumberingAfterBreak="0">
    <w:nsid w:val="738A3942"/>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3EE37E9"/>
    <w:multiLevelType w:val="hybridMultilevel"/>
    <w:tmpl w:val="F5EC26BE"/>
    <w:lvl w:ilvl="0" w:tplc="D7ECF3EA">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AE15ED7"/>
    <w:multiLevelType w:val="hybridMultilevel"/>
    <w:tmpl w:val="D11A55F0"/>
    <w:lvl w:ilvl="0" w:tplc="149617C2">
      <w:start w:val="1"/>
      <w:numFmt w:val="decimal"/>
      <w:lvlText w:val="%1."/>
      <w:lvlJc w:val="left"/>
      <w:pPr>
        <w:ind w:left="720" w:hanging="360"/>
      </w:pPr>
      <w:rPr>
        <w:rFonts w:eastAsia="Times New Roman"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BD27FC4"/>
    <w:multiLevelType w:val="hybridMultilevel"/>
    <w:tmpl w:val="9AC26E1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D379A6"/>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82517615">
    <w:abstractNumId w:val="41"/>
  </w:num>
  <w:num w:numId="2" w16cid:durableId="509025764">
    <w:abstractNumId w:val="30"/>
  </w:num>
  <w:num w:numId="3" w16cid:durableId="237717328">
    <w:abstractNumId w:val="27"/>
  </w:num>
  <w:num w:numId="4" w16cid:durableId="432750101">
    <w:abstractNumId w:val="7"/>
  </w:num>
  <w:num w:numId="5" w16cid:durableId="1535771784">
    <w:abstractNumId w:val="4"/>
  </w:num>
  <w:num w:numId="6" w16cid:durableId="672950309">
    <w:abstractNumId w:val="36"/>
  </w:num>
  <w:num w:numId="7" w16cid:durableId="512499041">
    <w:abstractNumId w:val="21"/>
  </w:num>
  <w:num w:numId="8" w16cid:durableId="826746202">
    <w:abstractNumId w:val="34"/>
  </w:num>
  <w:num w:numId="9" w16cid:durableId="578490994">
    <w:abstractNumId w:val="48"/>
  </w:num>
  <w:num w:numId="10" w16cid:durableId="818349448">
    <w:abstractNumId w:val="39"/>
  </w:num>
  <w:num w:numId="11" w16cid:durableId="112751815">
    <w:abstractNumId w:val="47"/>
  </w:num>
  <w:num w:numId="12" w16cid:durableId="800348656">
    <w:abstractNumId w:val="10"/>
  </w:num>
  <w:num w:numId="13" w16cid:durableId="1621841364">
    <w:abstractNumId w:val="6"/>
  </w:num>
  <w:num w:numId="14" w16cid:durableId="929506183">
    <w:abstractNumId w:val="44"/>
  </w:num>
  <w:num w:numId="15" w16cid:durableId="1547257429">
    <w:abstractNumId w:val="40"/>
  </w:num>
  <w:num w:numId="16" w16cid:durableId="1542283429">
    <w:abstractNumId w:val="38"/>
  </w:num>
  <w:num w:numId="17" w16cid:durableId="1942642671">
    <w:abstractNumId w:val="2"/>
  </w:num>
  <w:num w:numId="18" w16cid:durableId="654378813">
    <w:abstractNumId w:val="23"/>
  </w:num>
  <w:num w:numId="19" w16cid:durableId="62262876">
    <w:abstractNumId w:val="0"/>
  </w:num>
  <w:num w:numId="20" w16cid:durableId="1400864309">
    <w:abstractNumId w:val="1"/>
  </w:num>
  <w:num w:numId="21" w16cid:durableId="2134323638">
    <w:abstractNumId w:val="31"/>
  </w:num>
  <w:num w:numId="22" w16cid:durableId="1451363057">
    <w:abstractNumId w:val="18"/>
  </w:num>
  <w:num w:numId="23" w16cid:durableId="1868835827">
    <w:abstractNumId w:val="29"/>
  </w:num>
  <w:num w:numId="24" w16cid:durableId="1301769401">
    <w:abstractNumId w:val="16"/>
  </w:num>
  <w:num w:numId="25" w16cid:durableId="1139491541">
    <w:abstractNumId w:val="13"/>
  </w:num>
  <w:num w:numId="26" w16cid:durableId="976104261">
    <w:abstractNumId w:val="33"/>
  </w:num>
  <w:num w:numId="27" w16cid:durableId="1075780871">
    <w:abstractNumId w:val="9"/>
  </w:num>
  <w:num w:numId="28" w16cid:durableId="1487278300">
    <w:abstractNumId w:val="19"/>
  </w:num>
  <w:num w:numId="29" w16cid:durableId="1856380229">
    <w:abstractNumId w:val="28"/>
  </w:num>
  <w:num w:numId="30" w16cid:durableId="408505404">
    <w:abstractNumId w:val="42"/>
  </w:num>
  <w:num w:numId="31" w16cid:durableId="1640694407">
    <w:abstractNumId w:val="14"/>
  </w:num>
  <w:num w:numId="32" w16cid:durableId="906039362">
    <w:abstractNumId w:val="25"/>
  </w:num>
  <w:num w:numId="33" w16cid:durableId="1892646592">
    <w:abstractNumId w:val="32"/>
  </w:num>
  <w:num w:numId="34" w16cid:durableId="1769540809">
    <w:abstractNumId w:val="37"/>
  </w:num>
  <w:num w:numId="35" w16cid:durableId="788860690">
    <w:abstractNumId w:val="17"/>
  </w:num>
  <w:num w:numId="36" w16cid:durableId="1445227393">
    <w:abstractNumId w:val="11"/>
  </w:num>
  <w:num w:numId="37" w16cid:durableId="64688092">
    <w:abstractNumId w:val="22"/>
  </w:num>
  <w:num w:numId="38" w16cid:durableId="436220682">
    <w:abstractNumId w:val="3"/>
  </w:num>
  <w:num w:numId="39" w16cid:durableId="1434352057">
    <w:abstractNumId w:val="43"/>
  </w:num>
  <w:num w:numId="40" w16cid:durableId="276452346">
    <w:abstractNumId w:val="5"/>
  </w:num>
  <w:num w:numId="41" w16cid:durableId="1549296259">
    <w:abstractNumId w:val="26"/>
  </w:num>
  <w:num w:numId="42" w16cid:durableId="282733026">
    <w:abstractNumId w:val="12"/>
  </w:num>
  <w:num w:numId="43" w16cid:durableId="282999140">
    <w:abstractNumId w:val="45"/>
  </w:num>
  <w:num w:numId="44" w16cid:durableId="1734815024">
    <w:abstractNumId w:val="15"/>
  </w:num>
  <w:num w:numId="45" w16cid:durableId="979921931">
    <w:abstractNumId w:val="35"/>
  </w:num>
  <w:num w:numId="46" w16cid:durableId="1030765402">
    <w:abstractNumId w:val="8"/>
  </w:num>
  <w:num w:numId="47" w16cid:durableId="488908783">
    <w:abstractNumId w:val="46"/>
  </w:num>
  <w:num w:numId="48" w16cid:durableId="1169364082">
    <w:abstractNumId w:val="20"/>
  </w:num>
  <w:num w:numId="49" w16cid:durableId="4632766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0D"/>
    <w:rsid w:val="000006DC"/>
    <w:rsid w:val="000050EE"/>
    <w:rsid w:val="00010BDB"/>
    <w:rsid w:val="000129F0"/>
    <w:rsid w:val="0002569E"/>
    <w:rsid w:val="00033696"/>
    <w:rsid w:val="00041EEB"/>
    <w:rsid w:val="00046C65"/>
    <w:rsid w:val="00047052"/>
    <w:rsid w:val="00057119"/>
    <w:rsid w:val="00063E7B"/>
    <w:rsid w:val="00065619"/>
    <w:rsid w:val="00065919"/>
    <w:rsid w:val="0006740F"/>
    <w:rsid w:val="00073A54"/>
    <w:rsid w:val="00077EE0"/>
    <w:rsid w:val="00083640"/>
    <w:rsid w:val="00086CF7"/>
    <w:rsid w:val="000942B2"/>
    <w:rsid w:val="000953FF"/>
    <w:rsid w:val="00095F03"/>
    <w:rsid w:val="000961DD"/>
    <w:rsid w:val="00096B6B"/>
    <w:rsid w:val="000A4459"/>
    <w:rsid w:val="000A59AA"/>
    <w:rsid w:val="000A6074"/>
    <w:rsid w:val="000B3D95"/>
    <w:rsid w:val="000C1AD0"/>
    <w:rsid w:val="000C3D14"/>
    <w:rsid w:val="000D15AC"/>
    <w:rsid w:val="000D77BA"/>
    <w:rsid w:val="000E081F"/>
    <w:rsid w:val="000E2608"/>
    <w:rsid w:val="00100DC1"/>
    <w:rsid w:val="0010187E"/>
    <w:rsid w:val="0010259A"/>
    <w:rsid w:val="00110AD3"/>
    <w:rsid w:val="00113BF6"/>
    <w:rsid w:val="00114D0A"/>
    <w:rsid w:val="00122CB8"/>
    <w:rsid w:val="001258CE"/>
    <w:rsid w:val="00134F3D"/>
    <w:rsid w:val="00137612"/>
    <w:rsid w:val="00156DD0"/>
    <w:rsid w:val="00160AEB"/>
    <w:rsid w:val="00161BD7"/>
    <w:rsid w:val="00165077"/>
    <w:rsid w:val="00173950"/>
    <w:rsid w:val="00173F5E"/>
    <w:rsid w:val="0017413A"/>
    <w:rsid w:val="00191434"/>
    <w:rsid w:val="00194E15"/>
    <w:rsid w:val="001975AA"/>
    <w:rsid w:val="00197FA4"/>
    <w:rsid w:val="001A02BC"/>
    <w:rsid w:val="001A0E67"/>
    <w:rsid w:val="001B299E"/>
    <w:rsid w:val="001B3EA0"/>
    <w:rsid w:val="001C351D"/>
    <w:rsid w:val="001C4EE6"/>
    <w:rsid w:val="001D05B8"/>
    <w:rsid w:val="001D082C"/>
    <w:rsid w:val="001D45E2"/>
    <w:rsid w:val="001D4B5E"/>
    <w:rsid w:val="001D7991"/>
    <w:rsid w:val="001E2EA7"/>
    <w:rsid w:val="001E7DBC"/>
    <w:rsid w:val="001F211C"/>
    <w:rsid w:val="00211860"/>
    <w:rsid w:val="002143C9"/>
    <w:rsid w:val="0022072A"/>
    <w:rsid w:val="002214AC"/>
    <w:rsid w:val="0022274F"/>
    <w:rsid w:val="00225303"/>
    <w:rsid w:val="002315D1"/>
    <w:rsid w:val="0025078A"/>
    <w:rsid w:val="00262C93"/>
    <w:rsid w:val="00267797"/>
    <w:rsid w:val="00270A83"/>
    <w:rsid w:val="00270EDB"/>
    <w:rsid w:val="00271349"/>
    <w:rsid w:val="00272149"/>
    <w:rsid w:val="0027761A"/>
    <w:rsid w:val="00280FCF"/>
    <w:rsid w:val="00281012"/>
    <w:rsid w:val="002836FB"/>
    <w:rsid w:val="002874C8"/>
    <w:rsid w:val="00295764"/>
    <w:rsid w:val="00295A36"/>
    <w:rsid w:val="002962FB"/>
    <w:rsid w:val="002A2424"/>
    <w:rsid w:val="002B1ED5"/>
    <w:rsid w:val="002C0692"/>
    <w:rsid w:val="002C1A93"/>
    <w:rsid w:val="002C468F"/>
    <w:rsid w:val="002D0CF4"/>
    <w:rsid w:val="002D46FC"/>
    <w:rsid w:val="002E22AC"/>
    <w:rsid w:val="002E2395"/>
    <w:rsid w:val="002E53CB"/>
    <w:rsid w:val="00304099"/>
    <w:rsid w:val="00306FA3"/>
    <w:rsid w:val="00314497"/>
    <w:rsid w:val="00327CC8"/>
    <w:rsid w:val="003338B6"/>
    <w:rsid w:val="00337224"/>
    <w:rsid w:val="003404A6"/>
    <w:rsid w:val="003440A2"/>
    <w:rsid w:val="00351C30"/>
    <w:rsid w:val="00356C35"/>
    <w:rsid w:val="00366242"/>
    <w:rsid w:val="00370222"/>
    <w:rsid w:val="003859A6"/>
    <w:rsid w:val="00390577"/>
    <w:rsid w:val="00396F0F"/>
    <w:rsid w:val="003A2026"/>
    <w:rsid w:val="003A5580"/>
    <w:rsid w:val="003A698D"/>
    <w:rsid w:val="003B3FDD"/>
    <w:rsid w:val="003B4ECA"/>
    <w:rsid w:val="003B69B5"/>
    <w:rsid w:val="003C0162"/>
    <w:rsid w:val="003C17A1"/>
    <w:rsid w:val="003C520A"/>
    <w:rsid w:val="003D1173"/>
    <w:rsid w:val="003D331B"/>
    <w:rsid w:val="003D59D1"/>
    <w:rsid w:val="003D7CA3"/>
    <w:rsid w:val="003E039E"/>
    <w:rsid w:val="003E23D1"/>
    <w:rsid w:val="003E4FA5"/>
    <w:rsid w:val="003E5551"/>
    <w:rsid w:val="00404908"/>
    <w:rsid w:val="0041052F"/>
    <w:rsid w:val="0041513C"/>
    <w:rsid w:val="00416C4F"/>
    <w:rsid w:val="004234DB"/>
    <w:rsid w:val="00424D2D"/>
    <w:rsid w:val="00427622"/>
    <w:rsid w:val="004434AE"/>
    <w:rsid w:val="00444BA9"/>
    <w:rsid w:val="00447A01"/>
    <w:rsid w:val="00450FA6"/>
    <w:rsid w:val="00451B5E"/>
    <w:rsid w:val="00452C87"/>
    <w:rsid w:val="00454384"/>
    <w:rsid w:val="004575CD"/>
    <w:rsid w:val="00457906"/>
    <w:rsid w:val="00463619"/>
    <w:rsid w:val="004653CB"/>
    <w:rsid w:val="00471D14"/>
    <w:rsid w:val="00476610"/>
    <w:rsid w:val="004845E2"/>
    <w:rsid w:val="00496D33"/>
    <w:rsid w:val="004A2A66"/>
    <w:rsid w:val="004B07FE"/>
    <w:rsid w:val="004B39D1"/>
    <w:rsid w:val="004B3A8A"/>
    <w:rsid w:val="004C4EDB"/>
    <w:rsid w:val="004E1E72"/>
    <w:rsid w:val="004E3B00"/>
    <w:rsid w:val="004E4654"/>
    <w:rsid w:val="004E5165"/>
    <w:rsid w:val="004E7A75"/>
    <w:rsid w:val="004F6C43"/>
    <w:rsid w:val="005040C9"/>
    <w:rsid w:val="00523F41"/>
    <w:rsid w:val="005309F0"/>
    <w:rsid w:val="005429D9"/>
    <w:rsid w:val="005470B4"/>
    <w:rsid w:val="005528B4"/>
    <w:rsid w:val="005548CD"/>
    <w:rsid w:val="00556AB1"/>
    <w:rsid w:val="00557384"/>
    <w:rsid w:val="00564F18"/>
    <w:rsid w:val="005670F8"/>
    <w:rsid w:val="0056757B"/>
    <w:rsid w:val="005734D8"/>
    <w:rsid w:val="00581D2C"/>
    <w:rsid w:val="00585299"/>
    <w:rsid w:val="00592A00"/>
    <w:rsid w:val="00593D67"/>
    <w:rsid w:val="005A4302"/>
    <w:rsid w:val="005A68F8"/>
    <w:rsid w:val="005A7EFA"/>
    <w:rsid w:val="005B0563"/>
    <w:rsid w:val="005B3132"/>
    <w:rsid w:val="005B565D"/>
    <w:rsid w:val="005C7238"/>
    <w:rsid w:val="005D03BA"/>
    <w:rsid w:val="005D1455"/>
    <w:rsid w:val="005D6F8F"/>
    <w:rsid w:val="00600E8E"/>
    <w:rsid w:val="0060205E"/>
    <w:rsid w:val="0061700F"/>
    <w:rsid w:val="00623330"/>
    <w:rsid w:val="00623350"/>
    <w:rsid w:val="00632EB5"/>
    <w:rsid w:val="00634746"/>
    <w:rsid w:val="00646726"/>
    <w:rsid w:val="00650066"/>
    <w:rsid w:val="0065290A"/>
    <w:rsid w:val="00662691"/>
    <w:rsid w:val="006640A3"/>
    <w:rsid w:val="00666166"/>
    <w:rsid w:val="00666320"/>
    <w:rsid w:val="00676B00"/>
    <w:rsid w:val="00677791"/>
    <w:rsid w:val="00684AC2"/>
    <w:rsid w:val="00696BF2"/>
    <w:rsid w:val="006971CF"/>
    <w:rsid w:val="006979D9"/>
    <w:rsid w:val="006A0A10"/>
    <w:rsid w:val="006A13AD"/>
    <w:rsid w:val="006A2AAD"/>
    <w:rsid w:val="006A64F2"/>
    <w:rsid w:val="006C3D85"/>
    <w:rsid w:val="006C69DE"/>
    <w:rsid w:val="006C6A9E"/>
    <w:rsid w:val="006E652C"/>
    <w:rsid w:val="006E75EF"/>
    <w:rsid w:val="006F3A81"/>
    <w:rsid w:val="006F74FE"/>
    <w:rsid w:val="00702832"/>
    <w:rsid w:val="0070550C"/>
    <w:rsid w:val="00706D14"/>
    <w:rsid w:val="00707DE8"/>
    <w:rsid w:val="00713958"/>
    <w:rsid w:val="00716FD9"/>
    <w:rsid w:val="00720077"/>
    <w:rsid w:val="00723260"/>
    <w:rsid w:val="00734333"/>
    <w:rsid w:val="00745853"/>
    <w:rsid w:val="00752726"/>
    <w:rsid w:val="00753ED1"/>
    <w:rsid w:val="007616AE"/>
    <w:rsid w:val="00762576"/>
    <w:rsid w:val="007638C4"/>
    <w:rsid w:val="00780018"/>
    <w:rsid w:val="007961D9"/>
    <w:rsid w:val="007A3C58"/>
    <w:rsid w:val="007B3FC7"/>
    <w:rsid w:val="007C398A"/>
    <w:rsid w:val="007C4AFF"/>
    <w:rsid w:val="007C4BA8"/>
    <w:rsid w:val="007D0F01"/>
    <w:rsid w:val="007D1677"/>
    <w:rsid w:val="007D49B5"/>
    <w:rsid w:val="007D5EF9"/>
    <w:rsid w:val="007F6A14"/>
    <w:rsid w:val="007F7002"/>
    <w:rsid w:val="008064E5"/>
    <w:rsid w:val="00812047"/>
    <w:rsid w:val="00820A94"/>
    <w:rsid w:val="00821FC2"/>
    <w:rsid w:val="00834943"/>
    <w:rsid w:val="008435AA"/>
    <w:rsid w:val="00845008"/>
    <w:rsid w:val="008451F6"/>
    <w:rsid w:val="0084553B"/>
    <w:rsid w:val="00845E28"/>
    <w:rsid w:val="00850A61"/>
    <w:rsid w:val="00851336"/>
    <w:rsid w:val="0085234A"/>
    <w:rsid w:val="008545E0"/>
    <w:rsid w:val="008616FB"/>
    <w:rsid w:val="008641B2"/>
    <w:rsid w:val="00864A00"/>
    <w:rsid w:val="00864A7C"/>
    <w:rsid w:val="008742F1"/>
    <w:rsid w:val="00875696"/>
    <w:rsid w:val="0088128C"/>
    <w:rsid w:val="00881A56"/>
    <w:rsid w:val="0088760C"/>
    <w:rsid w:val="00887B7B"/>
    <w:rsid w:val="00890A95"/>
    <w:rsid w:val="00893D22"/>
    <w:rsid w:val="00893F3E"/>
    <w:rsid w:val="008A486C"/>
    <w:rsid w:val="008A4CFB"/>
    <w:rsid w:val="008A5082"/>
    <w:rsid w:val="008A5F80"/>
    <w:rsid w:val="008A68AF"/>
    <w:rsid w:val="008B166B"/>
    <w:rsid w:val="008B5EDE"/>
    <w:rsid w:val="008B77FF"/>
    <w:rsid w:val="008C6281"/>
    <w:rsid w:val="008D4DBF"/>
    <w:rsid w:val="008E2018"/>
    <w:rsid w:val="008E605B"/>
    <w:rsid w:val="00900C65"/>
    <w:rsid w:val="00906D62"/>
    <w:rsid w:val="0090702C"/>
    <w:rsid w:val="00913634"/>
    <w:rsid w:val="009169D7"/>
    <w:rsid w:val="00920EAD"/>
    <w:rsid w:val="00922B0E"/>
    <w:rsid w:val="00922FFF"/>
    <w:rsid w:val="00941459"/>
    <w:rsid w:val="00951BAE"/>
    <w:rsid w:val="0095690F"/>
    <w:rsid w:val="0096599C"/>
    <w:rsid w:val="00972023"/>
    <w:rsid w:val="009845AF"/>
    <w:rsid w:val="00985DA2"/>
    <w:rsid w:val="009908F2"/>
    <w:rsid w:val="00991087"/>
    <w:rsid w:val="009A070D"/>
    <w:rsid w:val="009A3197"/>
    <w:rsid w:val="009B00A5"/>
    <w:rsid w:val="009B1FE0"/>
    <w:rsid w:val="009B630F"/>
    <w:rsid w:val="009C6AA7"/>
    <w:rsid w:val="009D13BA"/>
    <w:rsid w:val="009D41ED"/>
    <w:rsid w:val="009F31C2"/>
    <w:rsid w:val="009F33D2"/>
    <w:rsid w:val="00A03374"/>
    <w:rsid w:val="00A04C66"/>
    <w:rsid w:val="00A22BA7"/>
    <w:rsid w:val="00A2312F"/>
    <w:rsid w:val="00A34E38"/>
    <w:rsid w:val="00A366D0"/>
    <w:rsid w:val="00A40E0A"/>
    <w:rsid w:val="00A421F1"/>
    <w:rsid w:val="00A46F14"/>
    <w:rsid w:val="00A50871"/>
    <w:rsid w:val="00A60648"/>
    <w:rsid w:val="00A64C33"/>
    <w:rsid w:val="00A65354"/>
    <w:rsid w:val="00A65953"/>
    <w:rsid w:val="00A710EF"/>
    <w:rsid w:val="00A91611"/>
    <w:rsid w:val="00A91F53"/>
    <w:rsid w:val="00A95FF1"/>
    <w:rsid w:val="00AA29F5"/>
    <w:rsid w:val="00AC4675"/>
    <w:rsid w:val="00AC6EB8"/>
    <w:rsid w:val="00AD0220"/>
    <w:rsid w:val="00AD75B7"/>
    <w:rsid w:val="00AD77C9"/>
    <w:rsid w:val="00AE0BA1"/>
    <w:rsid w:val="00AE1B47"/>
    <w:rsid w:val="00AE2574"/>
    <w:rsid w:val="00AE3AF5"/>
    <w:rsid w:val="00AE53C0"/>
    <w:rsid w:val="00AF5B1E"/>
    <w:rsid w:val="00B00620"/>
    <w:rsid w:val="00B009B9"/>
    <w:rsid w:val="00B06117"/>
    <w:rsid w:val="00B1103F"/>
    <w:rsid w:val="00B11A31"/>
    <w:rsid w:val="00B131CB"/>
    <w:rsid w:val="00B1558C"/>
    <w:rsid w:val="00B22A7A"/>
    <w:rsid w:val="00B246B4"/>
    <w:rsid w:val="00B26874"/>
    <w:rsid w:val="00B32F79"/>
    <w:rsid w:val="00B334BB"/>
    <w:rsid w:val="00B3455E"/>
    <w:rsid w:val="00B34E35"/>
    <w:rsid w:val="00B35A81"/>
    <w:rsid w:val="00B36C24"/>
    <w:rsid w:val="00B447ED"/>
    <w:rsid w:val="00B45295"/>
    <w:rsid w:val="00B471FA"/>
    <w:rsid w:val="00B53889"/>
    <w:rsid w:val="00B60C99"/>
    <w:rsid w:val="00B61C2B"/>
    <w:rsid w:val="00B654C9"/>
    <w:rsid w:val="00B76CA7"/>
    <w:rsid w:val="00B83F69"/>
    <w:rsid w:val="00B84766"/>
    <w:rsid w:val="00B87D13"/>
    <w:rsid w:val="00B92E18"/>
    <w:rsid w:val="00B93461"/>
    <w:rsid w:val="00B93CF9"/>
    <w:rsid w:val="00BA34B6"/>
    <w:rsid w:val="00BB1275"/>
    <w:rsid w:val="00BD16F4"/>
    <w:rsid w:val="00BD1E9C"/>
    <w:rsid w:val="00BF0DC7"/>
    <w:rsid w:val="00BF25BB"/>
    <w:rsid w:val="00C029DD"/>
    <w:rsid w:val="00C02E97"/>
    <w:rsid w:val="00C17399"/>
    <w:rsid w:val="00C264EC"/>
    <w:rsid w:val="00C35A6F"/>
    <w:rsid w:val="00C41A73"/>
    <w:rsid w:val="00C47B24"/>
    <w:rsid w:val="00C53845"/>
    <w:rsid w:val="00C53B20"/>
    <w:rsid w:val="00C55112"/>
    <w:rsid w:val="00C55297"/>
    <w:rsid w:val="00C60961"/>
    <w:rsid w:val="00C66522"/>
    <w:rsid w:val="00C73166"/>
    <w:rsid w:val="00C74D2E"/>
    <w:rsid w:val="00C91F72"/>
    <w:rsid w:val="00C92B2B"/>
    <w:rsid w:val="00C943B5"/>
    <w:rsid w:val="00CA4AC6"/>
    <w:rsid w:val="00CA596B"/>
    <w:rsid w:val="00CB06E5"/>
    <w:rsid w:val="00CB074E"/>
    <w:rsid w:val="00CB5923"/>
    <w:rsid w:val="00CB789D"/>
    <w:rsid w:val="00CC22ED"/>
    <w:rsid w:val="00CC3BED"/>
    <w:rsid w:val="00CD1BE3"/>
    <w:rsid w:val="00CE3699"/>
    <w:rsid w:val="00CF34A2"/>
    <w:rsid w:val="00CF38B5"/>
    <w:rsid w:val="00CF3B25"/>
    <w:rsid w:val="00D004B1"/>
    <w:rsid w:val="00D02B3E"/>
    <w:rsid w:val="00D07825"/>
    <w:rsid w:val="00D13995"/>
    <w:rsid w:val="00D33768"/>
    <w:rsid w:val="00D37920"/>
    <w:rsid w:val="00D41E41"/>
    <w:rsid w:val="00D425E6"/>
    <w:rsid w:val="00D448DE"/>
    <w:rsid w:val="00D4552A"/>
    <w:rsid w:val="00D518A8"/>
    <w:rsid w:val="00D51C83"/>
    <w:rsid w:val="00D56139"/>
    <w:rsid w:val="00D56DB1"/>
    <w:rsid w:val="00D613E5"/>
    <w:rsid w:val="00D64868"/>
    <w:rsid w:val="00D712AA"/>
    <w:rsid w:val="00D71C38"/>
    <w:rsid w:val="00D7307F"/>
    <w:rsid w:val="00D748F4"/>
    <w:rsid w:val="00D75592"/>
    <w:rsid w:val="00D91156"/>
    <w:rsid w:val="00D944AC"/>
    <w:rsid w:val="00D95C65"/>
    <w:rsid w:val="00D97853"/>
    <w:rsid w:val="00DA00CB"/>
    <w:rsid w:val="00DA364D"/>
    <w:rsid w:val="00DA3AA9"/>
    <w:rsid w:val="00DB33FC"/>
    <w:rsid w:val="00DE2BD3"/>
    <w:rsid w:val="00DE2DB2"/>
    <w:rsid w:val="00DE30C6"/>
    <w:rsid w:val="00DE5293"/>
    <w:rsid w:val="00DE7F3A"/>
    <w:rsid w:val="00E10363"/>
    <w:rsid w:val="00E13819"/>
    <w:rsid w:val="00E265B0"/>
    <w:rsid w:val="00E3584E"/>
    <w:rsid w:val="00E41A04"/>
    <w:rsid w:val="00E45956"/>
    <w:rsid w:val="00E54493"/>
    <w:rsid w:val="00E55A5C"/>
    <w:rsid w:val="00E57AA6"/>
    <w:rsid w:val="00E65952"/>
    <w:rsid w:val="00E7608E"/>
    <w:rsid w:val="00E77D75"/>
    <w:rsid w:val="00E836ED"/>
    <w:rsid w:val="00E84116"/>
    <w:rsid w:val="00E87A8A"/>
    <w:rsid w:val="00E95A35"/>
    <w:rsid w:val="00EA037E"/>
    <w:rsid w:val="00EA2520"/>
    <w:rsid w:val="00EC0854"/>
    <w:rsid w:val="00EC61EC"/>
    <w:rsid w:val="00EC71AA"/>
    <w:rsid w:val="00ED5EF7"/>
    <w:rsid w:val="00ED7023"/>
    <w:rsid w:val="00ED733C"/>
    <w:rsid w:val="00EE143E"/>
    <w:rsid w:val="00F0456E"/>
    <w:rsid w:val="00F10ABB"/>
    <w:rsid w:val="00F166FE"/>
    <w:rsid w:val="00F16DDF"/>
    <w:rsid w:val="00F3116E"/>
    <w:rsid w:val="00F3182B"/>
    <w:rsid w:val="00F34179"/>
    <w:rsid w:val="00F34F75"/>
    <w:rsid w:val="00F3514E"/>
    <w:rsid w:val="00F40F71"/>
    <w:rsid w:val="00F42DC8"/>
    <w:rsid w:val="00F55468"/>
    <w:rsid w:val="00F57A70"/>
    <w:rsid w:val="00F65879"/>
    <w:rsid w:val="00F65EC9"/>
    <w:rsid w:val="00F71332"/>
    <w:rsid w:val="00F7564E"/>
    <w:rsid w:val="00F80F3A"/>
    <w:rsid w:val="00F913AD"/>
    <w:rsid w:val="00F91B9B"/>
    <w:rsid w:val="00FA5E4A"/>
    <w:rsid w:val="00FB6889"/>
    <w:rsid w:val="00FC44CA"/>
    <w:rsid w:val="00FC5E27"/>
    <w:rsid w:val="00FC6764"/>
    <w:rsid w:val="00FD207B"/>
    <w:rsid w:val="00FD22B8"/>
    <w:rsid w:val="00FD6B55"/>
    <w:rsid w:val="00FE1C34"/>
    <w:rsid w:val="00FE2172"/>
    <w:rsid w:val="00FF1040"/>
    <w:rsid w:val="00FF2BFE"/>
    <w:rsid w:val="00FF47C9"/>
    <w:rsid w:val="00FF4946"/>
    <w:rsid w:val="00FF74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5E30E"/>
  <w15:chartTrackingRefBased/>
  <w15:docId w15:val="{49BE17EC-E012-43B2-90CC-B0C777D2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1"/>
    <w:uiPriority w:val="9"/>
    <w:qFormat/>
    <w:rsid w:val="00FD2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qFormat/>
    <w:rsid w:val="00821FC2"/>
    <w:pPr>
      <w:keepNext/>
      <w:spacing w:after="0" w:line="240" w:lineRule="auto"/>
      <w:jc w:val="both"/>
      <w:outlineLvl w:val="1"/>
    </w:pPr>
    <w:rPr>
      <w:rFonts w:ascii="Times New Roman" w:eastAsia="Times New Roman" w:hAnsi="Times New Roman" w:cs="Times New Roman"/>
      <w:b/>
      <w:bCs/>
      <w:noProof/>
      <w:sz w:val="24"/>
      <w:szCs w:val="20"/>
    </w:rPr>
  </w:style>
  <w:style w:type="paragraph" w:styleId="Naslov3">
    <w:name w:val="heading 3"/>
    <w:basedOn w:val="Normal"/>
    <w:next w:val="Normal"/>
    <w:link w:val="Naslov3Char"/>
    <w:uiPriority w:val="9"/>
    <w:unhideWhenUsed/>
    <w:qFormat/>
    <w:rsid w:val="00AF5B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FD22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qFormat/>
    <w:rsid w:val="00496D33"/>
    <w:pPr>
      <w:spacing w:before="240" w:after="60" w:line="240" w:lineRule="auto"/>
      <w:jc w:val="both"/>
      <w:outlineLvl w:val="4"/>
    </w:pPr>
    <w:rPr>
      <w:rFonts w:ascii="Times New Roman" w:eastAsia="Times New Roman" w:hAnsi="Times New Roman" w:cs="Times New Roman"/>
      <w:b/>
      <w:bCs/>
      <w:i/>
      <w:iCs/>
      <w:noProof/>
      <w:sz w:val="26"/>
      <w:szCs w:val="26"/>
    </w:rPr>
  </w:style>
  <w:style w:type="paragraph" w:styleId="Naslov6">
    <w:name w:val="heading 6"/>
    <w:basedOn w:val="Normal"/>
    <w:next w:val="Normal"/>
    <w:link w:val="Naslov6Char"/>
    <w:uiPriority w:val="9"/>
    <w:semiHidden/>
    <w:unhideWhenUsed/>
    <w:qFormat/>
    <w:rsid w:val="00FD22B8"/>
    <w:pPr>
      <w:keepNext/>
      <w:keepLines/>
      <w:spacing w:before="40" w:after="0"/>
      <w:outlineLvl w:val="5"/>
    </w:pPr>
    <w:rPr>
      <w:rFonts w:ascii="Times New Roman" w:hAnsi="Times New Roman" w:cs="Times New Roman"/>
    </w:rPr>
  </w:style>
  <w:style w:type="paragraph" w:styleId="Naslov7">
    <w:name w:val="heading 7"/>
    <w:basedOn w:val="Normal"/>
    <w:next w:val="Normal"/>
    <w:link w:val="Naslov7Char"/>
    <w:uiPriority w:val="9"/>
    <w:unhideWhenUsed/>
    <w:qFormat/>
    <w:rsid w:val="00FD22B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FD22B8"/>
    <w:pPr>
      <w:keepNext/>
      <w:spacing w:after="0" w:line="0" w:lineRule="atLeast"/>
      <w:contextualSpacing/>
      <w:jc w:val="both"/>
      <w:outlineLvl w:val="7"/>
    </w:pPr>
    <w:rPr>
      <w:rFonts w:ascii="Times New Roman" w:hAnsi="Times New Roman" w:cs="Times New Roman"/>
      <w:bCs/>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06D14"/>
    <w:rPr>
      <w:color w:val="0563C1" w:themeColor="hyperlink"/>
      <w:u w:val="single"/>
    </w:rPr>
  </w:style>
  <w:style w:type="paragraph" w:styleId="Zaglavlje">
    <w:name w:val="header"/>
    <w:basedOn w:val="Normal"/>
    <w:link w:val="ZaglavljeChar"/>
    <w:unhideWhenUsed/>
    <w:rsid w:val="00706D14"/>
    <w:pPr>
      <w:tabs>
        <w:tab w:val="center" w:pos="4536"/>
        <w:tab w:val="right" w:pos="9072"/>
      </w:tabs>
      <w:spacing w:after="0" w:line="240" w:lineRule="auto"/>
    </w:pPr>
  </w:style>
  <w:style w:type="character" w:customStyle="1" w:styleId="ZaglavljeChar">
    <w:name w:val="Zaglavlje Char"/>
    <w:basedOn w:val="Zadanifontodlomka"/>
    <w:link w:val="Zaglavlje"/>
    <w:rsid w:val="00706D14"/>
  </w:style>
  <w:style w:type="paragraph" w:styleId="Podnoje">
    <w:name w:val="footer"/>
    <w:basedOn w:val="Normal"/>
    <w:link w:val="PodnojeChar"/>
    <w:uiPriority w:val="99"/>
    <w:unhideWhenUsed/>
    <w:rsid w:val="00706D1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6D14"/>
  </w:style>
  <w:style w:type="paragraph" w:styleId="Tekstbalonia">
    <w:name w:val="Balloon Text"/>
    <w:basedOn w:val="Normal"/>
    <w:link w:val="TekstbaloniaChar"/>
    <w:uiPriority w:val="99"/>
    <w:semiHidden/>
    <w:unhideWhenUsed/>
    <w:rsid w:val="000D77B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77BA"/>
    <w:rPr>
      <w:rFonts w:ascii="Segoe UI" w:hAnsi="Segoe UI" w:cs="Segoe UI"/>
      <w:sz w:val="18"/>
      <w:szCs w:val="18"/>
    </w:rPr>
  </w:style>
  <w:style w:type="table" w:styleId="Reetkatablice">
    <w:name w:val="Table Grid"/>
    <w:basedOn w:val="Obinatablica"/>
    <w:uiPriority w:val="39"/>
    <w:rsid w:val="007D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D51C83"/>
    <w:pPr>
      <w:ind w:left="720"/>
      <w:contextualSpacing/>
    </w:pPr>
  </w:style>
  <w:style w:type="character" w:styleId="Referencafusnote">
    <w:name w:val="footnote reference"/>
    <w:aliases w:val="BVI fnr"/>
    <w:uiPriority w:val="99"/>
    <w:rsid w:val="00A91611"/>
    <w:rPr>
      <w:vertAlign w:val="superscript"/>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 OP,Char Char"/>
    <w:basedOn w:val="Normal"/>
    <w:link w:val="TekstfusnoteChar"/>
    <w:uiPriority w:val="99"/>
    <w:qFormat/>
    <w:rsid w:val="00A91611"/>
    <w:pPr>
      <w:spacing w:after="0" w:line="240" w:lineRule="auto"/>
      <w:jc w:val="both"/>
    </w:pPr>
    <w:rPr>
      <w:rFonts w:ascii="Arial" w:eastAsia="Times New Roman" w:hAnsi="Arial" w:cs="Times New Roman"/>
      <w:sz w:val="18"/>
      <w:szCs w:val="20"/>
      <w:lang w:eastAsia="hr-HR"/>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 OP Char"/>
    <w:basedOn w:val="Zadanifontodlomka"/>
    <w:link w:val="Tekstfusnote"/>
    <w:uiPriority w:val="99"/>
    <w:rsid w:val="00A91611"/>
    <w:rPr>
      <w:rFonts w:ascii="Arial" w:eastAsia="Times New Roman" w:hAnsi="Arial" w:cs="Times New Roman"/>
      <w:sz w:val="18"/>
      <w:szCs w:val="20"/>
      <w:lang w:eastAsia="hr-HR"/>
    </w:rPr>
  </w:style>
  <w:style w:type="character" w:customStyle="1" w:styleId="Naslov2Char">
    <w:name w:val="Naslov 2 Char"/>
    <w:basedOn w:val="Zadanifontodlomka"/>
    <w:link w:val="Naslov2"/>
    <w:uiPriority w:val="9"/>
    <w:rsid w:val="00821FC2"/>
    <w:rPr>
      <w:rFonts w:ascii="Times New Roman" w:eastAsia="Times New Roman" w:hAnsi="Times New Roman" w:cs="Times New Roman"/>
      <w:b/>
      <w:bCs/>
      <w:noProof/>
      <w:sz w:val="24"/>
      <w:szCs w:val="20"/>
    </w:rPr>
  </w:style>
  <w:style w:type="character" w:customStyle="1" w:styleId="OdlomakpopisaChar">
    <w:name w:val="Odlomak popisa Char"/>
    <w:link w:val="Odlomakpopisa"/>
    <w:uiPriority w:val="34"/>
    <w:locked/>
    <w:rsid w:val="00ED5EF7"/>
  </w:style>
  <w:style w:type="character" w:customStyle="1" w:styleId="Naslov5Char">
    <w:name w:val="Naslov 5 Char"/>
    <w:basedOn w:val="Zadanifontodlomka"/>
    <w:link w:val="Naslov5"/>
    <w:uiPriority w:val="9"/>
    <w:rsid w:val="00496D33"/>
    <w:rPr>
      <w:rFonts w:ascii="Times New Roman" w:eastAsia="Times New Roman" w:hAnsi="Times New Roman" w:cs="Times New Roman"/>
      <w:b/>
      <w:bCs/>
      <w:i/>
      <w:iCs/>
      <w:noProof/>
      <w:sz w:val="26"/>
      <w:szCs w:val="26"/>
    </w:rPr>
  </w:style>
  <w:style w:type="character" w:customStyle="1" w:styleId="Naslov3Char">
    <w:name w:val="Naslov 3 Char"/>
    <w:basedOn w:val="Zadanifontodlomka"/>
    <w:link w:val="Naslov3"/>
    <w:uiPriority w:val="9"/>
    <w:rsid w:val="00AF5B1E"/>
    <w:rPr>
      <w:rFonts w:asciiTheme="majorHAnsi" w:eastAsiaTheme="majorEastAsia" w:hAnsiTheme="majorHAnsi" w:cstheme="majorBidi"/>
      <w:color w:val="1F4D78" w:themeColor="accent1" w:themeShade="7F"/>
      <w:sz w:val="24"/>
      <w:szCs w:val="24"/>
    </w:rPr>
  </w:style>
  <w:style w:type="paragraph" w:styleId="StandardWeb">
    <w:name w:val="Normal (Web)"/>
    <w:basedOn w:val="Normal"/>
    <w:uiPriority w:val="99"/>
    <w:semiHidden/>
    <w:unhideWhenUsed/>
    <w:rsid w:val="00B110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1103F"/>
    <w:rPr>
      <w:b/>
      <w:bCs/>
    </w:rPr>
  </w:style>
  <w:style w:type="paragraph" w:customStyle="1" w:styleId="TableParagraph">
    <w:name w:val="Table Paragraph"/>
    <w:basedOn w:val="Normal"/>
    <w:uiPriority w:val="1"/>
    <w:qFormat/>
    <w:rsid w:val="00646726"/>
    <w:pPr>
      <w:widowControl w:val="0"/>
      <w:autoSpaceDE w:val="0"/>
      <w:autoSpaceDN w:val="0"/>
      <w:spacing w:after="0" w:line="240" w:lineRule="auto"/>
    </w:pPr>
    <w:rPr>
      <w:rFonts w:ascii="Arial" w:eastAsia="Arial" w:hAnsi="Arial" w:cs="Arial"/>
      <w:lang w:val="bs"/>
    </w:rPr>
  </w:style>
  <w:style w:type="paragraph" w:styleId="Tijeloteksta">
    <w:name w:val="Body Text"/>
    <w:basedOn w:val="Normal"/>
    <w:link w:val="TijelotekstaChar"/>
    <w:uiPriority w:val="99"/>
    <w:unhideWhenUsed/>
    <w:rsid w:val="00893D22"/>
    <w:pPr>
      <w:spacing w:after="120"/>
    </w:pPr>
  </w:style>
  <w:style w:type="character" w:customStyle="1" w:styleId="TijelotekstaChar">
    <w:name w:val="Tijelo teksta Char"/>
    <w:basedOn w:val="Zadanifontodlomka"/>
    <w:link w:val="Tijeloteksta"/>
    <w:uiPriority w:val="99"/>
    <w:rsid w:val="00893D22"/>
  </w:style>
  <w:style w:type="character" w:customStyle="1" w:styleId="Naslov4Char">
    <w:name w:val="Naslov 4 Char"/>
    <w:basedOn w:val="Zadanifontodlomka"/>
    <w:link w:val="Naslov4"/>
    <w:uiPriority w:val="9"/>
    <w:rsid w:val="00FD22B8"/>
    <w:rPr>
      <w:rFonts w:asciiTheme="majorHAnsi" w:eastAsiaTheme="majorEastAsia" w:hAnsiTheme="majorHAnsi" w:cstheme="majorBidi"/>
      <w:i/>
      <w:iCs/>
      <w:color w:val="2E74B5" w:themeColor="accent1" w:themeShade="BF"/>
    </w:rPr>
  </w:style>
  <w:style w:type="character" w:customStyle="1" w:styleId="Naslov7Char">
    <w:name w:val="Naslov 7 Char"/>
    <w:basedOn w:val="Zadanifontodlomka"/>
    <w:link w:val="Naslov7"/>
    <w:uiPriority w:val="9"/>
    <w:rsid w:val="00FD22B8"/>
    <w:rPr>
      <w:rFonts w:asciiTheme="majorHAnsi" w:eastAsiaTheme="majorEastAsia" w:hAnsiTheme="majorHAnsi" w:cstheme="majorBidi"/>
      <w:i/>
      <w:iCs/>
      <w:color w:val="1F4D78" w:themeColor="accent1" w:themeShade="7F"/>
    </w:rPr>
  </w:style>
  <w:style w:type="paragraph" w:styleId="Uvuenotijeloteksta">
    <w:name w:val="Body Text Indent"/>
    <w:basedOn w:val="Normal"/>
    <w:link w:val="UvuenotijelotekstaChar"/>
    <w:uiPriority w:val="99"/>
    <w:unhideWhenUsed/>
    <w:rsid w:val="00FD22B8"/>
    <w:pPr>
      <w:spacing w:after="120"/>
      <w:ind w:left="283"/>
    </w:pPr>
  </w:style>
  <w:style w:type="character" w:customStyle="1" w:styleId="UvuenotijelotekstaChar">
    <w:name w:val="Uvučeno tijelo teksta Char"/>
    <w:basedOn w:val="Zadanifontodlomka"/>
    <w:link w:val="Uvuenotijeloteksta"/>
    <w:uiPriority w:val="99"/>
    <w:rsid w:val="00FD22B8"/>
  </w:style>
  <w:style w:type="paragraph" w:styleId="Tijeloteksta-uvlaka2">
    <w:name w:val="Body Text Indent 2"/>
    <w:basedOn w:val="Normal"/>
    <w:link w:val="Tijeloteksta-uvlaka2Char"/>
    <w:uiPriority w:val="99"/>
    <w:unhideWhenUsed/>
    <w:rsid w:val="00FD22B8"/>
    <w:pPr>
      <w:spacing w:after="120" w:line="480" w:lineRule="auto"/>
      <w:ind w:left="283"/>
    </w:pPr>
  </w:style>
  <w:style w:type="character" w:customStyle="1" w:styleId="Tijeloteksta-uvlaka2Char">
    <w:name w:val="Tijelo teksta - uvlaka 2 Char"/>
    <w:basedOn w:val="Zadanifontodlomka"/>
    <w:link w:val="Tijeloteksta-uvlaka2"/>
    <w:uiPriority w:val="99"/>
    <w:rsid w:val="00FD22B8"/>
  </w:style>
  <w:style w:type="paragraph" w:styleId="Tijeloteksta-uvlaka3">
    <w:name w:val="Body Text Indent 3"/>
    <w:basedOn w:val="Normal"/>
    <w:link w:val="Tijeloteksta-uvlaka3Char"/>
    <w:uiPriority w:val="99"/>
    <w:unhideWhenUsed/>
    <w:rsid w:val="00FD22B8"/>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FD22B8"/>
    <w:rPr>
      <w:sz w:val="16"/>
      <w:szCs w:val="16"/>
    </w:rPr>
  </w:style>
  <w:style w:type="paragraph" w:customStyle="1" w:styleId="Naslov11">
    <w:name w:val="Naslov 11"/>
    <w:basedOn w:val="Normal"/>
    <w:next w:val="Normal"/>
    <w:link w:val="Naslov1Char"/>
    <w:uiPriority w:val="9"/>
    <w:qFormat/>
    <w:rsid w:val="00FD22B8"/>
    <w:pPr>
      <w:keepNext/>
      <w:keepLines/>
      <w:numPr>
        <w:numId w:val="29"/>
      </w:numPr>
      <w:spacing w:before="480" w:after="0" w:line="276" w:lineRule="auto"/>
      <w:outlineLvl w:val="0"/>
    </w:pPr>
    <w:rPr>
      <w:rFonts w:ascii="Cambria" w:eastAsia="Times New Roman" w:hAnsi="Cambria" w:cs="Times New Roman"/>
      <w:b/>
      <w:bCs/>
      <w:color w:val="365F91"/>
      <w:sz w:val="28"/>
      <w:szCs w:val="28"/>
    </w:rPr>
  </w:style>
  <w:style w:type="paragraph" w:customStyle="1" w:styleId="Naslov61">
    <w:name w:val="Naslov 61"/>
    <w:basedOn w:val="Normal"/>
    <w:next w:val="Normal"/>
    <w:uiPriority w:val="9"/>
    <w:unhideWhenUsed/>
    <w:qFormat/>
    <w:rsid w:val="00FD22B8"/>
    <w:pPr>
      <w:keepNext/>
      <w:keepLines/>
      <w:shd w:val="clear" w:color="auto" w:fill="DBE5F1"/>
      <w:spacing w:before="480" w:after="0" w:line="276" w:lineRule="auto"/>
      <w:outlineLvl w:val="5"/>
    </w:pPr>
    <w:rPr>
      <w:rFonts w:ascii="Times New Roman" w:hAnsi="Times New Roman" w:cs="Times New Roman"/>
    </w:rPr>
  </w:style>
  <w:style w:type="character" w:customStyle="1" w:styleId="Naslov8Char">
    <w:name w:val="Naslov 8 Char"/>
    <w:basedOn w:val="Zadanifontodlomka"/>
    <w:link w:val="Naslov8"/>
    <w:uiPriority w:val="9"/>
    <w:rsid w:val="00FD22B8"/>
    <w:rPr>
      <w:rFonts w:ascii="Times New Roman" w:hAnsi="Times New Roman" w:cs="Times New Roman"/>
      <w:bCs/>
      <w:i/>
    </w:rPr>
  </w:style>
  <w:style w:type="numbering" w:customStyle="1" w:styleId="Bezpopisa1">
    <w:name w:val="Bez popisa1"/>
    <w:next w:val="Bezpopisa"/>
    <w:uiPriority w:val="99"/>
    <w:semiHidden/>
    <w:unhideWhenUsed/>
    <w:rsid w:val="00FD22B8"/>
  </w:style>
  <w:style w:type="character" w:customStyle="1" w:styleId="Naslov1Char">
    <w:name w:val="Naslov 1 Char"/>
    <w:basedOn w:val="Zadanifontodlomka"/>
    <w:link w:val="Naslov11"/>
    <w:uiPriority w:val="9"/>
    <w:rsid w:val="00FD22B8"/>
    <w:rPr>
      <w:rFonts w:ascii="Cambria" w:eastAsia="Times New Roman" w:hAnsi="Cambria" w:cs="Times New Roman"/>
      <w:b/>
      <w:bCs/>
      <w:color w:val="365F91"/>
      <w:sz w:val="28"/>
      <w:szCs w:val="28"/>
    </w:rPr>
  </w:style>
  <w:style w:type="paragraph" w:customStyle="1" w:styleId="t-9-8">
    <w:name w:val="t-9-8"/>
    <w:basedOn w:val="Normal"/>
    <w:rsid w:val="00FD22B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39"/>
    <w:rsid w:val="00FD22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
    <w:name w:val="Rešetka tablice11"/>
    <w:basedOn w:val="Obinatablica"/>
    <w:next w:val="Reetkatablice"/>
    <w:uiPriority w:val="59"/>
    <w:rsid w:val="00FD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FD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FD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FD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1">
    <w:name w:val="Naslov 1 Char1"/>
    <w:basedOn w:val="Zadanifontodlomka"/>
    <w:link w:val="Naslov1"/>
    <w:uiPriority w:val="9"/>
    <w:rsid w:val="00FD22B8"/>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FD22B8"/>
    <w:pPr>
      <w:spacing w:before="480" w:line="276" w:lineRule="auto"/>
      <w:outlineLvl w:val="9"/>
    </w:pPr>
    <w:rPr>
      <w:b/>
      <w:bCs/>
      <w:sz w:val="28"/>
      <w:szCs w:val="28"/>
      <w:lang w:eastAsia="hr-HR"/>
    </w:rPr>
  </w:style>
  <w:style w:type="paragraph" w:styleId="Sadraj1">
    <w:name w:val="toc 1"/>
    <w:basedOn w:val="Normal"/>
    <w:next w:val="Normal"/>
    <w:autoRedefine/>
    <w:uiPriority w:val="39"/>
    <w:unhideWhenUsed/>
    <w:rsid w:val="00FD22B8"/>
    <w:pPr>
      <w:spacing w:after="100" w:line="276" w:lineRule="auto"/>
    </w:pPr>
  </w:style>
  <w:style w:type="paragraph" w:customStyle="1" w:styleId="Opisslike1">
    <w:name w:val="Opis slike1"/>
    <w:basedOn w:val="Normal"/>
    <w:next w:val="Normal"/>
    <w:uiPriority w:val="35"/>
    <w:unhideWhenUsed/>
    <w:qFormat/>
    <w:rsid w:val="00FD22B8"/>
    <w:pPr>
      <w:spacing w:after="200" w:line="240" w:lineRule="auto"/>
    </w:pPr>
    <w:rPr>
      <w:b/>
      <w:bCs/>
      <w:color w:val="4F81BD"/>
      <w:sz w:val="18"/>
      <w:szCs w:val="18"/>
    </w:rPr>
  </w:style>
  <w:style w:type="paragraph" w:styleId="Tablicaslika">
    <w:name w:val="table of figures"/>
    <w:basedOn w:val="Normal"/>
    <w:next w:val="Normal"/>
    <w:uiPriority w:val="99"/>
    <w:unhideWhenUsed/>
    <w:rsid w:val="00FD22B8"/>
    <w:pPr>
      <w:spacing w:after="0" w:line="276" w:lineRule="auto"/>
    </w:pPr>
  </w:style>
  <w:style w:type="paragraph" w:customStyle="1" w:styleId="Sadraj21">
    <w:name w:val="Sadržaj 21"/>
    <w:basedOn w:val="Normal"/>
    <w:next w:val="Normal"/>
    <w:autoRedefine/>
    <w:uiPriority w:val="39"/>
    <w:unhideWhenUsed/>
    <w:rsid w:val="00FD22B8"/>
    <w:pPr>
      <w:spacing w:after="100"/>
      <w:ind w:left="220"/>
    </w:pPr>
    <w:rPr>
      <w:rFonts w:eastAsia="Times New Roman" w:cs="Times New Roman"/>
      <w:lang w:eastAsia="hr-HR"/>
    </w:rPr>
  </w:style>
  <w:style w:type="paragraph" w:customStyle="1" w:styleId="Sadraj31">
    <w:name w:val="Sadržaj 31"/>
    <w:basedOn w:val="Normal"/>
    <w:next w:val="Normal"/>
    <w:autoRedefine/>
    <w:uiPriority w:val="39"/>
    <w:unhideWhenUsed/>
    <w:rsid w:val="00FD22B8"/>
    <w:pPr>
      <w:spacing w:after="100"/>
      <w:ind w:left="440"/>
    </w:pPr>
    <w:rPr>
      <w:rFonts w:eastAsia="Times New Roman" w:cs="Times New Roman"/>
      <w:lang w:eastAsia="hr-HR"/>
    </w:rPr>
  </w:style>
  <w:style w:type="paragraph" w:styleId="Tijeloteksta2">
    <w:name w:val="Body Text 2"/>
    <w:basedOn w:val="Normal"/>
    <w:link w:val="Tijeloteksta2Char"/>
    <w:uiPriority w:val="99"/>
    <w:unhideWhenUsed/>
    <w:rsid w:val="00FD22B8"/>
    <w:pPr>
      <w:shd w:val="clear" w:color="auto" w:fill="FFFFFF"/>
      <w:spacing w:after="0" w:line="0" w:lineRule="atLeast"/>
      <w:jc w:val="both"/>
      <w:textAlignment w:val="baseline"/>
    </w:pPr>
    <w:rPr>
      <w:rFonts w:ascii="Times New Roman" w:eastAsia="Times New Roman" w:hAnsi="Times New Roman"/>
      <w:color w:val="231F20"/>
      <w:lang w:eastAsia="hr-HR"/>
    </w:rPr>
  </w:style>
  <w:style w:type="character" w:customStyle="1" w:styleId="Tijeloteksta2Char">
    <w:name w:val="Tijelo teksta 2 Char"/>
    <w:basedOn w:val="Zadanifontodlomka"/>
    <w:link w:val="Tijeloteksta2"/>
    <w:uiPriority w:val="99"/>
    <w:rsid w:val="00FD22B8"/>
    <w:rPr>
      <w:rFonts w:ascii="Times New Roman" w:eastAsia="Times New Roman" w:hAnsi="Times New Roman"/>
      <w:color w:val="231F20"/>
      <w:shd w:val="clear" w:color="auto" w:fill="FFFFFF"/>
      <w:lang w:eastAsia="hr-HR"/>
    </w:rPr>
  </w:style>
  <w:style w:type="character" w:customStyle="1" w:styleId="Naslov6Char">
    <w:name w:val="Naslov 6 Char"/>
    <w:basedOn w:val="Zadanifontodlomka"/>
    <w:link w:val="Naslov6"/>
    <w:uiPriority w:val="9"/>
    <w:rsid w:val="00FD22B8"/>
    <w:rPr>
      <w:rFonts w:ascii="Times New Roman" w:hAnsi="Times New Roman" w:cs="Times New Roman"/>
      <w:shd w:val="clear" w:color="auto" w:fill="DBE5F1"/>
    </w:rPr>
  </w:style>
  <w:style w:type="character" w:customStyle="1" w:styleId="markedcontent">
    <w:name w:val="markedcontent"/>
    <w:basedOn w:val="Zadanifontodlomka"/>
    <w:rsid w:val="00FD22B8"/>
  </w:style>
  <w:style w:type="table" w:customStyle="1" w:styleId="Reetkatablice2">
    <w:name w:val="Rešetka tablice2"/>
    <w:basedOn w:val="Obinatablica"/>
    <w:next w:val="Reetkatablice"/>
    <w:uiPriority w:val="39"/>
    <w:rsid w:val="00FD22B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FD22B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FD22B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FD22B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D22B8"/>
    <w:pPr>
      <w:spacing w:after="0" w:line="240" w:lineRule="auto"/>
    </w:pPr>
    <w:rPr>
      <w:rFonts w:eastAsia="Times New Roman"/>
      <w:lang w:eastAsia="hr-HR"/>
    </w:rPr>
    <w:tblPr>
      <w:tblCellMar>
        <w:top w:w="0" w:type="dxa"/>
        <w:left w:w="0" w:type="dxa"/>
        <w:bottom w:w="0" w:type="dxa"/>
        <w:right w:w="0" w:type="dxa"/>
      </w:tblCellMar>
    </w:tblPr>
  </w:style>
  <w:style w:type="table" w:customStyle="1" w:styleId="Reetkatablice111">
    <w:name w:val="Rešetka tablice111"/>
    <w:basedOn w:val="Obinatablica"/>
    <w:next w:val="Reetkatablice"/>
    <w:uiPriority w:val="39"/>
    <w:rsid w:val="00FD22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1">
    <w:name w:val="Rešetka tablice21"/>
    <w:basedOn w:val="Obinatablica"/>
    <w:next w:val="Reetkatablice"/>
    <w:uiPriority w:val="39"/>
    <w:rsid w:val="00FD22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6Char1">
    <w:name w:val="Naslov 6 Char1"/>
    <w:basedOn w:val="Zadanifontodlomka"/>
    <w:uiPriority w:val="9"/>
    <w:semiHidden/>
    <w:rsid w:val="00FD22B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5205">
      <w:bodyDiv w:val="1"/>
      <w:marLeft w:val="0"/>
      <w:marRight w:val="0"/>
      <w:marTop w:val="0"/>
      <w:marBottom w:val="0"/>
      <w:divBdr>
        <w:top w:val="none" w:sz="0" w:space="0" w:color="auto"/>
        <w:left w:val="none" w:sz="0" w:space="0" w:color="auto"/>
        <w:bottom w:val="none" w:sz="0" w:space="0" w:color="auto"/>
        <w:right w:val="none" w:sz="0" w:space="0" w:color="auto"/>
      </w:divBdr>
    </w:div>
    <w:div w:id="176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C4D4-C26F-4D2A-A61E-B8ADE0E0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4928</Words>
  <Characters>28092</Characters>
  <Application>Microsoft Office Word</Application>
  <DocSecurity>0</DocSecurity>
  <Lines>234</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Općine Vladislavci o provedbi Plana gospodarenja otpadom Republike Hrvatske za 2021.</vt:lpstr>
      <vt:lpstr>Izvješće (upisati naziv JLS) o provedbi Plana gospodarenja otpadom Republike Hrvatske za 2020.</vt:lpstr>
    </vt:vector>
  </TitlesOfParts>
  <Company/>
  <LinksUpToDate>false</LinksUpToDate>
  <CharactersWithSpaces>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Općine Vladislavci o provedbi Plana gospodarenja otpadom Republike Hrvatske za 2021.</dc:title>
  <dc:subject/>
  <dc:creator>Maja Alduk</dc:creator>
  <cp:keywords/>
  <dc:description/>
  <cp:lastModifiedBy>OpcinaPCY</cp:lastModifiedBy>
  <cp:revision>15</cp:revision>
  <cp:lastPrinted>2023-04-12T08:03:00Z</cp:lastPrinted>
  <dcterms:created xsi:type="dcterms:W3CDTF">2022-03-09T10:33:00Z</dcterms:created>
  <dcterms:modified xsi:type="dcterms:W3CDTF">2023-04-12T12:55:00Z</dcterms:modified>
</cp:coreProperties>
</file>