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56B7" w14:textId="2A3809A8" w:rsidR="00205201" w:rsidRDefault="005542D2" w:rsidP="005542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399418"/>
      <w:r>
        <w:rPr>
          <w:rFonts w:ascii="Times New Roman" w:hAnsi="Times New Roman" w:cs="Times New Roman"/>
          <w:sz w:val="24"/>
          <w:szCs w:val="24"/>
        </w:rPr>
        <w:t xml:space="preserve">Na temelju članka 12. </w:t>
      </w:r>
      <w:bookmarkStart w:id="1" w:name="_Hlk102028534"/>
      <w:r>
        <w:rPr>
          <w:rFonts w:ascii="Times New Roman" w:hAnsi="Times New Roman" w:cs="Times New Roman"/>
          <w:sz w:val="24"/>
          <w:szCs w:val="24"/>
        </w:rPr>
        <w:t xml:space="preserve">Etičkog kodeksa </w:t>
      </w:r>
      <w:r w:rsidRPr="005542D2">
        <w:rPr>
          <w:rFonts w:ascii="Times New Roman" w:hAnsi="Times New Roman" w:cs="Times New Roman"/>
          <w:sz w:val="24"/>
          <w:szCs w:val="24"/>
        </w:rPr>
        <w:t>nositelja političkih dužnosti u Općini Vladislavci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(„Službeni glasnik“ Općine Vladislavci broj </w:t>
      </w:r>
      <w:r w:rsidRPr="005A60F9">
        <w:rPr>
          <w:rFonts w:ascii="Times New Roman" w:hAnsi="Times New Roman" w:cs="Times New Roman"/>
          <w:sz w:val="24"/>
          <w:szCs w:val="24"/>
        </w:rPr>
        <w:t>5/22</w:t>
      </w:r>
      <w:r>
        <w:rPr>
          <w:rFonts w:ascii="Times New Roman" w:hAnsi="Times New Roman" w:cs="Times New Roman"/>
          <w:sz w:val="24"/>
          <w:szCs w:val="24"/>
        </w:rPr>
        <w:t xml:space="preserve">), i članka 30. Statuta Općine Vladislavci („Službeni glasnik“ Općine Vladislavci broj /13, 3/17, 2/18, 4/20, 8/20 i 2/21), Općinsko vijeće Općine Vladislavci na </w:t>
      </w:r>
      <w:r w:rsidRPr="005A60F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5A60F9">
        <w:rPr>
          <w:rFonts w:ascii="Times New Roman" w:hAnsi="Times New Roman" w:cs="Times New Roman"/>
          <w:sz w:val="24"/>
          <w:szCs w:val="24"/>
        </w:rPr>
        <w:t xml:space="preserve">27. lipnja </w:t>
      </w:r>
      <w:r>
        <w:rPr>
          <w:rFonts w:ascii="Times New Roman" w:hAnsi="Times New Roman" w:cs="Times New Roman"/>
          <w:sz w:val="24"/>
          <w:szCs w:val="24"/>
        </w:rPr>
        <w:t>2022. godine, donosi</w:t>
      </w:r>
    </w:p>
    <w:p w14:paraId="58766579" w14:textId="511FA647" w:rsidR="005542D2" w:rsidRDefault="005542D2">
      <w:pPr>
        <w:rPr>
          <w:rFonts w:ascii="Times New Roman" w:hAnsi="Times New Roman" w:cs="Times New Roman"/>
          <w:sz w:val="24"/>
          <w:szCs w:val="24"/>
        </w:rPr>
      </w:pPr>
    </w:p>
    <w:p w14:paraId="463ACB08" w14:textId="1A62E234" w:rsidR="005542D2" w:rsidRP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D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E8CA720" w14:textId="348F56DC" w:rsid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D2">
        <w:rPr>
          <w:rFonts w:ascii="Times New Roman" w:hAnsi="Times New Roman" w:cs="Times New Roman"/>
          <w:b/>
          <w:bCs/>
          <w:sz w:val="24"/>
          <w:szCs w:val="24"/>
        </w:rPr>
        <w:t xml:space="preserve">o osnivanju i imenovanju Etičkog odbora </w:t>
      </w:r>
      <w:bookmarkStart w:id="2" w:name="_Hlk102028309"/>
      <w:r w:rsidRPr="005542D2">
        <w:rPr>
          <w:rFonts w:ascii="Times New Roman" w:hAnsi="Times New Roman" w:cs="Times New Roman"/>
          <w:b/>
          <w:bCs/>
          <w:sz w:val="24"/>
          <w:szCs w:val="24"/>
        </w:rPr>
        <w:t>Općinskog vijeća Općine Vladislavci</w:t>
      </w:r>
      <w:bookmarkEnd w:id="2"/>
    </w:p>
    <w:p w14:paraId="7A03FA41" w14:textId="05A482A2" w:rsid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42D70" w14:textId="194DCB20" w:rsid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87645E4" w14:textId="331290A9" w:rsidR="005542D2" w:rsidRDefault="005542D2" w:rsidP="00554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 se Etički odbor </w:t>
      </w:r>
      <w:r w:rsidRPr="005542D2">
        <w:rPr>
          <w:rFonts w:ascii="Times New Roman" w:hAnsi="Times New Roman" w:cs="Times New Roman"/>
          <w:sz w:val="24"/>
          <w:szCs w:val="24"/>
        </w:rPr>
        <w:t>Općinskog vijeća Općine Vladislavci</w:t>
      </w:r>
      <w:r>
        <w:rPr>
          <w:rFonts w:ascii="Times New Roman" w:hAnsi="Times New Roman" w:cs="Times New Roman"/>
          <w:sz w:val="24"/>
          <w:szCs w:val="24"/>
        </w:rPr>
        <w:t xml:space="preserve"> (dalje u tekstu: Etički odbor).</w:t>
      </w:r>
    </w:p>
    <w:p w14:paraId="6A446DA5" w14:textId="5E2F535E" w:rsidR="005542D2" w:rsidRDefault="005542D2" w:rsidP="00554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21E45" w14:textId="4A2DF94C" w:rsidR="005542D2" w:rsidRDefault="005542D2" w:rsidP="0095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86AC08E" w14:textId="3697E73D" w:rsidR="005542D2" w:rsidRDefault="005542D2" w:rsidP="00554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Etički odbor </w:t>
      </w:r>
      <w:r w:rsidR="0095781D">
        <w:rPr>
          <w:rFonts w:ascii="Times New Roman" w:hAnsi="Times New Roman" w:cs="Times New Roman"/>
          <w:sz w:val="24"/>
          <w:szCs w:val="24"/>
        </w:rPr>
        <w:t>iz članka 1. imenuju se :</w:t>
      </w:r>
    </w:p>
    <w:p w14:paraId="1747C383" w14:textId="772C144B" w:rsidR="0095781D" w:rsidRDefault="005A60F9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 Ivanović</w:t>
      </w:r>
      <w:r w:rsidR="0095781D">
        <w:rPr>
          <w:rFonts w:ascii="Times New Roman" w:hAnsi="Times New Roman" w:cs="Times New Roman"/>
          <w:sz w:val="24"/>
          <w:szCs w:val="24"/>
        </w:rPr>
        <w:t xml:space="preserve"> , predsjednik</w:t>
      </w:r>
    </w:p>
    <w:p w14:paraId="430BEA49" w14:textId="29F2ACC4" w:rsidR="0095781D" w:rsidRDefault="005A60F9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Šimunović</w:t>
      </w:r>
      <w:r w:rsidR="0095781D">
        <w:rPr>
          <w:rFonts w:ascii="Times New Roman" w:hAnsi="Times New Roman" w:cs="Times New Roman"/>
          <w:sz w:val="24"/>
          <w:szCs w:val="24"/>
        </w:rPr>
        <w:t xml:space="preserve"> , član</w:t>
      </w:r>
    </w:p>
    <w:p w14:paraId="35981F0C" w14:textId="79A267ED" w:rsidR="0095781D" w:rsidRPr="00851BCA" w:rsidRDefault="005A60F9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Žuljević</w:t>
      </w:r>
      <w:proofErr w:type="spellEnd"/>
      <w:r w:rsidR="0095781D">
        <w:rPr>
          <w:rFonts w:ascii="Times New Roman" w:hAnsi="Times New Roman" w:cs="Times New Roman"/>
          <w:sz w:val="24"/>
          <w:szCs w:val="24"/>
        </w:rPr>
        <w:t xml:space="preserve"> , član</w:t>
      </w:r>
    </w:p>
    <w:p w14:paraId="30C988C9" w14:textId="60C1A45C" w:rsidR="0095781D" w:rsidRDefault="0095781D" w:rsidP="0095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FCB4FC2" w14:textId="0ADDAE95" w:rsidR="0095781D" w:rsidRDefault="0095781D" w:rsidP="0095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Etičkog odbora su:</w:t>
      </w:r>
    </w:p>
    <w:p w14:paraId="757F43BF" w14:textId="72CC746A" w:rsidR="0095781D" w:rsidRDefault="0095781D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praćenje primjene </w:t>
      </w:r>
      <w:r w:rsidRPr="0095781D">
        <w:rPr>
          <w:rFonts w:ascii="Times New Roman" w:hAnsi="Times New Roman" w:cs="Times New Roman"/>
          <w:sz w:val="24"/>
          <w:szCs w:val="24"/>
        </w:rPr>
        <w:t>Etičkog kodeksa nositelja političkih dužnosti u Općini Vladislavci</w:t>
      </w:r>
      <w:r>
        <w:rPr>
          <w:rFonts w:ascii="Times New Roman" w:hAnsi="Times New Roman" w:cs="Times New Roman"/>
          <w:sz w:val="24"/>
          <w:szCs w:val="24"/>
        </w:rPr>
        <w:t xml:space="preserve"> (dalje u tekstu: Etički kodeks)</w:t>
      </w:r>
    </w:p>
    <w:p w14:paraId="289B067D" w14:textId="27D147B6" w:rsidR="0095781D" w:rsidRDefault="0095781D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zaprimanje prijava o kršenju Etičkog kodeksa,</w:t>
      </w:r>
    </w:p>
    <w:p w14:paraId="22B8D8E7" w14:textId="6E8D39B7" w:rsidR="0095781D" w:rsidRDefault="0095781D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 postupaka na vlastitu inicijativu ili po zaprimljenoj prijavi,</w:t>
      </w:r>
    </w:p>
    <w:p w14:paraId="3AEC01C4" w14:textId="6EE23026" w:rsidR="0095781D" w:rsidRDefault="0095781D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odluka iz vlastitog djelokruga,</w:t>
      </w:r>
    </w:p>
    <w:p w14:paraId="765E260D" w14:textId="20D2C7C3" w:rsidR="0095781D" w:rsidRDefault="0095781D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predlaganje donošenja Odluka Općinskom vijeću Općine Vladislavci po zaprimljenim prijavama</w:t>
      </w:r>
    </w:p>
    <w:p w14:paraId="51464194" w14:textId="136F3B6D" w:rsidR="00491C34" w:rsidRDefault="00491C34" w:rsidP="009578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poslovi propisani etičkim kodeksom.</w:t>
      </w:r>
    </w:p>
    <w:p w14:paraId="2D4790BA" w14:textId="4BBFF567" w:rsidR="00491C34" w:rsidRDefault="00491C34" w:rsidP="00491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C3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E363E92" w14:textId="0C76446E" w:rsidR="00491C34" w:rsidRDefault="00491C34" w:rsidP="00491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način rada Etičkog odbora primjenjuju se odredbe Poslovnika Općinskog vijeća Općine Vladislavci</w:t>
      </w:r>
      <w:r w:rsidR="00851BCA">
        <w:rPr>
          <w:rFonts w:ascii="Times New Roman" w:hAnsi="Times New Roman" w:cs="Times New Roman"/>
          <w:sz w:val="24"/>
          <w:szCs w:val="24"/>
        </w:rPr>
        <w:t xml:space="preserve"> o osnivanju i načinu rada radnih tijela  </w:t>
      </w:r>
      <w:r w:rsidR="00851BCA" w:rsidRPr="00851BCA">
        <w:rPr>
          <w:rFonts w:ascii="Times New Roman" w:hAnsi="Times New Roman" w:cs="Times New Roman"/>
          <w:sz w:val="24"/>
          <w:szCs w:val="24"/>
        </w:rPr>
        <w:t>Općinskog vijeća Općine Vladislavci</w:t>
      </w:r>
      <w:r w:rsidR="00851BCA">
        <w:rPr>
          <w:rFonts w:ascii="Times New Roman" w:hAnsi="Times New Roman" w:cs="Times New Roman"/>
          <w:sz w:val="24"/>
          <w:szCs w:val="24"/>
        </w:rPr>
        <w:t xml:space="preserve"> dok se na postupak po zaprimljenim prijavama ili na vlastitu inicijativu primjenjuju odredbe Etičkog kodeksa.</w:t>
      </w:r>
    </w:p>
    <w:p w14:paraId="302BF02D" w14:textId="58F1B9D5" w:rsidR="00851BCA" w:rsidRDefault="00851BCA" w:rsidP="00851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BCA">
        <w:rPr>
          <w:rFonts w:ascii="Times New Roman" w:hAnsi="Times New Roman" w:cs="Times New Roman"/>
          <w:b/>
          <w:bCs/>
          <w:sz w:val="24"/>
          <w:szCs w:val="24"/>
        </w:rPr>
        <w:t xml:space="preserve">Članak 5. </w:t>
      </w:r>
    </w:p>
    <w:p w14:paraId="4C730070" w14:textId="733ACBCD" w:rsidR="00851BCA" w:rsidRDefault="00851BCA" w:rsidP="0085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i članovi Etičkog odbora ostvaruju pravo na naknadu za rad i druga primanja sukladno važećoj Odluci </w:t>
      </w:r>
      <w:r w:rsidR="00B5352A" w:rsidRPr="00B5352A">
        <w:rPr>
          <w:rFonts w:ascii="Times New Roman" w:hAnsi="Times New Roman" w:cs="Times New Roman"/>
          <w:sz w:val="24"/>
          <w:szCs w:val="24"/>
        </w:rPr>
        <w:t>o visini naknade za rad članova Općinskog  vijeća</w:t>
      </w:r>
      <w:r w:rsidR="00B5352A">
        <w:rPr>
          <w:rFonts w:ascii="Times New Roman" w:hAnsi="Times New Roman" w:cs="Times New Roman"/>
          <w:sz w:val="24"/>
          <w:szCs w:val="24"/>
        </w:rPr>
        <w:t>.</w:t>
      </w:r>
    </w:p>
    <w:p w14:paraId="0A2B0ABF" w14:textId="77777777" w:rsidR="00B5352A" w:rsidRDefault="00B5352A" w:rsidP="00B535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CBE7" w14:textId="32CD5462" w:rsidR="00B5352A" w:rsidRDefault="00B5352A" w:rsidP="00B535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ACC184E" w14:textId="5D3E547E" w:rsidR="00B5352A" w:rsidRDefault="00B5352A" w:rsidP="00B53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Administrativne poslove za Etički odbor obavlja Jedinstveni upravni odjel Općine Vladislavci</w:t>
      </w:r>
      <w:r w:rsidR="00E01FBA">
        <w:rPr>
          <w:rFonts w:ascii="Times New Roman" w:hAnsi="Times New Roman" w:cs="Times New Roman"/>
          <w:sz w:val="24"/>
          <w:szCs w:val="24"/>
        </w:rPr>
        <w:t>.</w:t>
      </w:r>
    </w:p>
    <w:p w14:paraId="3B3C4D2D" w14:textId="1369844D" w:rsidR="00E01FBA" w:rsidRDefault="00E01FBA" w:rsidP="00B535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5465A" w14:textId="264E7B8E" w:rsidR="00E01FBA" w:rsidRDefault="00E01FBA" w:rsidP="00E0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BE6BB26" w14:textId="1E289EE6" w:rsidR="00E01FBA" w:rsidRDefault="00E01FBA" w:rsidP="00E01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glasniku“ Općine Vladislavci.</w:t>
      </w:r>
    </w:p>
    <w:p w14:paraId="17648E69" w14:textId="07B8161C" w:rsidR="00E01FBA" w:rsidRDefault="00E01FBA" w:rsidP="00E01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023DB" w14:textId="77777777" w:rsidR="005A60F9" w:rsidRPr="009B7170" w:rsidRDefault="005A60F9" w:rsidP="009B7170">
      <w:pPr>
        <w:pStyle w:val="Bezproreda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9B7170">
        <w:rPr>
          <w:rFonts w:ascii="Times New Roman" w:hAnsi="Times New Roman" w:cs="Times New Roman"/>
          <w:sz w:val="24"/>
          <w:szCs w:val="24"/>
          <w:lang w:eastAsia="hr-HR" w:bidi="hr-HR"/>
        </w:rPr>
        <w:t>KLASA: 024-03/22-02/03</w:t>
      </w:r>
    </w:p>
    <w:p w14:paraId="1F218BB3" w14:textId="68059E53" w:rsidR="005A60F9" w:rsidRPr="009B7170" w:rsidRDefault="005A60F9" w:rsidP="009B7170">
      <w:pPr>
        <w:pStyle w:val="Bezproreda"/>
        <w:rPr>
          <w:rFonts w:ascii="Times New Roman" w:hAnsi="Times New Roman" w:cs="Times New Roman"/>
          <w:sz w:val="24"/>
          <w:szCs w:val="24"/>
          <w:lang w:val="en-US" w:eastAsia="hr-HR" w:bidi="hr-HR"/>
        </w:rPr>
      </w:pPr>
      <w:r w:rsidRPr="009B7170">
        <w:rPr>
          <w:rFonts w:ascii="Times New Roman" w:hAnsi="Times New Roman" w:cs="Times New Roman"/>
          <w:sz w:val="24"/>
          <w:szCs w:val="24"/>
          <w:lang w:val="en-US" w:eastAsia="hr-HR" w:bidi="hr-HR"/>
        </w:rPr>
        <w:t>URBROJ: 2158-41-01-22-02</w:t>
      </w:r>
    </w:p>
    <w:p w14:paraId="71AFE281" w14:textId="41F4D68D" w:rsidR="00E01FBA" w:rsidRPr="009B7170" w:rsidRDefault="00E01FBA" w:rsidP="009B71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17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A60F9" w:rsidRPr="009B7170">
        <w:rPr>
          <w:rFonts w:ascii="Times New Roman" w:hAnsi="Times New Roman" w:cs="Times New Roman"/>
          <w:sz w:val="24"/>
          <w:szCs w:val="24"/>
        </w:rPr>
        <w:t>27. lipnja 2022.</w:t>
      </w:r>
    </w:p>
    <w:p w14:paraId="2A86213A" w14:textId="77777777" w:rsidR="00851BCA" w:rsidRPr="00491C34" w:rsidRDefault="00851BCA" w:rsidP="00491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C3E9A" w14:textId="26661A83" w:rsidR="0095781D" w:rsidRPr="005A60F9" w:rsidRDefault="005A60F9" w:rsidP="005A60F9">
      <w:pPr>
        <w:pStyle w:val="Bezproreda"/>
        <w:ind w:left="5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0F9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3E900E23" w14:textId="2FFC6685" w:rsidR="00E01FBA" w:rsidRPr="005A60F9" w:rsidRDefault="005A60F9" w:rsidP="005A60F9">
      <w:pPr>
        <w:pStyle w:val="Bezproreda"/>
        <w:ind w:left="5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0F9">
        <w:rPr>
          <w:rFonts w:ascii="Times New Roman" w:hAnsi="Times New Roman" w:cs="Times New Roman"/>
          <w:b/>
          <w:bCs/>
          <w:sz w:val="24"/>
          <w:szCs w:val="24"/>
        </w:rPr>
        <w:t>Općinskog Vijeća</w:t>
      </w:r>
    </w:p>
    <w:p w14:paraId="4635DD1E" w14:textId="620622A0" w:rsidR="00E01FBA" w:rsidRPr="005A60F9" w:rsidRDefault="00E01FBA" w:rsidP="005A60F9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A60F9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5A60F9"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3C0780">
        <w:rPr>
          <w:rFonts w:ascii="Times New Roman" w:hAnsi="Times New Roman" w:cs="Times New Roman"/>
          <w:sz w:val="24"/>
          <w:szCs w:val="24"/>
        </w:rPr>
        <w:t>, v.r.</w:t>
      </w:r>
    </w:p>
    <w:p w14:paraId="6DBEC239" w14:textId="77777777" w:rsidR="0095781D" w:rsidRPr="0095781D" w:rsidRDefault="0095781D" w:rsidP="0095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B61261F" w14:textId="7FEEE191" w:rsidR="0095781D" w:rsidRDefault="0095781D" w:rsidP="009578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91FBE" w14:textId="77777777" w:rsidR="0095781D" w:rsidRPr="0095781D" w:rsidRDefault="0095781D" w:rsidP="00957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81D" w:rsidRPr="0095781D" w:rsidSect="009B71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163B"/>
    <w:multiLevelType w:val="hybridMultilevel"/>
    <w:tmpl w:val="327E75D8"/>
    <w:lvl w:ilvl="0" w:tplc="63E8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CAF"/>
    <w:multiLevelType w:val="hybridMultilevel"/>
    <w:tmpl w:val="33C6AE58"/>
    <w:lvl w:ilvl="0" w:tplc="6C42B03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27533627">
    <w:abstractNumId w:val="0"/>
  </w:num>
  <w:num w:numId="2" w16cid:durableId="964965613">
    <w:abstractNumId w:val="2"/>
  </w:num>
  <w:num w:numId="3" w16cid:durableId="21543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F"/>
    <w:rsid w:val="00054DE2"/>
    <w:rsid w:val="00205201"/>
    <w:rsid w:val="003C0780"/>
    <w:rsid w:val="00445EA9"/>
    <w:rsid w:val="00491C34"/>
    <w:rsid w:val="005542D2"/>
    <w:rsid w:val="005A60F9"/>
    <w:rsid w:val="00606006"/>
    <w:rsid w:val="00851BCA"/>
    <w:rsid w:val="0095781D"/>
    <w:rsid w:val="009B2482"/>
    <w:rsid w:val="009B7170"/>
    <w:rsid w:val="00B5352A"/>
    <w:rsid w:val="00D87DBF"/>
    <w:rsid w:val="00E01FBA"/>
    <w:rsid w:val="00EA307F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D4B"/>
  <w15:chartTrackingRefBased/>
  <w15:docId w15:val="{725380B2-8E15-49FE-A0AC-E81D675B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81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6060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6006"/>
  </w:style>
  <w:style w:type="paragraph" w:customStyle="1" w:styleId="Standard">
    <w:name w:val="Standard"/>
    <w:rsid w:val="00606006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  <w:lang w:val="en-GB"/>
    </w:rPr>
  </w:style>
  <w:style w:type="paragraph" w:styleId="Bezproreda">
    <w:name w:val="No Spacing"/>
    <w:uiPriority w:val="1"/>
    <w:qFormat/>
    <w:rsid w:val="005A6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7</cp:revision>
  <dcterms:created xsi:type="dcterms:W3CDTF">2022-04-28T06:47:00Z</dcterms:created>
  <dcterms:modified xsi:type="dcterms:W3CDTF">2022-06-29T12:00:00Z</dcterms:modified>
</cp:coreProperties>
</file>