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A28" w14:textId="5E8591B2" w:rsidR="002C472B" w:rsidRPr="002C472B" w:rsidRDefault="002C472B" w:rsidP="002C472B">
      <w:pPr>
        <w:spacing w:after="0" w:line="240" w:lineRule="auto"/>
        <w:rPr>
          <w:rFonts w:ascii="Times New Roman" w:eastAsia="Times New Roman" w:hAnsi="Times New Roman" w:cs="Times New Roman"/>
          <w:b/>
          <w:bCs/>
          <w:kern w:val="0"/>
          <w:sz w:val="24"/>
          <w:szCs w:val="20"/>
          <w:lang w:eastAsia="hr-HR"/>
          <w14:ligatures w14:val="none"/>
        </w:rPr>
      </w:pPr>
      <w:r w:rsidRPr="002C472B">
        <w:rPr>
          <w:rFonts w:ascii="Times New Roman" w:eastAsia="Times New Roman" w:hAnsi="Times New Roman" w:cs="Times New Roman"/>
          <w:kern w:val="0"/>
          <w:sz w:val="24"/>
          <w:szCs w:val="20"/>
          <w:lang w:eastAsia="hr-HR"/>
          <w14:ligatures w14:val="none"/>
        </w:rPr>
        <w:t xml:space="preserve">                        </w:t>
      </w:r>
      <w:r w:rsidRPr="002C472B">
        <w:rPr>
          <w:rFonts w:ascii="Times New Roman" w:eastAsia="Times New Roman" w:hAnsi="Times New Roman" w:cs="Times New Roman"/>
          <w:noProof/>
          <w:kern w:val="0"/>
          <w:sz w:val="24"/>
          <w:szCs w:val="20"/>
          <w:lang w:eastAsia="hr-HR"/>
          <w14:ligatures w14:val="none"/>
        </w:rPr>
        <w:drawing>
          <wp:inline distT="0" distB="0" distL="0" distR="0" wp14:anchorId="7243CBC1" wp14:editId="0E90A7E4">
            <wp:extent cx="675640" cy="803275"/>
            <wp:effectExtent l="0" t="0" r="0" b="0"/>
            <wp:docPr id="78679883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03275"/>
                    </a:xfrm>
                    <a:prstGeom prst="rect">
                      <a:avLst/>
                    </a:prstGeom>
                    <a:noFill/>
                    <a:ln>
                      <a:noFill/>
                    </a:ln>
                  </pic:spPr>
                </pic:pic>
              </a:graphicData>
            </a:graphic>
          </wp:inline>
        </w:drawing>
      </w:r>
    </w:p>
    <w:p w14:paraId="4AD16AEE" w14:textId="77777777" w:rsidR="002C472B" w:rsidRPr="002C472B" w:rsidRDefault="002C472B" w:rsidP="002C472B">
      <w:pPr>
        <w:spacing w:after="0" w:line="240" w:lineRule="auto"/>
        <w:rPr>
          <w:rFonts w:ascii="Times New Roman" w:eastAsia="Times New Roman" w:hAnsi="Times New Roman" w:cs="Times New Roman"/>
          <w:kern w:val="0"/>
          <w:sz w:val="24"/>
          <w:szCs w:val="20"/>
          <w:lang w:eastAsia="hr-HR"/>
          <w14:ligatures w14:val="none"/>
        </w:rPr>
      </w:pPr>
      <w:r w:rsidRPr="002C472B">
        <w:rPr>
          <w:rFonts w:ascii="Times New Roman" w:eastAsia="Times New Roman" w:hAnsi="Times New Roman" w:cs="Times New Roman"/>
          <w:b/>
          <w:bCs/>
          <w:kern w:val="0"/>
          <w:sz w:val="24"/>
          <w:szCs w:val="20"/>
          <w:lang w:eastAsia="hr-HR"/>
          <w14:ligatures w14:val="none"/>
        </w:rPr>
        <w:t>REPUBLIKA HRVATSKA</w:t>
      </w:r>
    </w:p>
    <w:p w14:paraId="5F00039A" w14:textId="77777777" w:rsidR="002C472B" w:rsidRPr="002C472B" w:rsidRDefault="002C472B" w:rsidP="002C472B">
      <w:pPr>
        <w:spacing w:after="0" w:line="240" w:lineRule="auto"/>
        <w:rPr>
          <w:rFonts w:ascii="Times New Roman" w:eastAsia="Times New Roman" w:hAnsi="Times New Roman" w:cs="Times New Roman"/>
          <w:kern w:val="0"/>
          <w:sz w:val="24"/>
          <w:szCs w:val="20"/>
          <w:lang w:eastAsia="hr-HR"/>
          <w14:ligatures w14:val="none"/>
        </w:rPr>
      </w:pPr>
      <w:r w:rsidRPr="002C472B">
        <w:rPr>
          <w:rFonts w:ascii="Times New Roman" w:eastAsia="Times New Roman" w:hAnsi="Times New Roman" w:cs="Times New Roman"/>
          <w:b/>
          <w:bCs/>
          <w:kern w:val="0"/>
          <w:sz w:val="24"/>
          <w:szCs w:val="20"/>
          <w:lang w:eastAsia="hr-HR"/>
          <w14:ligatures w14:val="none"/>
        </w:rPr>
        <w:t>OSJEČKO-BARANJSKA ŽUPANIJA</w:t>
      </w:r>
    </w:p>
    <w:tbl>
      <w:tblPr>
        <w:tblW w:w="5532" w:type="dxa"/>
        <w:tblInd w:w="26" w:type="dxa"/>
        <w:tblLayout w:type="fixed"/>
        <w:tblCellMar>
          <w:top w:w="113" w:type="dxa"/>
        </w:tblCellMar>
        <w:tblLook w:val="04A0" w:firstRow="1" w:lastRow="0" w:firstColumn="1" w:lastColumn="0" w:noHBand="0" w:noVBand="1"/>
      </w:tblPr>
      <w:tblGrid>
        <w:gridCol w:w="1396"/>
        <w:gridCol w:w="4136"/>
      </w:tblGrid>
      <w:tr w:rsidR="002C472B" w:rsidRPr="002C472B" w14:paraId="6B642546" w14:textId="77777777" w:rsidTr="00486E0A">
        <w:trPr>
          <w:trHeight w:val="156"/>
        </w:trPr>
        <w:tc>
          <w:tcPr>
            <w:tcW w:w="1396" w:type="dxa"/>
            <w:shd w:val="clear" w:color="auto" w:fill="auto"/>
          </w:tcPr>
          <w:p w14:paraId="1E970E4D" w14:textId="4E6BAEC9" w:rsidR="002C472B" w:rsidRPr="002C472B" w:rsidRDefault="002C472B" w:rsidP="002C472B">
            <w:pPr>
              <w:spacing w:after="0" w:line="240" w:lineRule="auto"/>
              <w:rPr>
                <w:rFonts w:ascii="Times New Roman" w:eastAsia="Times New Roman" w:hAnsi="Times New Roman" w:cs="Times New Roman"/>
                <w:kern w:val="0"/>
                <w:sz w:val="24"/>
                <w:szCs w:val="20"/>
                <w:lang w:eastAsia="hr-HR"/>
                <w14:ligatures w14:val="none"/>
              </w:rPr>
            </w:pPr>
            <w:r w:rsidRPr="002C472B">
              <w:rPr>
                <w:rFonts w:ascii="Times New Roman" w:eastAsia="Times New Roman" w:hAnsi="Times New Roman" w:cs="Times New Roman"/>
                <w:noProof/>
                <w:kern w:val="0"/>
                <w:sz w:val="24"/>
                <w:szCs w:val="20"/>
                <w:lang w:eastAsia="hr-HR"/>
                <w14:ligatures w14:val="none"/>
              </w:rPr>
              <w:drawing>
                <wp:inline distT="0" distB="0" distL="0" distR="0" wp14:anchorId="2DEC9E94" wp14:editId="4544916D">
                  <wp:extent cx="254635" cy="341630"/>
                  <wp:effectExtent l="0" t="0" r="0" b="1270"/>
                  <wp:docPr id="72871555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 cy="341630"/>
                          </a:xfrm>
                          <a:prstGeom prst="rect">
                            <a:avLst/>
                          </a:prstGeom>
                          <a:noFill/>
                          <a:ln>
                            <a:noFill/>
                          </a:ln>
                        </pic:spPr>
                      </pic:pic>
                    </a:graphicData>
                  </a:graphic>
                </wp:inline>
              </w:drawing>
            </w:r>
          </w:p>
        </w:tc>
        <w:tc>
          <w:tcPr>
            <w:tcW w:w="4136" w:type="dxa"/>
            <w:shd w:val="clear" w:color="auto" w:fill="auto"/>
          </w:tcPr>
          <w:p w14:paraId="240C7445" w14:textId="77777777" w:rsidR="002C472B" w:rsidRPr="002C472B" w:rsidRDefault="002C472B" w:rsidP="002C472B">
            <w:pPr>
              <w:spacing w:after="0" w:line="240" w:lineRule="auto"/>
              <w:rPr>
                <w:rFonts w:ascii="Times New Roman" w:eastAsia="Times New Roman" w:hAnsi="Times New Roman" w:cs="Times New Roman"/>
                <w:b/>
                <w:bCs/>
                <w:kern w:val="0"/>
                <w:sz w:val="24"/>
                <w:szCs w:val="20"/>
                <w:lang w:eastAsia="hr-HR"/>
                <w14:ligatures w14:val="none"/>
              </w:rPr>
            </w:pPr>
            <w:r w:rsidRPr="002C472B">
              <w:rPr>
                <w:rFonts w:ascii="Times New Roman" w:eastAsia="Times New Roman" w:hAnsi="Times New Roman" w:cs="Times New Roman"/>
                <w:b/>
                <w:bCs/>
                <w:kern w:val="0"/>
                <w:sz w:val="24"/>
                <w:szCs w:val="20"/>
                <w:lang w:eastAsia="hr-HR"/>
                <w14:ligatures w14:val="none"/>
              </w:rPr>
              <w:t>OPĆINA VLADISLAVCI</w:t>
            </w:r>
          </w:p>
          <w:p w14:paraId="0CD53BCF" w14:textId="77777777" w:rsidR="002C472B" w:rsidRPr="002C472B" w:rsidRDefault="002C472B" w:rsidP="002C472B">
            <w:pPr>
              <w:spacing w:after="0" w:line="240" w:lineRule="auto"/>
              <w:rPr>
                <w:rFonts w:ascii="Times New Roman" w:eastAsia="Times New Roman" w:hAnsi="Times New Roman" w:cs="Times New Roman"/>
                <w:kern w:val="0"/>
                <w:sz w:val="24"/>
                <w:szCs w:val="20"/>
                <w:lang w:eastAsia="hr-HR"/>
                <w14:ligatures w14:val="none"/>
              </w:rPr>
            </w:pPr>
            <w:r w:rsidRPr="002C472B">
              <w:rPr>
                <w:rFonts w:ascii="Times New Roman" w:eastAsia="Times New Roman" w:hAnsi="Times New Roman" w:cs="Times New Roman"/>
                <w:b/>
                <w:bCs/>
                <w:kern w:val="0"/>
                <w:sz w:val="24"/>
                <w:szCs w:val="20"/>
                <w:lang w:eastAsia="hr-HR"/>
                <w14:ligatures w14:val="none"/>
              </w:rPr>
              <w:t>OPĆINSKI NAČELNIK</w:t>
            </w:r>
          </w:p>
        </w:tc>
      </w:tr>
    </w:tbl>
    <w:p w14:paraId="7BF6EDA8" w14:textId="77777777" w:rsidR="002C472B" w:rsidRPr="002C472B" w:rsidRDefault="002C472B" w:rsidP="002C472B">
      <w:pPr>
        <w:spacing w:after="0" w:line="240" w:lineRule="auto"/>
        <w:jc w:val="both"/>
        <w:rPr>
          <w:rFonts w:ascii="Times New Roman" w:eastAsia="Times New Roman" w:hAnsi="Times New Roman" w:cs="Times New Roman"/>
          <w:kern w:val="0"/>
          <w:sz w:val="24"/>
          <w:szCs w:val="24"/>
          <w:lang w:eastAsia="hr-HR"/>
          <w14:ligatures w14:val="none"/>
        </w:rPr>
      </w:pPr>
    </w:p>
    <w:p w14:paraId="3908E3D5" w14:textId="77777777" w:rsidR="002C472B" w:rsidRPr="002623BE" w:rsidRDefault="002C472B" w:rsidP="002C472B">
      <w:pPr>
        <w:widowControl w:val="0"/>
        <w:autoSpaceDE w:val="0"/>
        <w:autoSpaceDN w:val="0"/>
        <w:spacing w:after="0" w:line="240" w:lineRule="auto"/>
        <w:jc w:val="both"/>
        <w:rPr>
          <w:rFonts w:ascii="Times New Roman" w:eastAsia="Times New Roman" w:hAnsi="Times New Roman" w:cs="Times New Roman"/>
          <w:color w:val="FF0000"/>
          <w:kern w:val="0"/>
          <w:sz w:val="24"/>
          <w:szCs w:val="24"/>
          <w:lang w:eastAsia="hr-HR" w:bidi="en-US"/>
          <w14:ligatures w14:val="none"/>
        </w:rPr>
      </w:pPr>
      <w:bookmarkStart w:id="0" w:name="_Hlk149208775"/>
      <w:r w:rsidRPr="002623BE">
        <w:rPr>
          <w:rFonts w:ascii="Times New Roman" w:eastAsia="Times New Roman" w:hAnsi="Times New Roman" w:cs="Times New Roman"/>
          <w:kern w:val="0"/>
          <w:sz w:val="24"/>
          <w:szCs w:val="24"/>
          <w:lang w:eastAsia="hr-HR" w:bidi="en-US"/>
          <w14:ligatures w14:val="none"/>
        </w:rPr>
        <w:t xml:space="preserve">KLASA: </w:t>
      </w:r>
      <w:r>
        <w:rPr>
          <w:rFonts w:ascii="Times New Roman" w:eastAsia="Times New Roman" w:hAnsi="Times New Roman" w:cs="Times New Roman"/>
          <w:kern w:val="0"/>
          <w:sz w:val="24"/>
          <w:szCs w:val="24"/>
          <w:lang w:eastAsia="hr-HR" w:bidi="en-US"/>
          <w14:ligatures w14:val="none"/>
        </w:rPr>
        <w:t>410-01/23-01/06</w:t>
      </w:r>
    </w:p>
    <w:p w14:paraId="25192AD6" w14:textId="4755328E" w:rsidR="002C472B" w:rsidRPr="002623BE" w:rsidRDefault="002C472B" w:rsidP="002C472B">
      <w:pPr>
        <w:widowControl w:val="0"/>
        <w:autoSpaceDE w:val="0"/>
        <w:autoSpaceDN w:val="0"/>
        <w:spacing w:after="0" w:line="240" w:lineRule="auto"/>
        <w:jc w:val="both"/>
        <w:rPr>
          <w:rFonts w:ascii="Times New Roman" w:eastAsia="Times New Roman" w:hAnsi="Times New Roman" w:cs="Times New Roman"/>
          <w:kern w:val="0"/>
          <w:sz w:val="24"/>
          <w:szCs w:val="24"/>
          <w:lang w:eastAsia="hr-HR" w:bidi="en-US"/>
          <w14:ligatures w14:val="none"/>
        </w:rPr>
      </w:pPr>
      <w:r w:rsidRPr="002623BE">
        <w:rPr>
          <w:rFonts w:ascii="Times New Roman" w:eastAsia="Times New Roman" w:hAnsi="Times New Roman" w:cs="Times New Roman"/>
          <w:kern w:val="0"/>
          <w:sz w:val="24"/>
          <w:szCs w:val="24"/>
          <w:lang w:eastAsia="hr-HR" w:bidi="en-US"/>
          <w14:ligatures w14:val="none"/>
        </w:rPr>
        <w:t>URBROJ:2158-41-02-23</w:t>
      </w:r>
      <w:r>
        <w:rPr>
          <w:rFonts w:ascii="Times New Roman" w:eastAsia="Times New Roman" w:hAnsi="Times New Roman" w:cs="Times New Roman"/>
          <w:kern w:val="0"/>
          <w:sz w:val="24"/>
          <w:szCs w:val="24"/>
          <w:lang w:eastAsia="hr-HR" w:bidi="en-US"/>
          <w14:ligatures w14:val="none"/>
        </w:rPr>
        <w:t>-01</w:t>
      </w:r>
    </w:p>
    <w:p w14:paraId="25A415C8" w14:textId="77777777" w:rsidR="002C472B" w:rsidRPr="002C472B" w:rsidRDefault="002C472B" w:rsidP="002C472B">
      <w:pPr>
        <w:spacing w:after="0" w:line="240" w:lineRule="auto"/>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Vladislavci, 26.listopada 2023.</w:t>
      </w:r>
    </w:p>
    <w:p w14:paraId="22E46975" w14:textId="77777777" w:rsidR="002C472B" w:rsidRPr="002C472B" w:rsidRDefault="002C472B" w:rsidP="002C472B">
      <w:pPr>
        <w:spacing w:after="0" w:line="240" w:lineRule="auto"/>
        <w:rPr>
          <w:rFonts w:ascii="Times New Roman" w:eastAsia="Times New Roman" w:hAnsi="Times New Roman" w:cs="Times New Roman"/>
          <w:kern w:val="0"/>
          <w:sz w:val="24"/>
          <w:szCs w:val="24"/>
          <w:lang w:eastAsia="hr-HR"/>
          <w14:ligatures w14:val="none"/>
        </w:rPr>
      </w:pPr>
    </w:p>
    <w:p w14:paraId="2FAE7224" w14:textId="68E61AF8" w:rsidR="002C472B" w:rsidRPr="002C472B" w:rsidRDefault="002C472B" w:rsidP="002C472B">
      <w:pPr>
        <w:spacing w:after="0" w:line="240" w:lineRule="auto"/>
        <w:ind w:right="227" w:firstLine="708"/>
        <w:jc w:val="both"/>
        <w:rPr>
          <w:rFonts w:ascii="Times New Roman" w:eastAsia="Times New Roman" w:hAnsi="Times New Roman" w:cs="Times New Roman"/>
          <w:bCs/>
          <w:kern w:val="0"/>
          <w:sz w:val="24"/>
          <w:szCs w:val="24"/>
          <w:lang w:eastAsia="hr-HR"/>
          <w14:ligatures w14:val="none"/>
        </w:rPr>
      </w:pPr>
      <w:r w:rsidRPr="002C472B">
        <w:rPr>
          <w:rFonts w:ascii="Times New Roman" w:eastAsia="Times New Roman" w:hAnsi="Times New Roman" w:cs="Times New Roman"/>
          <w:bCs/>
          <w:kern w:val="0"/>
          <w:sz w:val="24"/>
          <w:szCs w:val="24"/>
          <w:lang w:eastAsia="hr-HR"/>
          <w14:ligatures w14:val="none"/>
        </w:rPr>
        <w:t>Na temelju članka 11. Zakona o pravu  na pristup informacijama  („Narodne novine“ broj 25/13i  85/15),  općinski načelnik Općine Vladislavci objavljuje</w:t>
      </w:r>
      <w:r w:rsidRPr="002C472B">
        <w:rPr>
          <w:rFonts w:ascii="Times New Roman" w:eastAsia="Times New Roman" w:hAnsi="Times New Roman" w:cs="Times New Roman"/>
          <w:bCs/>
          <w:kern w:val="0"/>
          <w:sz w:val="24"/>
          <w:szCs w:val="24"/>
          <w:lang w:eastAsia="hr-HR"/>
          <w14:ligatures w14:val="none"/>
        </w:rPr>
        <w:tab/>
      </w:r>
      <w:r w:rsidRPr="002C472B">
        <w:rPr>
          <w:rFonts w:ascii="Times New Roman" w:eastAsia="Times New Roman" w:hAnsi="Times New Roman" w:cs="Times New Roman"/>
          <w:bCs/>
          <w:kern w:val="0"/>
          <w:sz w:val="24"/>
          <w:szCs w:val="24"/>
          <w:lang w:eastAsia="hr-HR"/>
          <w14:ligatures w14:val="none"/>
        </w:rPr>
        <w:tab/>
      </w:r>
      <w:r w:rsidRPr="002C472B">
        <w:rPr>
          <w:rFonts w:ascii="Times New Roman" w:eastAsia="Times New Roman" w:hAnsi="Times New Roman" w:cs="Times New Roman"/>
          <w:bCs/>
          <w:kern w:val="0"/>
          <w:sz w:val="24"/>
          <w:szCs w:val="24"/>
          <w:lang w:eastAsia="hr-HR"/>
          <w14:ligatures w14:val="none"/>
        </w:rPr>
        <w:tab/>
      </w:r>
      <w:r w:rsidRPr="002C472B">
        <w:rPr>
          <w:rFonts w:ascii="Times New Roman" w:eastAsia="Times New Roman" w:hAnsi="Times New Roman" w:cs="Times New Roman"/>
          <w:bCs/>
          <w:kern w:val="0"/>
          <w:sz w:val="24"/>
          <w:szCs w:val="24"/>
          <w:lang w:eastAsia="hr-HR"/>
          <w14:ligatures w14:val="none"/>
        </w:rPr>
        <w:tab/>
      </w:r>
      <w:r w:rsidRPr="002C472B">
        <w:rPr>
          <w:rFonts w:ascii="Times New Roman" w:eastAsia="Times New Roman" w:hAnsi="Times New Roman" w:cs="Times New Roman"/>
          <w:b/>
          <w:kern w:val="0"/>
          <w:sz w:val="24"/>
          <w:szCs w:val="24"/>
          <w:lang w:eastAsia="hr-HR"/>
          <w14:ligatures w14:val="none"/>
        </w:rPr>
        <w:t xml:space="preserve">   </w:t>
      </w:r>
    </w:p>
    <w:p w14:paraId="120B058D" w14:textId="77777777" w:rsidR="002C472B" w:rsidRDefault="002C472B" w:rsidP="002C472B">
      <w:pPr>
        <w:spacing w:after="0" w:line="240" w:lineRule="auto"/>
        <w:jc w:val="center"/>
        <w:rPr>
          <w:rFonts w:ascii="Times New Roman" w:eastAsia="Times New Roman" w:hAnsi="Times New Roman" w:cs="Times New Roman"/>
          <w:b/>
          <w:kern w:val="0"/>
          <w:sz w:val="24"/>
          <w:szCs w:val="24"/>
          <w:lang w:eastAsia="hr-HR"/>
          <w14:ligatures w14:val="none"/>
        </w:rPr>
      </w:pPr>
      <w:bookmarkStart w:id="1" w:name="_Hlk11742668"/>
    </w:p>
    <w:p w14:paraId="525D913D" w14:textId="5EA599D2" w:rsidR="002C472B" w:rsidRPr="002C472B" w:rsidRDefault="002C472B" w:rsidP="002C472B">
      <w:pPr>
        <w:spacing w:after="0" w:line="240" w:lineRule="auto"/>
        <w:jc w:val="center"/>
        <w:rPr>
          <w:rFonts w:ascii="Times New Roman" w:eastAsia="Times New Roman" w:hAnsi="Times New Roman" w:cs="Times New Roman"/>
          <w:b/>
          <w:kern w:val="0"/>
          <w:sz w:val="24"/>
          <w:szCs w:val="24"/>
          <w:lang w:eastAsia="hr-HR"/>
          <w14:ligatures w14:val="none"/>
        </w:rPr>
      </w:pPr>
      <w:r w:rsidRPr="002C472B">
        <w:rPr>
          <w:rFonts w:ascii="Times New Roman" w:eastAsia="Times New Roman" w:hAnsi="Times New Roman" w:cs="Times New Roman"/>
          <w:b/>
          <w:kern w:val="0"/>
          <w:sz w:val="24"/>
          <w:szCs w:val="24"/>
          <w:lang w:eastAsia="hr-HR"/>
          <w14:ligatures w14:val="none"/>
        </w:rPr>
        <w:t>SAVJETOVANJE SA ZAINTERESIRANOM JAVNOŠĆU</w:t>
      </w:r>
    </w:p>
    <w:p w14:paraId="6A99B9E8" w14:textId="35906190" w:rsidR="002C472B" w:rsidRPr="002C472B" w:rsidRDefault="002C472B" w:rsidP="002C472B">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hr-HR"/>
          <w14:ligatures w14:val="none"/>
        </w:rPr>
      </w:pPr>
      <w:r w:rsidRPr="002C472B">
        <w:rPr>
          <w:rFonts w:ascii="Times New Roman" w:eastAsia="Times New Roman" w:hAnsi="Times New Roman" w:cs="Times New Roman"/>
          <w:b/>
          <w:kern w:val="0"/>
          <w:sz w:val="24"/>
          <w:szCs w:val="24"/>
          <w:lang w:eastAsia="hr-HR"/>
          <w14:ligatures w14:val="none"/>
        </w:rPr>
        <w:t xml:space="preserve">Nacrt Odluke </w:t>
      </w:r>
      <w:bookmarkStart w:id="2" w:name="_Hlk149133253"/>
      <w:bookmarkStart w:id="3" w:name="_Hlk149133330"/>
      <w:r w:rsidRPr="002C472B">
        <w:rPr>
          <w:rFonts w:ascii="Times New Roman" w:eastAsia="Times New Roman" w:hAnsi="Times New Roman" w:cs="Times New Roman"/>
          <w:b/>
          <w:kern w:val="0"/>
          <w:sz w:val="24"/>
          <w:szCs w:val="24"/>
          <w:lang w:eastAsia="hr-HR"/>
          <w14:ligatures w14:val="none"/>
        </w:rPr>
        <w:t xml:space="preserve">o </w:t>
      </w:r>
      <w:bookmarkEnd w:id="2"/>
      <w:r>
        <w:rPr>
          <w:rFonts w:ascii="Times New Roman" w:eastAsia="Times New Roman" w:hAnsi="Times New Roman" w:cs="Times New Roman"/>
          <w:b/>
          <w:kern w:val="0"/>
          <w:sz w:val="24"/>
          <w:szCs w:val="24"/>
          <w:lang w:eastAsia="hr-HR"/>
          <w14:ligatures w14:val="none"/>
        </w:rPr>
        <w:t>općinskim porezima Općine Vladislavci</w:t>
      </w:r>
    </w:p>
    <w:bookmarkEnd w:id="3"/>
    <w:p w14:paraId="267DF6F0" w14:textId="77777777" w:rsidR="002C472B" w:rsidRPr="002C472B" w:rsidRDefault="002C472B" w:rsidP="002C472B">
      <w:pPr>
        <w:spacing w:after="0" w:line="240" w:lineRule="auto"/>
        <w:rPr>
          <w:rFonts w:ascii="Times New Roman" w:eastAsia="Times New Roman" w:hAnsi="Times New Roman" w:cs="Times New Roman"/>
          <w:b/>
          <w:kern w:val="0"/>
          <w:sz w:val="24"/>
          <w:szCs w:val="24"/>
          <w:lang w:eastAsia="hr-HR"/>
          <w14:ligatures w14:val="none"/>
        </w:rPr>
      </w:pPr>
    </w:p>
    <w:p w14:paraId="4977201E" w14:textId="77777777" w:rsidR="002C472B" w:rsidRPr="002C472B" w:rsidRDefault="002C472B" w:rsidP="002C472B">
      <w:pPr>
        <w:spacing w:after="0" w:line="240" w:lineRule="auto"/>
        <w:jc w:val="center"/>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b/>
          <w:kern w:val="0"/>
          <w:sz w:val="24"/>
          <w:szCs w:val="24"/>
          <w:lang w:eastAsia="hr-HR"/>
          <w14:ligatures w14:val="none"/>
        </w:rPr>
        <w:t xml:space="preserve">Savjetovanje traje od 26. listopada do </w:t>
      </w:r>
      <w:bookmarkStart w:id="4" w:name="_Hlk149035056"/>
      <w:r w:rsidRPr="002C472B">
        <w:rPr>
          <w:rFonts w:ascii="Times New Roman" w:eastAsia="Times New Roman" w:hAnsi="Times New Roman" w:cs="Times New Roman"/>
          <w:b/>
          <w:kern w:val="0"/>
          <w:sz w:val="24"/>
          <w:szCs w:val="24"/>
          <w:lang w:eastAsia="hr-HR"/>
          <w14:ligatures w14:val="none"/>
        </w:rPr>
        <w:t xml:space="preserve">27. studenoga </w:t>
      </w:r>
      <w:bookmarkEnd w:id="4"/>
      <w:r w:rsidRPr="002C472B">
        <w:rPr>
          <w:rFonts w:ascii="Times New Roman" w:eastAsia="Times New Roman" w:hAnsi="Times New Roman" w:cs="Times New Roman"/>
          <w:b/>
          <w:kern w:val="0"/>
          <w:sz w:val="24"/>
          <w:szCs w:val="24"/>
          <w:lang w:eastAsia="hr-HR"/>
          <w14:ligatures w14:val="none"/>
        </w:rPr>
        <w:t>2023.</w:t>
      </w:r>
      <w:bookmarkEnd w:id="1"/>
    </w:p>
    <w:p w14:paraId="7A17EAF3" w14:textId="77777777" w:rsidR="002C472B" w:rsidRPr="002C472B" w:rsidRDefault="002C472B" w:rsidP="002C472B">
      <w:pPr>
        <w:spacing w:after="0" w:line="240" w:lineRule="auto"/>
        <w:jc w:val="center"/>
        <w:rPr>
          <w:rFonts w:ascii="Times New Roman" w:eastAsia="Times New Roman" w:hAnsi="Times New Roman" w:cs="Times New Roman"/>
          <w:kern w:val="0"/>
          <w:sz w:val="24"/>
          <w:szCs w:val="24"/>
          <w:lang w:eastAsia="hr-HR"/>
          <w14:ligatures w14:val="none"/>
        </w:rPr>
      </w:pPr>
    </w:p>
    <w:p w14:paraId="029D5422" w14:textId="77777777" w:rsidR="002C472B" w:rsidRPr="002C472B" w:rsidRDefault="002C472B" w:rsidP="002C472B">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Pozivamo predstavnike zainteresirane javnosti da najkasnije do 27. studenoga 2023. godine dostave svoje prijedloge, komentare i primjedbe  na nacrt Odluke o visini poreznih stopa godišnjeg poreza na dohodak na području Općine Vladislavci</w:t>
      </w:r>
      <w:r w:rsidRPr="002C472B">
        <w:rPr>
          <w:rFonts w:ascii="Times New Roman" w:eastAsia="Times New Roman" w:hAnsi="Times New Roman" w:cs="Times New Roman"/>
          <w:bCs/>
          <w:kern w:val="0"/>
          <w:sz w:val="24"/>
          <w:szCs w:val="24"/>
          <w:lang w:eastAsia="hr-HR"/>
          <w14:ligatures w14:val="none"/>
        </w:rPr>
        <w:t xml:space="preserve"> (dalje u tekstu: nacrt Odluke) s obrazloženjem, putem pošte ili osobno na adresu: Jedinstveni upravni odjel </w:t>
      </w:r>
      <w:r w:rsidRPr="002C472B">
        <w:rPr>
          <w:rFonts w:ascii="Times New Roman" w:eastAsia="Times New Roman" w:hAnsi="Times New Roman" w:cs="Times New Roman"/>
          <w:kern w:val="0"/>
          <w:sz w:val="24"/>
          <w:szCs w:val="24"/>
          <w:lang w:eastAsia="hr-HR"/>
          <w14:ligatures w14:val="none"/>
        </w:rPr>
        <w:t xml:space="preserve">Općine Vladislavci, Kralja Tomislava 141, 31404 Vladislavci ili na e-mail: </w:t>
      </w:r>
      <w:hyperlink r:id="rId9" w:history="1">
        <w:r w:rsidRPr="002C472B">
          <w:rPr>
            <w:rFonts w:ascii="Times New Roman" w:eastAsia="Times New Roman" w:hAnsi="Times New Roman" w:cs="Times New Roman"/>
            <w:color w:val="0000FF"/>
            <w:kern w:val="0"/>
            <w:sz w:val="24"/>
            <w:szCs w:val="24"/>
            <w:u w:val="single"/>
            <w:lang w:eastAsia="hr-HR"/>
            <w14:ligatures w14:val="none"/>
          </w:rPr>
          <w:t>vladislavci.tajnik@gmail.com</w:t>
        </w:r>
      </w:hyperlink>
    </w:p>
    <w:p w14:paraId="68B14689" w14:textId="77777777" w:rsidR="002C472B" w:rsidRPr="002C472B" w:rsidRDefault="002C472B" w:rsidP="002C472B">
      <w:pPr>
        <w:spacing w:after="0" w:line="240" w:lineRule="auto"/>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ab/>
        <w:t>Prijedlozi, komentari i primjedbe na predloženi nacrt Odluke dostavljaju se isključivo  na obrascu za savjetovanje sa zainteresiranom javnošću kojeg možete preuzeti na internet stranicama Općine Vladislavci.</w:t>
      </w:r>
    </w:p>
    <w:p w14:paraId="73EBD9B9" w14:textId="77777777" w:rsidR="002C472B" w:rsidRPr="002C472B" w:rsidRDefault="002C472B" w:rsidP="002C472B">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Prijedlozi, komentari i primjedbe moraju sadržavati i adresu podnositelja i biti čitko napisani, uz javno navođenje dijela prijedloga akta/dokumenta na koji se odnose, te biti dostavljeni u gore navedenom roku.</w:t>
      </w:r>
    </w:p>
    <w:p w14:paraId="3A0C8AE3" w14:textId="77777777" w:rsidR="002C472B" w:rsidRPr="002C472B" w:rsidRDefault="002C472B" w:rsidP="002C472B">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Po završetku savjetovanja, svi  pristigli prijedlozi bit će javno dostupni na internetskoj stranici Općine  Vladislavci. Ukoliko ne želite da Vaš prijedlog bude javno objavljen, molimo da to  jasno istaknete pri slanju prijedloga.</w:t>
      </w:r>
    </w:p>
    <w:p w14:paraId="0E3909E6" w14:textId="77777777" w:rsidR="002C472B" w:rsidRPr="002C472B" w:rsidRDefault="002C472B" w:rsidP="002C472B">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 xml:space="preserve">Nacrt Odluke je objavljen u elektronskom obliku na internet stranici Općine Vladislavci </w:t>
      </w:r>
      <w:hyperlink r:id="rId10" w:history="1">
        <w:r w:rsidRPr="002C472B">
          <w:rPr>
            <w:rFonts w:ascii="Times New Roman" w:eastAsia="Times New Roman" w:hAnsi="Times New Roman" w:cs="Times New Roman"/>
            <w:color w:val="0000FF"/>
            <w:kern w:val="0"/>
            <w:sz w:val="24"/>
            <w:szCs w:val="24"/>
            <w:u w:val="single"/>
            <w:lang w:eastAsia="hr-HR"/>
            <w14:ligatures w14:val="none"/>
          </w:rPr>
          <w:t>www.opcina-vladislavci.hr</w:t>
        </w:r>
      </w:hyperlink>
      <w:r w:rsidRPr="002C472B">
        <w:rPr>
          <w:rFonts w:ascii="Times New Roman" w:eastAsia="Times New Roman" w:hAnsi="Times New Roman" w:cs="Times New Roman"/>
          <w:kern w:val="0"/>
          <w:sz w:val="24"/>
          <w:szCs w:val="24"/>
          <w:lang w:eastAsia="hr-HR"/>
          <w14:ligatures w14:val="none"/>
        </w:rPr>
        <w:t xml:space="preserve"> </w:t>
      </w:r>
    </w:p>
    <w:p w14:paraId="3D3D7174" w14:textId="77777777" w:rsidR="002C472B" w:rsidRPr="002C472B" w:rsidRDefault="002C472B" w:rsidP="002C472B">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Nacrt Odluke koji je  objavljen na internet stranici Općine Vladislavci predstavlja radni materijal pa je kao  takav podložan ispravcima, izmjenama i dopunama te se  ne može smatrati konačnim, u cijelosti dovršenim prijedlogom Odluke.</w:t>
      </w:r>
    </w:p>
    <w:p w14:paraId="7936521E" w14:textId="77777777" w:rsidR="002C472B" w:rsidRPr="002C472B" w:rsidRDefault="002C472B" w:rsidP="002C472B">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 xml:space="preserve">Tekst ove objave objavit će se na web stranici Općine Vladislavci  </w:t>
      </w:r>
      <w:hyperlink r:id="rId11" w:history="1">
        <w:r w:rsidRPr="002C472B">
          <w:rPr>
            <w:rFonts w:ascii="Times New Roman" w:eastAsia="Times New Roman" w:hAnsi="Times New Roman" w:cs="Times New Roman"/>
            <w:color w:val="0000FF"/>
            <w:kern w:val="0"/>
            <w:sz w:val="24"/>
            <w:szCs w:val="24"/>
            <w:u w:val="single"/>
            <w:lang w:eastAsia="hr-HR"/>
            <w14:ligatures w14:val="none"/>
          </w:rPr>
          <w:t>www.opcina-vladislavci.hr</w:t>
        </w:r>
      </w:hyperlink>
      <w:r w:rsidRPr="002C472B">
        <w:rPr>
          <w:rFonts w:ascii="Times New Roman" w:eastAsia="Times New Roman" w:hAnsi="Times New Roman" w:cs="Times New Roman"/>
          <w:kern w:val="0"/>
          <w:sz w:val="24"/>
          <w:szCs w:val="24"/>
          <w:lang w:eastAsia="hr-HR"/>
          <w14:ligatures w14:val="none"/>
        </w:rPr>
        <w:t xml:space="preserve"> u rubrici „“Savjetovanje sa zainteresiranom javnošću“ i na Oglasnoj ploči Općine.</w:t>
      </w:r>
    </w:p>
    <w:p w14:paraId="33F94714" w14:textId="77777777" w:rsidR="002C472B" w:rsidRPr="002C472B" w:rsidRDefault="002C472B" w:rsidP="002C472B">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2C472B">
        <w:rPr>
          <w:rFonts w:ascii="Times New Roman" w:eastAsia="Times New Roman" w:hAnsi="Times New Roman" w:cs="Times New Roman"/>
          <w:kern w:val="0"/>
          <w:sz w:val="24"/>
          <w:szCs w:val="24"/>
          <w:lang w:eastAsia="hr-HR"/>
          <w14:ligatures w14:val="none"/>
        </w:rPr>
        <w:t>Po provedenom savjetovanju izradit će se Izvješće o provedenom savjetovanju.</w:t>
      </w:r>
    </w:p>
    <w:p w14:paraId="7D289F9B" w14:textId="77777777" w:rsidR="002C472B" w:rsidRPr="002C472B" w:rsidRDefault="002C472B" w:rsidP="002C472B">
      <w:pPr>
        <w:spacing w:after="0" w:line="240" w:lineRule="auto"/>
        <w:jc w:val="both"/>
        <w:rPr>
          <w:rFonts w:ascii="Times New Roman" w:eastAsia="Times New Roman" w:hAnsi="Times New Roman" w:cs="Times New Roman"/>
          <w:b/>
          <w:bCs/>
          <w:kern w:val="0"/>
          <w:sz w:val="24"/>
          <w:szCs w:val="24"/>
          <w:lang w:eastAsia="hr-HR"/>
          <w14:ligatures w14:val="none"/>
        </w:rPr>
      </w:pPr>
    </w:p>
    <w:p w14:paraId="2F0D9F03" w14:textId="77777777" w:rsidR="002C472B" w:rsidRDefault="002C472B" w:rsidP="002C472B">
      <w:pPr>
        <w:widowControl w:val="0"/>
        <w:autoSpaceDE w:val="0"/>
        <w:autoSpaceDN w:val="0"/>
        <w:adjustRightInd w:val="0"/>
        <w:spacing w:after="0" w:line="239" w:lineRule="auto"/>
        <w:ind w:left="6096"/>
        <w:jc w:val="center"/>
        <w:rPr>
          <w:rFonts w:ascii="Times New Roman" w:eastAsia="Times New Roman" w:hAnsi="Times New Roman" w:cs="Calibri"/>
          <w:b/>
          <w:bCs/>
          <w:kern w:val="0"/>
          <w:sz w:val="24"/>
          <w:szCs w:val="24"/>
          <w:lang w:eastAsia="hr-HR"/>
          <w14:ligatures w14:val="none"/>
        </w:rPr>
      </w:pPr>
    </w:p>
    <w:p w14:paraId="08FD53AA" w14:textId="77777777" w:rsidR="002C472B" w:rsidRDefault="002C472B" w:rsidP="002C472B">
      <w:pPr>
        <w:widowControl w:val="0"/>
        <w:autoSpaceDE w:val="0"/>
        <w:autoSpaceDN w:val="0"/>
        <w:adjustRightInd w:val="0"/>
        <w:spacing w:after="0" w:line="239" w:lineRule="auto"/>
        <w:ind w:left="6096"/>
        <w:jc w:val="center"/>
        <w:rPr>
          <w:rFonts w:ascii="Times New Roman" w:eastAsia="Times New Roman" w:hAnsi="Times New Roman" w:cs="Calibri"/>
          <w:b/>
          <w:bCs/>
          <w:kern w:val="0"/>
          <w:sz w:val="24"/>
          <w:szCs w:val="24"/>
          <w:lang w:eastAsia="hr-HR"/>
          <w14:ligatures w14:val="none"/>
        </w:rPr>
      </w:pPr>
    </w:p>
    <w:p w14:paraId="4610FB25" w14:textId="77EC78B9" w:rsidR="002C472B" w:rsidRPr="002C472B" w:rsidRDefault="00AD4919" w:rsidP="002C472B">
      <w:pPr>
        <w:widowControl w:val="0"/>
        <w:autoSpaceDE w:val="0"/>
        <w:autoSpaceDN w:val="0"/>
        <w:adjustRightInd w:val="0"/>
        <w:spacing w:after="0" w:line="239" w:lineRule="auto"/>
        <w:ind w:left="6096"/>
        <w:jc w:val="center"/>
        <w:rPr>
          <w:rFonts w:ascii="Times New Roman" w:eastAsia="Times New Roman" w:hAnsi="Times New Roman" w:cs="Calibri"/>
          <w:kern w:val="0"/>
          <w:sz w:val="24"/>
          <w:szCs w:val="24"/>
          <w:lang w:eastAsia="hr-HR"/>
          <w14:ligatures w14:val="none"/>
        </w:rPr>
      </w:pPr>
      <w:r>
        <w:rPr>
          <w:rFonts w:ascii="Times New Roman" w:eastAsia="Times New Roman" w:hAnsi="Times New Roman" w:cs="Calibri"/>
          <w:b/>
          <w:bCs/>
          <w:kern w:val="0"/>
          <w:sz w:val="24"/>
          <w:szCs w:val="24"/>
          <w:lang w:eastAsia="hr-HR"/>
          <w14:ligatures w14:val="none"/>
        </w:rPr>
        <w:t>OPĆINA VLADISLAVCI</w:t>
      </w:r>
      <w:bookmarkEnd w:id="0"/>
    </w:p>
    <w:p w14:paraId="48917BB4" w14:textId="77777777" w:rsidR="002C472B" w:rsidRPr="002C472B" w:rsidRDefault="002C472B" w:rsidP="002C472B">
      <w:pPr>
        <w:widowControl w:val="0"/>
        <w:autoSpaceDE w:val="0"/>
        <w:autoSpaceDN w:val="0"/>
        <w:adjustRightInd w:val="0"/>
        <w:spacing w:after="0" w:line="239" w:lineRule="auto"/>
        <w:rPr>
          <w:rFonts w:ascii="Times New Roman" w:eastAsia="Times New Roman" w:hAnsi="Times New Roman" w:cs="Calibri"/>
          <w:i/>
          <w:iCs/>
          <w:kern w:val="0"/>
          <w:sz w:val="28"/>
          <w:szCs w:val="28"/>
          <w:lang w:eastAsia="hr-HR"/>
          <w14:ligatures w14:val="none"/>
        </w:rPr>
      </w:pPr>
    </w:p>
    <w:p w14:paraId="61384AC2" w14:textId="77777777" w:rsidR="002C472B" w:rsidRDefault="002C472B" w:rsidP="002C472B">
      <w:pPr>
        <w:widowControl w:val="0"/>
        <w:autoSpaceDE w:val="0"/>
        <w:autoSpaceDN w:val="0"/>
        <w:adjustRightInd w:val="0"/>
        <w:spacing w:after="0" w:line="239" w:lineRule="auto"/>
        <w:jc w:val="center"/>
        <w:rPr>
          <w:rFonts w:ascii="Times New Roman" w:eastAsia="Times New Roman" w:hAnsi="Times New Roman" w:cs="Calibri"/>
          <w:i/>
          <w:iCs/>
          <w:kern w:val="0"/>
          <w:sz w:val="28"/>
          <w:szCs w:val="28"/>
          <w:lang w:eastAsia="hr-HR"/>
          <w14:ligatures w14:val="none"/>
        </w:rPr>
      </w:pPr>
    </w:p>
    <w:p w14:paraId="4F1B2979" w14:textId="77777777" w:rsidR="002C472B" w:rsidRDefault="002C472B" w:rsidP="002C472B">
      <w:pPr>
        <w:widowControl w:val="0"/>
        <w:autoSpaceDE w:val="0"/>
        <w:autoSpaceDN w:val="0"/>
        <w:adjustRightInd w:val="0"/>
        <w:spacing w:after="0" w:line="239" w:lineRule="auto"/>
        <w:jc w:val="center"/>
        <w:rPr>
          <w:rFonts w:ascii="Times New Roman" w:eastAsia="Times New Roman" w:hAnsi="Times New Roman" w:cs="Calibri"/>
          <w:i/>
          <w:iCs/>
          <w:kern w:val="0"/>
          <w:sz w:val="28"/>
          <w:szCs w:val="28"/>
          <w:lang w:eastAsia="hr-HR"/>
          <w14:ligatures w14:val="none"/>
        </w:rPr>
      </w:pPr>
    </w:p>
    <w:p w14:paraId="4F9CFFE7" w14:textId="77777777" w:rsidR="002C472B" w:rsidRDefault="002C472B" w:rsidP="002C472B">
      <w:pPr>
        <w:widowControl w:val="0"/>
        <w:autoSpaceDE w:val="0"/>
        <w:autoSpaceDN w:val="0"/>
        <w:adjustRightInd w:val="0"/>
        <w:spacing w:after="0" w:line="239" w:lineRule="auto"/>
        <w:jc w:val="center"/>
        <w:rPr>
          <w:rFonts w:ascii="Times New Roman" w:eastAsia="Times New Roman" w:hAnsi="Times New Roman" w:cs="Calibri"/>
          <w:i/>
          <w:iCs/>
          <w:kern w:val="0"/>
          <w:sz w:val="28"/>
          <w:szCs w:val="28"/>
          <w:lang w:eastAsia="hr-HR"/>
          <w14:ligatures w14:val="none"/>
        </w:rPr>
      </w:pPr>
    </w:p>
    <w:p w14:paraId="314065AB" w14:textId="77777777" w:rsidR="002C472B" w:rsidRDefault="002C472B" w:rsidP="002C472B">
      <w:pPr>
        <w:widowControl w:val="0"/>
        <w:autoSpaceDE w:val="0"/>
        <w:autoSpaceDN w:val="0"/>
        <w:adjustRightInd w:val="0"/>
        <w:spacing w:after="0" w:line="239" w:lineRule="auto"/>
        <w:jc w:val="center"/>
        <w:rPr>
          <w:rFonts w:ascii="Times New Roman" w:eastAsia="Times New Roman" w:hAnsi="Times New Roman" w:cs="Calibri"/>
          <w:i/>
          <w:iCs/>
          <w:kern w:val="0"/>
          <w:sz w:val="28"/>
          <w:szCs w:val="28"/>
          <w:lang w:eastAsia="hr-HR"/>
          <w14:ligatures w14:val="none"/>
        </w:rPr>
      </w:pPr>
    </w:p>
    <w:p w14:paraId="3E8FB90F" w14:textId="77777777" w:rsidR="002C472B" w:rsidRDefault="002C472B" w:rsidP="002C472B">
      <w:pPr>
        <w:widowControl w:val="0"/>
        <w:autoSpaceDE w:val="0"/>
        <w:autoSpaceDN w:val="0"/>
        <w:adjustRightInd w:val="0"/>
        <w:spacing w:after="0" w:line="239" w:lineRule="auto"/>
        <w:jc w:val="center"/>
        <w:rPr>
          <w:rFonts w:ascii="Times New Roman" w:eastAsia="Times New Roman" w:hAnsi="Times New Roman" w:cs="Calibri"/>
          <w:i/>
          <w:iCs/>
          <w:kern w:val="0"/>
          <w:sz w:val="28"/>
          <w:szCs w:val="28"/>
          <w:lang w:eastAsia="hr-HR"/>
          <w14:ligatures w14:val="none"/>
        </w:rPr>
      </w:pPr>
    </w:p>
    <w:p w14:paraId="10437F63" w14:textId="7D6532A7" w:rsidR="002C472B" w:rsidRPr="00924634" w:rsidRDefault="002C472B" w:rsidP="002C472B">
      <w:pPr>
        <w:widowControl w:val="0"/>
        <w:autoSpaceDE w:val="0"/>
        <w:autoSpaceDN w:val="0"/>
        <w:adjustRightInd w:val="0"/>
        <w:spacing w:after="0" w:line="239" w:lineRule="auto"/>
        <w:jc w:val="center"/>
        <w:rPr>
          <w:rFonts w:ascii="Times New Roman" w:eastAsia="Times New Roman" w:hAnsi="Times New Roman" w:cs="Calibri"/>
          <w:i/>
          <w:iCs/>
          <w:kern w:val="0"/>
          <w:sz w:val="24"/>
          <w:szCs w:val="24"/>
          <w:lang w:eastAsia="hr-HR"/>
          <w14:ligatures w14:val="none"/>
        </w:rPr>
      </w:pPr>
      <w:r w:rsidRPr="00924634">
        <w:rPr>
          <w:rFonts w:ascii="Times New Roman" w:eastAsia="Times New Roman" w:hAnsi="Times New Roman" w:cs="Calibri"/>
          <w:i/>
          <w:iCs/>
          <w:kern w:val="0"/>
          <w:sz w:val="24"/>
          <w:szCs w:val="24"/>
          <w:lang w:eastAsia="hr-HR"/>
          <w14:ligatures w14:val="none"/>
        </w:rPr>
        <w:t>NACRT ODLUKE</w:t>
      </w:r>
    </w:p>
    <w:p w14:paraId="76D0ACB1" w14:textId="33DBC060" w:rsidR="00924634" w:rsidRPr="00924634" w:rsidRDefault="002C472B" w:rsidP="00924634">
      <w:pPr>
        <w:widowControl w:val="0"/>
        <w:tabs>
          <w:tab w:val="left" w:pos="9356"/>
        </w:tabs>
        <w:autoSpaceDE w:val="0"/>
        <w:autoSpaceDN w:val="0"/>
        <w:spacing w:after="0" w:line="240" w:lineRule="auto"/>
        <w:ind w:right="143"/>
        <w:jc w:val="center"/>
        <w:rPr>
          <w:rFonts w:ascii="Times New Roman" w:eastAsia="Times New Roman" w:hAnsi="Times New Roman" w:cs="Times New Roman"/>
          <w:i/>
          <w:iCs/>
          <w:kern w:val="0"/>
          <w:sz w:val="24"/>
          <w:szCs w:val="24"/>
          <w14:ligatures w14:val="none"/>
        </w:rPr>
      </w:pPr>
      <w:r w:rsidRPr="00924634">
        <w:rPr>
          <w:rFonts w:ascii="Times New Roman" w:eastAsia="Times New Roman" w:hAnsi="Times New Roman" w:cs="Calibri"/>
          <w:i/>
          <w:iCs/>
          <w:kern w:val="0"/>
          <w:sz w:val="24"/>
          <w:szCs w:val="24"/>
          <w:lang w:eastAsia="hr-HR"/>
          <w14:ligatures w14:val="none"/>
        </w:rPr>
        <w:t xml:space="preserve">o </w:t>
      </w:r>
      <w:r w:rsidR="00924634" w:rsidRPr="00924634">
        <w:rPr>
          <w:rFonts w:ascii="Times New Roman" w:eastAsia="Times New Roman" w:hAnsi="Times New Roman" w:cs="Times New Roman"/>
          <w:i/>
          <w:iCs/>
          <w:kern w:val="0"/>
          <w:sz w:val="24"/>
          <w:szCs w:val="24"/>
          <w14:ligatures w14:val="none"/>
        </w:rPr>
        <w:t>općinskim</w:t>
      </w:r>
      <w:r w:rsidR="00924634" w:rsidRPr="00924634">
        <w:rPr>
          <w:rFonts w:ascii="Times New Roman" w:eastAsia="Times New Roman" w:hAnsi="Times New Roman" w:cs="Times New Roman"/>
          <w:i/>
          <w:iCs/>
          <w:spacing w:val="-1"/>
          <w:kern w:val="0"/>
          <w:sz w:val="24"/>
          <w:szCs w:val="24"/>
          <w14:ligatures w14:val="none"/>
        </w:rPr>
        <w:t xml:space="preserve"> </w:t>
      </w:r>
      <w:r w:rsidR="00924634" w:rsidRPr="00924634">
        <w:rPr>
          <w:rFonts w:ascii="Times New Roman" w:eastAsia="Times New Roman" w:hAnsi="Times New Roman" w:cs="Times New Roman"/>
          <w:i/>
          <w:iCs/>
          <w:kern w:val="0"/>
          <w:sz w:val="24"/>
          <w:szCs w:val="24"/>
          <w14:ligatures w14:val="none"/>
        </w:rPr>
        <w:t>porezima</w:t>
      </w:r>
      <w:r w:rsidR="00924634" w:rsidRPr="00924634">
        <w:rPr>
          <w:rFonts w:ascii="Times New Roman" w:eastAsia="Times New Roman" w:hAnsi="Times New Roman" w:cs="Times New Roman"/>
          <w:i/>
          <w:iCs/>
          <w:spacing w:val="-2"/>
          <w:kern w:val="0"/>
          <w:sz w:val="24"/>
          <w:szCs w:val="24"/>
          <w14:ligatures w14:val="none"/>
        </w:rPr>
        <w:t xml:space="preserve"> </w:t>
      </w:r>
      <w:r w:rsidR="00924634" w:rsidRPr="00924634">
        <w:rPr>
          <w:rFonts w:ascii="Times New Roman" w:eastAsia="Times New Roman" w:hAnsi="Times New Roman" w:cs="Times New Roman"/>
          <w:i/>
          <w:iCs/>
          <w:kern w:val="0"/>
          <w:sz w:val="24"/>
          <w:szCs w:val="24"/>
          <w14:ligatures w14:val="none"/>
        </w:rPr>
        <w:t xml:space="preserve">Općine Vladislavci </w:t>
      </w:r>
    </w:p>
    <w:p w14:paraId="648CA45A" w14:textId="3E7DEAFA" w:rsidR="002C472B" w:rsidRPr="002C472B" w:rsidRDefault="002C472B" w:rsidP="00924634">
      <w:pPr>
        <w:widowControl w:val="0"/>
        <w:autoSpaceDE w:val="0"/>
        <w:autoSpaceDN w:val="0"/>
        <w:adjustRightInd w:val="0"/>
        <w:spacing w:after="0" w:line="239" w:lineRule="auto"/>
        <w:jc w:val="center"/>
        <w:rPr>
          <w:rFonts w:ascii="Times New Roman" w:eastAsia="Times New Roman" w:hAnsi="Times New Roman" w:cs="Times New Roman"/>
          <w:i/>
          <w:iCs/>
          <w:kern w:val="0"/>
          <w:sz w:val="24"/>
          <w:szCs w:val="20"/>
          <w:lang w:eastAsia="hr-HR"/>
          <w14:ligatures w14:val="none"/>
        </w:rPr>
      </w:pPr>
      <w:r w:rsidRPr="002C472B">
        <w:rPr>
          <w:rFonts w:ascii="Times New Roman" w:eastAsia="Times New Roman" w:hAnsi="Times New Roman" w:cs="Times New Roman"/>
          <w:kern w:val="0"/>
          <w:sz w:val="24"/>
          <w:szCs w:val="20"/>
          <w:lang w:eastAsia="hr-HR"/>
          <w14:ligatures w14:val="none"/>
        </w:rPr>
        <w:tab/>
      </w:r>
    </w:p>
    <w:p w14:paraId="3F807487" w14:textId="77777777" w:rsidR="002623BE" w:rsidRPr="002623BE" w:rsidRDefault="002623BE" w:rsidP="002623BE">
      <w:pPr>
        <w:widowControl w:val="0"/>
        <w:autoSpaceDE w:val="0"/>
        <w:autoSpaceDN w:val="0"/>
        <w:spacing w:after="0" w:line="240" w:lineRule="auto"/>
        <w:ind w:left="720"/>
        <w:jc w:val="both"/>
        <w:rPr>
          <w:rFonts w:ascii="Times New Roman" w:eastAsia="Times New Roman" w:hAnsi="Times New Roman" w:cs="Times New Roman"/>
          <w:kern w:val="0"/>
          <w:sz w:val="24"/>
          <w:szCs w:val="24"/>
          <w:lang w:eastAsia="hr-HR" w:bidi="en-US"/>
          <w14:ligatures w14:val="none"/>
        </w:rPr>
      </w:pPr>
    </w:p>
    <w:p w14:paraId="7DF6E23D" w14:textId="2CE1BF5C" w:rsidR="0020458D" w:rsidRPr="0020458D" w:rsidRDefault="0020458D" w:rsidP="007B3399">
      <w:pPr>
        <w:widowControl w:val="0"/>
        <w:autoSpaceDE w:val="0"/>
        <w:autoSpaceDN w:val="0"/>
        <w:spacing w:after="0" w:line="240" w:lineRule="auto"/>
        <w:jc w:val="both"/>
        <w:rPr>
          <w:rFonts w:ascii="Times New Roman" w:eastAsia="Times New Roman" w:hAnsi="Times New Roman" w:cs="Times New Roman"/>
          <w:kern w:val="0"/>
          <w:szCs w:val="24"/>
          <w14:ligatures w14:val="none"/>
        </w:rPr>
      </w:pPr>
      <w:r w:rsidRPr="0020458D">
        <w:rPr>
          <w:rFonts w:ascii="Times New Roman" w:eastAsia="Times New Roman" w:hAnsi="Times New Roman" w:cs="Times New Roman"/>
          <w:kern w:val="0"/>
          <w:sz w:val="24"/>
          <w:szCs w:val="24"/>
          <w14:ligatures w14:val="none"/>
        </w:rPr>
        <w:t>Na</w:t>
      </w:r>
      <w:r w:rsidRPr="0020458D">
        <w:rPr>
          <w:rFonts w:ascii="Times New Roman" w:eastAsia="Times New Roman" w:hAnsi="Times New Roman" w:cs="Times New Roman"/>
          <w:spacing w:val="9"/>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temelju</w:t>
      </w:r>
      <w:r w:rsidRPr="0020458D">
        <w:rPr>
          <w:rFonts w:ascii="Times New Roman" w:eastAsia="Times New Roman" w:hAnsi="Times New Roman" w:cs="Times New Roman"/>
          <w:spacing w:val="13"/>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članka</w:t>
      </w:r>
      <w:r w:rsidRPr="0020458D">
        <w:rPr>
          <w:rFonts w:ascii="Times New Roman" w:eastAsia="Times New Roman" w:hAnsi="Times New Roman" w:cs="Times New Roman"/>
          <w:spacing w:val="1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42.</w:t>
      </w:r>
      <w:r w:rsidRPr="0020458D">
        <w:rPr>
          <w:rFonts w:ascii="Times New Roman" w:eastAsia="Times New Roman" w:hAnsi="Times New Roman" w:cs="Times New Roman"/>
          <w:spacing w:val="10"/>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stavak</w:t>
      </w:r>
      <w:r w:rsidRPr="0020458D">
        <w:rPr>
          <w:rFonts w:ascii="Times New Roman" w:eastAsia="Times New Roman" w:hAnsi="Times New Roman" w:cs="Times New Roman"/>
          <w:spacing w:val="11"/>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1.</w:t>
      </w:r>
      <w:r w:rsidRPr="0020458D">
        <w:rPr>
          <w:rFonts w:ascii="Times New Roman" w:eastAsia="Times New Roman" w:hAnsi="Times New Roman" w:cs="Times New Roman"/>
          <w:spacing w:val="1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Zakona</w:t>
      </w:r>
      <w:r w:rsidRPr="0020458D">
        <w:rPr>
          <w:rFonts w:ascii="Times New Roman" w:eastAsia="Times New Roman" w:hAnsi="Times New Roman" w:cs="Times New Roman"/>
          <w:spacing w:val="1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o</w:t>
      </w:r>
      <w:r w:rsidRPr="0020458D">
        <w:rPr>
          <w:rFonts w:ascii="Times New Roman" w:eastAsia="Times New Roman" w:hAnsi="Times New Roman" w:cs="Times New Roman"/>
          <w:spacing w:val="10"/>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lokalnim</w:t>
      </w:r>
      <w:r w:rsidRPr="0020458D">
        <w:rPr>
          <w:rFonts w:ascii="Times New Roman" w:eastAsia="Times New Roman" w:hAnsi="Times New Roman" w:cs="Times New Roman"/>
          <w:spacing w:val="1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porezima</w:t>
      </w:r>
      <w:r w:rsidRPr="0020458D">
        <w:rPr>
          <w:rFonts w:ascii="Times New Roman" w:eastAsia="Times New Roman" w:hAnsi="Times New Roman" w:cs="Times New Roman"/>
          <w:spacing w:val="1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(„Narodne</w:t>
      </w:r>
      <w:r w:rsidRPr="0020458D">
        <w:rPr>
          <w:rFonts w:ascii="Times New Roman" w:eastAsia="Times New Roman" w:hAnsi="Times New Roman" w:cs="Times New Roman"/>
          <w:spacing w:val="10"/>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novine“</w:t>
      </w:r>
      <w:r w:rsidRPr="0020458D">
        <w:rPr>
          <w:rFonts w:ascii="Times New Roman" w:eastAsia="Times New Roman" w:hAnsi="Times New Roman" w:cs="Times New Roman"/>
          <w:spacing w:val="9"/>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br.</w:t>
      </w:r>
      <w:r w:rsidRPr="0020458D">
        <w:rPr>
          <w:rFonts w:ascii="Times New Roman" w:eastAsia="Times New Roman" w:hAnsi="Times New Roman" w:cs="Times New Roman"/>
          <w:spacing w:val="13"/>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115/16.,</w:t>
      </w:r>
      <w:r w:rsidRPr="0020458D">
        <w:rPr>
          <w:rFonts w:ascii="Times New Roman" w:eastAsia="Times New Roman" w:hAnsi="Times New Roman" w:cs="Times New Roman"/>
          <w:spacing w:val="-57"/>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101/17.,</w:t>
      </w:r>
      <w:r w:rsidRPr="0020458D">
        <w:rPr>
          <w:rFonts w:ascii="Times New Roman" w:eastAsia="Times New Roman" w:hAnsi="Times New Roman" w:cs="Times New Roman"/>
          <w:spacing w:val="53"/>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114/22.</w:t>
      </w:r>
      <w:r w:rsidRPr="0020458D">
        <w:rPr>
          <w:rFonts w:ascii="Times New Roman" w:eastAsia="Times New Roman" w:hAnsi="Times New Roman" w:cs="Times New Roman"/>
          <w:spacing w:val="53"/>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i</w:t>
      </w:r>
      <w:r w:rsidRPr="0020458D">
        <w:rPr>
          <w:rFonts w:ascii="Times New Roman" w:eastAsia="Times New Roman" w:hAnsi="Times New Roman" w:cs="Times New Roman"/>
          <w:spacing w:val="54"/>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114/23.)</w:t>
      </w:r>
      <w:r w:rsidRPr="0020458D">
        <w:rPr>
          <w:rFonts w:ascii="Times New Roman" w:eastAsia="Times New Roman" w:hAnsi="Times New Roman" w:cs="Times New Roman"/>
          <w:spacing w:val="5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te</w:t>
      </w:r>
      <w:r w:rsidRPr="0020458D">
        <w:rPr>
          <w:rFonts w:ascii="Times New Roman" w:eastAsia="Times New Roman" w:hAnsi="Times New Roman" w:cs="Times New Roman"/>
          <w:spacing w:val="53"/>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članka</w:t>
      </w:r>
      <w:r w:rsidRPr="0020458D">
        <w:rPr>
          <w:rFonts w:ascii="Times New Roman" w:eastAsia="Times New Roman" w:hAnsi="Times New Roman" w:cs="Times New Roman"/>
          <w:spacing w:val="51"/>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30.</w:t>
      </w:r>
      <w:r w:rsidRPr="0020458D">
        <w:rPr>
          <w:rFonts w:ascii="Times New Roman" w:eastAsia="Times New Roman" w:hAnsi="Times New Roman" w:cs="Times New Roman"/>
          <w:spacing w:val="5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Statuta</w:t>
      </w:r>
      <w:r w:rsidRPr="0020458D">
        <w:rPr>
          <w:rFonts w:ascii="Times New Roman" w:eastAsia="Times New Roman" w:hAnsi="Times New Roman" w:cs="Times New Roman"/>
          <w:spacing w:val="53"/>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Općine Vladislavci („Službene</w:t>
      </w:r>
      <w:r w:rsidRPr="0020458D">
        <w:rPr>
          <w:rFonts w:ascii="Times New Roman" w:eastAsia="Times New Roman" w:hAnsi="Times New Roman" w:cs="Times New Roman"/>
          <w:spacing w:val="52"/>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glasnik Općine Vladislavci broj: 3/13,  3/17,  2/18, 4/20, 5/20 – pročišćeni tekst, 8/20, 2/21</w:t>
      </w:r>
      <w:r w:rsidR="00B8585F">
        <w:rPr>
          <w:rFonts w:ascii="Times New Roman" w:eastAsia="Times New Roman" w:hAnsi="Times New Roman" w:cs="Times New Roman"/>
          <w:kern w:val="0"/>
          <w:sz w:val="24"/>
          <w:szCs w:val="24"/>
          <w14:ligatures w14:val="none"/>
        </w:rPr>
        <w:t xml:space="preserve">, </w:t>
      </w:r>
      <w:r w:rsidRPr="0020458D">
        <w:rPr>
          <w:rFonts w:ascii="Times New Roman" w:eastAsia="Times New Roman" w:hAnsi="Times New Roman" w:cs="Times New Roman"/>
          <w:kern w:val="0"/>
          <w:sz w:val="24"/>
          <w:szCs w:val="24"/>
          <w14:ligatures w14:val="none"/>
        </w:rPr>
        <w:t>3/21 – pročišćeni tekst</w:t>
      </w:r>
      <w:r w:rsidR="00B8585F">
        <w:rPr>
          <w:rFonts w:ascii="Times New Roman" w:eastAsia="Times New Roman" w:hAnsi="Times New Roman" w:cs="Times New Roman"/>
          <w:kern w:val="0"/>
          <w:sz w:val="24"/>
          <w:szCs w:val="24"/>
          <w14:ligatures w14:val="none"/>
        </w:rPr>
        <w:t xml:space="preserve"> i 10/23</w:t>
      </w:r>
      <w:r w:rsidRPr="0020458D">
        <w:rPr>
          <w:rFonts w:ascii="Times New Roman" w:eastAsia="Times New Roman" w:hAnsi="Times New Roman" w:cs="Times New Roman"/>
          <w:kern w:val="0"/>
          <w:sz w:val="24"/>
          <w:szCs w:val="24"/>
          <w14:ligatures w14:val="none"/>
        </w:rPr>
        <w:t xml:space="preserve">),  Općinsko vijeće Općine Vladislavci na svojoj ___ sjednici održanoj __________ 2023. godine, donosi </w:t>
      </w:r>
    </w:p>
    <w:p w14:paraId="03523FDD" w14:textId="77777777" w:rsidR="0020458D" w:rsidRPr="0020458D" w:rsidRDefault="0020458D" w:rsidP="0020458D">
      <w:pPr>
        <w:widowControl w:val="0"/>
        <w:autoSpaceDE w:val="0"/>
        <w:autoSpaceDN w:val="0"/>
        <w:spacing w:after="0" w:line="240" w:lineRule="auto"/>
        <w:ind w:right="12"/>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ODLUKU</w:t>
      </w:r>
    </w:p>
    <w:p w14:paraId="0568C4F3" w14:textId="77777777" w:rsidR="0020458D" w:rsidRPr="0020458D" w:rsidRDefault="0020458D" w:rsidP="0020458D">
      <w:pPr>
        <w:widowControl w:val="0"/>
        <w:tabs>
          <w:tab w:val="left" w:pos="9356"/>
        </w:tabs>
        <w:autoSpaceDE w:val="0"/>
        <w:autoSpaceDN w:val="0"/>
        <w:spacing w:after="0" w:line="240" w:lineRule="auto"/>
        <w:ind w:right="143"/>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o</w:t>
      </w:r>
      <w:r w:rsidRPr="0020458D">
        <w:rPr>
          <w:rFonts w:ascii="Times New Roman" w:eastAsia="Times New Roman" w:hAnsi="Times New Roman" w:cs="Times New Roman"/>
          <w:b/>
          <w:bCs/>
          <w:spacing w:val="-1"/>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općinskim</w:t>
      </w:r>
      <w:r w:rsidRPr="0020458D">
        <w:rPr>
          <w:rFonts w:ascii="Times New Roman" w:eastAsia="Times New Roman" w:hAnsi="Times New Roman" w:cs="Times New Roman"/>
          <w:b/>
          <w:bCs/>
          <w:spacing w:val="-1"/>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porezima</w:t>
      </w:r>
      <w:r w:rsidRPr="0020458D">
        <w:rPr>
          <w:rFonts w:ascii="Times New Roman" w:eastAsia="Times New Roman" w:hAnsi="Times New Roman" w:cs="Times New Roman"/>
          <w:b/>
          <w:bCs/>
          <w:spacing w:val="-2"/>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 xml:space="preserve">Općine Vladislavci </w:t>
      </w:r>
    </w:p>
    <w:p w14:paraId="0E92EAB6" w14:textId="77777777" w:rsidR="00F47398" w:rsidRDefault="00F47398" w:rsidP="0020458D">
      <w:pPr>
        <w:widowControl w:val="0"/>
        <w:autoSpaceDE w:val="0"/>
        <w:autoSpaceDN w:val="0"/>
        <w:spacing w:after="0" w:line="240" w:lineRule="auto"/>
        <w:ind w:right="12"/>
        <w:jc w:val="center"/>
        <w:rPr>
          <w:rFonts w:ascii="Times New Roman" w:eastAsia="Times New Roman" w:hAnsi="Times New Roman" w:cs="Times New Roman"/>
          <w:kern w:val="0"/>
          <w:sz w:val="24"/>
          <w:szCs w:val="24"/>
          <w14:ligatures w14:val="none"/>
        </w:rPr>
      </w:pPr>
    </w:p>
    <w:p w14:paraId="68138CDC" w14:textId="52161C73" w:rsidR="00F47398" w:rsidRPr="00F47398" w:rsidRDefault="00F47398" w:rsidP="00F47398">
      <w:pPr>
        <w:widowControl w:val="0"/>
        <w:autoSpaceDE w:val="0"/>
        <w:autoSpaceDN w:val="0"/>
        <w:spacing w:after="0" w:line="240" w:lineRule="auto"/>
        <w:ind w:right="12"/>
        <w:rPr>
          <w:rFonts w:ascii="Times New Roman" w:eastAsia="Times New Roman" w:hAnsi="Times New Roman" w:cs="Times New Roman"/>
          <w:b/>
          <w:bCs/>
          <w:kern w:val="0"/>
          <w:sz w:val="24"/>
          <w:szCs w:val="24"/>
          <w14:ligatures w14:val="none"/>
        </w:rPr>
      </w:pPr>
      <w:r w:rsidRPr="00F47398">
        <w:rPr>
          <w:rFonts w:ascii="Times New Roman" w:eastAsia="Times New Roman" w:hAnsi="Times New Roman" w:cs="Times New Roman"/>
          <w:b/>
          <w:bCs/>
          <w:kern w:val="0"/>
          <w:sz w:val="24"/>
          <w:szCs w:val="24"/>
          <w14:ligatures w14:val="none"/>
        </w:rPr>
        <w:t>I.OPĆE ODREDBE</w:t>
      </w:r>
    </w:p>
    <w:p w14:paraId="1A64E05C" w14:textId="741585C8" w:rsidR="0020458D" w:rsidRPr="0020458D" w:rsidRDefault="00F47398" w:rsidP="0020458D">
      <w:pPr>
        <w:widowControl w:val="0"/>
        <w:autoSpaceDE w:val="0"/>
        <w:autoSpaceDN w:val="0"/>
        <w:spacing w:after="0" w:line="240" w:lineRule="auto"/>
        <w:ind w:right="12"/>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0020458D" w:rsidRPr="0020458D">
        <w:rPr>
          <w:rFonts w:ascii="Times New Roman" w:eastAsia="Times New Roman" w:hAnsi="Times New Roman" w:cs="Times New Roman"/>
          <w:b/>
          <w:bCs/>
          <w:kern w:val="0"/>
          <w:sz w:val="24"/>
          <w:szCs w:val="24"/>
          <w14:ligatures w14:val="none"/>
        </w:rPr>
        <w:t>Članak</w:t>
      </w:r>
      <w:r w:rsidR="0020458D" w:rsidRPr="0020458D">
        <w:rPr>
          <w:rFonts w:ascii="Times New Roman" w:eastAsia="Times New Roman" w:hAnsi="Times New Roman" w:cs="Times New Roman"/>
          <w:b/>
          <w:bCs/>
          <w:spacing w:val="-1"/>
          <w:kern w:val="0"/>
          <w:sz w:val="24"/>
          <w:szCs w:val="24"/>
          <w14:ligatures w14:val="none"/>
        </w:rPr>
        <w:t xml:space="preserve"> </w:t>
      </w:r>
      <w:r w:rsidR="0020458D" w:rsidRPr="0020458D">
        <w:rPr>
          <w:rFonts w:ascii="Times New Roman" w:eastAsia="Times New Roman" w:hAnsi="Times New Roman" w:cs="Times New Roman"/>
          <w:b/>
          <w:bCs/>
          <w:kern w:val="0"/>
          <w:sz w:val="24"/>
          <w:szCs w:val="24"/>
          <w14:ligatures w14:val="none"/>
        </w:rPr>
        <w:t>1.</w:t>
      </w:r>
    </w:p>
    <w:p w14:paraId="50142573" w14:textId="77777777" w:rsidR="0020458D" w:rsidRDefault="0020458D" w:rsidP="0020458D">
      <w:pPr>
        <w:widowControl w:val="0"/>
        <w:autoSpaceDE w:val="0"/>
        <w:autoSpaceDN w:val="0"/>
        <w:spacing w:after="0" w:line="240" w:lineRule="auto"/>
        <w:rPr>
          <w:rFonts w:ascii="Times New Roman" w:eastAsia="Times New Roman" w:hAnsi="Times New Roman" w:cs="Times New Roman"/>
          <w:kern w:val="0"/>
          <w14:ligatures w14:val="none"/>
        </w:rPr>
      </w:pPr>
    </w:p>
    <w:p w14:paraId="35C899C8" w14:textId="77777777" w:rsidR="0020458D" w:rsidRPr="0020458D" w:rsidRDefault="0020458D" w:rsidP="0020458D">
      <w:pPr>
        <w:widowControl w:val="0"/>
        <w:autoSpaceDE w:val="0"/>
        <w:autoSpaceDN w:val="0"/>
        <w:spacing w:before="3" w:after="0" w:line="240" w:lineRule="auto"/>
        <w:rPr>
          <w:rFonts w:ascii="Times New Roman" w:eastAsia="Times New Roman" w:hAnsi="Times New Roman" w:cs="Times New Roman"/>
          <w:kern w:val="0"/>
          <w:sz w:val="16"/>
          <w:szCs w:val="24"/>
          <w14:ligatures w14:val="none"/>
        </w:rPr>
      </w:pPr>
    </w:p>
    <w:p w14:paraId="4F33F600" w14:textId="6B77012A" w:rsidR="0020458D" w:rsidRPr="00F47398" w:rsidRDefault="007B3399" w:rsidP="00F47398">
      <w:pPr>
        <w:pStyle w:val="Odlomakpopisa"/>
        <w:widowControl w:val="0"/>
        <w:numPr>
          <w:ilvl w:val="0"/>
          <w:numId w:val="6"/>
        </w:numPr>
        <w:autoSpaceDE w:val="0"/>
        <w:autoSpaceDN w:val="0"/>
        <w:spacing w:before="90" w:after="0" w:line="240" w:lineRule="auto"/>
        <w:ind w:left="426" w:hanging="426"/>
        <w:jc w:val="both"/>
        <w:rPr>
          <w:rFonts w:ascii="Times New Roman" w:eastAsia="Times New Roman" w:hAnsi="Times New Roman" w:cs="Times New Roman"/>
          <w:kern w:val="0"/>
          <w:sz w:val="26"/>
          <w:szCs w:val="24"/>
          <w14:ligatures w14:val="none"/>
        </w:rPr>
      </w:pPr>
      <w:r w:rsidRPr="007B3399">
        <w:rPr>
          <w:rFonts w:ascii="Times New Roman" w:eastAsia="Times New Roman" w:hAnsi="Times New Roman" w:cs="Times New Roman"/>
          <w:kern w:val="0"/>
          <w:sz w:val="24"/>
          <w:szCs w:val="24"/>
          <w14:ligatures w14:val="none"/>
        </w:rPr>
        <w:t>Ovom se Odlukom propisuju vrste poreza koje pripadaju Općini</w:t>
      </w:r>
      <w:r>
        <w:rPr>
          <w:rFonts w:ascii="Times New Roman" w:eastAsia="Times New Roman" w:hAnsi="Times New Roman" w:cs="Times New Roman"/>
          <w:kern w:val="0"/>
          <w:sz w:val="24"/>
          <w:szCs w:val="24"/>
          <w14:ligatures w14:val="none"/>
        </w:rPr>
        <w:t xml:space="preserve"> Vladislavci</w:t>
      </w:r>
      <w:r w:rsidRPr="007B3399">
        <w:rPr>
          <w:rFonts w:ascii="Times New Roman" w:eastAsia="Times New Roman" w:hAnsi="Times New Roman" w:cs="Times New Roman"/>
          <w:kern w:val="0"/>
          <w:sz w:val="24"/>
          <w:szCs w:val="24"/>
          <w14:ligatures w14:val="none"/>
        </w:rPr>
        <w:t>, visina stope poreza na potrošnju, visina poreza na kuće za odmor,  visina, način i uvjeti plaćanja poreza na korištenje javnih površina  te nadležno porezno tijelo za utvrđivanje, evidentiranje, nadzor, naplatu i ovrhu radi naplate navedenih poreza.</w:t>
      </w:r>
    </w:p>
    <w:p w14:paraId="724B6EAB" w14:textId="77777777" w:rsidR="0078701F" w:rsidRDefault="0078701F" w:rsidP="00F47398">
      <w:pPr>
        <w:widowControl w:val="0"/>
        <w:autoSpaceDE w:val="0"/>
        <w:autoSpaceDN w:val="0"/>
        <w:spacing w:after="0" w:line="240" w:lineRule="auto"/>
        <w:ind w:right="12"/>
        <w:jc w:val="center"/>
        <w:rPr>
          <w:rFonts w:ascii="Times New Roman" w:eastAsia="Times New Roman" w:hAnsi="Times New Roman" w:cs="Times New Roman"/>
          <w:b/>
          <w:bCs/>
          <w:kern w:val="0"/>
          <w:sz w:val="24"/>
          <w:szCs w:val="24"/>
          <w14:ligatures w14:val="none"/>
        </w:rPr>
      </w:pPr>
    </w:p>
    <w:p w14:paraId="177134D8" w14:textId="2761E99A" w:rsidR="0020458D" w:rsidRPr="0020458D" w:rsidRDefault="0020458D" w:rsidP="00F47398">
      <w:pPr>
        <w:widowControl w:val="0"/>
        <w:autoSpaceDE w:val="0"/>
        <w:autoSpaceDN w:val="0"/>
        <w:spacing w:after="0" w:line="240" w:lineRule="auto"/>
        <w:ind w:right="12"/>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Članak</w:t>
      </w:r>
      <w:r w:rsidRPr="0020458D">
        <w:rPr>
          <w:rFonts w:ascii="Times New Roman" w:eastAsia="Times New Roman" w:hAnsi="Times New Roman" w:cs="Times New Roman"/>
          <w:b/>
          <w:bCs/>
          <w:spacing w:val="-1"/>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2.</w:t>
      </w:r>
    </w:p>
    <w:p w14:paraId="6D0509F3" w14:textId="77777777" w:rsidR="0020458D" w:rsidRPr="0020458D" w:rsidRDefault="0020458D" w:rsidP="0020458D">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55B940E" w14:textId="44A42869" w:rsidR="0020458D" w:rsidRPr="00F47398" w:rsidRDefault="0020458D" w:rsidP="00F47398">
      <w:pPr>
        <w:pStyle w:val="Odlomakpopisa"/>
        <w:widowControl w:val="0"/>
        <w:numPr>
          <w:ilvl w:val="0"/>
          <w:numId w:val="7"/>
        </w:numPr>
        <w:autoSpaceDE w:val="0"/>
        <w:autoSpaceDN w:val="0"/>
        <w:spacing w:after="0" w:line="240" w:lineRule="auto"/>
        <w:ind w:left="426" w:hanging="426"/>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Općinski</w:t>
      </w:r>
      <w:r w:rsidRPr="00F47398">
        <w:rPr>
          <w:rFonts w:ascii="Times New Roman" w:eastAsia="Times New Roman" w:hAnsi="Times New Roman" w:cs="Times New Roman"/>
          <w:spacing w:val="-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porezi su:</w:t>
      </w:r>
    </w:p>
    <w:p w14:paraId="554BC2C3" w14:textId="77777777" w:rsidR="0020458D" w:rsidRPr="0020458D" w:rsidRDefault="0020458D" w:rsidP="0020458D">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67B9F69" w14:textId="77777777" w:rsidR="0020458D" w:rsidRPr="0020458D" w:rsidRDefault="0020458D" w:rsidP="0020458D">
      <w:pPr>
        <w:widowControl w:val="0"/>
        <w:numPr>
          <w:ilvl w:val="0"/>
          <w:numId w:val="2"/>
        </w:numPr>
        <w:tabs>
          <w:tab w:val="left" w:pos="1025"/>
        </w:tabs>
        <w:autoSpaceDE w:val="0"/>
        <w:autoSpaceDN w:val="0"/>
        <w:spacing w:after="0" w:line="240" w:lineRule="auto"/>
        <w:ind w:hanging="349"/>
        <w:rPr>
          <w:rFonts w:ascii="Times New Roman" w:eastAsia="Times New Roman" w:hAnsi="Times New Roman" w:cs="Times New Roman"/>
          <w:kern w:val="0"/>
          <w:sz w:val="24"/>
          <w14:ligatures w14:val="none"/>
        </w:rPr>
      </w:pPr>
      <w:r w:rsidRPr="0020458D">
        <w:rPr>
          <w:rFonts w:ascii="Times New Roman" w:eastAsia="Times New Roman" w:hAnsi="Times New Roman" w:cs="Times New Roman"/>
          <w:kern w:val="0"/>
          <w:sz w:val="24"/>
          <w14:ligatures w14:val="none"/>
        </w:rPr>
        <w:t>porez</w:t>
      </w:r>
      <w:r w:rsidRPr="0020458D">
        <w:rPr>
          <w:rFonts w:ascii="Times New Roman" w:eastAsia="Times New Roman" w:hAnsi="Times New Roman" w:cs="Times New Roman"/>
          <w:spacing w:val="-1"/>
          <w:kern w:val="0"/>
          <w:sz w:val="24"/>
          <w14:ligatures w14:val="none"/>
        </w:rPr>
        <w:t xml:space="preserve"> </w:t>
      </w:r>
      <w:r w:rsidRPr="0020458D">
        <w:rPr>
          <w:rFonts w:ascii="Times New Roman" w:eastAsia="Times New Roman" w:hAnsi="Times New Roman" w:cs="Times New Roman"/>
          <w:kern w:val="0"/>
          <w:sz w:val="24"/>
          <w14:ligatures w14:val="none"/>
        </w:rPr>
        <w:t>na</w:t>
      </w:r>
      <w:r w:rsidRPr="0020458D">
        <w:rPr>
          <w:rFonts w:ascii="Times New Roman" w:eastAsia="Times New Roman" w:hAnsi="Times New Roman" w:cs="Times New Roman"/>
          <w:spacing w:val="-1"/>
          <w:kern w:val="0"/>
          <w:sz w:val="24"/>
          <w14:ligatures w14:val="none"/>
        </w:rPr>
        <w:t xml:space="preserve"> </w:t>
      </w:r>
      <w:r w:rsidRPr="0020458D">
        <w:rPr>
          <w:rFonts w:ascii="Times New Roman" w:eastAsia="Times New Roman" w:hAnsi="Times New Roman" w:cs="Times New Roman"/>
          <w:kern w:val="0"/>
          <w:sz w:val="24"/>
          <w14:ligatures w14:val="none"/>
        </w:rPr>
        <w:t>potrošnju</w:t>
      </w:r>
    </w:p>
    <w:p w14:paraId="5F9F608D" w14:textId="77777777" w:rsidR="0020458D" w:rsidRPr="0020458D" w:rsidRDefault="0020458D" w:rsidP="0020458D">
      <w:pPr>
        <w:widowControl w:val="0"/>
        <w:numPr>
          <w:ilvl w:val="0"/>
          <w:numId w:val="2"/>
        </w:numPr>
        <w:tabs>
          <w:tab w:val="left" w:pos="1025"/>
        </w:tabs>
        <w:autoSpaceDE w:val="0"/>
        <w:autoSpaceDN w:val="0"/>
        <w:spacing w:after="0" w:line="240" w:lineRule="auto"/>
        <w:ind w:hanging="349"/>
        <w:rPr>
          <w:rFonts w:ascii="Times New Roman" w:eastAsia="Times New Roman" w:hAnsi="Times New Roman" w:cs="Times New Roman"/>
          <w:kern w:val="0"/>
          <w:sz w:val="24"/>
          <w14:ligatures w14:val="none"/>
        </w:rPr>
      </w:pPr>
      <w:r w:rsidRPr="0020458D">
        <w:rPr>
          <w:rFonts w:ascii="Times New Roman" w:eastAsia="Times New Roman" w:hAnsi="Times New Roman" w:cs="Times New Roman"/>
          <w:kern w:val="0"/>
          <w:sz w:val="24"/>
          <w14:ligatures w14:val="none"/>
        </w:rPr>
        <w:t>porez</w:t>
      </w:r>
      <w:r w:rsidRPr="0020458D">
        <w:rPr>
          <w:rFonts w:ascii="Times New Roman" w:eastAsia="Times New Roman" w:hAnsi="Times New Roman" w:cs="Times New Roman"/>
          <w:spacing w:val="-2"/>
          <w:kern w:val="0"/>
          <w:sz w:val="24"/>
          <w14:ligatures w14:val="none"/>
        </w:rPr>
        <w:t xml:space="preserve"> </w:t>
      </w:r>
      <w:r w:rsidRPr="0020458D">
        <w:rPr>
          <w:rFonts w:ascii="Times New Roman" w:eastAsia="Times New Roman" w:hAnsi="Times New Roman" w:cs="Times New Roman"/>
          <w:kern w:val="0"/>
          <w:sz w:val="24"/>
          <w14:ligatures w14:val="none"/>
        </w:rPr>
        <w:t>na</w:t>
      </w:r>
      <w:r w:rsidRPr="0020458D">
        <w:rPr>
          <w:rFonts w:ascii="Times New Roman" w:eastAsia="Times New Roman" w:hAnsi="Times New Roman" w:cs="Times New Roman"/>
          <w:spacing w:val="-1"/>
          <w:kern w:val="0"/>
          <w:sz w:val="24"/>
          <w14:ligatures w14:val="none"/>
        </w:rPr>
        <w:t xml:space="preserve"> </w:t>
      </w:r>
      <w:r w:rsidRPr="0020458D">
        <w:rPr>
          <w:rFonts w:ascii="Times New Roman" w:eastAsia="Times New Roman" w:hAnsi="Times New Roman" w:cs="Times New Roman"/>
          <w:kern w:val="0"/>
          <w:sz w:val="24"/>
          <w14:ligatures w14:val="none"/>
        </w:rPr>
        <w:t>kuće za</w:t>
      </w:r>
      <w:r w:rsidRPr="0020458D">
        <w:rPr>
          <w:rFonts w:ascii="Times New Roman" w:eastAsia="Times New Roman" w:hAnsi="Times New Roman" w:cs="Times New Roman"/>
          <w:spacing w:val="-1"/>
          <w:kern w:val="0"/>
          <w:sz w:val="24"/>
          <w14:ligatures w14:val="none"/>
        </w:rPr>
        <w:t xml:space="preserve"> </w:t>
      </w:r>
      <w:r w:rsidRPr="0020458D">
        <w:rPr>
          <w:rFonts w:ascii="Times New Roman" w:eastAsia="Times New Roman" w:hAnsi="Times New Roman" w:cs="Times New Roman"/>
          <w:kern w:val="0"/>
          <w:sz w:val="24"/>
          <w14:ligatures w14:val="none"/>
        </w:rPr>
        <w:t>odmor</w:t>
      </w:r>
    </w:p>
    <w:p w14:paraId="0047E029" w14:textId="77777777" w:rsidR="0020458D" w:rsidRPr="0020458D" w:rsidRDefault="0020458D" w:rsidP="0020458D">
      <w:pPr>
        <w:widowControl w:val="0"/>
        <w:numPr>
          <w:ilvl w:val="0"/>
          <w:numId w:val="2"/>
        </w:numPr>
        <w:tabs>
          <w:tab w:val="left" w:pos="1025"/>
        </w:tabs>
        <w:autoSpaceDE w:val="0"/>
        <w:autoSpaceDN w:val="0"/>
        <w:spacing w:after="0" w:line="240" w:lineRule="auto"/>
        <w:ind w:hanging="349"/>
        <w:rPr>
          <w:rFonts w:ascii="Times New Roman" w:eastAsia="Times New Roman" w:hAnsi="Times New Roman" w:cs="Times New Roman"/>
          <w:kern w:val="0"/>
          <w:sz w:val="24"/>
          <w14:ligatures w14:val="none"/>
        </w:rPr>
      </w:pPr>
      <w:r w:rsidRPr="0020458D">
        <w:rPr>
          <w:rFonts w:ascii="Times New Roman" w:eastAsia="Times New Roman" w:hAnsi="Times New Roman" w:cs="Times New Roman"/>
          <w:kern w:val="0"/>
          <w:sz w:val="24"/>
          <w14:ligatures w14:val="none"/>
        </w:rPr>
        <w:t>porez</w:t>
      </w:r>
      <w:r w:rsidRPr="0020458D">
        <w:rPr>
          <w:rFonts w:ascii="Times New Roman" w:eastAsia="Times New Roman" w:hAnsi="Times New Roman" w:cs="Times New Roman"/>
          <w:spacing w:val="-2"/>
          <w:kern w:val="0"/>
          <w:sz w:val="24"/>
          <w14:ligatures w14:val="none"/>
        </w:rPr>
        <w:t xml:space="preserve"> </w:t>
      </w:r>
      <w:r w:rsidRPr="0020458D">
        <w:rPr>
          <w:rFonts w:ascii="Times New Roman" w:eastAsia="Times New Roman" w:hAnsi="Times New Roman" w:cs="Times New Roman"/>
          <w:kern w:val="0"/>
          <w:sz w:val="24"/>
          <w14:ligatures w14:val="none"/>
        </w:rPr>
        <w:t>na</w:t>
      </w:r>
      <w:r w:rsidRPr="0020458D">
        <w:rPr>
          <w:rFonts w:ascii="Times New Roman" w:eastAsia="Times New Roman" w:hAnsi="Times New Roman" w:cs="Times New Roman"/>
          <w:spacing w:val="-2"/>
          <w:kern w:val="0"/>
          <w:sz w:val="24"/>
          <w14:ligatures w14:val="none"/>
        </w:rPr>
        <w:t xml:space="preserve"> </w:t>
      </w:r>
      <w:r w:rsidRPr="0020458D">
        <w:rPr>
          <w:rFonts w:ascii="Times New Roman" w:eastAsia="Times New Roman" w:hAnsi="Times New Roman" w:cs="Times New Roman"/>
          <w:kern w:val="0"/>
          <w:sz w:val="24"/>
          <w14:ligatures w14:val="none"/>
        </w:rPr>
        <w:t>korištenje</w:t>
      </w:r>
      <w:r w:rsidRPr="0020458D">
        <w:rPr>
          <w:rFonts w:ascii="Times New Roman" w:eastAsia="Times New Roman" w:hAnsi="Times New Roman" w:cs="Times New Roman"/>
          <w:spacing w:val="-1"/>
          <w:kern w:val="0"/>
          <w:sz w:val="24"/>
          <w14:ligatures w14:val="none"/>
        </w:rPr>
        <w:t xml:space="preserve"> </w:t>
      </w:r>
      <w:r w:rsidRPr="0020458D">
        <w:rPr>
          <w:rFonts w:ascii="Times New Roman" w:eastAsia="Times New Roman" w:hAnsi="Times New Roman" w:cs="Times New Roman"/>
          <w:kern w:val="0"/>
          <w:sz w:val="24"/>
          <w14:ligatures w14:val="none"/>
        </w:rPr>
        <w:t>javnih</w:t>
      </w:r>
      <w:r w:rsidRPr="0020458D">
        <w:rPr>
          <w:rFonts w:ascii="Times New Roman" w:eastAsia="Times New Roman" w:hAnsi="Times New Roman" w:cs="Times New Roman"/>
          <w:spacing w:val="-1"/>
          <w:kern w:val="0"/>
          <w:sz w:val="24"/>
          <w14:ligatures w14:val="none"/>
        </w:rPr>
        <w:t xml:space="preserve"> </w:t>
      </w:r>
      <w:r w:rsidRPr="0020458D">
        <w:rPr>
          <w:rFonts w:ascii="Times New Roman" w:eastAsia="Times New Roman" w:hAnsi="Times New Roman" w:cs="Times New Roman"/>
          <w:kern w:val="0"/>
          <w:sz w:val="24"/>
          <w14:ligatures w14:val="none"/>
        </w:rPr>
        <w:t>površina</w:t>
      </w:r>
    </w:p>
    <w:p w14:paraId="606F3DB0" w14:textId="77777777" w:rsidR="0020458D" w:rsidRPr="0020458D" w:rsidRDefault="0020458D" w:rsidP="0020458D">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269E7D01" w14:textId="4F7492CE" w:rsidR="0020458D" w:rsidRPr="0020458D" w:rsidRDefault="00F47398" w:rsidP="0020458D">
      <w:pPr>
        <w:widowControl w:val="0"/>
        <w:autoSpaceDE w:val="0"/>
        <w:autoSpaceDN w:val="0"/>
        <w:spacing w:before="186" w:after="0" w:line="240" w:lineRule="auto"/>
        <w:ind w:right="12"/>
        <w:jc w:val="both"/>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II. </w:t>
      </w:r>
      <w:r w:rsidR="0020458D" w:rsidRPr="0020458D">
        <w:rPr>
          <w:rFonts w:ascii="Times New Roman" w:eastAsia="Times New Roman" w:hAnsi="Times New Roman" w:cs="Times New Roman"/>
          <w:b/>
          <w:bCs/>
          <w:kern w:val="0"/>
          <w:sz w:val="24"/>
          <w:szCs w:val="24"/>
          <w14:ligatures w14:val="none"/>
        </w:rPr>
        <w:t>POREZ</w:t>
      </w:r>
      <w:r w:rsidR="0020458D" w:rsidRPr="0020458D">
        <w:rPr>
          <w:rFonts w:ascii="Times New Roman" w:eastAsia="Times New Roman" w:hAnsi="Times New Roman" w:cs="Times New Roman"/>
          <w:b/>
          <w:bCs/>
          <w:spacing w:val="-1"/>
          <w:kern w:val="0"/>
          <w:sz w:val="24"/>
          <w:szCs w:val="24"/>
          <w14:ligatures w14:val="none"/>
        </w:rPr>
        <w:t xml:space="preserve"> </w:t>
      </w:r>
      <w:r w:rsidR="0020458D" w:rsidRPr="0020458D">
        <w:rPr>
          <w:rFonts w:ascii="Times New Roman" w:eastAsia="Times New Roman" w:hAnsi="Times New Roman" w:cs="Times New Roman"/>
          <w:b/>
          <w:bCs/>
          <w:kern w:val="0"/>
          <w:sz w:val="24"/>
          <w:szCs w:val="24"/>
          <w14:ligatures w14:val="none"/>
        </w:rPr>
        <w:t>NA</w:t>
      </w:r>
      <w:r w:rsidR="0020458D" w:rsidRPr="0020458D">
        <w:rPr>
          <w:rFonts w:ascii="Times New Roman" w:eastAsia="Times New Roman" w:hAnsi="Times New Roman" w:cs="Times New Roman"/>
          <w:b/>
          <w:bCs/>
          <w:spacing w:val="-3"/>
          <w:kern w:val="0"/>
          <w:sz w:val="24"/>
          <w:szCs w:val="24"/>
          <w14:ligatures w14:val="none"/>
        </w:rPr>
        <w:t xml:space="preserve"> </w:t>
      </w:r>
      <w:r w:rsidR="0020458D" w:rsidRPr="0020458D">
        <w:rPr>
          <w:rFonts w:ascii="Times New Roman" w:eastAsia="Times New Roman" w:hAnsi="Times New Roman" w:cs="Times New Roman"/>
          <w:b/>
          <w:bCs/>
          <w:kern w:val="0"/>
          <w:sz w:val="24"/>
          <w:szCs w:val="24"/>
          <w14:ligatures w14:val="none"/>
        </w:rPr>
        <w:t>POTROŠNJU</w:t>
      </w:r>
    </w:p>
    <w:p w14:paraId="292E5F17" w14:textId="0C61E2EB" w:rsidR="0020458D" w:rsidRPr="0020458D" w:rsidRDefault="0020458D" w:rsidP="00F473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Članak</w:t>
      </w:r>
      <w:r w:rsidRPr="0020458D">
        <w:rPr>
          <w:rFonts w:ascii="Times New Roman" w:eastAsia="Times New Roman" w:hAnsi="Times New Roman" w:cs="Times New Roman"/>
          <w:b/>
          <w:bCs/>
          <w:spacing w:val="-1"/>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3</w:t>
      </w:r>
    </w:p>
    <w:p w14:paraId="7302B305" w14:textId="77777777" w:rsidR="0020458D" w:rsidRPr="0020458D" w:rsidRDefault="0020458D" w:rsidP="0020458D">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99AB376" w14:textId="15617CCD" w:rsidR="0020458D" w:rsidRPr="00F47398" w:rsidRDefault="0020458D" w:rsidP="00F47398">
      <w:pPr>
        <w:pStyle w:val="Odlomakpopisa"/>
        <w:widowControl w:val="0"/>
        <w:numPr>
          <w:ilvl w:val="0"/>
          <w:numId w:val="8"/>
        </w:numPr>
        <w:autoSpaceDE w:val="0"/>
        <w:autoSpaceDN w:val="0"/>
        <w:spacing w:after="0" w:line="240" w:lineRule="auto"/>
        <w:ind w:left="426"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Porez</w:t>
      </w:r>
      <w:r w:rsidRPr="00F47398">
        <w:rPr>
          <w:rFonts w:ascii="Times New Roman" w:eastAsia="Times New Roman" w:hAnsi="Times New Roman" w:cs="Times New Roman"/>
          <w:spacing w:val="5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Pr="00F47398">
        <w:rPr>
          <w:rFonts w:ascii="Times New Roman" w:eastAsia="Times New Roman" w:hAnsi="Times New Roman" w:cs="Times New Roman"/>
          <w:spacing w:val="5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potrošnju</w:t>
      </w:r>
      <w:r w:rsidRPr="00F47398">
        <w:rPr>
          <w:rFonts w:ascii="Times New Roman" w:eastAsia="Times New Roman" w:hAnsi="Times New Roman" w:cs="Times New Roman"/>
          <w:spacing w:val="5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plaća</w:t>
      </w:r>
      <w:r w:rsidRPr="00F47398">
        <w:rPr>
          <w:rFonts w:ascii="Times New Roman" w:eastAsia="Times New Roman" w:hAnsi="Times New Roman" w:cs="Times New Roman"/>
          <w:spacing w:val="5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se</w:t>
      </w:r>
      <w:r w:rsidRPr="00F47398">
        <w:rPr>
          <w:rFonts w:ascii="Times New Roman" w:eastAsia="Times New Roman" w:hAnsi="Times New Roman" w:cs="Times New Roman"/>
          <w:spacing w:val="5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Pr="00F47398">
        <w:rPr>
          <w:rFonts w:ascii="Times New Roman" w:eastAsia="Times New Roman" w:hAnsi="Times New Roman" w:cs="Times New Roman"/>
          <w:spacing w:val="5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potrošnju</w:t>
      </w:r>
      <w:r w:rsidRPr="00F47398">
        <w:rPr>
          <w:rFonts w:ascii="Times New Roman" w:eastAsia="Times New Roman" w:hAnsi="Times New Roman" w:cs="Times New Roman"/>
          <w:spacing w:val="5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alkoholnih</w:t>
      </w:r>
      <w:r w:rsidRPr="00F47398">
        <w:rPr>
          <w:rFonts w:ascii="Times New Roman" w:eastAsia="Times New Roman" w:hAnsi="Times New Roman" w:cs="Times New Roman"/>
          <w:spacing w:val="5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pića</w:t>
      </w:r>
      <w:r w:rsidRPr="00F47398">
        <w:rPr>
          <w:rFonts w:ascii="Times New Roman" w:eastAsia="Times New Roman" w:hAnsi="Times New Roman" w:cs="Times New Roman"/>
          <w:spacing w:val="5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(vinjak,</w:t>
      </w:r>
      <w:r w:rsidRPr="00F47398">
        <w:rPr>
          <w:rFonts w:ascii="Times New Roman" w:eastAsia="Times New Roman" w:hAnsi="Times New Roman" w:cs="Times New Roman"/>
          <w:spacing w:val="5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rakiju</w:t>
      </w:r>
      <w:r w:rsidRPr="00F47398">
        <w:rPr>
          <w:rFonts w:ascii="Times New Roman" w:eastAsia="Times New Roman" w:hAnsi="Times New Roman" w:cs="Times New Roman"/>
          <w:spacing w:val="5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i</w:t>
      </w:r>
      <w:r w:rsidRPr="00F47398">
        <w:rPr>
          <w:rFonts w:ascii="Times New Roman" w:eastAsia="Times New Roman" w:hAnsi="Times New Roman" w:cs="Times New Roman"/>
          <w:spacing w:val="5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žestoka</w:t>
      </w:r>
      <w:r w:rsidRPr="00F47398">
        <w:rPr>
          <w:rFonts w:ascii="Times New Roman" w:eastAsia="Times New Roman" w:hAnsi="Times New Roman" w:cs="Times New Roman"/>
          <w:spacing w:val="5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pića),</w:t>
      </w:r>
      <w:r w:rsidRPr="00F47398">
        <w:rPr>
          <w:rFonts w:ascii="Times New Roman" w:eastAsia="Times New Roman" w:hAnsi="Times New Roman" w:cs="Times New Roman"/>
          <w:spacing w:val="-57"/>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prirodnih</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vina, specijalnih vina, piva</w:t>
      </w:r>
      <w:r w:rsidRPr="00F47398">
        <w:rPr>
          <w:rFonts w:ascii="Times New Roman" w:eastAsia="Times New Roman" w:hAnsi="Times New Roman" w:cs="Times New Roman"/>
          <w:spacing w:val="-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i bezalkoholnih pića</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u</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ugostiteljskim</w:t>
      </w:r>
      <w:r w:rsidRPr="00F47398">
        <w:rPr>
          <w:rFonts w:ascii="Times New Roman" w:eastAsia="Times New Roman" w:hAnsi="Times New Roman" w:cs="Times New Roman"/>
          <w:spacing w:val="-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objektima.</w:t>
      </w:r>
    </w:p>
    <w:p w14:paraId="4EE39E64" w14:textId="77777777" w:rsidR="0020458D" w:rsidRPr="0020458D" w:rsidRDefault="0020458D" w:rsidP="0020458D">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0D404B15" w14:textId="77777777" w:rsidR="0020458D" w:rsidRPr="0020458D" w:rsidRDefault="0020458D" w:rsidP="00F473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Članak</w:t>
      </w:r>
      <w:r w:rsidRPr="0020458D">
        <w:rPr>
          <w:rFonts w:ascii="Times New Roman" w:eastAsia="Times New Roman" w:hAnsi="Times New Roman" w:cs="Times New Roman"/>
          <w:b/>
          <w:bCs/>
          <w:spacing w:val="-1"/>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4.</w:t>
      </w:r>
    </w:p>
    <w:p w14:paraId="768D158E" w14:textId="77777777" w:rsidR="0020458D" w:rsidRPr="0020458D" w:rsidRDefault="0020458D" w:rsidP="0020458D">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1D80D9E1" w14:textId="5F20162C" w:rsidR="0020458D" w:rsidRPr="00F47398" w:rsidRDefault="0020458D" w:rsidP="008B1A73">
      <w:pPr>
        <w:pStyle w:val="Odlomakpopisa"/>
        <w:widowControl w:val="0"/>
        <w:numPr>
          <w:ilvl w:val="0"/>
          <w:numId w:val="10"/>
        </w:numPr>
        <w:autoSpaceDE w:val="0"/>
        <w:autoSpaceDN w:val="0"/>
        <w:spacing w:after="0" w:line="240" w:lineRule="auto"/>
        <w:ind w:left="426"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Obveznik</w:t>
      </w:r>
      <w:r w:rsidRPr="00F47398">
        <w:rPr>
          <w:rFonts w:ascii="Times New Roman" w:eastAsia="Times New Roman" w:hAnsi="Times New Roman" w:cs="Times New Roman"/>
          <w:spacing w:val="3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poreza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potrošnju</w:t>
      </w:r>
      <w:r w:rsidRPr="00F47398">
        <w:rPr>
          <w:rFonts w:ascii="Times New Roman" w:eastAsia="Times New Roman" w:hAnsi="Times New Roman" w:cs="Times New Roman"/>
          <w:spacing w:val="3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je</w:t>
      </w:r>
      <w:r w:rsidRPr="00F47398">
        <w:rPr>
          <w:rFonts w:ascii="Times New Roman" w:eastAsia="Times New Roman" w:hAnsi="Times New Roman" w:cs="Times New Roman"/>
          <w:spacing w:val="3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pravna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i</w:t>
      </w:r>
      <w:r w:rsidRPr="00F47398">
        <w:rPr>
          <w:rFonts w:ascii="Times New Roman" w:eastAsia="Times New Roman" w:hAnsi="Times New Roman" w:cs="Times New Roman"/>
          <w:spacing w:val="3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fizička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osoba</w:t>
      </w:r>
      <w:r w:rsidRPr="00F47398">
        <w:rPr>
          <w:rFonts w:ascii="Times New Roman" w:eastAsia="Times New Roman" w:hAnsi="Times New Roman" w:cs="Times New Roman"/>
          <w:spacing w:val="3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koja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pruža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ugostiteljske</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usluge</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008B1A73">
        <w:rPr>
          <w:rFonts w:ascii="Times New Roman" w:eastAsia="Times New Roman" w:hAnsi="Times New Roman" w:cs="Times New Roman"/>
          <w:kern w:val="0"/>
          <w:sz w:val="24"/>
          <w:szCs w:val="24"/>
          <w14:ligatures w14:val="none"/>
        </w:rPr>
        <w:t xml:space="preserve"> </w:t>
      </w:r>
      <w:r w:rsidRPr="00F47398">
        <w:rPr>
          <w:rFonts w:ascii="Times New Roman" w:eastAsia="Times New Roman" w:hAnsi="Times New Roman" w:cs="Times New Roman"/>
          <w:spacing w:val="-57"/>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području</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 xml:space="preserve">Općine Vladislavci. </w:t>
      </w:r>
    </w:p>
    <w:p w14:paraId="733358CA" w14:textId="1C28FB0F" w:rsidR="0020458D" w:rsidRPr="00F47398" w:rsidRDefault="0020458D" w:rsidP="008B1A73">
      <w:pPr>
        <w:pStyle w:val="Odlomakpopisa"/>
        <w:widowControl w:val="0"/>
        <w:numPr>
          <w:ilvl w:val="0"/>
          <w:numId w:val="10"/>
        </w:numPr>
        <w:autoSpaceDE w:val="0"/>
        <w:autoSpaceDN w:val="0"/>
        <w:spacing w:after="0" w:line="240" w:lineRule="auto"/>
        <w:ind w:left="426"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Osnovica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za</w:t>
      </w:r>
      <w:r w:rsidRPr="00F47398">
        <w:rPr>
          <w:rFonts w:ascii="Times New Roman" w:eastAsia="Times New Roman" w:hAnsi="Times New Roman" w:cs="Times New Roman"/>
          <w:spacing w:val="3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obračun</w:t>
      </w:r>
      <w:r w:rsidRPr="00F47398">
        <w:rPr>
          <w:rFonts w:ascii="Times New Roman" w:eastAsia="Times New Roman" w:hAnsi="Times New Roman" w:cs="Times New Roman"/>
          <w:spacing w:val="3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poreza</w:t>
      </w:r>
      <w:r w:rsidRPr="00F47398">
        <w:rPr>
          <w:rFonts w:ascii="Times New Roman" w:eastAsia="Times New Roman" w:hAnsi="Times New Roman" w:cs="Times New Roman"/>
          <w:spacing w:val="3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Pr="00F47398">
        <w:rPr>
          <w:rFonts w:ascii="Times New Roman" w:eastAsia="Times New Roman" w:hAnsi="Times New Roman" w:cs="Times New Roman"/>
          <w:spacing w:val="34"/>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potrošnju</w:t>
      </w:r>
      <w:r w:rsidRPr="00F47398">
        <w:rPr>
          <w:rFonts w:ascii="Times New Roman" w:eastAsia="Times New Roman" w:hAnsi="Times New Roman" w:cs="Times New Roman"/>
          <w:spacing w:val="3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je</w:t>
      </w:r>
      <w:r w:rsidRPr="00F47398">
        <w:rPr>
          <w:rFonts w:ascii="Times New Roman" w:eastAsia="Times New Roman" w:hAnsi="Times New Roman" w:cs="Times New Roman"/>
          <w:spacing w:val="36"/>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prodajna</w:t>
      </w:r>
      <w:r w:rsidRPr="00F47398">
        <w:rPr>
          <w:rFonts w:ascii="Times New Roman" w:eastAsia="Times New Roman" w:hAnsi="Times New Roman" w:cs="Times New Roman"/>
          <w:spacing w:val="3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cijena</w:t>
      </w:r>
      <w:r w:rsidRPr="00F47398">
        <w:rPr>
          <w:rFonts w:ascii="Times New Roman" w:eastAsia="Times New Roman" w:hAnsi="Times New Roman" w:cs="Times New Roman"/>
          <w:spacing w:val="3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pića</w:t>
      </w:r>
      <w:r w:rsidRPr="00F47398">
        <w:rPr>
          <w:rFonts w:ascii="Times New Roman" w:eastAsia="Times New Roman" w:hAnsi="Times New Roman" w:cs="Times New Roman"/>
          <w:spacing w:val="3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w:t>
      </w:r>
      <w:r w:rsidRPr="00F47398">
        <w:rPr>
          <w:rFonts w:ascii="Times New Roman" w:eastAsia="Times New Roman" w:hAnsi="Times New Roman" w:cs="Times New Roman"/>
          <w:spacing w:val="35"/>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kojoj</w:t>
      </w:r>
      <w:r w:rsidRPr="00F47398">
        <w:rPr>
          <w:rFonts w:ascii="Times New Roman" w:eastAsia="Times New Roman" w:hAnsi="Times New Roman" w:cs="Times New Roman"/>
          <w:spacing w:val="3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se</w:t>
      </w:r>
      <w:r w:rsidRPr="00F47398">
        <w:rPr>
          <w:rFonts w:ascii="Times New Roman" w:eastAsia="Times New Roman" w:hAnsi="Times New Roman" w:cs="Times New Roman"/>
          <w:spacing w:val="33"/>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piće</w:t>
      </w:r>
      <w:r w:rsidRPr="00F47398">
        <w:rPr>
          <w:rFonts w:ascii="Times New Roman" w:eastAsia="Times New Roman" w:hAnsi="Times New Roman" w:cs="Times New Roman"/>
          <w:spacing w:val="3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proda</w:t>
      </w:r>
      <w:r w:rsidRPr="00F47398">
        <w:rPr>
          <w:rFonts w:ascii="Times New Roman" w:eastAsia="Times New Roman" w:hAnsi="Times New Roman" w:cs="Times New Roman"/>
          <w:spacing w:val="3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u</w:t>
      </w:r>
      <w:r w:rsidRPr="00F47398">
        <w:rPr>
          <w:rFonts w:ascii="Times New Roman" w:eastAsia="Times New Roman" w:hAnsi="Times New Roman" w:cs="Times New Roman"/>
          <w:spacing w:val="-57"/>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ugostiteljskim</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objektima, bez</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poreza</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dodanu vrijednost.</w:t>
      </w:r>
    </w:p>
    <w:p w14:paraId="13E2253D" w14:textId="77777777" w:rsidR="0020458D" w:rsidRPr="0020458D" w:rsidRDefault="0020458D" w:rsidP="0020458D">
      <w:pPr>
        <w:widowControl w:val="0"/>
        <w:autoSpaceDE w:val="0"/>
        <w:autoSpaceDN w:val="0"/>
        <w:spacing w:after="0" w:line="240" w:lineRule="auto"/>
        <w:rPr>
          <w:rFonts w:ascii="Times New Roman" w:eastAsia="Times New Roman" w:hAnsi="Times New Roman" w:cs="Times New Roman"/>
          <w:kern w:val="0"/>
          <w14:ligatures w14:val="none"/>
        </w:rPr>
      </w:pPr>
    </w:p>
    <w:p w14:paraId="5B79F6EC" w14:textId="78BA4AE8" w:rsidR="0020458D" w:rsidRPr="0020458D" w:rsidRDefault="0020458D" w:rsidP="00F473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Članak 5.</w:t>
      </w:r>
    </w:p>
    <w:p w14:paraId="7102A169" w14:textId="77777777" w:rsidR="0020458D" w:rsidRPr="0020458D" w:rsidRDefault="0020458D" w:rsidP="0020458D">
      <w:pPr>
        <w:widowControl w:val="0"/>
        <w:autoSpaceDE w:val="0"/>
        <w:autoSpaceDN w:val="0"/>
        <w:spacing w:after="0" w:line="240" w:lineRule="auto"/>
        <w:jc w:val="both"/>
        <w:rPr>
          <w:rFonts w:ascii="Times New Roman" w:eastAsia="Times New Roman" w:hAnsi="Times New Roman" w:cs="Times New Roman"/>
          <w:b/>
          <w:bCs/>
          <w:kern w:val="0"/>
          <w:sz w:val="24"/>
          <w:szCs w:val="24"/>
          <w14:ligatures w14:val="none"/>
        </w:rPr>
      </w:pPr>
    </w:p>
    <w:p w14:paraId="0CF725A5" w14:textId="04C801DF" w:rsidR="0020458D" w:rsidRPr="00F47398" w:rsidRDefault="0020458D" w:rsidP="00F47398">
      <w:pPr>
        <w:pStyle w:val="Odlomakpopisa"/>
        <w:widowControl w:val="0"/>
        <w:numPr>
          <w:ilvl w:val="0"/>
          <w:numId w:val="11"/>
        </w:numPr>
        <w:autoSpaceDE w:val="0"/>
        <w:autoSpaceDN w:val="0"/>
        <w:spacing w:after="0" w:line="240" w:lineRule="auto"/>
        <w:ind w:left="426"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Porez</w:t>
      </w:r>
      <w:r w:rsidRPr="00F47398">
        <w:rPr>
          <w:rFonts w:ascii="Times New Roman" w:eastAsia="Times New Roman" w:hAnsi="Times New Roman" w:cs="Times New Roman"/>
          <w:spacing w:val="-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potrošnju</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plaća</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se</w:t>
      </w:r>
      <w:r w:rsidRPr="00F47398">
        <w:rPr>
          <w:rFonts w:ascii="Times New Roman" w:eastAsia="Times New Roman" w:hAnsi="Times New Roman" w:cs="Times New Roman"/>
          <w:spacing w:val="-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 stopi od</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3 %</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na</w:t>
      </w:r>
      <w:r w:rsidRPr="00F47398">
        <w:rPr>
          <w:rFonts w:ascii="Times New Roman" w:eastAsia="Times New Roman" w:hAnsi="Times New Roman" w:cs="Times New Roman"/>
          <w:spacing w:val="-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osnovicu iz</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članka. 4.</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ove Odluke.</w:t>
      </w:r>
    </w:p>
    <w:p w14:paraId="006BDF05" w14:textId="77777777" w:rsidR="0020458D" w:rsidRPr="0020458D" w:rsidRDefault="0020458D" w:rsidP="0020458D">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5577F82" w14:textId="5F4F81E3" w:rsidR="0020458D" w:rsidRPr="007B3399" w:rsidRDefault="0020458D" w:rsidP="00F47398">
      <w:pPr>
        <w:pStyle w:val="Odlomakpopisa"/>
        <w:widowControl w:val="0"/>
        <w:numPr>
          <w:ilvl w:val="0"/>
          <w:numId w:val="11"/>
        </w:numPr>
        <w:autoSpaceDE w:val="0"/>
        <w:autoSpaceDN w:val="0"/>
        <w:spacing w:after="0" w:line="240" w:lineRule="auto"/>
        <w:ind w:left="426" w:right="117" w:hanging="437"/>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color w:val="221F1F"/>
          <w:kern w:val="0"/>
          <w:sz w:val="24"/>
          <w:szCs w:val="24"/>
          <w14:ligatures w14:val="none"/>
        </w:rPr>
        <w:t>Utvrđenu obvezu poreza na potrošnju porezni obveznik iskazuje na Obrascu PP-MI-PO i</w:t>
      </w:r>
      <w:r w:rsidRPr="00F47398">
        <w:rPr>
          <w:rFonts w:ascii="Times New Roman" w:eastAsia="Times New Roman" w:hAnsi="Times New Roman" w:cs="Times New Roman"/>
          <w:color w:val="221F1F"/>
          <w:spacing w:val="1"/>
          <w:kern w:val="0"/>
          <w:sz w:val="24"/>
          <w:szCs w:val="24"/>
          <w14:ligatures w14:val="none"/>
        </w:rPr>
        <w:t xml:space="preserve"> </w:t>
      </w:r>
      <w:r w:rsidRPr="00F47398">
        <w:rPr>
          <w:rFonts w:ascii="Times New Roman" w:eastAsia="Times New Roman" w:hAnsi="Times New Roman" w:cs="Times New Roman"/>
          <w:color w:val="221F1F"/>
          <w:kern w:val="0"/>
          <w:sz w:val="24"/>
          <w:szCs w:val="24"/>
          <w14:ligatures w14:val="none"/>
        </w:rPr>
        <w:t>predaje ga do 20. dana u mjesecu za prethodni mjesec. Utvrđenu obvezu porezni obveznik</w:t>
      </w:r>
      <w:r w:rsidRPr="00F47398">
        <w:rPr>
          <w:rFonts w:ascii="Times New Roman" w:eastAsia="Times New Roman" w:hAnsi="Times New Roman" w:cs="Times New Roman"/>
          <w:color w:val="221F1F"/>
          <w:spacing w:val="1"/>
          <w:kern w:val="0"/>
          <w:sz w:val="24"/>
          <w:szCs w:val="24"/>
          <w14:ligatures w14:val="none"/>
        </w:rPr>
        <w:t xml:space="preserve"> </w:t>
      </w:r>
      <w:r w:rsidRPr="00F47398">
        <w:rPr>
          <w:rFonts w:ascii="Times New Roman" w:eastAsia="Times New Roman" w:hAnsi="Times New Roman" w:cs="Times New Roman"/>
          <w:color w:val="221F1F"/>
          <w:kern w:val="0"/>
          <w:sz w:val="24"/>
          <w:szCs w:val="24"/>
          <w14:ligatures w14:val="none"/>
        </w:rPr>
        <w:t>dužan</w:t>
      </w:r>
      <w:r w:rsidRPr="00F47398">
        <w:rPr>
          <w:rFonts w:ascii="Times New Roman" w:eastAsia="Times New Roman" w:hAnsi="Times New Roman" w:cs="Times New Roman"/>
          <w:color w:val="221F1F"/>
          <w:spacing w:val="-1"/>
          <w:kern w:val="0"/>
          <w:sz w:val="24"/>
          <w:szCs w:val="24"/>
          <w14:ligatures w14:val="none"/>
        </w:rPr>
        <w:t xml:space="preserve"> </w:t>
      </w:r>
      <w:r w:rsidRPr="00F47398">
        <w:rPr>
          <w:rFonts w:ascii="Times New Roman" w:eastAsia="Times New Roman" w:hAnsi="Times New Roman" w:cs="Times New Roman"/>
          <w:color w:val="221F1F"/>
          <w:kern w:val="0"/>
          <w:sz w:val="24"/>
          <w:szCs w:val="24"/>
          <w14:ligatures w14:val="none"/>
        </w:rPr>
        <w:t>je platiti do</w:t>
      </w:r>
      <w:r w:rsidRPr="00F47398">
        <w:rPr>
          <w:rFonts w:ascii="Times New Roman" w:eastAsia="Times New Roman" w:hAnsi="Times New Roman" w:cs="Times New Roman"/>
          <w:color w:val="221F1F"/>
          <w:spacing w:val="-1"/>
          <w:kern w:val="0"/>
          <w:sz w:val="24"/>
          <w:szCs w:val="24"/>
          <w14:ligatures w14:val="none"/>
        </w:rPr>
        <w:t xml:space="preserve"> </w:t>
      </w:r>
      <w:r w:rsidRPr="00F47398">
        <w:rPr>
          <w:rFonts w:ascii="Times New Roman" w:eastAsia="Times New Roman" w:hAnsi="Times New Roman" w:cs="Times New Roman"/>
          <w:color w:val="221F1F"/>
          <w:kern w:val="0"/>
          <w:sz w:val="24"/>
          <w:szCs w:val="24"/>
          <w14:ligatures w14:val="none"/>
        </w:rPr>
        <w:t>posljednjeg dana</w:t>
      </w:r>
      <w:r w:rsidRPr="00F47398">
        <w:rPr>
          <w:rFonts w:ascii="Times New Roman" w:eastAsia="Times New Roman" w:hAnsi="Times New Roman" w:cs="Times New Roman"/>
          <w:color w:val="221F1F"/>
          <w:spacing w:val="-1"/>
          <w:kern w:val="0"/>
          <w:sz w:val="24"/>
          <w:szCs w:val="24"/>
          <w14:ligatures w14:val="none"/>
        </w:rPr>
        <w:t xml:space="preserve"> </w:t>
      </w:r>
      <w:r w:rsidRPr="00F47398">
        <w:rPr>
          <w:rFonts w:ascii="Times New Roman" w:eastAsia="Times New Roman" w:hAnsi="Times New Roman" w:cs="Times New Roman"/>
          <w:color w:val="221F1F"/>
          <w:kern w:val="0"/>
          <w:sz w:val="24"/>
          <w:szCs w:val="24"/>
          <w14:ligatures w14:val="none"/>
        </w:rPr>
        <w:t>u mjesecu</w:t>
      </w:r>
      <w:r w:rsidRPr="00F47398">
        <w:rPr>
          <w:rFonts w:ascii="Times New Roman" w:eastAsia="Times New Roman" w:hAnsi="Times New Roman" w:cs="Times New Roman"/>
          <w:color w:val="221F1F"/>
          <w:spacing w:val="-1"/>
          <w:kern w:val="0"/>
          <w:sz w:val="24"/>
          <w:szCs w:val="24"/>
          <w14:ligatures w14:val="none"/>
        </w:rPr>
        <w:t xml:space="preserve"> </w:t>
      </w:r>
      <w:r w:rsidRPr="00F47398">
        <w:rPr>
          <w:rFonts w:ascii="Times New Roman" w:eastAsia="Times New Roman" w:hAnsi="Times New Roman" w:cs="Times New Roman"/>
          <w:color w:val="221F1F"/>
          <w:kern w:val="0"/>
          <w:sz w:val="24"/>
          <w:szCs w:val="24"/>
          <w14:ligatures w14:val="none"/>
        </w:rPr>
        <w:t>za</w:t>
      </w:r>
      <w:r w:rsidRPr="00F47398">
        <w:rPr>
          <w:rFonts w:ascii="Times New Roman" w:eastAsia="Times New Roman" w:hAnsi="Times New Roman" w:cs="Times New Roman"/>
          <w:color w:val="221F1F"/>
          <w:spacing w:val="1"/>
          <w:kern w:val="0"/>
          <w:sz w:val="24"/>
          <w:szCs w:val="24"/>
          <w14:ligatures w14:val="none"/>
        </w:rPr>
        <w:t xml:space="preserve"> </w:t>
      </w:r>
      <w:r w:rsidRPr="00F47398">
        <w:rPr>
          <w:rFonts w:ascii="Times New Roman" w:eastAsia="Times New Roman" w:hAnsi="Times New Roman" w:cs="Times New Roman"/>
          <w:color w:val="221F1F"/>
          <w:kern w:val="0"/>
          <w:sz w:val="24"/>
          <w:szCs w:val="24"/>
          <w14:ligatures w14:val="none"/>
        </w:rPr>
        <w:t>prethodni mjesec.</w:t>
      </w:r>
    </w:p>
    <w:p w14:paraId="0A00664B" w14:textId="77777777" w:rsidR="007B3399" w:rsidRPr="007B3399" w:rsidRDefault="007B3399" w:rsidP="007B3399">
      <w:pPr>
        <w:pStyle w:val="Odlomakpopisa"/>
        <w:rPr>
          <w:rFonts w:ascii="Times New Roman" w:eastAsia="Times New Roman" w:hAnsi="Times New Roman" w:cs="Times New Roman"/>
          <w:kern w:val="0"/>
          <w:sz w:val="24"/>
          <w:szCs w:val="24"/>
          <w14:ligatures w14:val="none"/>
        </w:rPr>
      </w:pPr>
    </w:p>
    <w:p w14:paraId="589E6EB8" w14:textId="77777777" w:rsidR="0078701F" w:rsidRDefault="0078701F" w:rsidP="007B3399">
      <w:pPr>
        <w:pStyle w:val="Odlomakpopisa"/>
        <w:widowControl w:val="0"/>
        <w:autoSpaceDE w:val="0"/>
        <w:autoSpaceDN w:val="0"/>
        <w:spacing w:after="0" w:line="240" w:lineRule="auto"/>
        <w:ind w:left="426" w:right="117"/>
        <w:jc w:val="center"/>
        <w:rPr>
          <w:rFonts w:ascii="Times New Roman" w:eastAsia="Times New Roman" w:hAnsi="Times New Roman" w:cs="Times New Roman"/>
          <w:b/>
          <w:bCs/>
          <w:kern w:val="0"/>
          <w:sz w:val="24"/>
          <w:szCs w:val="24"/>
          <w14:ligatures w14:val="none"/>
        </w:rPr>
      </w:pPr>
    </w:p>
    <w:p w14:paraId="7AF0FBFF" w14:textId="663D4C21" w:rsidR="007B3399" w:rsidRPr="007B3399" w:rsidRDefault="007B3399" w:rsidP="007B3399">
      <w:pPr>
        <w:pStyle w:val="Odlomakpopisa"/>
        <w:widowControl w:val="0"/>
        <w:autoSpaceDE w:val="0"/>
        <w:autoSpaceDN w:val="0"/>
        <w:spacing w:after="0" w:line="240" w:lineRule="auto"/>
        <w:ind w:left="426" w:right="117"/>
        <w:jc w:val="center"/>
        <w:rPr>
          <w:rFonts w:ascii="Times New Roman" w:eastAsia="Times New Roman" w:hAnsi="Times New Roman" w:cs="Times New Roman"/>
          <w:b/>
          <w:bCs/>
          <w:kern w:val="0"/>
          <w:sz w:val="24"/>
          <w:szCs w:val="24"/>
          <w14:ligatures w14:val="none"/>
        </w:rPr>
      </w:pPr>
      <w:r w:rsidRPr="007B3399">
        <w:rPr>
          <w:rFonts w:ascii="Times New Roman" w:eastAsia="Times New Roman" w:hAnsi="Times New Roman" w:cs="Times New Roman"/>
          <w:b/>
          <w:bCs/>
          <w:kern w:val="0"/>
          <w:sz w:val="24"/>
          <w:szCs w:val="24"/>
          <w14:ligatures w14:val="none"/>
        </w:rPr>
        <w:t>Članak 6.</w:t>
      </w:r>
    </w:p>
    <w:p w14:paraId="0B19A10C" w14:textId="1127126F" w:rsidR="007B3399" w:rsidRPr="007B3399" w:rsidRDefault="007B3399" w:rsidP="007B3399">
      <w:pPr>
        <w:pStyle w:val="Odlomakpopisa"/>
        <w:widowControl w:val="0"/>
        <w:numPr>
          <w:ilvl w:val="0"/>
          <w:numId w:val="18"/>
        </w:numPr>
        <w:autoSpaceDE w:val="0"/>
        <w:autoSpaceDN w:val="0"/>
        <w:spacing w:after="0" w:line="240" w:lineRule="auto"/>
        <w:ind w:left="426" w:right="117" w:hanging="568"/>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z w:val="24"/>
          <w:szCs w:val="24"/>
          <w:lang w:eastAsia="hr-HR"/>
        </w:rPr>
        <w:t xml:space="preserve">Poslove utvrđivanja, evidentiranja, nadzora, naplate i ovrhe radi naplate poreza na potrošnju obavlja </w:t>
      </w:r>
      <w:r w:rsidRPr="009E4193">
        <w:rPr>
          <w:rFonts w:ascii="Times New Roman" w:eastAsia="Times New Roman" w:hAnsi="Times New Roman" w:cs="Times New Roman"/>
          <w:sz w:val="24"/>
          <w:szCs w:val="24"/>
          <w:lang w:eastAsia="hr-HR"/>
        </w:rPr>
        <w:t>Ministarstvo financija, Porezna uprava</w:t>
      </w:r>
      <w:r>
        <w:rPr>
          <w:rFonts w:ascii="Times New Roman" w:eastAsia="Times New Roman" w:hAnsi="Times New Roman" w:cs="Times New Roman"/>
          <w:sz w:val="24"/>
          <w:szCs w:val="24"/>
          <w:lang w:eastAsia="hr-HR"/>
        </w:rPr>
        <w:t>.</w:t>
      </w:r>
    </w:p>
    <w:p w14:paraId="44AF5D5A" w14:textId="77777777" w:rsidR="007B3399" w:rsidRDefault="007B3399" w:rsidP="007B3399">
      <w:pPr>
        <w:widowControl w:val="0"/>
        <w:autoSpaceDE w:val="0"/>
        <w:autoSpaceDN w:val="0"/>
        <w:spacing w:after="0" w:line="240" w:lineRule="auto"/>
        <w:ind w:right="117"/>
        <w:jc w:val="both"/>
        <w:rPr>
          <w:rFonts w:ascii="Times New Roman" w:eastAsia="Times New Roman" w:hAnsi="Times New Roman" w:cs="Times New Roman"/>
          <w:kern w:val="0"/>
          <w:sz w:val="24"/>
          <w:szCs w:val="24"/>
          <w14:ligatures w14:val="none"/>
        </w:rPr>
      </w:pPr>
    </w:p>
    <w:p w14:paraId="48028DD3" w14:textId="13CF7C74" w:rsidR="00F47398" w:rsidRPr="0020458D" w:rsidRDefault="00F47398" w:rsidP="00F47398">
      <w:pPr>
        <w:widowControl w:val="0"/>
        <w:autoSpaceDE w:val="0"/>
        <w:autoSpaceDN w:val="0"/>
        <w:spacing w:before="230" w:after="0" w:line="240" w:lineRule="auto"/>
        <w:ind w:right="2073"/>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III. </w:t>
      </w:r>
      <w:r w:rsidRPr="0020458D">
        <w:rPr>
          <w:rFonts w:ascii="Times New Roman" w:eastAsia="Times New Roman" w:hAnsi="Times New Roman" w:cs="Times New Roman"/>
          <w:b/>
          <w:bCs/>
          <w:kern w:val="0"/>
          <w:sz w:val="24"/>
          <w:szCs w:val="24"/>
          <w14:ligatures w14:val="none"/>
        </w:rPr>
        <w:t>POREZ NA</w:t>
      </w:r>
      <w:r w:rsidRPr="0020458D">
        <w:rPr>
          <w:rFonts w:ascii="Times New Roman" w:eastAsia="Times New Roman" w:hAnsi="Times New Roman" w:cs="Times New Roman"/>
          <w:b/>
          <w:bCs/>
          <w:spacing w:val="-2"/>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KUĆE ZA</w:t>
      </w:r>
      <w:r w:rsidRPr="0020458D">
        <w:rPr>
          <w:rFonts w:ascii="Times New Roman" w:eastAsia="Times New Roman" w:hAnsi="Times New Roman" w:cs="Times New Roman"/>
          <w:b/>
          <w:bCs/>
          <w:spacing w:val="-2"/>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ODMOR</w:t>
      </w:r>
    </w:p>
    <w:p w14:paraId="30D27BBC" w14:textId="0E00E64B" w:rsidR="00F47398" w:rsidRPr="0020458D" w:rsidRDefault="00F47398" w:rsidP="00F473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Članak</w:t>
      </w:r>
      <w:r w:rsidRPr="0020458D">
        <w:rPr>
          <w:rFonts w:ascii="Times New Roman" w:eastAsia="Times New Roman" w:hAnsi="Times New Roman" w:cs="Times New Roman"/>
          <w:b/>
          <w:bCs/>
          <w:spacing w:val="-1"/>
          <w:kern w:val="0"/>
          <w:sz w:val="24"/>
          <w:szCs w:val="24"/>
          <w14:ligatures w14:val="none"/>
        </w:rPr>
        <w:t xml:space="preserve"> </w:t>
      </w:r>
      <w:r w:rsidR="007B3399">
        <w:rPr>
          <w:rFonts w:ascii="Times New Roman" w:eastAsia="Times New Roman" w:hAnsi="Times New Roman" w:cs="Times New Roman"/>
          <w:b/>
          <w:bCs/>
          <w:kern w:val="0"/>
          <w:sz w:val="24"/>
          <w:szCs w:val="24"/>
          <w14:ligatures w14:val="none"/>
        </w:rPr>
        <w:t>7</w:t>
      </w:r>
      <w:r w:rsidRPr="0020458D">
        <w:rPr>
          <w:rFonts w:ascii="Times New Roman" w:eastAsia="Times New Roman" w:hAnsi="Times New Roman" w:cs="Times New Roman"/>
          <w:b/>
          <w:bCs/>
          <w:kern w:val="0"/>
          <w:sz w:val="24"/>
          <w:szCs w:val="24"/>
          <w14:ligatures w14:val="none"/>
        </w:rPr>
        <w:t>.</w:t>
      </w:r>
    </w:p>
    <w:p w14:paraId="15E1A7E0" w14:textId="77777777" w:rsidR="00F47398" w:rsidRPr="0020458D" w:rsidRDefault="00F47398" w:rsidP="00F47398">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0CF20848" w14:textId="046BEE45" w:rsidR="00F47398" w:rsidRPr="009E0D9C" w:rsidRDefault="00F47398" w:rsidP="009E0D9C">
      <w:pPr>
        <w:pStyle w:val="Odlomakpopisa"/>
        <w:widowControl w:val="0"/>
        <w:numPr>
          <w:ilvl w:val="0"/>
          <w:numId w:val="12"/>
        </w:numPr>
        <w:autoSpaceDE w:val="0"/>
        <w:autoSpaceDN w:val="0"/>
        <w:spacing w:after="0" w:line="240" w:lineRule="auto"/>
        <w:ind w:left="426" w:right="117" w:hanging="426"/>
        <w:jc w:val="both"/>
        <w:rPr>
          <w:rFonts w:ascii="Times New Roman" w:eastAsia="Times New Roman" w:hAnsi="Times New Roman" w:cs="Times New Roman"/>
          <w:kern w:val="0"/>
          <w:sz w:val="24"/>
          <w:szCs w:val="24"/>
          <w14:ligatures w14:val="none"/>
        </w:rPr>
      </w:pPr>
      <w:r w:rsidRPr="009E0D9C">
        <w:rPr>
          <w:rFonts w:ascii="Times New Roman" w:eastAsia="Times New Roman" w:hAnsi="Times New Roman" w:cs="Times New Roman"/>
          <w:kern w:val="0"/>
          <w:sz w:val="24"/>
          <w:szCs w:val="24"/>
          <w14:ligatures w14:val="none"/>
        </w:rPr>
        <w:t>Porez na kuće za odmor plaćaju pravne i fizičke osobe koje su vlasnici kuća za odmor, a koje</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se</w:t>
      </w:r>
      <w:r w:rsidRPr="009E0D9C">
        <w:rPr>
          <w:rFonts w:ascii="Times New Roman" w:eastAsia="Times New Roman" w:hAnsi="Times New Roman" w:cs="Times New Roman"/>
          <w:spacing w:val="-2"/>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nalaze</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na</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 xml:space="preserve">području Općine Vladislavci. </w:t>
      </w:r>
    </w:p>
    <w:p w14:paraId="3C3465B5" w14:textId="77777777" w:rsidR="00F47398" w:rsidRPr="0020458D" w:rsidRDefault="00F47398" w:rsidP="00F4739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26C17F7" w14:textId="036BAB31" w:rsidR="0020458D" w:rsidRPr="00C35B57" w:rsidRDefault="00F47398" w:rsidP="0020458D">
      <w:pPr>
        <w:pStyle w:val="Odlomakpopisa"/>
        <w:widowControl w:val="0"/>
        <w:numPr>
          <w:ilvl w:val="0"/>
          <w:numId w:val="12"/>
        </w:numPr>
        <w:autoSpaceDE w:val="0"/>
        <w:autoSpaceDN w:val="0"/>
        <w:spacing w:after="0" w:line="240" w:lineRule="auto"/>
        <w:ind w:left="567" w:right="122" w:hanging="676"/>
        <w:jc w:val="both"/>
        <w:rPr>
          <w:rFonts w:ascii="Times New Roman" w:eastAsia="Times New Roman" w:hAnsi="Times New Roman" w:cs="Times New Roman"/>
          <w:kern w:val="0"/>
          <w14:ligatures w14:val="none"/>
        </w:rPr>
      </w:pPr>
      <w:r w:rsidRPr="00C35B57">
        <w:rPr>
          <w:rFonts w:ascii="Times New Roman" w:eastAsia="Times New Roman" w:hAnsi="Times New Roman" w:cs="Times New Roman"/>
          <w:kern w:val="0"/>
          <w:sz w:val="24"/>
          <w:szCs w:val="24"/>
          <w14:ligatures w14:val="none"/>
        </w:rPr>
        <w:t>Kućom za odmor smatra se svaka zgrada  ili dio zgrade  ili stan koji se koriste povremeno ili</w:t>
      </w:r>
      <w:r w:rsidRPr="00C35B57">
        <w:rPr>
          <w:rFonts w:ascii="Times New Roman" w:eastAsia="Times New Roman" w:hAnsi="Times New Roman" w:cs="Times New Roman"/>
          <w:spacing w:val="1"/>
          <w:kern w:val="0"/>
          <w:sz w:val="24"/>
          <w:szCs w:val="24"/>
          <w14:ligatures w14:val="none"/>
        </w:rPr>
        <w:t xml:space="preserve"> </w:t>
      </w:r>
      <w:r w:rsidRPr="00C35B57">
        <w:rPr>
          <w:rFonts w:ascii="Times New Roman" w:eastAsia="Times New Roman" w:hAnsi="Times New Roman" w:cs="Times New Roman"/>
          <w:kern w:val="0"/>
          <w:sz w:val="24"/>
          <w:szCs w:val="24"/>
          <w14:ligatures w14:val="none"/>
        </w:rPr>
        <w:t>sezonski,</w:t>
      </w:r>
      <w:r w:rsidRPr="00C35B57">
        <w:rPr>
          <w:rFonts w:ascii="Times New Roman" w:eastAsia="Times New Roman" w:hAnsi="Times New Roman" w:cs="Times New Roman"/>
          <w:spacing w:val="-1"/>
          <w:kern w:val="0"/>
          <w:sz w:val="24"/>
          <w:szCs w:val="24"/>
          <w14:ligatures w14:val="none"/>
        </w:rPr>
        <w:t xml:space="preserve"> </w:t>
      </w:r>
      <w:r w:rsidRPr="00C35B57">
        <w:rPr>
          <w:rFonts w:ascii="Times New Roman" w:eastAsia="Times New Roman" w:hAnsi="Times New Roman" w:cs="Times New Roman"/>
          <w:kern w:val="0"/>
          <w:sz w:val="24"/>
          <w:szCs w:val="24"/>
          <w14:ligatures w14:val="none"/>
        </w:rPr>
        <w:t>tj. manje</w:t>
      </w:r>
      <w:r w:rsidRPr="00C35B57">
        <w:rPr>
          <w:rFonts w:ascii="Times New Roman" w:eastAsia="Times New Roman" w:hAnsi="Times New Roman" w:cs="Times New Roman"/>
          <w:spacing w:val="-1"/>
          <w:kern w:val="0"/>
          <w:sz w:val="24"/>
          <w:szCs w:val="24"/>
          <w14:ligatures w14:val="none"/>
        </w:rPr>
        <w:t xml:space="preserve"> </w:t>
      </w:r>
      <w:r w:rsidRPr="00C35B57">
        <w:rPr>
          <w:rFonts w:ascii="Times New Roman" w:eastAsia="Times New Roman" w:hAnsi="Times New Roman" w:cs="Times New Roman"/>
          <w:kern w:val="0"/>
          <w:sz w:val="24"/>
          <w:szCs w:val="24"/>
          <w14:ligatures w14:val="none"/>
        </w:rPr>
        <w:t>od 183 dana</w:t>
      </w:r>
      <w:r w:rsidRPr="00C35B57">
        <w:rPr>
          <w:rFonts w:ascii="Times New Roman" w:eastAsia="Times New Roman" w:hAnsi="Times New Roman" w:cs="Times New Roman"/>
          <w:spacing w:val="-1"/>
          <w:kern w:val="0"/>
          <w:sz w:val="24"/>
          <w:szCs w:val="24"/>
          <w14:ligatures w14:val="none"/>
        </w:rPr>
        <w:t xml:space="preserve"> </w:t>
      </w:r>
      <w:r w:rsidRPr="00C35B57">
        <w:rPr>
          <w:rFonts w:ascii="Times New Roman" w:eastAsia="Times New Roman" w:hAnsi="Times New Roman" w:cs="Times New Roman"/>
          <w:kern w:val="0"/>
          <w:sz w:val="24"/>
          <w:szCs w:val="24"/>
          <w14:ligatures w14:val="none"/>
        </w:rPr>
        <w:t>u godini.</w:t>
      </w:r>
      <w:r w:rsidR="008B1A73" w:rsidRPr="00C35B57">
        <w:rPr>
          <w:rFonts w:ascii="Times New Roman" w:eastAsia="Times New Roman" w:hAnsi="Times New Roman" w:cs="Times New Roman"/>
          <w:kern w:val="0"/>
          <w:sz w:val="24"/>
          <w:szCs w:val="24"/>
          <w14:ligatures w14:val="none"/>
        </w:rPr>
        <w:t xml:space="preserve"> </w:t>
      </w:r>
    </w:p>
    <w:p w14:paraId="360E088B" w14:textId="481A813A" w:rsidR="00F47398" w:rsidRPr="009E0D9C" w:rsidRDefault="00F47398" w:rsidP="009E0D9C">
      <w:pPr>
        <w:pStyle w:val="Odlomakpopisa"/>
        <w:widowControl w:val="0"/>
        <w:numPr>
          <w:ilvl w:val="0"/>
          <w:numId w:val="12"/>
        </w:numPr>
        <w:autoSpaceDE w:val="0"/>
        <w:autoSpaceDN w:val="0"/>
        <w:spacing w:after="0" w:line="240" w:lineRule="auto"/>
        <w:ind w:left="567" w:right="113" w:hanging="709"/>
        <w:jc w:val="both"/>
        <w:rPr>
          <w:rFonts w:ascii="Times New Roman" w:eastAsia="Times New Roman" w:hAnsi="Times New Roman" w:cs="Times New Roman"/>
          <w:kern w:val="0"/>
          <w:sz w:val="24"/>
          <w:szCs w:val="24"/>
          <w14:ligatures w14:val="none"/>
        </w:rPr>
      </w:pPr>
      <w:r w:rsidRPr="009E0D9C">
        <w:rPr>
          <w:rFonts w:ascii="Times New Roman" w:eastAsia="Times New Roman" w:hAnsi="Times New Roman" w:cs="Times New Roman"/>
          <w:kern w:val="0"/>
          <w:sz w:val="24"/>
          <w:szCs w:val="24"/>
          <w14:ligatures w14:val="none"/>
        </w:rPr>
        <w:t>Kućom za odmor ne smatra se gospodarska zgrada koja služi za smještaj poljoprivrednih</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strojeva,</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oruđa,</w:t>
      </w:r>
      <w:r w:rsidRPr="009E0D9C">
        <w:rPr>
          <w:rFonts w:ascii="Times New Roman" w:eastAsia="Times New Roman" w:hAnsi="Times New Roman" w:cs="Times New Roman"/>
          <w:spacing w:val="2"/>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alata</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i drugog pribora.</w:t>
      </w:r>
    </w:p>
    <w:p w14:paraId="536A9C8E" w14:textId="77777777" w:rsidR="00F47398" w:rsidRPr="0020458D" w:rsidRDefault="00F47398" w:rsidP="00F4739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C04C82E" w14:textId="7B70601D" w:rsidR="00F47398" w:rsidRPr="009E0D9C" w:rsidRDefault="00F47398" w:rsidP="009E0D9C">
      <w:pPr>
        <w:pStyle w:val="Odlomakpopisa"/>
        <w:widowControl w:val="0"/>
        <w:numPr>
          <w:ilvl w:val="0"/>
          <w:numId w:val="12"/>
        </w:numPr>
        <w:autoSpaceDE w:val="0"/>
        <w:autoSpaceDN w:val="0"/>
        <w:spacing w:after="0" w:line="240" w:lineRule="auto"/>
        <w:ind w:left="567" w:right="120" w:hanging="676"/>
        <w:jc w:val="both"/>
        <w:rPr>
          <w:rFonts w:ascii="Times New Roman" w:eastAsia="Times New Roman" w:hAnsi="Times New Roman" w:cs="Times New Roman"/>
          <w:kern w:val="0"/>
          <w:sz w:val="24"/>
          <w:szCs w:val="24"/>
          <w14:ligatures w14:val="none"/>
        </w:rPr>
      </w:pPr>
      <w:r w:rsidRPr="009E0D9C">
        <w:rPr>
          <w:rFonts w:ascii="Times New Roman" w:eastAsia="Times New Roman" w:hAnsi="Times New Roman" w:cs="Times New Roman"/>
          <w:kern w:val="0"/>
          <w:sz w:val="24"/>
          <w:szCs w:val="24"/>
          <w14:ligatures w14:val="none"/>
        </w:rPr>
        <w:t>Ukoliko se zgrada koristi i kao gospodarski objekt i kao kuća za odmor, porez se razrezuje</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samo</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na dio zgrade</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koji se</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koristi za</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odmor.</w:t>
      </w:r>
    </w:p>
    <w:p w14:paraId="1E806953" w14:textId="77777777" w:rsidR="00F47398" w:rsidRPr="0020458D" w:rsidRDefault="00F47398" w:rsidP="00F47398">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48BB7889" w14:textId="73E95FA4" w:rsidR="00F47398" w:rsidRPr="0020458D" w:rsidRDefault="00F47398" w:rsidP="009E0D9C">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pPr>
      <w:r w:rsidRPr="0020458D">
        <w:rPr>
          <w:rFonts w:ascii="Times New Roman" w:eastAsia="Times New Roman" w:hAnsi="Times New Roman" w:cs="Times New Roman"/>
          <w:b/>
          <w:bCs/>
          <w:kern w:val="0"/>
          <w:sz w:val="24"/>
          <w:szCs w:val="24"/>
          <w14:ligatures w14:val="none"/>
        </w:rPr>
        <w:t>Članak</w:t>
      </w:r>
      <w:r w:rsidRPr="0020458D">
        <w:rPr>
          <w:rFonts w:ascii="Times New Roman" w:eastAsia="Times New Roman" w:hAnsi="Times New Roman" w:cs="Times New Roman"/>
          <w:b/>
          <w:bCs/>
          <w:spacing w:val="-1"/>
          <w:kern w:val="0"/>
          <w:sz w:val="24"/>
          <w:szCs w:val="24"/>
          <w14:ligatures w14:val="none"/>
        </w:rPr>
        <w:t xml:space="preserve"> </w:t>
      </w:r>
      <w:r w:rsidR="007B3399">
        <w:rPr>
          <w:rFonts w:ascii="Times New Roman" w:eastAsia="Times New Roman" w:hAnsi="Times New Roman" w:cs="Times New Roman"/>
          <w:b/>
          <w:bCs/>
          <w:kern w:val="0"/>
          <w:sz w:val="24"/>
          <w:szCs w:val="24"/>
          <w14:ligatures w14:val="none"/>
        </w:rPr>
        <w:t>8</w:t>
      </w:r>
      <w:r w:rsidRPr="0020458D">
        <w:rPr>
          <w:rFonts w:ascii="Times New Roman" w:eastAsia="Times New Roman" w:hAnsi="Times New Roman" w:cs="Times New Roman"/>
          <w:kern w:val="0"/>
          <w:sz w:val="24"/>
          <w:szCs w:val="24"/>
          <w14:ligatures w14:val="none"/>
        </w:rPr>
        <w:t>.</w:t>
      </w:r>
    </w:p>
    <w:p w14:paraId="5B0BFBDB" w14:textId="77777777" w:rsidR="00F47398" w:rsidRPr="0020458D" w:rsidRDefault="00F47398" w:rsidP="00F4739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5C9E376" w14:textId="457910B7" w:rsidR="00F47398" w:rsidRDefault="00F47398" w:rsidP="009E0D9C">
      <w:pPr>
        <w:pStyle w:val="Odlomakpopisa"/>
        <w:widowControl w:val="0"/>
        <w:numPr>
          <w:ilvl w:val="0"/>
          <w:numId w:val="13"/>
        </w:numPr>
        <w:autoSpaceDE w:val="0"/>
        <w:autoSpaceDN w:val="0"/>
        <w:spacing w:before="1" w:after="0" w:line="240" w:lineRule="auto"/>
        <w:ind w:left="567" w:right="116" w:hanging="676"/>
        <w:jc w:val="both"/>
        <w:rPr>
          <w:rFonts w:ascii="Times New Roman" w:eastAsia="Times New Roman" w:hAnsi="Times New Roman" w:cs="Times New Roman"/>
          <w:kern w:val="0"/>
          <w:sz w:val="24"/>
          <w:szCs w:val="24"/>
          <w14:ligatures w14:val="none"/>
        </w:rPr>
      </w:pPr>
      <w:r w:rsidRPr="009E0D9C">
        <w:rPr>
          <w:rFonts w:ascii="Times New Roman" w:eastAsia="Times New Roman" w:hAnsi="Times New Roman" w:cs="Times New Roman"/>
          <w:kern w:val="0"/>
          <w:sz w:val="24"/>
          <w:szCs w:val="24"/>
          <w14:ligatures w14:val="none"/>
        </w:rPr>
        <w:t xml:space="preserve">Porez na kuće za odmor plaća se godišnje, u iznosu od 0,80 eura / m² </w:t>
      </w:r>
      <w:r w:rsidR="00590AC8">
        <w:rPr>
          <w:rFonts w:ascii="Times New Roman" w:eastAsia="Times New Roman" w:hAnsi="Times New Roman" w:cs="Times New Roman"/>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korisne površine kuće za odmor.</w:t>
      </w:r>
    </w:p>
    <w:p w14:paraId="6F07B2F8" w14:textId="77777777" w:rsidR="009E0D9C" w:rsidRPr="009E0D9C" w:rsidRDefault="009E0D9C" w:rsidP="009E0D9C">
      <w:pPr>
        <w:pStyle w:val="Odlomakpopisa"/>
        <w:widowControl w:val="0"/>
        <w:autoSpaceDE w:val="0"/>
        <w:autoSpaceDN w:val="0"/>
        <w:spacing w:before="1" w:after="0" w:line="240" w:lineRule="auto"/>
        <w:ind w:left="567" w:right="116"/>
        <w:jc w:val="both"/>
        <w:rPr>
          <w:rFonts w:ascii="Times New Roman" w:eastAsia="Times New Roman" w:hAnsi="Times New Roman" w:cs="Times New Roman"/>
          <w:kern w:val="0"/>
          <w:sz w:val="24"/>
          <w:szCs w:val="24"/>
          <w14:ligatures w14:val="none"/>
        </w:rPr>
      </w:pPr>
    </w:p>
    <w:p w14:paraId="66F061CE" w14:textId="31380F62" w:rsidR="00F47398" w:rsidRPr="0020458D" w:rsidRDefault="009E0D9C" w:rsidP="009E0D9C">
      <w:pPr>
        <w:pStyle w:val="Odlomakpopisa"/>
        <w:widowControl w:val="0"/>
        <w:numPr>
          <w:ilvl w:val="0"/>
          <w:numId w:val="13"/>
        </w:numPr>
        <w:autoSpaceDE w:val="0"/>
        <w:autoSpaceDN w:val="0"/>
        <w:spacing w:after="0" w:line="240" w:lineRule="auto"/>
        <w:ind w:left="426" w:right="120" w:hanging="568"/>
        <w:jc w:val="both"/>
        <w:rPr>
          <w:rFonts w:ascii="Times New Roman" w:eastAsia="Times New Roman" w:hAnsi="Times New Roman" w:cs="Times New Roman"/>
          <w:kern w:val="0"/>
          <w:sz w:val="24"/>
          <w:szCs w:val="24"/>
          <w14:ligatures w14:val="none"/>
        </w:rPr>
      </w:pPr>
      <w:r w:rsidRPr="009E0D9C">
        <w:rPr>
          <w:rFonts w:ascii="Times New Roman" w:eastAsia="Times New Roman" w:hAnsi="Times New Roman" w:cs="Times New Roman"/>
          <w:kern w:val="0"/>
          <w:sz w:val="24"/>
          <w:szCs w:val="24"/>
          <w14:ligatures w14:val="none"/>
        </w:rPr>
        <w:t xml:space="preserve"> </w:t>
      </w:r>
      <w:r w:rsidR="00F47398" w:rsidRPr="009E0D9C">
        <w:rPr>
          <w:rFonts w:ascii="Times New Roman" w:eastAsia="Times New Roman" w:hAnsi="Times New Roman" w:cs="Times New Roman"/>
          <w:kern w:val="0"/>
          <w:sz w:val="24"/>
          <w:szCs w:val="24"/>
          <w14:ligatures w14:val="none"/>
        </w:rPr>
        <w:t xml:space="preserve">Obveznici poreza na kuće za odmor moraju </w:t>
      </w:r>
      <w:r w:rsidR="00B8585F">
        <w:rPr>
          <w:rFonts w:ascii="Times New Roman" w:eastAsia="Times New Roman" w:hAnsi="Times New Roman" w:cs="Times New Roman"/>
          <w:kern w:val="0"/>
          <w:sz w:val="24"/>
          <w:szCs w:val="24"/>
          <w14:ligatures w14:val="none"/>
        </w:rPr>
        <w:t>Jedinstvenom upravnom odjelu</w:t>
      </w:r>
      <w:r w:rsidR="00F47398" w:rsidRPr="009E0D9C">
        <w:rPr>
          <w:rFonts w:ascii="Times New Roman" w:eastAsia="Times New Roman" w:hAnsi="Times New Roman" w:cs="Times New Roman"/>
          <w:kern w:val="0"/>
          <w:sz w:val="24"/>
          <w:szCs w:val="24"/>
          <w14:ligatures w14:val="none"/>
        </w:rPr>
        <w:t xml:space="preserve"> Općine Vladislavci dostaviti podatke</w:t>
      </w:r>
      <w:r w:rsidR="00F47398" w:rsidRPr="009E0D9C">
        <w:rPr>
          <w:rFonts w:ascii="Times New Roman" w:eastAsia="Times New Roman" w:hAnsi="Times New Roman" w:cs="Times New Roman"/>
          <w:spacing w:val="-57"/>
          <w:kern w:val="0"/>
          <w:sz w:val="24"/>
          <w:szCs w:val="24"/>
          <w14:ligatures w14:val="none"/>
        </w:rPr>
        <w:t xml:space="preserve">       </w:t>
      </w:r>
      <w:r w:rsidRPr="009E0D9C">
        <w:rPr>
          <w:rFonts w:ascii="Times New Roman" w:eastAsia="Times New Roman" w:hAnsi="Times New Roman" w:cs="Times New Roman"/>
          <w:spacing w:val="-57"/>
          <w:kern w:val="0"/>
          <w:sz w:val="24"/>
          <w:szCs w:val="24"/>
          <w14:ligatures w14:val="none"/>
        </w:rPr>
        <w:t xml:space="preserve">  </w:t>
      </w:r>
      <w:r w:rsidR="00F47398" w:rsidRPr="009E0D9C">
        <w:rPr>
          <w:rFonts w:ascii="Times New Roman" w:eastAsia="Times New Roman" w:hAnsi="Times New Roman" w:cs="Times New Roman"/>
          <w:spacing w:val="-57"/>
          <w:kern w:val="0"/>
          <w:sz w:val="24"/>
          <w:szCs w:val="24"/>
          <w14:ligatures w14:val="none"/>
        </w:rPr>
        <w:t>o</w:t>
      </w:r>
      <w:r w:rsidR="00F47398" w:rsidRPr="0020458D">
        <w:rPr>
          <w:rFonts w:ascii="Times New Roman" w:eastAsia="Times New Roman" w:hAnsi="Times New Roman" w:cs="Times New Roman"/>
          <w:spacing w:val="53"/>
          <w:kern w:val="0"/>
          <w:sz w:val="24"/>
          <w:szCs w:val="24"/>
          <w14:ligatures w14:val="none"/>
        </w:rPr>
        <w:t xml:space="preserve"> </w:t>
      </w:r>
      <w:r>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kućama</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za</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odmor</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koji</w:t>
      </w:r>
      <w:r w:rsidR="00F47398" w:rsidRPr="0020458D">
        <w:rPr>
          <w:rFonts w:ascii="Times New Roman" w:eastAsia="Times New Roman" w:hAnsi="Times New Roman" w:cs="Times New Roman"/>
          <w:spacing w:val="54"/>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se</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odnose</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na</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mjesto</w:t>
      </w:r>
      <w:r w:rsidR="00F47398" w:rsidRPr="0020458D">
        <w:rPr>
          <w:rFonts w:ascii="Times New Roman" w:eastAsia="Times New Roman" w:hAnsi="Times New Roman" w:cs="Times New Roman"/>
          <w:spacing w:val="49"/>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gdje</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se</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ti</w:t>
      </w:r>
      <w:r w:rsidR="00F47398" w:rsidRPr="0020458D">
        <w:rPr>
          <w:rFonts w:ascii="Times New Roman" w:eastAsia="Times New Roman" w:hAnsi="Times New Roman" w:cs="Times New Roman"/>
          <w:spacing w:val="54"/>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objekti</w:t>
      </w:r>
      <w:r w:rsidR="00F47398" w:rsidRPr="0020458D">
        <w:rPr>
          <w:rFonts w:ascii="Times New Roman" w:eastAsia="Times New Roman" w:hAnsi="Times New Roman" w:cs="Times New Roman"/>
          <w:spacing w:val="54"/>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nalaze,</w:t>
      </w:r>
      <w:r w:rsidR="00F47398" w:rsidRPr="0020458D">
        <w:rPr>
          <w:rFonts w:ascii="Times New Roman" w:eastAsia="Times New Roman" w:hAnsi="Times New Roman" w:cs="Times New Roman"/>
          <w:spacing w:val="53"/>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korisnu</w:t>
      </w:r>
      <w:r w:rsidR="00F47398" w:rsidRPr="009E0D9C">
        <w:rPr>
          <w:rFonts w:ascii="Times New Roman" w:eastAsia="Times New Roman" w:hAnsi="Times New Roman" w:cs="Times New Roman"/>
          <w:kern w:val="0"/>
          <w:sz w:val="24"/>
          <w:szCs w:val="24"/>
          <w14:ligatures w14:val="none"/>
        </w:rPr>
        <w:t xml:space="preserve"> </w:t>
      </w:r>
      <w:r w:rsidR="00F47398" w:rsidRPr="0020458D">
        <w:rPr>
          <w:rFonts w:ascii="Times New Roman" w:eastAsia="Times New Roman" w:hAnsi="Times New Roman" w:cs="Times New Roman"/>
          <w:spacing w:val="-58"/>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površinu i podatke o poreznom obvezniku,</w:t>
      </w:r>
      <w:r w:rsidR="00F47398" w:rsidRPr="0020458D">
        <w:rPr>
          <w:rFonts w:ascii="Times New Roman" w:eastAsia="Times New Roman" w:hAnsi="Times New Roman" w:cs="Times New Roman"/>
          <w:spacing w:val="1"/>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najkasnije do 31. ožujka</w:t>
      </w:r>
      <w:r w:rsidR="00F47398" w:rsidRPr="0020458D">
        <w:rPr>
          <w:rFonts w:ascii="Times New Roman" w:eastAsia="Times New Roman" w:hAnsi="Times New Roman" w:cs="Times New Roman"/>
          <w:spacing w:val="1"/>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godine za</w:t>
      </w:r>
      <w:r w:rsidR="00F47398" w:rsidRPr="0020458D">
        <w:rPr>
          <w:rFonts w:ascii="Times New Roman" w:eastAsia="Times New Roman" w:hAnsi="Times New Roman" w:cs="Times New Roman"/>
          <w:spacing w:val="60"/>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koju se</w:t>
      </w:r>
      <w:r w:rsidR="00F47398" w:rsidRPr="0020458D">
        <w:rPr>
          <w:rFonts w:ascii="Times New Roman" w:eastAsia="Times New Roman" w:hAnsi="Times New Roman" w:cs="Times New Roman"/>
          <w:spacing w:val="1"/>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utvrđuje porez</w:t>
      </w:r>
      <w:r w:rsidR="00F47398" w:rsidRPr="0020458D">
        <w:rPr>
          <w:rFonts w:ascii="Times New Roman" w:eastAsia="Times New Roman" w:hAnsi="Times New Roman" w:cs="Times New Roman"/>
          <w:spacing w:val="-1"/>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na</w:t>
      </w:r>
      <w:r w:rsidR="00F47398" w:rsidRPr="0020458D">
        <w:rPr>
          <w:rFonts w:ascii="Times New Roman" w:eastAsia="Times New Roman" w:hAnsi="Times New Roman" w:cs="Times New Roman"/>
          <w:spacing w:val="-1"/>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kuće</w:t>
      </w:r>
      <w:r w:rsidR="00F47398" w:rsidRPr="0020458D">
        <w:rPr>
          <w:rFonts w:ascii="Times New Roman" w:eastAsia="Times New Roman" w:hAnsi="Times New Roman" w:cs="Times New Roman"/>
          <w:spacing w:val="-1"/>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za</w:t>
      </w:r>
      <w:r w:rsidR="00F47398" w:rsidRPr="0020458D">
        <w:rPr>
          <w:rFonts w:ascii="Times New Roman" w:eastAsia="Times New Roman" w:hAnsi="Times New Roman" w:cs="Times New Roman"/>
          <w:spacing w:val="-1"/>
          <w:kern w:val="0"/>
          <w:sz w:val="24"/>
          <w:szCs w:val="24"/>
          <w14:ligatures w14:val="none"/>
        </w:rPr>
        <w:t xml:space="preserve"> </w:t>
      </w:r>
      <w:r w:rsidR="00F47398" w:rsidRPr="0020458D">
        <w:rPr>
          <w:rFonts w:ascii="Times New Roman" w:eastAsia="Times New Roman" w:hAnsi="Times New Roman" w:cs="Times New Roman"/>
          <w:kern w:val="0"/>
          <w:sz w:val="24"/>
          <w:szCs w:val="24"/>
          <w14:ligatures w14:val="none"/>
        </w:rPr>
        <w:t>odmor.</w:t>
      </w:r>
    </w:p>
    <w:p w14:paraId="2EE4F800" w14:textId="77777777" w:rsidR="00F47398" w:rsidRPr="0020458D" w:rsidRDefault="00F47398" w:rsidP="00F4739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10ADB83" w14:textId="0AAAB384" w:rsidR="00F47398" w:rsidRDefault="00F47398" w:rsidP="007B3399">
      <w:pPr>
        <w:pStyle w:val="Odlomakpopisa"/>
        <w:widowControl w:val="0"/>
        <w:numPr>
          <w:ilvl w:val="0"/>
          <w:numId w:val="13"/>
        </w:numPr>
        <w:autoSpaceDE w:val="0"/>
        <w:autoSpaceDN w:val="0"/>
        <w:spacing w:after="0" w:line="240" w:lineRule="auto"/>
        <w:ind w:left="426" w:right="122" w:hanging="568"/>
        <w:jc w:val="both"/>
        <w:rPr>
          <w:rFonts w:ascii="Times New Roman" w:eastAsia="Times New Roman" w:hAnsi="Times New Roman" w:cs="Times New Roman"/>
          <w:kern w:val="0"/>
          <w:sz w:val="24"/>
          <w:szCs w:val="24"/>
          <w14:ligatures w14:val="none"/>
        </w:rPr>
      </w:pPr>
      <w:r w:rsidRPr="009E0D9C">
        <w:rPr>
          <w:rFonts w:ascii="Times New Roman" w:eastAsia="Times New Roman" w:hAnsi="Times New Roman" w:cs="Times New Roman"/>
          <w:kern w:val="0"/>
          <w:sz w:val="24"/>
          <w:szCs w:val="24"/>
          <w14:ligatures w14:val="none"/>
        </w:rPr>
        <w:t>Porez na kuće za odmor plaća se u roku od 15 dana od dana dostave rješenja o razrezu tog</w:t>
      </w:r>
      <w:r w:rsidRPr="009E0D9C">
        <w:rPr>
          <w:rFonts w:ascii="Times New Roman" w:eastAsia="Times New Roman" w:hAnsi="Times New Roman" w:cs="Times New Roman"/>
          <w:spacing w:val="1"/>
          <w:kern w:val="0"/>
          <w:sz w:val="24"/>
          <w:szCs w:val="24"/>
          <w14:ligatures w14:val="none"/>
        </w:rPr>
        <w:t xml:space="preserve"> </w:t>
      </w:r>
      <w:r w:rsidRPr="009E0D9C">
        <w:rPr>
          <w:rFonts w:ascii="Times New Roman" w:eastAsia="Times New Roman" w:hAnsi="Times New Roman" w:cs="Times New Roman"/>
          <w:kern w:val="0"/>
          <w:sz w:val="24"/>
          <w:szCs w:val="24"/>
          <w14:ligatures w14:val="none"/>
        </w:rPr>
        <w:t>poreza.</w:t>
      </w:r>
    </w:p>
    <w:p w14:paraId="5C528C5A" w14:textId="77777777" w:rsidR="009E0D9C" w:rsidRPr="009E0D9C" w:rsidRDefault="009E0D9C" w:rsidP="009E0D9C">
      <w:pPr>
        <w:pStyle w:val="Odlomakpopisa"/>
        <w:rPr>
          <w:rFonts w:ascii="Times New Roman" w:eastAsia="Times New Roman" w:hAnsi="Times New Roman" w:cs="Times New Roman"/>
          <w:kern w:val="0"/>
          <w:sz w:val="24"/>
          <w:szCs w:val="24"/>
          <w14:ligatures w14:val="none"/>
        </w:rPr>
      </w:pPr>
    </w:p>
    <w:p w14:paraId="60663ECF" w14:textId="74E4D026" w:rsidR="007B3399" w:rsidRDefault="007B3399" w:rsidP="007B3399">
      <w:pPr>
        <w:pStyle w:val="Odlomakpopisa"/>
        <w:widowControl w:val="0"/>
        <w:autoSpaceDE w:val="0"/>
        <w:autoSpaceDN w:val="0"/>
        <w:spacing w:after="0" w:line="240" w:lineRule="auto"/>
        <w:ind w:left="426" w:right="122"/>
        <w:jc w:val="center"/>
        <w:rPr>
          <w:rFonts w:ascii="Times New Roman" w:eastAsia="Times New Roman" w:hAnsi="Times New Roman" w:cs="Times New Roman"/>
          <w:b/>
          <w:bCs/>
          <w:kern w:val="0"/>
          <w:sz w:val="24"/>
          <w:szCs w:val="24"/>
          <w14:ligatures w14:val="none"/>
        </w:rPr>
      </w:pPr>
      <w:r w:rsidRPr="007B3399">
        <w:rPr>
          <w:rFonts w:ascii="Times New Roman" w:eastAsia="Times New Roman" w:hAnsi="Times New Roman" w:cs="Times New Roman"/>
          <w:b/>
          <w:bCs/>
          <w:kern w:val="0"/>
          <w:sz w:val="24"/>
          <w:szCs w:val="24"/>
          <w14:ligatures w14:val="none"/>
        </w:rPr>
        <w:t>Članak 9.</w:t>
      </w:r>
    </w:p>
    <w:p w14:paraId="18E9019A" w14:textId="77777777" w:rsidR="007B3399" w:rsidRPr="007B3399" w:rsidRDefault="007B3399" w:rsidP="007B3399">
      <w:pPr>
        <w:pStyle w:val="Odlomakpopisa"/>
        <w:widowControl w:val="0"/>
        <w:autoSpaceDE w:val="0"/>
        <w:autoSpaceDN w:val="0"/>
        <w:spacing w:after="0" w:line="240" w:lineRule="auto"/>
        <w:ind w:left="426" w:right="122"/>
        <w:jc w:val="center"/>
        <w:rPr>
          <w:rFonts w:ascii="Times New Roman" w:eastAsia="Times New Roman" w:hAnsi="Times New Roman" w:cs="Times New Roman"/>
          <w:b/>
          <w:bCs/>
          <w:kern w:val="0"/>
          <w:sz w:val="24"/>
          <w:szCs w:val="24"/>
          <w14:ligatures w14:val="none"/>
        </w:rPr>
      </w:pPr>
    </w:p>
    <w:p w14:paraId="4E335986" w14:textId="6F19F5F1" w:rsidR="007B3399" w:rsidRPr="007B3399" w:rsidRDefault="007B3399" w:rsidP="007B3399">
      <w:pPr>
        <w:pStyle w:val="Odlomakpopisa"/>
        <w:widowControl w:val="0"/>
        <w:numPr>
          <w:ilvl w:val="0"/>
          <w:numId w:val="19"/>
        </w:numPr>
        <w:autoSpaceDE w:val="0"/>
        <w:autoSpaceDN w:val="0"/>
        <w:spacing w:after="0" w:line="240" w:lineRule="auto"/>
        <w:ind w:left="426" w:right="122" w:hanging="710"/>
        <w:jc w:val="both"/>
        <w:rPr>
          <w:rFonts w:ascii="Times New Roman" w:eastAsia="Times New Roman" w:hAnsi="Times New Roman" w:cs="Times New Roman"/>
          <w:kern w:val="0"/>
          <w:sz w:val="24"/>
          <w:szCs w:val="24"/>
          <w14:ligatures w14:val="none"/>
        </w:rPr>
      </w:pPr>
      <w:r w:rsidRPr="007B3399">
        <w:rPr>
          <w:rFonts w:ascii="Times New Roman" w:eastAsia="Times New Roman" w:hAnsi="Times New Roman" w:cs="Times New Roman"/>
          <w:kern w:val="0"/>
          <w:sz w:val="24"/>
          <w:szCs w:val="24"/>
          <w14:ligatures w14:val="none"/>
        </w:rPr>
        <w:t xml:space="preserve">Poslove utvrđivanja, evidentiranja, nadzora, naplate i ovrhe radi naplate poreza na kuće za odmor obavlja </w:t>
      </w:r>
      <w:r>
        <w:rPr>
          <w:rFonts w:ascii="Times New Roman" w:eastAsia="Times New Roman" w:hAnsi="Times New Roman" w:cs="Times New Roman"/>
          <w:kern w:val="0"/>
          <w:sz w:val="24"/>
          <w:szCs w:val="24"/>
          <w14:ligatures w14:val="none"/>
        </w:rPr>
        <w:t xml:space="preserve">Jedinstveni upravni odjel Općine Vladislavci. </w:t>
      </w:r>
    </w:p>
    <w:p w14:paraId="19B39061" w14:textId="24CC1D71" w:rsidR="00F47398" w:rsidRPr="0020458D" w:rsidRDefault="009E0D9C" w:rsidP="00F47398">
      <w:pPr>
        <w:widowControl w:val="0"/>
        <w:autoSpaceDE w:val="0"/>
        <w:autoSpaceDN w:val="0"/>
        <w:spacing w:before="231" w:after="0" w:line="240" w:lineRule="auto"/>
        <w:ind w:right="2075"/>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IV.</w:t>
      </w:r>
      <w:r w:rsidR="00F47398" w:rsidRPr="0020458D">
        <w:rPr>
          <w:rFonts w:ascii="Times New Roman" w:eastAsia="Times New Roman" w:hAnsi="Times New Roman" w:cs="Times New Roman"/>
          <w:b/>
          <w:bCs/>
          <w:kern w:val="0"/>
          <w:sz w:val="24"/>
          <w:szCs w:val="24"/>
          <w14:ligatures w14:val="none"/>
        </w:rPr>
        <w:t>POREZ</w:t>
      </w:r>
      <w:r w:rsidR="00F47398" w:rsidRPr="0020458D">
        <w:rPr>
          <w:rFonts w:ascii="Times New Roman" w:eastAsia="Times New Roman" w:hAnsi="Times New Roman" w:cs="Times New Roman"/>
          <w:b/>
          <w:bCs/>
          <w:spacing w:val="-1"/>
          <w:kern w:val="0"/>
          <w:sz w:val="24"/>
          <w:szCs w:val="24"/>
          <w14:ligatures w14:val="none"/>
        </w:rPr>
        <w:t xml:space="preserve"> </w:t>
      </w:r>
      <w:r w:rsidR="00F47398" w:rsidRPr="0020458D">
        <w:rPr>
          <w:rFonts w:ascii="Times New Roman" w:eastAsia="Times New Roman" w:hAnsi="Times New Roman" w:cs="Times New Roman"/>
          <w:b/>
          <w:bCs/>
          <w:kern w:val="0"/>
          <w:sz w:val="24"/>
          <w:szCs w:val="24"/>
          <w14:ligatures w14:val="none"/>
        </w:rPr>
        <w:t>NA</w:t>
      </w:r>
      <w:r w:rsidR="00F47398" w:rsidRPr="0020458D">
        <w:rPr>
          <w:rFonts w:ascii="Times New Roman" w:eastAsia="Times New Roman" w:hAnsi="Times New Roman" w:cs="Times New Roman"/>
          <w:b/>
          <w:bCs/>
          <w:spacing w:val="-3"/>
          <w:kern w:val="0"/>
          <w:sz w:val="24"/>
          <w:szCs w:val="24"/>
          <w14:ligatures w14:val="none"/>
        </w:rPr>
        <w:t xml:space="preserve"> </w:t>
      </w:r>
      <w:r w:rsidR="00F47398" w:rsidRPr="0020458D">
        <w:rPr>
          <w:rFonts w:ascii="Times New Roman" w:eastAsia="Times New Roman" w:hAnsi="Times New Roman" w:cs="Times New Roman"/>
          <w:b/>
          <w:bCs/>
          <w:kern w:val="0"/>
          <w:sz w:val="24"/>
          <w:szCs w:val="24"/>
          <w14:ligatures w14:val="none"/>
        </w:rPr>
        <w:t>KORIŠTENJE</w:t>
      </w:r>
      <w:r w:rsidR="00F47398" w:rsidRPr="0020458D">
        <w:rPr>
          <w:rFonts w:ascii="Times New Roman" w:eastAsia="Times New Roman" w:hAnsi="Times New Roman" w:cs="Times New Roman"/>
          <w:b/>
          <w:bCs/>
          <w:spacing w:val="-3"/>
          <w:kern w:val="0"/>
          <w:sz w:val="24"/>
          <w:szCs w:val="24"/>
          <w14:ligatures w14:val="none"/>
        </w:rPr>
        <w:t xml:space="preserve"> </w:t>
      </w:r>
      <w:r w:rsidR="00F47398" w:rsidRPr="0020458D">
        <w:rPr>
          <w:rFonts w:ascii="Times New Roman" w:eastAsia="Times New Roman" w:hAnsi="Times New Roman" w:cs="Times New Roman"/>
          <w:b/>
          <w:bCs/>
          <w:kern w:val="0"/>
          <w:sz w:val="24"/>
          <w:szCs w:val="24"/>
          <w14:ligatures w14:val="none"/>
        </w:rPr>
        <w:t>JAVNIH</w:t>
      </w:r>
      <w:r w:rsidR="00F47398" w:rsidRPr="0020458D">
        <w:rPr>
          <w:rFonts w:ascii="Times New Roman" w:eastAsia="Times New Roman" w:hAnsi="Times New Roman" w:cs="Times New Roman"/>
          <w:b/>
          <w:bCs/>
          <w:spacing w:val="-3"/>
          <w:kern w:val="0"/>
          <w:sz w:val="24"/>
          <w:szCs w:val="24"/>
          <w14:ligatures w14:val="none"/>
        </w:rPr>
        <w:t xml:space="preserve"> </w:t>
      </w:r>
      <w:r w:rsidR="00F47398" w:rsidRPr="0020458D">
        <w:rPr>
          <w:rFonts w:ascii="Times New Roman" w:eastAsia="Times New Roman" w:hAnsi="Times New Roman" w:cs="Times New Roman"/>
          <w:b/>
          <w:bCs/>
          <w:kern w:val="0"/>
          <w:sz w:val="24"/>
          <w:szCs w:val="24"/>
          <w14:ligatures w14:val="none"/>
        </w:rPr>
        <w:t>POVRŠINA</w:t>
      </w:r>
    </w:p>
    <w:p w14:paraId="18B68C44" w14:textId="77777777" w:rsidR="00F47398" w:rsidRPr="0020458D" w:rsidRDefault="00F47398" w:rsidP="00F47398">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2E2FDAEE" w14:textId="68036E01" w:rsidR="00F47398" w:rsidRPr="0020458D" w:rsidRDefault="00F47398" w:rsidP="00F47398">
      <w:pPr>
        <w:widowControl w:val="0"/>
        <w:autoSpaceDE w:val="0"/>
        <w:autoSpaceDN w:val="0"/>
        <w:spacing w:after="0" w:line="240" w:lineRule="auto"/>
        <w:ind w:left="2270" w:right="2073"/>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Članak</w:t>
      </w:r>
      <w:r w:rsidRPr="0020458D">
        <w:rPr>
          <w:rFonts w:ascii="Times New Roman" w:eastAsia="Times New Roman" w:hAnsi="Times New Roman" w:cs="Times New Roman"/>
          <w:b/>
          <w:bCs/>
          <w:spacing w:val="-1"/>
          <w:kern w:val="0"/>
          <w:sz w:val="24"/>
          <w:szCs w:val="24"/>
          <w14:ligatures w14:val="none"/>
        </w:rPr>
        <w:t xml:space="preserve"> </w:t>
      </w:r>
      <w:r w:rsidR="007B3399">
        <w:rPr>
          <w:rFonts w:ascii="Times New Roman" w:eastAsia="Times New Roman" w:hAnsi="Times New Roman" w:cs="Times New Roman"/>
          <w:b/>
          <w:bCs/>
          <w:kern w:val="0"/>
          <w:sz w:val="24"/>
          <w:szCs w:val="24"/>
          <w14:ligatures w14:val="none"/>
        </w:rPr>
        <w:t>10</w:t>
      </w:r>
      <w:r w:rsidRPr="0020458D">
        <w:rPr>
          <w:rFonts w:ascii="Times New Roman" w:eastAsia="Times New Roman" w:hAnsi="Times New Roman" w:cs="Times New Roman"/>
          <w:b/>
          <w:bCs/>
          <w:kern w:val="0"/>
          <w:sz w:val="24"/>
          <w:szCs w:val="24"/>
          <w14:ligatures w14:val="none"/>
        </w:rPr>
        <w:t>.</w:t>
      </w:r>
    </w:p>
    <w:p w14:paraId="7CEEA836" w14:textId="77777777" w:rsidR="00F47398" w:rsidRPr="0020458D" w:rsidRDefault="00F47398" w:rsidP="00F47398">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p>
    <w:p w14:paraId="6AB811F5" w14:textId="5B654758" w:rsidR="00F47398" w:rsidRPr="00F47398" w:rsidRDefault="00F47398" w:rsidP="00F47398">
      <w:pPr>
        <w:pStyle w:val="Odlomakpopisa"/>
        <w:widowControl w:val="0"/>
        <w:numPr>
          <w:ilvl w:val="0"/>
          <w:numId w:val="3"/>
        </w:numPr>
        <w:autoSpaceDE w:val="0"/>
        <w:autoSpaceDN w:val="0"/>
        <w:spacing w:after="0" w:line="240" w:lineRule="auto"/>
        <w:ind w:left="426" w:right="120"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Porez na korištenje javnih površina plaćaju pravne i fizičke osobe kojima je Općina Vladislavci</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odobrila</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privremeno korištenje</w:t>
      </w:r>
      <w:r w:rsidRPr="00F47398">
        <w:rPr>
          <w:rFonts w:ascii="Times New Roman" w:eastAsia="Times New Roman" w:hAnsi="Times New Roman" w:cs="Times New Roman"/>
          <w:spacing w:val="-1"/>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javne</w:t>
      </w:r>
      <w:r w:rsidRPr="00F47398">
        <w:rPr>
          <w:rFonts w:ascii="Times New Roman" w:eastAsia="Times New Roman" w:hAnsi="Times New Roman" w:cs="Times New Roman"/>
          <w:spacing w:val="-2"/>
          <w:kern w:val="0"/>
          <w:sz w:val="24"/>
          <w:szCs w:val="24"/>
          <w14:ligatures w14:val="none"/>
        </w:rPr>
        <w:t xml:space="preserve"> </w:t>
      </w:r>
      <w:r w:rsidRPr="00F47398">
        <w:rPr>
          <w:rFonts w:ascii="Times New Roman" w:eastAsia="Times New Roman" w:hAnsi="Times New Roman" w:cs="Times New Roman"/>
          <w:kern w:val="0"/>
          <w:sz w:val="24"/>
          <w:szCs w:val="24"/>
          <w14:ligatures w14:val="none"/>
        </w:rPr>
        <w:t>površine.</w:t>
      </w:r>
    </w:p>
    <w:p w14:paraId="130346E4" w14:textId="77777777" w:rsidR="00F47398" w:rsidRDefault="00F47398" w:rsidP="0020458D">
      <w:pPr>
        <w:widowControl w:val="0"/>
        <w:autoSpaceDE w:val="0"/>
        <w:autoSpaceDN w:val="0"/>
        <w:spacing w:after="0" w:line="240" w:lineRule="auto"/>
        <w:jc w:val="both"/>
        <w:rPr>
          <w:rFonts w:ascii="Times New Roman" w:eastAsia="Times New Roman" w:hAnsi="Times New Roman" w:cs="Times New Roman"/>
          <w:kern w:val="0"/>
          <w14:ligatures w14:val="none"/>
        </w:rPr>
      </w:pPr>
    </w:p>
    <w:p w14:paraId="24086249" w14:textId="3B02C07C" w:rsidR="00F47398" w:rsidRDefault="00F47398" w:rsidP="00F47398">
      <w:pPr>
        <w:pStyle w:val="Odlomakpopisa"/>
        <w:widowControl w:val="0"/>
        <w:numPr>
          <w:ilvl w:val="0"/>
          <w:numId w:val="3"/>
        </w:numPr>
        <w:autoSpaceDE w:val="0"/>
        <w:autoSpaceDN w:val="0"/>
        <w:spacing w:after="0" w:line="240" w:lineRule="auto"/>
        <w:ind w:left="426"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Pod javnim površinama podrazumijevaju se površine u općoj upotrebi prema zemljišnoknjižnoj evidenciji kojima po posebnim propisima upravlja Općina Vladislavci (ulice, trgovi, nogostupi, zelene površine, parkovi, parkirališta i dr.).</w:t>
      </w:r>
    </w:p>
    <w:p w14:paraId="2BA9F90B" w14:textId="77777777" w:rsidR="00F47398" w:rsidRPr="00F47398" w:rsidRDefault="00F47398" w:rsidP="00F47398">
      <w:pPr>
        <w:pStyle w:val="Odlomakpopisa"/>
        <w:rPr>
          <w:rFonts w:ascii="Times New Roman" w:eastAsia="Times New Roman" w:hAnsi="Times New Roman" w:cs="Times New Roman"/>
          <w:kern w:val="0"/>
          <w:sz w:val="24"/>
          <w:szCs w:val="24"/>
          <w14:ligatures w14:val="none"/>
        </w:rPr>
      </w:pPr>
    </w:p>
    <w:p w14:paraId="08B53B20" w14:textId="5E32184B" w:rsidR="00F47398" w:rsidRPr="00F47398" w:rsidRDefault="00F47398" w:rsidP="00F47398">
      <w:pPr>
        <w:pStyle w:val="Odlomakpopisa"/>
        <w:widowControl w:val="0"/>
        <w:numPr>
          <w:ilvl w:val="0"/>
          <w:numId w:val="3"/>
        </w:numPr>
        <w:autoSpaceDE w:val="0"/>
        <w:autoSpaceDN w:val="0"/>
        <w:spacing w:after="0" w:line="240" w:lineRule="auto"/>
        <w:ind w:left="426"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t>Od plaćanja poreza na korištenje javnih površina izuzimaju se aktivnosti za humanitarne, kulturne, sportske, prosvjetno-edukativne i zdravstvene usluge.</w:t>
      </w:r>
    </w:p>
    <w:p w14:paraId="75A25235" w14:textId="77777777" w:rsidR="00F47398" w:rsidRPr="00F47398" w:rsidRDefault="00F47398" w:rsidP="00F47398">
      <w:pPr>
        <w:pStyle w:val="Odlomakpopisa"/>
        <w:rPr>
          <w:rFonts w:ascii="Times New Roman" w:eastAsia="Times New Roman" w:hAnsi="Times New Roman" w:cs="Times New Roman"/>
          <w:kern w:val="0"/>
          <w:sz w:val="24"/>
          <w:szCs w:val="24"/>
          <w14:ligatures w14:val="none"/>
        </w:rPr>
      </w:pPr>
    </w:p>
    <w:p w14:paraId="70AF56CB" w14:textId="10E880C8" w:rsidR="00F47398" w:rsidRPr="009E0D9C" w:rsidRDefault="00F47398" w:rsidP="00F473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9E0D9C">
        <w:rPr>
          <w:rFonts w:ascii="Times New Roman" w:eastAsia="Times New Roman" w:hAnsi="Times New Roman" w:cs="Times New Roman"/>
          <w:b/>
          <w:bCs/>
          <w:kern w:val="0"/>
          <w:sz w:val="24"/>
          <w:szCs w:val="24"/>
          <w14:ligatures w14:val="none"/>
        </w:rPr>
        <w:t xml:space="preserve">Članak </w:t>
      </w:r>
      <w:r w:rsidR="007B3399">
        <w:rPr>
          <w:rFonts w:ascii="Times New Roman" w:eastAsia="Times New Roman" w:hAnsi="Times New Roman" w:cs="Times New Roman"/>
          <w:b/>
          <w:bCs/>
          <w:kern w:val="0"/>
          <w:sz w:val="24"/>
          <w:szCs w:val="24"/>
          <w14:ligatures w14:val="none"/>
        </w:rPr>
        <w:t>11</w:t>
      </w:r>
      <w:r w:rsidRPr="009E0D9C">
        <w:rPr>
          <w:rFonts w:ascii="Times New Roman" w:eastAsia="Times New Roman" w:hAnsi="Times New Roman" w:cs="Times New Roman"/>
          <w:b/>
          <w:bCs/>
          <w:kern w:val="0"/>
          <w:sz w:val="24"/>
          <w:szCs w:val="24"/>
          <w14:ligatures w14:val="none"/>
        </w:rPr>
        <w:t>.</w:t>
      </w:r>
    </w:p>
    <w:p w14:paraId="11A1A681" w14:textId="0E84ECE2" w:rsidR="00F47398" w:rsidRPr="00F47398" w:rsidRDefault="00F47398" w:rsidP="00F47398">
      <w:pPr>
        <w:pStyle w:val="Odlomakpopisa"/>
        <w:widowControl w:val="0"/>
        <w:numPr>
          <w:ilvl w:val="0"/>
          <w:numId w:val="4"/>
        </w:numPr>
        <w:autoSpaceDE w:val="0"/>
        <w:autoSpaceDN w:val="0"/>
        <w:spacing w:after="0" w:line="240" w:lineRule="auto"/>
        <w:ind w:left="426" w:hanging="426"/>
        <w:jc w:val="both"/>
        <w:rPr>
          <w:rFonts w:ascii="Times New Roman" w:eastAsia="Times New Roman" w:hAnsi="Times New Roman" w:cs="Times New Roman"/>
          <w:kern w:val="0"/>
          <w:sz w:val="24"/>
          <w:szCs w:val="24"/>
          <w14:ligatures w14:val="none"/>
        </w:rPr>
      </w:pPr>
      <w:r w:rsidRPr="00F47398">
        <w:rPr>
          <w:rFonts w:ascii="Times New Roman" w:eastAsia="Times New Roman" w:hAnsi="Times New Roman" w:cs="Times New Roman"/>
          <w:kern w:val="0"/>
          <w:sz w:val="24"/>
          <w:szCs w:val="24"/>
          <w14:ligatures w14:val="none"/>
        </w:rPr>
        <w:lastRenderedPageBreak/>
        <w:t>Porez na korištenje javnih površina plaća se po stopi od 10% od iznosa zakupnine za tu površinu.</w:t>
      </w:r>
    </w:p>
    <w:p w14:paraId="017D66FA" w14:textId="77777777" w:rsidR="00F47398" w:rsidRPr="00F47398" w:rsidRDefault="00F47398" w:rsidP="00F47398">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42E43C91" w14:textId="11CE1DD7" w:rsidR="00F47398" w:rsidRPr="009E0D9C" w:rsidRDefault="00F47398" w:rsidP="00F473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9E0D9C">
        <w:rPr>
          <w:rFonts w:ascii="Times New Roman" w:eastAsia="Times New Roman" w:hAnsi="Times New Roman" w:cs="Times New Roman"/>
          <w:b/>
          <w:bCs/>
          <w:kern w:val="0"/>
          <w:sz w:val="24"/>
          <w:szCs w:val="24"/>
          <w14:ligatures w14:val="none"/>
        </w:rPr>
        <w:t xml:space="preserve">Članak </w:t>
      </w:r>
      <w:r w:rsidR="007B3399">
        <w:rPr>
          <w:rFonts w:ascii="Times New Roman" w:eastAsia="Times New Roman" w:hAnsi="Times New Roman" w:cs="Times New Roman"/>
          <w:b/>
          <w:bCs/>
          <w:kern w:val="0"/>
          <w:sz w:val="24"/>
          <w:szCs w:val="24"/>
          <w14:ligatures w14:val="none"/>
        </w:rPr>
        <w:t>12</w:t>
      </w:r>
      <w:r w:rsidRPr="009E0D9C">
        <w:rPr>
          <w:rFonts w:ascii="Times New Roman" w:eastAsia="Times New Roman" w:hAnsi="Times New Roman" w:cs="Times New Roman"/>
          <w:b/>
          <w:bCs/>
          <w:kern w:val="0"/>
          <w:sz w:val="24"/>
          <w:szCs w:val="24"/>
          <w14:ligatures w14:val="none"/>
        </w:rPr>
        <w:t>.</w:t>
      </w:r>
    </w:p>
    <w:p w14:paraId="44C1FF5F" w14:textId="3B500753" w:rsidR="009E0D9C" w:rsidRDefault="00F47398" w:rsidP="008B1A73">
      <w:pPr>
        <w:pStyle w:val="Odlomakpopisa"/>
        <w:widowControl w:val="0"/>
        <w:numPr>
          <w:ilvl w:val="0"/>
          <w:numId w:val="17"/>
        </w:numPr>
        <w:autoSpaceDE w:val="0"/>
        <w:autoSpaceDN w:val="0"/>
        <w:spacing w:after="0" w:line="240" w:lineRule="auto"/>
        <w:ind w:left="426" w:right="119" w:hanging="426"/>
        <w:jc w:val="both"/>
        <w:rPr>
          <w:rFonts w:ascii="Times New Roman" w:eastAsia="Times New Roman" w:hAnsi="Times New Roman" w:cs="Times New Roman"/>
          <w:kern w:val="0"/>
          <w:sz w:val="24"/>
          <w:szCs w:val="24"/>
          <w14:ligatures w14:val="none"/>
        </w:rPr>
      </w:pPr>
      <w:r w:rsidRPr="008B1A73">
        <w:rPr>
          <w:rFonts w:ascii="Times New Roman" w:eastAsia="Times New Roman" w:hAnsi="Times New Roman" w:cs="Times New Roman"/>
          <w:kern w:val="0"/>
          <w:sz w:val="24"/>
          <w:szCs w:val="24"/>
          <w14:ligatures w14:val="none"/>
        </w:rPr>
        <w:t>Porez na korištenje javnih površina plaća se u roku od 15 dana od dana dostave rješenja o razrezu tog poreza.</w:t>
      </w:r>
      <w:r w:rsidR="009E0D9C" w:rsidRPr="008B1A73">
        <w:rPr>
          <w:rFonts w:ascii="Times New Roman" w:eastAsia="Times New Roman" w:hAnsi="Times New Roman" w:cs="Times New Roman"/>
          <w:kern w:val="0"/>
          <w:sz w:val="24"/>
          <w:szCs w:val="24"/>
          <w14:ligatures w14:val="none"/>
        </w:rPr>
        <w:t xml:space="preserve"> Od plaćanja poreza na korištenje javnih površina izuzimaju se aktivnosti za humanitarne,</w:t>
      </w:r>
      <w:r w:rsidR="009E0D9C" w:rsidRPr="008B1A73">
        <w:rPr>
          <w:rFonts w:ascii="Times New Roman" w:eastAsia="Times New Roman" w:hAnsi="Times New Roman" w:cs="Times New Roman"/>
          <w:spacing w:val="1"/>
          <w:kern w:val="0"/>
          <w:sz w:val="24"/>
          <w:szCs w:val="24"/>
          <w14:ligatures w14:val="none"/>
        </w:rPr>
        <w:t xml:space="preserve"> </w:t>
      </w:r>
      <w:r w:rsidR="009E0D9C" w:rsidRPr="008B1A73">
        <w:rPr>
          <w:rFonts w:ascii="Times New Roman" w:eastAsia="Times New Roman" w:hAnsi="Times New Roman" w:cs="Times New Roman"/>
          <w:kern w:val="0"/>
          <w:sz w:val="24"/>
          <w:szCs w:val="24"/>
          <w14:ligatures w14:val="none"/>
        </w:rPr>
        <w:t>kulturne,</w:t>
      </w:r>
      <w:r w:rsidR="009E0D9C" w:rsidRPr="008B1A73">
        <w:rPr>
          <w:rFonts w:ascii="Times New Roman" w:eastAsia="Times New Roman" w:hAnsi="Times New Roman" w:cs="Times New Roman"/>
          <w:spacing w:val="-1"/>
          <w:kern w:val="0"/>
          <w:sz w:val="24"/>
          <w:szCs w:val="24"/>
          <w14:ligatures w14:val="none"/>
        </w:rPr>
        <w:t xml:space="preserve"> </w:t>
      </w:r>
      <w:r w:rsidR="009E0D9C" w:rsidRPr="008B1A73">
        <w:rPr>
          <w:rFonts w:ascii="Times New Roman" w:eastAsia="Times New Roman" w:hAnsi="Times New Roman" w:cs="Times New Roman"/>
          <w:kern w:val="0"/>
          <w:sz w:val="24"/>
          <w:szCs w:val="24"/>
          <w14:ligatures w14:val="none"/>
        </w:rPr>
        <w:t>sportske, prosvjetno-edukativne</w:t>
      </w:r>
      <w:r w:rsidR="009E0D9C" w:rsidRPr="008B1A73">
        <w:rPr>
          <w:rFonts w:ascii="Times New Roman" w:eastAsia="Times New Roman" w:hAnsi="Times New Roman" w:cs="Times New Roman"/>
          <w:spacing w:val="-1"/>
          <w:kern w:val="0"/>
          <w:sz w:val="24"/>
          <w:szCs w:val="24"/>
          <w14:ligatures w14:val="none"/>
        </w:rPr>
        <w:t xml:space="preserve"> </w:t>
      </w:r>
      <w:r w:rsidR="009E0D9C" w:rsidRPr="008B1A73">
        <w:rPr>
          <w:rFonts w:ascii="Times New Roman" w:eastAsia="Times New Roman" w:hAnsi="Times New Roman" w:cs="Times New Roman"/>
          <w:kern w:val="0"/>
          <w:sz w:val="24"/>
          <w:szCs w:val="24"/>
          <w14:ligatures w14:val="none"/>
        </w:rPr>
        <w:t>i zdravstvene usluge.</w:t>
      </w:r>
    </w:p>
    <w:p w14:paraId="3DB2E375" w14:textId="77777777" w:rsidR="006F42DE" w:rsidRDefault="006F42DE" w:rsidP="007B3399">
      <w:pPr>
        <w:pStyle w:val="Odlomakpopisa"/>
        <w:widowControl w:val="0"/>
        <w:autoSpaceDE w:val="0"/>
        <w:autoSpaceDN w:val="0"/>
        <w:spacing w:after="0" w:line="240" w:lineRule="auto"/>
        <w:ind w:left="0" w:right="119"/>
        <w:jc w:val="center"/>
        <w:rPr>
          <w:rFonts w:ascii="Times New Roman" w:eastAsia="Times New Roman" w:hAnsi="Times New Roman" w:cs="Times New Roman"/>
          <w:b/>
          <w:bCs/>
          <w:kern w:val="0"/>
          <w:sz w:val="24"/>
          <w:szCs w:val="24"/>
          <w14:ligatures w14:val="none"/>
        </w:rPr>
      </w:pPr>
    </w:p>
    <w:p w14:paraId="71D5E44B" w14:textId="73206AEC" w:rsidR="007B3399" w:rsidRPr="007B3399" w:rsidRDefault="007B3399" w:rsidP="007B3399">
      <w:pPr>
        <w:pStyle w:val="Odlomakpopisa"/>
        <w:widowControl w:val="0"/>
        <w:autoSpaceDE w:val="0"/>
        <w:autoSpaceDN w:val="0"/>
        <w:spacing w:after="0" w:line="240" w:lineRule="auto"/>
        <w:ind w:left="0" w:right="119"/>
        <w:jc w:val="center"/>
        <w:rPr>
          <w:rFonts w:ascii="Times New Roman" w:eastAsia="Times New Roman" w:hAnsi="Times New Roman" w:cs="Times New Roman"/>
          <w:b/>
          <w:bCs/>
          <w:kern w:val="0"/>
          <w:sz w:val="24"/>
          <w:szCs w:val="24"/>
          <w14:ligatures w14:val="none"/>
        </w:rPr>
      </w:pPr>
      <w:r w:rsidRPr="007B3399">
        <w:rPr>
          <w:rFonts w:ascii="Times New Roman" w:eastAsia="Times New Roman" w:hAnsi="Times New Roman" w:cs="Times New Roman"/>
          <w:b/>
          <w:bCs/>
          <w:kern w:val="0"/>
          <w:sz w:val="24"/>
          <w:szCs w:val="24"/>
          <w14:ligatures w14:val="none"/>
        </w:rPr>
        <w:t>Članak 13.</w:t>
      </w:r>
    </w:p>
    <w:p w14:paraId="3641D4B9" w14:textId="3A629EBE" w:rsidR="007B3399" w:rsidRPr="008B1A73" w:rsidRDefault="007B3399" w:rsidP="007B3399">
      <w:pPr>
        <w:pStyle w:val="Odlomakpopisa"/>
        <w:widowControl w:val="0"/>
        <w:numPr>
          <w:ilvl w:val="0"/>
          <w:numId w:val="20"/>
        </w:numPr>
        <w:autoSpaceDE w:val="0"/>
        <w:autoSpaceDN w:val="0"/>
        <w:spacing w:after="0" w:line="240" w:lineRule="auto"/>
        <w:ind w:left="426" w:right="119" w:hanging="426"/>
        <w:jc w:val="both"/>
        <w:rPr>
          <w:rFonts w:ascii="Times New Roman" w:eastAsia="Times New Roman" w:hAnsi="Times New Roman" w:cs="Times New Roman"/>
          <w:kern w:val="0"/>
          <w:sz w:val="24"/>
          <w:szCs w:val="24"/>
          <w14:ligatures w14:val="none"/>
        </w:rPr>
      </w:pPr>
      <w:r w:rsidRPr="007B3399">
        <w:rPr>
          <w:rFonts w:ascii="Times New Roman" w:eastAsia="Times New Roman" w:hAnsi="Times New Roman" w:cs="Times New Roman"/>
          <w:kern w:val="0"/>
          <w:sz w:val="24"/>
          <w:szCs w:val="24"/>
          <w14:ligatures w14:val="none"/>
        </w:rPr>
        <w:t xml:space="preserve">Poslove utvrđivanja, evidentiranja, nadzora, naplate i ovrhe radi naplate poreza na korištenje javnih površina obavlja </w:t>
      </w:r>
      <w:r>
        <w:rPr>
          <w:rFonts w:ascii="Times New Roman" w:eastAsia="Times New Roman" w:hAnsi="Times New Roman" w:cs="Times New Roman"/>
          <w:kern w:val="0"/>
          <w:sz w:val="24"/>
          <w:szCs w:val="24"/>
          <w14:ligatures w14:val="none"/>
        </w:rPr>
        <w:t>Jedinstveni upravni odjel Općine Vladislavci.</w:t>
      </w:r>
    </w:p>
    <w:p w14:paraId="616EBAD9" w14:textId="77777777" w:rsidR="009E0D9C" w:rsidRPr="0020458D" w:rsidRDefault="009E0D9C" w:rsidP="009E0D9C">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700300C7" w14:textId="77777777" w:rsidR="009E0D9C" w:rsidRDefault="009E0D9C" w:rsidP="009E0D9C">
      <w:pPr>
        <w:widowControl w:val="0"/>
        <w:autoSpaceDE w:val="0"/>
        <w:autoSpaceDN w:val="0"/>
        <w:spacing w:after="0" w:line="240" w:lineRule="auto"/>
        <w:rPr>
          <w:rFonts w:ascii="Times New Roman" w:eastAsia="Times New Roman" w:hAnsi="Times New Roman" w:cs="Times New Roman"/>
          <w:kern w:val="0"/>
          <w:szCs w:val="24"/>
          <w14:ligatures w14:val="none"/>
        </w:rPr>
      </w:pPr>
    </w:p>
    <w:p w14:paraId="31340515" w14:textId="2CF45993" w:rsidR="009E0D9C" w:rsidRPr="0020458D" w:rsidRDefault="009E0D9C" w:rsidP="009E0D9C">
      <w:pPr>
        <w:widowControl w:val="0"/>
        <w:autoSpaceDE w:val="0"/>
        <w:autoSpaceDN w:val="0"/>
        <w:spacing w:after="0" w:line="240" w:lineRule="auto"/>
        <w:rPr>
          <w:rFonts w:ascii="Times New Roman" w:eastAsia="Times New Roman" w:hAnsi="Times New Roman" w:cs="Times New Roman"/>
          <w:b/>
          <w:bCs/>
          <w:kern w:val="0"/>
          <w:szCs w:val="24"/>
          <w14:ligatures w14:val="none"/>
        </w:rPr>
      </w:pPr>
      <w:r w:rsidRPr="009E0D9C">
        <w:rPr>
          <w:rFonts w:ascii="Times New Roman" w:eastAsia="Times New Roman" w:hAnsi="Times New Roman" w:cs="Times New Roman"/>
          <w:b/>
          <w:bCs/>
          <w:kern w:val="0"/>
          <w:szCs w:val="24"/>
          <w14:ligatures w14:val="none"/>
        </w:rPr>
        <w:t xml:space="preserve">V. </w:t>
      </w:r>
      <w:r w:rsidR="007B3399">
        <w:rPr>
          <w:rFonts w:ascii="Times New Roman" w:eastAsia="Times New Roman" w:hAnsi="Times New Roman" w:cs="Times New Roman"/>
          <w:b/>
          <w:bCs/>
          <w:kern w:val="0"/>
          <w:szCs w:val="24"/>
          <w14:ligatures w14:val="none"/>
        </w:rPr>
        <w:t>DAVANJE OVLASTI FINA-i</w:t>
      </w:r>
      <w:r>
        <w:rPr>
          <w:rFonts w:ascii="Times New Roman" w:eastAsia="Times New Roman" w:hAnsi="Times New Roman" w:cs="Times New Roman"/>
          <w:b/>
          <w:bCs/>
          <w:kern w:val="0"/>
          <w:szCs w:val="24"/>
          <w14:ligatures w14:val="none"/>
        </w:rPr>
        <w:t xml:space="preserve"> </w:t>
      </w:r>
    </w:p>
    <w:p w14:paraId="4C6B4958" w14:textId="77777777" w:rsidR="009E0D9C" w:rsidRPr="0020458D" w:rsidRDefault="009E0D9C" w:rsidP="009E0D9C">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4BDAFF49" w14:textId="53AC63D6" w:rsidR="009E0D9C" w:rsidRPr="0020458D" w:rsidRDefault="009E0D9C" w:rsidP="008B1A73">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20458D">
        <w:rPr>
          <w:rFonts w:ascii="Times New Roman" w:eastAsia="Times New Roman" w:hAnsi="Times New Roman" w:cs="Times New Roman"/>
          <w:b/>
          <w:bCs/>
          <w:kern w:val="0"/>
          <w:sz w:val="24"/>
          <w:szCs w:val="24"/>
          <w14:ligatures w14:val="none"/>
        </w:rPr>
        <w:t>Članak</w:t>
      </w:r>
      <w:r w:rsidRPr="0020458D">
        <w:rPr>
          <w:rFonts w:ascii="Times New Roman" w:eastAsia="Times New Roman" w:hAnsi="Times New Roman" w:cs="Times New Roman"/>
          <w:b/>
          <w:bCs/>
          <w:spacing w:val="-1"/>
          <w:kern w:val="0"/>
          <w:sz w:val="24"/>
          <w:szCs w:val="24"/>
          <w14:ligatures w14:val="none"/>
        </w:rPr>
        <w:t xml:space="preserve"> </w:t>
      </w:r>
      <w:r w:rsidRPr="0020458D">
        <w:rPr>
          <w:rFonts w:ascii="Times New Roman" w:eastAsia="Times New Roman" w:hAnsi="Times New Roman" w:cs="Times New Roman"/>
          <w:b/>
          <w:bCs/>
          <w:kern w:val="0"/>
          <w:sz w:val="24"/>
          <w:szCs w:val="24"/>
          <w14:ligatures w14:val="none"/>
        </w:rPr>
        <w:t>1</w:t>
      </w:r>
      <w:r w:rsidR="007B3399">
        <w:rPr>
          <w:rFonts w:ascii="Times New Roman" w:eastAsia="Times New Roman" w:hAnsi="Times New Roman" w:cs="Times New Roman"/>
          <w:b/>
          <w:bCs/>
          <w:kern w:val="0"/>
          <w:sz w:val="24"/>
          <w:szCs w:val="24"/>
          <w14:ligatures w14:val="none"/>
        </w:rPr>
        <w:t>4</w:t>
      </w:r>
      <w:r w:rsidRPr="0020458D">
        <w:rPr>
          <w:rFonts w:ascii="Times New Roman" w:eastAsia="Times New Roman" w:hAnsi="Times New Roman" w:cs="Times New Roman"/>
          <w:b/>
          <w:bCs/>
          <w:kern w:val="0"/>
          <w:sz w:val="24"/>
          <w:szCs w:val="24"/>
          <w14:ligatures w14:val="none"/>
        </w:rPr>
        <w:t>.</w:t>
      </w:r>
    </w:p>
    <w:p w14:paraId="2B805FCC" w14:textId="77777777" w:rsidR="009E0D9C" w:rsidRPr="0020458D" w:rsidRDefault="009E0D9C" w:rsidP="009E0D9C">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5FD096A1" w14:textId="4EB2DDDF" w:rsidR="009E0D9C" w:rsidRPr="009E0D9C" w:rsidRDefault="007B3399" w:rsidP="007B3399">
      <w:pPr>
        <w:pStyle w:val="Odlomakpopisa"/>
        <w:widowControl w:val="0"/>
        <w:numPr>
          <w:ilvl w:val="0"/>
          <w:numId w:val="5"/>
        </w:numPr>
        <w:autoSpaceDE w:val="0"/>
        <w:autoSpaceDN w:val="0"/>
        <w:spacing w:after="0" w:line="240" w:lineRule="auto"/>
        <w:ind w:left="426" w:hanging="426"/>
        <w:rPr>
          <w:rFonts w:ascii="Times New Roman" w:eastAsia="Times New Roman" w:hAnsi="Times New Roman" w:cs="Times New Roman"/>
          <w:kern w:val="0"/>
          <w:sz w:val="24"/>
          <w:szCs w:val="24"/>
          <w14:ligatures w14:val="none"/>
        </w:rPr>
      </w:pPr>
      <w:r w:rsidRPr="007B3399">
        <w:rPr>
          <w:rFonts w:ascii="Times New Roman" w:eastAsia="Times New Roman" w:hAnsi="Times New Roman" w:cs="Times New Roman"/>
          <w:kern w:val="0"/>
          <w:sz w:val="24"/>
          <w:szCs w:val="24"/>
          <w14:ligatures w14:val="none"/>
        </w:rPr>
        <w:t>Ovlašćuje se nadležna organizacija platnog prometa zadužena za raspoređivanje uplaćenih prihoda, da naknada koja pripada Ministarstvu financija, Poreznoj upravi u iznosu od 5% od ukupno uplaćenih prihoda, obračuna i uplati u državni proračun i to do zadnjeg dana u mjesecu za protekli mjesec.</w:t>
      </w:r>
    </w:p>
    <w:p w14:paraId="2D326ACE" w14:textId="77777777" w:rsidR="007B3399" w:rsidRDefault="007B3399" w:rsidP="00897998">
      <w:pPr>
        <w:widowControl w:val="0"/>
        <w:autoSpaceDE w:val="0"/>
        <w:autoSpaceDN w:val="0"/>
        <w:spacing w:after="0" w:line="240" w:lineRule="auto"/>
        <w:ind w:right="2072"/>
        <w:outlineLvl w:val="0"/>
        <w:rPr>
          <w:rFonts w:ascii="Times New Roman" w:eastAsia="Times New Roman" w:hAnsi="Times New Roman" w:cs="Times New Roman"/>
          <w:b/>
          <w:bCs/>
          <w:kern w:val="0"/>
          <w:sz w:val="24"/>
          <w:szCs w:val="24"/>
          <w14:ligatures w14:val="none"/>
        </w:rPr>
      </w:pPr>
    </w:p>
    <w:p w14:paraId="779B9F22" w14:textId="409B9F13" w:rsidR="009E0D9C" w:rsidRPr="00897998" w:rsidRDefault="00897998" w:rsidP="00897998">
      <w:pPr>
        <w:widowControl w:val="0"/>
        <w:autoSpaceDE w:val="0"/>
        <w:autoSpaceDN w:val="0"/>
        <w:spacing w:after="0" w:line="240" w:lineRule="auto"/>
        <w:ind w:right="2072"/>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VI. </w:t>
      </w:r>
      <w:r w:rsidR="009E0D9C" w:rsidRPr="00897998">
        <w:rPr>
          <w:rFonts w:ascii="Times New Roman" w:eastAsia="Times New Roman" w:hAnsi="Times New Roman" w:cs="Times New Roman"/>
          <w:b/>
          <w:bCs/>
          <w:kern w:val="0"/>
          <w:sz w:val="24"/>
          <w:szCs w:val="24"/>
          <w14:ligatures w14:val="none"/>
        </w:rPr>
        <w:t>PRIJELAZNE</w:t>
      </w:r>
      <w:r w:rsidR="009E0D9C" w:rsidRPr="00897998">
        <w:rPr>
          <w:rFonts w:ascii="Times New Roman" w:eastAsia="Times New Roman" w:hAnsi="Times New Roman" w:cs="Times New Roman"/>
          <w:b/>
          <w:bCs/>
          <w:spacing w:val="-4"/>
          <w:kern w:val="0"/>
          <w:sz w:val="24"/>
          <w:szCs w:val="24"/>
          <w14:ligatures w14:val="none"/>
        </w:rPr>
        <w:t xml:space="preserve"> </w:t>
      </w:r>
      <w:r w:rsidR="009E0D9C" w:rsidRPr="00897998">
        <w:rPr>
          <w:rFonts w:ascii="Times New Roman" w:eastAsia="Times New Roman" w:hAnsi="Times New Roman" w:cs="Times New Roman"/>
          <w:b/>
          <w:bCs/>
          <w:kern w:val="0"/>
          <w:sz w:val="24"/>
          <w:szCs w:val="24"/>
          <w14:ligatures w14:val="none"/>
        </w:rPr>
        <w:t>I</w:t>
      </w:r>
      <w:r w:rsidR="009E0D9C" w:rsidRPr="00897998">
        <w:rPr>
          <w:rFonts w:ascii="Times New Roman" w:eastAsia="Times New Roman" w:hAnsi="Times New Roman" w:cs="Times New Roman"/>
          <w:b/>
          <w:bCs/>
          <w:spacing w:val="-3"/>
          <w:kern w:val="0"/>
          <w:sz w:val="24"/>
          <w:szCs w:val="24"/>
          <w14:ligatures w14:val="none"/>
        </w:rPr>
        <w:t xml:space="preserve"> </w:t>
      </w:r>
      <w:r w:rsidR="009E0D9C" w:rsidRPr="00897998">
        <w:rPr>
          <w:rFonts w:ascii="Times New Roman" w:eastAsia="Times New Roman" w:hAnsi="Times New Roman" w:cs="Times New Roman"/>
          <w:b/>
          <w:bCs/>
          <w:kern w:val="0"/>
          <w:sz w:val="24"/>
          <w:szCs w:val="24"/>
          <w14:ligatures w14:val="none"/>
        </w:rPr>
        <w:t>ZAVRŠNE</w:t>
      </w:r>
      <w:r w:rsidR="009E0D9C" w:rsidRPr="00897998">
        <w:rPr>
          <w:rFonts w:ascii="Times New Roman" w:eastAsia="Times New Roman" w:hAnsi="Times New Roman" w:cs="Times New Roman"/>
          <w:b/>
          <w:bCs/>
          <w:spacing w:val="-2"/>
          <w:kern w:val="0"/>
          <w:sz w:val="24"/>
          <w:szCs w:val="24"/>
          <w14:ligatures w14:val="none"/>
        </w:rPr>
        <w:t xml:space="preserve"> </w:t>
      </w:r>
      <w:r w:rsidR="009E0D9C" w:rsidRPr="00897998">
        <w:rPr>
          <w:rFonts w:ascii="Times New Roman" w:eastAsia="Times New Roman" w:hAnsi="Times New Roman" w:cs="Times New Roman"/>
          <w:b/>
          <w:bCs/>
          <w:kern w:val="0"/>
          <w:sz w:val="24"/>
          <w:szCs w:val="24"/>
          <w14:ligatures w14:val="none"/>
        </w:rPr>
        <w:t>ODREDBE</w:t>
      </w:r>
    </w:p>
    <w:p w14:paraId="2834D676" w14:textId="77777777" w:rsidR="009E0D9C" w:rsidRPr="009E0D9C" w:rsidRDefault="009E0D9C" w:rsidP="00897998">
      <w:pPr>
        <w:pStyle w:val="Odlomakpopisa"/>
        <w:widowControl w:val="0"/>
        <w:autoSpaceDE w:val="0"/>
        <w:autoSpaceDN w:val="0"/>
        <w:spacing w:after="0" w:line="240" w:lineRule="auto"/>
        <w:rPr>
          <w:rFonts w:ascii="Times New Roman" w:eastAsia="Times New Roman" w:hAnsi="Times New Roman" w:cs="Times New Roman"/>
          <w:b/>
          <w:kern w:val="0"/>
          <w:szCs w:val="24"/>
          <w14:ligatures w14:val="none"/>
        </w:rPr>
      </w:pPr>
    </w:p>
    <w:p w14:paraId="72EB23F1" w14:textId="41CECDDC" w:rsidR="007B3399" w:rsidRDefault="009E0D9C" w:rsidP="008979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897998">
        <w:rPr>
          <w:rFonts w:ascii="Times New Roman" w:eastAsia="Times New Roman" w:hAnsi="Times New Roman" w:cs="Times New Roman"/>
          <w:b/>
          <w:bCs/>
          <w:kern w:val="0"/>
          <w:sz w:val="24"/>
          <w:szCs w:val="24"/>
          <w14:ligatures w14:val="none"/>
        </w:rPr>
        <w:t>Članak</w:t>
      </w:r>
      <w:r w:rsidRPr="00897998">
        <w:rPr>
          <w:rFonts w:ascii="Times New Roman" w:eastAsia="Times New Roman" w:hAnsi="Times New Roman" w:cs="Times New Roman"/>
          <w:b/>
          <w:bCs/>
          <w:spacing w:val="-1"/>
          <w:kern w:val="0"/>
          <w:sz w:val="24"/>
          <w:szCs w:val="24"/>
          <w14:ligatures w14:val="none"/>
        </w:rPr>
        <w:t xml:space="preserve"> </w:t>
      </w:r>
      <w:r w:rsidRPr="00897998">
        <w:rPr>
          <w:rFonts w:ascii="Times New Roman" w:eastAsia="Times New Roman" w:hAnsi="Times New Roman" w:cs="Times New Roman"/>
          <w:b/>
          <w:bCs/>
          <w:kern w:val="0"/>
          <w:sz w:val="24"/>
          <w:szCs w:val="24"/>
          <w14:ligatures w14:val="none"/>
        </w:rPr>
        <w:t>1</w:t>
      </w:r>
      <w:r w:rsidR="007B3399">
        <w:rPr>
          <w:rFonts w:ascii="Times New Roman" w:eastAsia="Times New Roman" w:hAnsi="Times New Roman" w:cs="Times New Roman"/>
          <w:b/>
          <w:bCs/>
          <w:kern w:val="0"/>
          <w:sz w:val="24"/>
          <w:szCs w:val="24"/>
          <w14:ligatures w14:val="none"/>
        </w:rPr>
        <w:t>5.</w:t>
      </w:r>
    </w:p>
    <w:p w14:paraId="3B1D1D19" w14:textId="77777777" w:rsidR="009E0D9C" w:rsidRPr="009E0D9C" w:rsidRDefault="009E0D9C" w:rsidP="00897998">
      <w:pPr>
        <w:pStyle w:val="Odlomakpopisa"/>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5B5AC29B" w14:textId="770C2738" w:rsidR="007B3399" w:rsidRDefault="007B3399" w:rsidP="007B3399">
      <w:pPr>
        <w:pStyle w:val="Odlomakpopisa"/>
        <w:widowControl w:val="0"/>
        <w:numPr>
          <w:ilvl w:val="0"/>
          <w:numId w:val="15"/>
        </w:numPr>
        <w:autoSpaceDE w:val="0"/>
        <w:autoSpaceDN w:val="0"/>
        <w:spacing w:after="0" w:line="240" w:lineRule="auto"/>
        <w:ind w:left="567" w:right="122" w:hanging="426"/>
        <w:jc w:val="both"/>
        <w:rPr>
          <w:rFonts w:ascii="Times New Roman" w:eastAsia="Times New Roman" w:hAnsi="Times New Roman" w:cs="Times New Roman"/>
          <w:kern w:val="0"/>
          <w:sz w:val="24"/>
          <w:szCs w:val="24"/>
          <w14:ligatures w14:val="none"/>
        </w:rPr>
      </w:pPr>
      <w:r w:rsidRPr="007B3399">
        <w:rPr>
          <w:rFonts w:ascii="Times New Roman" w:eastAsia="Times New Roman" w:hAnsi="Times New Roman" w:cs="Times New Roman"/>
          <w:kern w:val="0"/>
          <w:sz w:val="24"/>
          <w:szCs w:val="24"/>
          <w14:ligatures w14:val="none"/>
        </w:rPr>
        <w:t xml:space="preserve">Postupci utvrđivanja poreza započeti po odredbama Odluke o lokalnim porezima Općine Vladislavci („Narodne novine“ br. 69/17, „“Službeni glasnik Općine Vladislavci br. 3/17) dovršiti će se prema odredbama </w:t>
      </w:r>
      <w:r>
        <w:rPr>
          <w:rFonts w:ascii="Times New Roman" w:eastAsia="Times New Roman" w:hAnsi="Times New Roman" w:cs="Times New Roman"/>
          <w:kern w:val="0"/>
          <w:sz w:val="24"/>
          <w:szCs w:val="24"/>
          <w14:ligatures w14:val="none"/>
        </w:rPr>
        <w:t xml:space="preserve">te Odluke. </w:t>
      </w:r>
    </w:p>
    <w:p w14:paraId="11D26B36" w14:textId="77777777" w:rsidR="00B8585F" w:rsidRDefault="00B8585F" w:rsidP="00B8585F">
      <w:pPr>
        <w:pStyle w:val="Odlomakpopisa"/>
        <w:widowControl w:val="0"/>
        <w:autoSpaceDE w:val="0"/>
        <w:autoSpaceDN w:val="0"/>
        <w:spacing w:after="0" w:line="240" w:lineRule="auto"/>
        <w:ind w:left="567" w:right="122"/>
        <w:jc w:val="both"/>
        <w:rPr>
          <w:rFonts w:ascii="Times New Roman" w:eastAsia="Times New Roman" w:hAnsi="Times New Roman" w:cs="Times New Roman"/>
          <w:kern w:val="0"/>
          <w:sz w:val="24"/>
          <w:szCs w:val="24"/>
          <w14:ligatures w14:val="none"/>
        </w:rPr>
      </w:pPr>
    </w:p>
    <w:p w14:paraId="252F4C69" w14:textId="30E8622E" w:rsidR="007B3399" w:rsidRPr="007B3399" w:rsidRDefault="007B3399" w:rsidP="007B3399">
      <w:pPr>
        <w:pStyle w:val="Odlomakpopisa"/>
        <w:widowControl w:val="0"/>
        <w:autoSpaceDE w:val="0"/>
        <w:autoSpaceDN w:val="0"/>
        <w:spacing w:after="0" w:line="240" w:lineRule="auto"/>
        <w:ind w:left="0"/>
        <w:jc w:val="center"/>
        <w:rPr>
          <w:rFonts w:ascii="Times New Roman" w:eastAsia="Times New Roman" w:hAnsi="Times New Roman" w:cs="Times New Roman"/>
          <w:b/>
          <w:bCs/>
          <w:kern w:val="0"/>
          <w:sz w:val="24"/>
          <w:szCs w:val="24"/>
          <w14:ligatures w14:val="none"/>
        </w:rPr>
      </w:pPr>
      <w:r w:rsidRPr="007B3399">
        <w:rPr>
          <w:rFonts w:ascii="Times New Roman" w:eastAsia="Times New Roman" w:hAnsi="Times New Roman" w:cs="Times New Roman"/>
          <w:b/>
          <w:bCs/>
          <w:kern w:val="0"/>
          <w:sz w:val="24"/>
          <w:szCs w:val="24"/>
          <w14:ligatures w14:val="none"/>
        </w:rPr>
        <w:t>Članak 16.</w:t>
      </w:r>
    </w:p>
    <w:p w14:paraId="2A704A8A" w14:textId="77777777" w:rsidR="007B3399" w:rsidRPr="007B3399" w:rsidRDefault="007B3399" w:rsidP="007B3399">
      <w:pPr>
        <w:pStyle w:val="Odlomakpopisa"/>
        <w:widowControl w:val="0"/>
        <w:autoSpaceDE w:val="0"/>
        <w:autoSpaceDN w:val="0"/>
        <w:spacing w:after="0" w:line="240" w:lineRule="auto"/>
        <w:ind w:left="567" w:right="122"/>
        <w:jc w:val="both"/>
        <w:rPr>
          <w:rFonts w:ascii="Times New Roman" w:eastAsia="Times New Roman" w:hAnsi="Times New Roman" w:cs="Times New Roman"/>
          <w:kern w:val="0"/>
          <w:sz w:val="24"/>
          <w:szCs w:val="24"/>
          <w14:ligatures w14:val="none"/>
        </w:rPr>
      </w:pPr>
    </w:p>
    <w:p w14:paraId="66F22404" w14:textId="13FFE757" w:rsidR="009E0D9C" w:rsidRPr="00897998" w:rsidRDefault="009E0D9C" w:rsidP="007B3399">
      <w:pPr>
        <w:pStyle w:val="Odlomakpopisa"/>
        <w:widowControl w:val="0"/>
        <w:numPr>
          <w:ilvl w:val="0"/>
          <w:numId w:val="21"/>
        </w:numPr>
        <w:autoSpaceDE w:val="0"/>
        <w:autoSpaceDN w:val="0"/>
        <w:spacing w:after="0" w:line="240" w:lineRule="auto"/>
        <w:ind w:left="567" w:right="122" w:hanging="567"/>
        <w:jc w:val="both"/>
        <w:rPr>
          <w:rFonts w:ascii="Times New Roman" w:eastAsia="Times New Roman" w:hAnsi="Times New Roman" w:cs="Times New Roman"/>
          <w:kern w:val="0"/>
          <w:sz w:val="24"/>
          <w:szCs w:val="24"/>
          <w14:ligatures w14:val="none"/>
        </w:rPr>
      </w:pPr>
      <w:r w:rsidRPr="00897998">
        <w:rPr>
          <w:rFonts w:ascii="Times New Roman" w:eastAsia="Times New Roman" w:hAnsi="Times New Roman" w:cs="Times New Roman"/>
          <w:kern w:val="0"/>
          <w:sz w:val="24"/>
          <w:szCs w:val="24"/>
          <w14:ligatures w14:val="none"/>
        </w:rPr>
        <w:t xml:space="preserve">Stupanjem na snagu ove Odluke prestaje važiti Odluka o </w:t>
      </w:r>
      <w:r w:rsidR="00897998" w:rsidRPr="00897998">
        <w:rPr>
          <w:rFonts w:ascii="Times New Roman" w:eastAsia="Times New Roman" w:hAnsi="Times New Roman" w:cs="Times New Roman"/>
          <w:kern w:val="0"/>
          <w:sz w:val="24"/>
          <w:szCs w:val="24"/>
          <w14:ligatures w14:val="none"/>
        </w:rPr>
        <w:t xml:space="preserve">lokalnim porezima Općine Vladislavci </w:t>
      </w:r>
      <w:r w:rsidRPr="00897998">
        <w:rPr>
          <w:rFonts w:ascii="Times New Roman" w:eastAsia="Times New Roman" w:hAnsi="Times New Roman" w:cs="Times New Roman"/>
          <w:spacing w:val="1"/>
          <w:kern w:val="0"/>
          <w:sz w:val="24"/>
          <w:szCs w:val="24"/>
          <w14:ligatures w14:val="none"/>
        </w:rPr>
        <w:t xml:space="preserve"> </w:t>
      </w:r>
      <w:bookmarkStart w:id="5" w:name="_Hlk149134169"/>
      <w:r w:rsidRPr="00897998">
        <w:rPr>
          <w:rFonts w:ascii="Times New Roman" w:eastAsia="Times New Roman" w:hAnsi="Times New Roman" w:cs="Times New Roman"/>
          <w:kern w:val="0"/>
          <w:sz w:val="24"/>
          <w:szCs w:val="24"/>
          <w14:ligatures w14:val="none"/>
        </w:rPr>
        <w:t>(„Narodne</w:t>
      </w:r>
      <w:r w:rsidRPr="00897998">
        <w:rPr>
          <w:rFonts w:ascii="Times New Roman" w:eastAsia="Times New Roman" w:hAnsi="Times New Roman" w:cs="Times New Roman"/>
          <w:spacing w:val="-3"/>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novine“</w:t>
      </w:r>
      <w:r w:rsidRPr="00897998">
        <w:rPr>
          <w:rFonts w:ascii="Times New Roman" w:eastAsia="Times New Roman" w:hAnsi="Times New Roman" w:cs="Times New Roman"/>
          <w:spacing w:val="-1"/>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 xml:space="preserve">br. </w:t>
      </w:r>
      <w:r w:rsidR="00897998" w:rsidRPr="00897998">
        <w:rPr>
          <w:rFonts w:ascii="Times New Roman" w:eastAsia="Times New Roman" w:hAnsi="Times New Roman" w:cs="Times New Roman"/>
          <w:kern w:val="0"/>
          <w:sz w:val="24"/>
          <w:szCs w:val="24"/>
          <w14:ligatures w14:val="none"/>
        </w:rPr>
        <w:t>69/17</w:t>
      </w:r>
      <w:r w:rsidRPr="00897998">
        <w:rPr>
          <w:rFonts w:ascii="Times New Roman" w:eastAsia="Times New Roman" w:hAnsi="Times New Roman" w:cs="Times New Roman"/>
          <w:kern w:val="0"/>
          <w:sz w:val="24"/>
          <w:szCs w:val="24"/>
          <w14:ligatures w14:val="none"/>
        </w:rPr>
        <w:t>,</w:t>
      </w:r>
      <w:r w:rsidRPr="00897998">
        <w:rPr>
          <w:rFonts w:ascii="Times New Roman" w:eastAsia="Times New Roman" w:hAnsi="Times New Roman" w:cs="Times New Roman"/>
          <w:spacing w:val="59"/>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w:t>
      </w:r>
      <w:r w:rsidR="00897998" w:rsidRPr="00897998">
        <w:rPr>
          <w:rFonts w:ascii="Times New Roman" w:eastAsia="Times New Roman" w:hAnsi="Times New Roman" w:cs="Times New Roman"/>
          <w:kern w:val="0"/>
          <w:sz w:val="24"/>
          <w:szCs w:val="24"/>
          <w14:ligatures w14:val="none"/>
        </w:rPr>
        <w:t>“Službeni glasnik Općine Vladislavci br. 3/17)</w:t>
      </w:r>
    </w:p>
    <w:bookmarkEnd w:id="5"/>
    <w:p w14:paraId="725CA8C8" w14:textId="77777777" w:rsidR="009E0D9C" w:rsidRPr="009E0D9C" w:rsidRDefault="009E0D9C" w:rsidP="00897998">
      <w:pPr>
        <w:pStyle w:val="Odlomakpopisa"/>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65450AF6" w14:textId="766BB9C5" w:rsidR="009E0D9C" w:rsidRPr="00897998" w:rsidRDefault="009E0D9C" w:rsidP="00897998">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897998">
        <w:rPr>
          <w:rFonts w:ascii="Times New Roman" w:eastAsia="Times New Roman" w:hAnsi="Times New Roman" w:cs="Times New Roman"/>
          <w:b/>
          <w:bCs/>
          <w:kern w:val="0"/>
          <w:sz w:val="24"/>
          <w:szCs w:val="24"/>
          <w14:ligatures w14:val="none"/>
        </w:rPr>
        <w:t>Članak</w:t>
      </w:r>
      <w:r w:rsidRPr="00897998">
        <w:rPr>
          <w:rFonts w:ascii="Times New Roman" w:eastAsia="Times New Roman" w:hAnsi="Times New Roman" w:cs="Times New Roman"/>
          <w:b/>
          <w:bCs/>
          <w:spacing w:val="-1"/>
          <w:kern w:val="0"/>
          <w:sz w:val="24"/>
          <w:szCs w:val="24"/>
          <w14:ligatures w14:val="none"/>
        </w:rPr>
        <w:t xml:space="preserve"> </w:t>
      </w:r>
      <w:r w:rsidRPr="00897998">
        <w:rPr>
          <w:rFonts w:ascii="Times New Roman" w:eastAsia="Times New Roman" w:hAnsi="Times New Roman" w:cs="Times New Roman"/>
          <w:b/>
          <w:bCs/>
          <w:kern w:val="0"/>
          <w:sz w:val="24"/>
          <w:szCs w:val="24"/>
          <w14:ligatures w14:val="none"/>
        </w:rPr>
        <w:t>1</w:t>
      </w:r>
      <w:r w:rsidR="007B3399">
        <w:rPr>
          <w:rFonts w:ascii="Times New Roman" w:eastAsia="Times New Roman" w:hAnsi="Times New Roman" w:cs="Times New Roman"/>
          <w:b/>
          <w:bCs/>
          <w:kern w:val="0"/>
          <w:sz w:val="24"/>
          <w:szCs w:val="24"/>
          <w14:ligatures w14:val="none"/>
        </w:rPr>
        <w:t>7</w:t>
      </w:r>
      <w:r w:rsidRPr="00897998">
        <w:rPr>
          <w:rFonts w:ascii="Times New Roman" w:eastAsia="Times New Roman" w:hAnsi="Times New Roman" w:cs="Times New Roman"/>
          <w:b/>
          <w:bCs/>
          <w:kern w:val="0"/>
          <w:sz w:val="24"/>
          <w:szCs w:val="24"/>
          <w14:ligatures w14:val="none"/>
        </w:rPr>
        <w:t>.</w:t>
      </w:r>
    </w:p>
    <w:p w14:paraId="24C26293" w14:textId="77777777" w:rsidR="009E0D9C" w:rsidRPr="00897998" w:rsidRDefault="009E0D9C" w:rsidP="00897998">
      <w:pPr>
        <w:pStyle w:val="Odlomakpopisa"/>
        <w:widowControl w:val="0"/>
        <w:autoSpaceDE w:val="0"/>
        <w:autoSpaceDN w:val="0"/>
        <w:spacing w:after="0" w:line="240" w:lineRule="auto"/>
        <w:rPr>
          <w:rFonts w:ascii="Times New Roman" w:eastAsia="Times New Roman" w:hAnsi="Times New Roman" w:cs="Times New Roman"/>
          <w:b/>
          <w:bCs/>
          <w:kern w:val="0"/>
          <w:sz w:val="26"/>
          <w:szCs w:val="24"/>
          <w14:ligatures w14:val="none"/>
        </w:rPr>
      </w:pPr>
    </w:p>
    <w:p w14:paraId="1E356CD3" w14:textId="4E81F179" w:rsidR="009E0D9C" w:rsidRDefault="009E0D9C" w:rsidP="00897998">
      <w:pPr>
        <w:pStyle w:val="Odlomakpopisa"/>
        <w:widowControl w:val="0"/>
        <w:numPr>
          <w:ilvl w:val="0"/>
          <w:numId w:val="16"/>
        </w:numPr>
        <w:autoSpaceDE w:val="0"/>
        <w:autoSpaceDN w:val="0"/>
        <w:spacing w:after="0" w:line="240" w:lineRule="auto"/>
        <w:ind w:left="567" w:right="123" w:hanging="567"/>
        <w:jc w:val="both"/>
        <w:rPr>
          <w:rFonts w:ascii="Times New Roman" w:eastAsia="Times New Roman" w:hAnsi="Times New Roman" w:cs="Times New Roman"/>
          <w:kern w:val="0"/>
          <w:sz w:val="24"/>
          <w:szCs w:val="24"/>
          <w14:ligatures w14:val="none"/>
        </w:rPr>
      </w:pPr>
      <w:r w:rsidRPr="00897998">
        <w:rPr>
          <w:rFonts w:ascii="Times New Roman" w:eastAsia="Times New Roman" w:hAnsi="Times New Roman" w:cs="Times New Roman"/>
          <w:kern w:val="0"/>
          <w:sz w:val="24"/>
          <w:szCs w:val="24"/>
          <w14:ligatures w14:val="none"/>
        </w:rPr>
        <w:t>Ova Odluka objavit će se u „</w:t>
      </w:r>
      <w:r w:rsidR="00897998" w:rsidRPr="00897998">
        <w:rPr>
          <w:rFonts w:ascii="Times New Roman" w:eastAsia="Times New Roman" w:hAnsi="Times New Roman" w:cs="Times New Roman"/>
          <w:kern w:val="0"/>
          <w:sz w:val="24"/>
          <w:szCs w:val="24"/>
          <w14:ligatures w14:val="none"/>
        </w:rPr>
        <w:t>Službenom glasniku“ Općine Vladislavci</w:t>
      </w:r>
      <w:r w:rsidRPr="00897998">
        <w:rPr>
          <w:rFonts w:ascii="Times New Roman" w:eastAsia="Times New Roman" w:hAnsi="Times New Roman" w:cs="Times New Roman"/>
          <w:kern w:val="0"/>
          <w:sz w:val="24"/>
          <w:szCs w:val="24"/>
          <w14:ligatures w14:val="none"/>
        </w:rPr>
        <w:t>“ i „Narodnim novinama“, a</w:t>
      </w:r>
      <w:r w:rsidRPr="00897998">
        <w:rPr>
          <w:rFonts w:ascii="Times New Roman" w:eastAsia="Times New Roman" w:hAnsi="Times New Roman" w:cs="Times New Roman"/>
          <w:spacing w:val="1"/>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stupa</w:t>
      </w:r>
      <w:r w:rsidR="00897998" w:rsidRPr="00897998">
        <w:rPr>
          <w:rFonts w:ascii="Times New Roman" w:eastAsia="Times New Roman" w:hAnsi="Times New Roman" w:cs="Times New Roman"/>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na</w:t>
      </w:r>
      <w:r w:rsidRPr="00897998">
        <w:rPr>
          <w:rFonts w:ascii="Times New Roman" w:eastAsia="Times New Roman" w:hAnsi="Times New Roman" w:cs="Times New Roman"/>
          <w:spacing w:val="-1"/>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snagu 1. siječnja</w:t>
      </w:r>
      <w:r w:rsidRPr="00897998">
        <w:rPr>
          <w:rFonts w:ascii="Times New Roman" w:eastAsia="Times New Roman" w:hAnsi="Times New Roman" w:cs="Times New Roman"/>
          <w:spacing w:val="1"/>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2024. godine.</w:t>
      </w:r>
    </w:p>
    <w:p w14:paraId="109FC246" w14:textId="77777777" w:rsidR="00897998" w:rsidRDefault="00897998" w:rsidP="00897998">
      <w:pPr>
        <w:widowControl w:val="0"/>
        <w:autoSpaceDE w:val="0"/>
        <w:autoSpaceDN w:val="0"/>
        <w:spacing w:after="0" w:line="240" w:lineRule="auto"/>
        <w:ind w:right="123"/>
        <w:jc w:val="both"/>
        <w:rPr>
          <w:rFonts w:ascii="Times New Roman" w:eastAsia="Times New Roman" w:hAnsi="Times New Roman" w:cs="Times New Roman"/>
          <w:kern w:val="0"/>
          <w:sz w:val="24"/>
          <w:szCs w:val="24"/>
          <w14:ligatures w14:val="none"/>
        </w:rPr>
      </w:pPr>
    </w:p>
    <w:p w14:paraId="4002FB22" w14:textId="77777777" w:rsidR="00836B7F" w:rsidRPr="002623BE" w:rsidRDefault="00836B7F" w:rsidP="00836B7F">
      <w:pPr>
        <w:widowControl w:val="0"/>
        <w:autoSpaceDE w:val="0"/>
        <w:autoSpaceDN w:val="0"/>
        <w:spacing w:after="0" w:line="240" w:lineRule="auto"/>
        <w:jc w:val="both"/>
        <w:rPr>
          <w:rFonts w:ascii="Times New Roman" w:eastAsia="Times New Roman" w:hAnsi="Times New Roman" w:cs="Times New Roman"/>
          <w:color w:val="FF0000"/>
          <w:kern w:val="0"/>
          <w:sz w:val="24"/>
          <w:szCs w:val="24"/>
          <w:lang w:eastAsia="hr-HR" w:bidi="en-US"/>
          <w14:ligatures w14:val="none"/>
        </w:rPr>
      </w:pPr>
      <w:r w:rsidRPr="002623BE">
        <w:rPr>
          <w:rFonts w:ascii="Times New Roman" w:eastAsia="Times New Roman" w:hAnsi="Times New Roman" w:cs="Times New Roman"/>
          <w:kern w:val="0"/>
          <w:sz w:val="24"/>
          <w:szCs w:val="24"/>
          <w:lang w:eastAsia="hr-HR" w:bidi="en-US"/>
          <w14:ligatures w14:val="none"/>
        </w:rPr>
        <w:t xml:space="preserve">KLASA: </w:t>
      </w:r>
      <w:r>
        <w:rPr>
          <w:rFonts w:ascii="Times New Roman" w:eastAsia="Times New Roman" w:hAnsi="Times New Roman" w:cs="Times New Roman"/>
          <w:kern w:val="0"/>
          <w:sz w:val="24"/>
          <w:szCs w:val="24"/>
          <w:lang w:eastAsia="hr-HR" w:bidi="en-US"/>
          <w14:ligatures w14:val="none"/>
        </w:rPr>
        <w:t>410-01/23-01/06</w:t>
      </w:r>
    </w:p>
    <w:p w14:paraId="4D691175" w14:textId="560E293F" w:rsidR="00836B7F" w:rsidRDefault="00836B7F" w:rsidP="00836B7F">
      <w:pPr>
        <w:widowControl w:val="0"/>
        <w:autoSpaceDE w:val="0"/>
        <w:autoSpaceDN w:val="0"/>
        <w:spacing w:after="0" w:line="240" w:lineRule="auto"/>
        <w:jc w:val="both"/>
        <w:rPr>
          <w:rFonts w:ascii="Times New Roman" w:eastAsia="Times New Roman" w:hAnsi="Times New Roman" w:cs="Times New Roman"/>
          <w:kern w:val="0"/>
          <w:sz w:val="24"/>
          <w:szCs w:val="24"/>
          <w:lang w:eastAsia="hr-HR" w:bidi="en-US"/>
          <w14:ligatures w14:val="none"/>
        </w:rPr>
      </w:pPr>
      <w:r w:rsidRPr="002623BE">
        <w:rPr>
          <w:rFonts w:ascii="Times New Roman" w:eastAsia="Times New Roman" w:hAnsi="Times New Roman" w:cs="Times New Roman"/>
          <w:kern w:val="0"/>
          <w:sz w:val="24"/>
          <w:szCs w:val="24"/>
          <w:lang w:eastAsia="hr-HR" w:bidi="en-US"/>
          <w14:ligatures w14:val="none"/>
        </w:rPr>
        <w:t>URBROJ:2158-41-0</w:t>
      </w:r>
      <w:r>
        <w:rPr>
          <w:rFonts w:ascii="Times New Roman" w:eastAsia="Times New Roman" w:hAnsi="Times New Roman" w:cs="Times New Roman"/>
          <w:kern w:val="0"/>
          <w:sz w:val="24"/>
          <w:szCs w:val="24"/>
          <w:lang w:eastAsia="hr-HR" w:bidi="en-US"/>
          <w14:ligatures w14:val="none"/>
        </w:rPr>
        <w:t>1</w:t>
      </w:r>
      <w:r w:rsidRPr="002623BE">
        <w:rPr>
          <w:rFonts w:ascii="Times New Roman" w:eastAsia="Times New Roman" w:hAnsi="Times New Roman" w:cs="Times New Roman"/>
          <w:kern w:val="0"/>
          <w:sz w:val="24"/>
          <w:szCs w:val="24"/>
          <w:lang w:eastAsia="hr-HR" w:bidi="en-US"/>
          <w14:ligatures w14:val="none"/>
        </w:rPr>
        <w:t>-23</w:t>
      </w:r>
      <w:r>
        <w:rPr>
          <w:rFonts w:ascii="Times New Roman" w:eastAsia="Times New Roman" w:hAnsi="Times New Roman" w:cs="Times New Roman"/>
          <w:kern w:val="0"/>
          <w:sz w:val="24"/>
          <w:szCs w:val="24"/>
          <w:lang w:eastAsia="hr-HR" w:bidi="en-US"/>
          <w14:ligatures w14:val="none"/>
        </w:rPr>
        <w:t>-__</w:t>
      </w:r>
    </w:p>
    <w:p w14:paraId="5E8C79A3" w14:textId="3BE5B131" w:rsidR="00836B7F" w:rsidRPr="002623BE" w:rsidRDefault="00836B7F" w:rsidP="00836B7F">
      <w:pPr>
        <w:widowControl w:val="0"/>
        <w:autoSpaceDE w:val="0"/>
        <w:autoSpaceDN w:val="0"/>
        <w:spacing w:after="0" w:line="240" w:lineRule="auto"/>
        <w:jc w:val="both"/>
        <w:rPr>
          <w:rFonts w:ascii="Times New Roman" w:eastAsia="Times New Roman" w:hAnsi="Times New Roman" w:cs="Times New Roman"/>
          <w:kern w:val="0"/>
          <w:sz w:val="24"/>
          <w:szCs w:val="24"/>
          <w:lang w:eastAsia="hr-HR" w:bidi="en-US"/>
          <w14:ligatures w14:val="none"/>
        </w:rPr>
      </w:pPr>
      <w:r>
        <w:rPr>
          <w:rFonts w:ascii="Times New Roman" w:eastAsia="Times New Roman" w:hAnsi="Times New Roman" w:cs="Times New Roman"/>
          <w:kern w:val="0"/>
          <w:sz w:val="24"/>
          <w:szCs w:val="24"/>
          <w:lang w:eastAsia="hr-HR" w:bidi="en-US"/>
          <w14:ligatures w14:val="none"/>
        </w:rPr>
        <w:t>Vladislavci, ___ ___ 2023.</w:t>
      </w:r>
    </w:p>
    <w:p w14:paraId="4ECA3017" w14:textId="77777777" w:rsidR="00897998" w:rsidRDefault="00897998" w:rsidP="00897998">
      <w:pPr>
        <w:widowControl w:val="0"/>
        <w:autoSpaceDE w:val="0"/>
        <w:autoSpaceDN w:val="0"/>
        <w:spacing w:after="0" w:line="240" w:lineRule="auto"/>
        <w:ind w:right="123"/>
        <w:jc w:val="both"/>
        <w:rPr>
          <w:rFonts w:ascii="Times New Roman" w:eastAsia="Times New Roman" w:hAnsi="Times New Roman" w:cs="Times New Roman"/>
          <w:kern w:val="0"/>
          <w:sz w:val="24"/>
          <w:szCs w:val="24"/>
          <w14:ligatures w14:val="none"/>
        </w:rPr>
      </w:pPr>
    </w:p>
    <w:p w14:paraId="4F6EA534" w14:textId="77777777" w:rsidR="00897998" w:rsidRDefault="00897998" w:rsidP="00897998">
      <w:pPr>
        <w:widowControl w:val="0"/>
        <w:autoSpaceDE w:val="0"/>
        <w:autoSpaceDN w:val="0"/>
        <w:spacing w:after="0" w:line="240" w:lineRule="auto"/>
        <w:ind w:right="123"/>
        <w:jc w:val="both"/>
        <w:rPr>
          <w:rFonts w:ascii="Times New Roman" w:eastAsia="Times New Roman" w:hAnsi="Times New Roman" w:cs="Times New Roman"/>
          <w:kern w:val="0"/>
          <w:sz w:val="24"/>
          <w:szCs w:val="24"/>
          <w14:ligatures w14:val="none"/>
        </w:rPr>
      </w:pPr>
    </w:p>
    <w:p w14:paraId="2BC7CC10" w14:textId="36EFD1CA" w:rsidR="00897998" w:rsidRPr="00897998" w:rsidRDefault="00897998" w:rsidP="00897998">
      <w:pPr>
        <w:widowControl w:val="0"/>
        <w:autoSpaceDE w:val="0"/>
        <w:autoSpaceDN w:val="0"/>
        <w:spacing w:after="0" w:line="240" w:lineRule="auto"/>
        <w:ind w:left="7230"/>
        <w:jc w:val="center"/>
        <w:rPr>
          <w:rFonts w:ascii="Times New Roman" w:eastAsia="Times New Roman" w:hAnsi="Times New Roman" w:cs="Times New Roman"/>
          <w:b/>
          <w:bCs/>
          <w:kern w:val="0"/>
          <w:sz w:val="24"/>
          <w:szCs w:val="24"/>
          <w14:ligatures w14:val="none"/>
        </w:rPr>
      </w:pPr>
      <w:r w:rsidRPr="00897998">
        <w:rPr>
          <w:rFonts w:ascii="Times New Roman" w:eastAsia="Times New Roman" w:hAnsi="Times New Roman" w:cs="Times New Roman"/>
          <w:b/>
          <w:bCs/>
          <w:kern w:val="0"/>
          <w:sz w:val="24"/>
          <w:szCs w:val="24"/>
          <w14:ligatures w14:val="none"/>
        </w:rPr>
        <w:t>Predsjednik</w:t>
      </w:r>
    </w:p>
    <w:p w14:paraId="7F4DB43D" w14:textId="2F769E6D" w:rsidR="00897998" w:rsidRPr="00897998" w:rsidRDefault="00897998" w:rsidP="00897998">
      <w:pPr>
        <w:widowControl w:val="0"/>
        <w:autoSpaceDE w:val="0"/>
        <w:autoSpaceDN w:val="0"/>
        <w:spacing w:after="0" w:line="240" w:lineRule="auto"/>
        <w:ind w:left="7230"/>
        <w:jc w:val="center"/>
        <w:rPr>
          <w:rFonts w:ascii="Times New Roman" w:eastAsia="Times New Roman" w:hAnsi="Times New Roman" w:cs="Times New Roman"/>
          <w:b/>
          <w:bCs/>
          <w:kern w:val="0"/>
          <w:sz w:val="24"/>
          <w:szCs w:val="24"/>
          <w14:ligatures w14:val="none"/>
        </w:rPr>
      </w:pPr>
      <w:r w:rsidRPr="00897998">
        <w:rPr>
          <w:rFonts w:ascii="Times New Roman" w:eastAsia="Times New Roman" w:hAnsi="Times New Roman" w:cs="Times New Roman"/>
          <w:b/>
          <w:bCs/>
          <w:kern w:val="0"/>
          <w:sz w:val="24"/>
          <w:szCs w:val="24"/>
          <w14:ligatures w14:val="none"/>
        </w:rPr>
        <w:t>Općinskog vijeća</w:t>
      </w:r>
    </w:p>
    <w:p w14:paraId="002F55BF" w14:textId="61CC9D4C" w:rsidR="00897998" w:rsidRPr="00897998" w:rsidRDefault="00897998" w:rsidP="00897998">
      <w:pPr>
        <w:widowControl w:val="0"/>
        <w:autoSpaceDE w:val="0"/>
        <w:autoSpaceDN w:val="0"/>
        <w:spacing w:after="0" w:line="240" w:lineRule="auto"/>
        <w:ind w:left="7230"/>
        <w:jc w:val="center"/>
        <w:rPr>
          <w:rFonts w:ascii="Times New Roman" w:eastAsia="Times New Roman" w:hAnsi="Times New Roman" w:cs="Times New Roman"/>
          <w:b/>
          <w:bCs/>
          <w:kern w:val="0"/>
          <w:sz w:val="24"/>
          <w:szCs w:val="24"/>
          <w14:ligatures w14:val="none"/>
        </w:rPr>
      </w:pPr>
      <w:r w:rsidRPr="00897998">
        <w:rPr>
          <w:rFonts w:ascii="Times New Roman" w:eastAsia="Times New Roman" w:hAnsi="Times New Roman" w:cs="Times New Roman"/>
          <w:b/>
          <w:bCs/>
          <w:kern w:val="0"/>
          <w:sz w:val="24"/>
          <w:szCs w:val="24"/>
          <w14:ligatures w14:val="none"/>
        </w:rPr>
        <w:t xml:space="preserve">Krunoslav </w:t>
      </w:r>
      <w:proofErr w:type="spellStart"/>
      <w:r w:rsidRPr="00897998">
        <w:rPr>
          <w:rFonts w:ascii="Times New Roman" w:eastAsia="Times New Roman" w:hAnsi="Times New Roman" w:cs="Times New Roman"/>
          <w:b/>
          <w:bCs/>
          <w:kern w:val="0"/>
          <w:sz w:val="24"/>
          <w:szCs w:val="24"/>
          <w14:ligatures w14:val="none"/>
        </w:rPr>
        <w:t>Morović</w:t>
      </w:r>
      <w:proofErr w:type="spellEnd"/>
    </w:p>
    <w:p w14:paraId="0B815950" w14:textId="77777777" w:rsidR="00897998" w:rsidRDefault="00897998"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38C340EF" w14:textId="77777777" w:rsidR="002C472B" w:rsidRDefault="002C472B"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4D333989" w14:textId="77777777" w:rsidR="00C35B57" w:rsidRDefault="00C35B57" w:rsidP="002C472B">
      <w:pPr>
        <w:widowControl w:val="0"/>
        <w:autoSpaceDE w:val="0"/>
        <w:autoSpaceDN w:val="0"/>
        <w:spacing w:before="76" w:after="0" w:line="240" w:lineRule="auto"/>
        <w:ind w:right="12"/>
        <w:jc w:val="center"/>
        <w:outlineLvl w:val="0"/>
        <w:rPr>
          <w:rFonts w:ascii="Times New Roman" w:eastAsia="Times New Roman" w:hAnsi="Times New Roman" w:cs="Times New Roman"/>
          <w:b/>
          <w:bCs/>
          <w:kern w:val="0"/>
          <w:sz w:val="24"/>
          <w:szCs w:val="24"/>
          <w14:ligatures w14:val="none"/>
        </w:rPr>
      </w:pPr>
    </w:p>
    <w:p w14:paraId="5DD508EA" w14:textId="77777777" w:rsidR="00C35B57" w:rsidRDefault="00C35B57" w:rsidP="002C472B">
      <w:pPr>
        <w:widowControl w:val="0"/>
        <w:autoSpaceDE w:val="0"/>
        <w:autoSpaceDN w:val="0"/>
        <w:spacing w:before="76" w:after="0" w:line="240" w:lineRule="auto"/>
        <w:ind w:right="12"/>
        <w:jc w:val="center"/>
        <w:outlineLvl w:val="0"/>
        <w:rPr>
          <w:rFonts w:ascii="Times New Roman" w:eastAsia="Times New Roman" w:hAnsi="Times New Roman" w:cs="Times New Roman"/>
          <w:b/>
          <w:bCs/>
          <w:kern w:val="0"/>
          <w:sz w:val="24"/>
          <w:szCs w:val="24"/>
          <w14:ligatures w14:val="none"/>
        </w:rPr>
      </w:pPr>
    </w:p>
    <w:p w14:paraId="5BA54BD6" w14:textId="4133085F" w:rsidR="002C472B" w:rsidRDefault="002C472B" w:rsidP="002C472B">
      <w:pPr>
        <w:widowControl w:val="0"/>
        <w:autoSpaceDE w:val="0"/>
        <w:autoSpaceDN w:val="0"/>
        <w:spacing w:before="76" w:after="0" w:line="240" w:lineRule="auto"/>
        <w:ind w:right="12"/>
        <w:jc w:val="center"/>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lastRenderedPageBreak/>
        <w:t>OBRAZLOŽENJE</w:t>
      </w:r>
    </w:p>
    <w:p w14:paraId="6F5B445B" w14:textId="77777777" w:rsidR="002C472B" w:rsidRPr="0065281E" w:rsidRDefault="002C472B" w:rsidP="002C472B">
      <w:pPr>
        <w:widowControl w:val="0"/>
        <w:autoSpaceDE w:val="0"/>
        <w:autoSpaceDN w:val="0"/>
        <w:spacing w:before="76" w:after="0" w:line="240" w:lineRule="auto"/>
        <w:ind w:right="12"/>
        <w:jc w:val="both"/>
        <w:outlineLvl w:val="0"/>
        <w:rPr>
          <w:rFonts w:ascii="Times New Roman" w:eastAsia="Times New Roman" w:hAnsi="Times New Roman" w:cs="Times New Roman"/>
          <w:kern w:val="0"/>
          <w:sz w:val="24"/>
          <w:szCs w:val="24"/>
          <w14:ligatures w14:val="none"/>
        </w:rPr>
      </w:pPr>
    </w:p>
    <w:p w14:paraId="1B5A3B51" w14:textId="77777777" w:rsidR="002C472B" w:rsidRPr="0065281E" w:rsidRDefault="002C472B" w:rsidP="002C472B">
      <w:pPr>
        <w:widowControl w:val="0"/>
        <w:autoSpaceDE w:val="0"/>
        <w:autoSpaceDN w:val="0"/>
        <w:spacing w:after="0" w:line="240" w:lineRule="auto"/>
        <w:ind w:left="118" w:right="105" w:firstLine="719"/>
        <w:jc w:val="both"/>
        <w:rPr>
          <w:rFonts w:ascii="Times New Roman" w:eastAsia="Calibri" w:hAnsi="Times New Roman" w:cs="Times New Roman"/>
          <w:kern w:val="0"/>
          <w:sz w:val="24"/>
          <w:szCs w:val="24"/>
          <w14:ligatures w14:val="none"/>
        </w:rPr>
      </w:pPr>
      <w:r w:rsidRPr="0065281E">
        <w:rPr>
          <w:rFonts w:ascii="Times New Roman" w:eastAsia="Calibri" w:hAnsi="Times New Roman" w:cs="Times New Roman"/>
          <w:kern w:val="0"/>
          <w:sz w:val="24"/>
          <w:szCs w:val="24"/>
          <w14:ligatures w14:val="none"/>
        </w:rPr>
        <w:t>Na temelju odredbi članka 20. dosadašnjeg Zakona o lokalnim porezima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(„Narodne novine“ broj</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115/16, 101/17 i 114/22), bilo je propisano da jedinice lokalne samouprave (gradovi i općine) mogu uvesti</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slijedeće</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poreze:</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prirez</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porezu</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na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dohodak,</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porez</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na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potrošnju,</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porez</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na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kuće</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za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odmor</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i</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porez</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na</w:t>
      </w:r>
      <w:r w:rsidRPr="0065281E">
        <w:rPr>
          <w:rFonts w:ascii="Times New Roman" w:eastAsia="Calibri" w:hAnsi="Times New Roman" w:cs="Times New Roman"/>
          <w:spacing w:val="-47"/>
          <w:kern w:val="0"/>
          <w:sz w:val="24"/>
          <w:szCs w:val="24"/>
          <w14:ligatures w14:val="none"/>
        </w:rPr>
        <w:t xml:space="preserve"> </w:t>
      </w:r>
      <w:r w:rsidRPr="0065281E">
        <w:rPr>
          <w:rFonts w:ascii="Times New Roman" w:eastAsia="Calibri" w:hAnsi="Times New Roman" w:cs="Times New Roman"/>
          <w:kern w:val="0"/>
          <w:sz w:val="24"/>
          <w:szCs w:val="24"/>
          <w14:ligatures w14:val="none"/>
        </w:rPr>
        <w:t>korištenje javnih površina. Pritom, temeljem odredbe članka 42. navedenog Zakona predstavničko tijelo</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jedinice</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lokalne</w:t>
      </w:r>
      <w:r w:rsidRPr="0065281E">
        <w:rPr>
          <w:rFonts w:ascii="Times New Roman" w:eastAsia="Calibri" w:hAnsi="Times New Roman" w:cs="Times New Roman"/>
          <w:spacing w:val="-3"/>
          <w:kern w:val="0"/>
          <w:sz w:val="24"/>
          <w:szCs w:val="24"/>
          <w14:ligatures w14:val="none"/>
        </w:rPr>
        <w:t xml:space="preserve"> </w:t>
      </w:r>
      <w:r w:rsidRPr="0065281E">
        <w:rPr>
          <w:rFonts w:ascii="Times New Roman" w:eastAsia="Calibri" w:hAnsi="Times New Roman" w:cs="Times New Roman"/>
          <w:kern w:val="0"/>
          <w:sz w:val="24"/>
          <w:szCs w:val="24"/>
          <w14:ligatures w14:val="none"/>
        </w:rPr>
        <w:t>samouprave</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svojom</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odlukom utvrđuje</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visinu</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i</w:t>
      </w:r>
      <w:r w:rsidRPr="0065281E">
        <w:rPr>
          <w:rFonts w:ascii="Times New Roman" w:eastAsia="Calibri" w:hAnsi="Times New Roman" w:cs="Times New Roman"/>
          <w:spacing w:val="-4"/>
          <w:kern w:val="0"/>
          <w:sz w:val="24"/>
          <w:szCs w:val="24"/>
          <w14:ligatures w14:val="none"/>
        </w:rPr>
        <w:t xml:space="preserve"> </w:t>
      </w:r>
      <w:r w:rsidRPr="0065281E">
        <w:rPr>
          <w:rFonts w:ascii="Times New Roman" w:eastAsia="Calibri" w:hAnsi="Times New Roman" w:cs="Times New Roman"/>
          <w:kern w:val="0"/>
          <w:sz w:val="24"/>
          <w:szCs w:val="24"/>
          <w14:ligatures w14:val="none"/>
        </w:rPr>
        <w:t>nadležno tijelo</w:t>
      </w:r>
      <w:r w:rsidRPr="0065281E">
        <w:rPr>
          <w:rFonts w:ascii="Times New Roman" w:eastAsia="Calibri" w:hAnsi="Times New Roman" w:cs="Times New Roman"/>
          <w:spacing w:val="-3"/>
          <w:kern w:val="0"/>
          <w:sz w:val="24"/>
          <w:szCs w:val="24"/>
          <w14:ligatures w14:val="none"/>
        </w:rPr>
        <w:t xml:space="preserve"> </w:t>
      </w:r>
      <w:r w:rsidRPr="0065281E">
        <w:rPr>
          <w:rFonts w:ascii="Times New Roman" w:eastAsia="Calibri" w:hAnsi="Times New Roman" w:cs="Times New Roman"/>
          <w:kern w:val="0"/>
          <w:sz w:val="24"/>
          <w:szCs w:val="24"/>
          <w14:ligatures w14:val="none"/>
        </w:rPr>
        <w:t>naplate „lokalnih“ poreza.</w:t>
      </w:r>
    </w:p>
    <w:p w14:paraId="6FA24766" w14:textId="77777777" w:rsidR="002C472B" w:rsidRPr="0065281E" w:rsidRDefault="002C472B" w:rsidP="002C472B">
      <w:pPr>
        <w:widowControl w:val="0"/>
        <w:autoSpaceDE w:val="0"/>
        <w:autoSpaceDN w:val="0"/>
        <w:spacing w:after="0" w:line="240" w:lineRule="auto"/>
        <w:ind w:left="118" w:right="104" w:firstLine="71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Postupajući po navedenoj zakonskoj odredbi </w:t>
      </w:r>
      <w:r w:rsidRPr="0065281E">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Općinsko vijeće Općine Vladislavci </w:t>
      </w:r>
      <w:r w:rsidRPr="0065281E">
        <w:rPr>
          <w:rFonts w:ascii="Times New Roman" w:eastAsia="Calibri" w:hAnsi="Times New Roman" w:cs="Times New Roman"/>
          <w:kern w:val="0"/>
          <w:sz w:val="24"/>
          <w:szCs w:val="24"/>
          <w14:ligatures w14:val="none"/>
        </w:rPr>
        <w:t xml:space="preserve"> donijelo je </w:t>
      </w:r>
      <w:r w:rsidRPr="00897998">
        <w:rPr>
          <w:rFonts w:ascii="Times New Roman" w:eastAsia="Times New Roman" w:hAnsi="Times New Roman" w:cs="Times New Roman"/>
          <w:kern w:val="0"/>
          <w:sz w:val="24"/>
          <w:szCs w:val="24"/>
          <w14:ligatures w14:val="none"/>
        </w:rPr>
        <w:t>Odluk</w:t>
      </w:r>
      <w:r>
        <w:rPr>
          <w:rFonts w:ascii="Times New Roman" w:eastAsia="Times New Roman" w:hAnsi="Times New Roman" w:cs="Times New Roman"/>
          <w:kern w:val="0"/>
          <w:sz w:val="24"/>
          <w:szCs w:val="24"/>
          <w14:ligatures w14:val="none"/>
        </w:rPr>
        <w:t>u</w:t>
      </w:r>
      <w:r w:rsidRPr="00897998">
        <w:rPr>
          <w:rFonts w:ascii="Times New Roman" w:eastAsia="Times New Roman" w:hAnsi="Times New Roman" w:cs="Times New Roman"/>
          <w:kern w:val="0"/>
          <w:sz w:val="24"/>
          <w:szCs w:val="24"/>
          <w14:ligatures w14:val="none"/>
        </w:rPr>
        <w:t xml:space="preserve"> o lokalnim porezima Općine Vladislavci </w:t>
      </w:r>
      <w:r w:rsidRPr="00897998">
        <w:rPr>
          <w:rFonts w:ascii="Times New Roman" w:eastAsia="Times New Roman" w:hAnsi="Times New Roman" w:cs="Times New Roman"/>
          <w:spacing w:val="1"/>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(„Narodne</w:t>
      </w:r>
      <w:r w:rsidRPr="00897998">
        <w:rPr>
          <w:rFonts w:ascii="Times New Roman" w:eastAsia="Times New Roman" w:hAnsi="Times New Roman" w:cs="Times New Roman"/>
          <w:spacing w:val="-3"/>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novine“</w:t>
      </w:r>
      <w:r w:rsidRPr="00897998">
        <w:rPr>
          <w:rFonts w:ascii="Times New Roman" w:eastAsia="Times New Roman" w:hAnsi="Times New Roman" w:cs="Times New Roman"/>
          <w:spacing w:val="-1"/>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br. 69/17,</w:t>
      </w:r>
      <w:r w:rsidRPr="00897998">
        <w:rPr>
          <w:rFonts w:ascii="Times New Roman" w:eastAsia="Times New Roman" w:hAnsi="Times New Roman" w:cs="Times New Roman"/>
          <w:spacing w:val="59"/>
          <w:kern w:val="0"/>
          <w:sz w:val="24"/>
          <w:szCs w:val="24"/>
          <w14:ligatures w14:val="none"/>
        </w:rPr>
        <w:t xml:space="preserve"> </w:t>
      </w:r>
      <w:r w:rsidRPr="00897998">
        <w:rPr>
          <w:rFonts w:ascii="Times New Roman" w:eastAsia="Times New Roman" w:hAnsi="Times New Roman" w:cs="Times New Roman"/>
          <w:kern w:val="0"/>
          <w:sz w:val="24"/>
          <w:szCs w:val="24"/>
          <w14:ligatures w14:val="none"/>
        </w:rPr>
        <w:t>„“Službeni glasnik Općine Vladislavci br. 3/17</w:t>
      </w:r>
      <w:r w:rsidRPr="0065281E">
        <w:rPr>
          <w:rFonts w:ascii="Times New Roman" w:eastAsia="Calibri" w:hAnsi="Times New Roman" w:cs="Times New Roman"/>
          <w:kern w:val="0"/>
          <w:sz w:val="24"/>
          <w:szCs w:val="24"/>
          <w14:ligatures w14:val="none"/>
        </w:rPr>
        <w:t xml:space="preserve">, kojom su utvrđeni </w:t>
      </w:r>
      <w:r>
        <w:rPr>
          <w:rFonts w:ascii="Times New Roman" w:eastAsia="Calibri" w:hAnsi="Times New Roman" w:cs="Times New Roman"/>
          <w:kern w:val="0"/>
          <w:sz w:val="24"/>
          <w:szCs w:val="24"/>
          <w14:ligatures w14:val="none"/>
        </w:rPr>
        <w:t xml:space="preserve">lokalni porezi </w:t>
      </w:r>
      <w:r w:rsidRPr="0065281E">
        <w:rPr>
          <w:rFonts w:ascii="Times New Roman" w:eastAsia="Calibri" w:hAnsi="Times New Roman" w:cs="Times New Roman"/>
          <w:kern w:val="0"/>
          <w:sz w:val="24"/>
          <w:szCs w:val="24"/>
          <w14:ligatures w14:val="none"/>
        </w:rPr>
        <w:t xml:space="preserve"> te stopa i visina poreza koji pripadaju </w:t>
      </w:r>
      <w:r>
        <w:rPr>
          <w:rFonts w:ascii="Times New Roman" w:eastAsia="Calibri" w:hAnsi="Times New Roman" w:cs="Times New Roman"/>
          <w:kern w:val="0"/>
          <w:sz w:val="24"/>
          <w:szCs w:val="24"/>
          <w14:ligatures w14:val="none"/>
        </w:rPr>
        <w:t xml:space="preserve">Općini Vladislavci. </w:t>
      </w:r>
    </w:p>
    <w:p w14:paraId="3F99FE01" w14:textId="77777777" w:rsidR="002C472B" w:rsidRPr="0065281E" w:rsidRDefault="002C472B" w:rsidP="002C472B">
      <w:pPr>
        <w:widowControl w:val="0"/>
        <w:autoSpaceDE w:val="0"/>
        <w:autoSpaceDN w:val="0"/>
        <w:spacing w:after="0" w:line="240" w:lineRule="auto"/>
        <w:ind w:left="118" w:right="104" w:firstLine="71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Odlukom o lokalnim porezima Općine Vladislavci utvrđeni su slijedeći </w:t>
      </w:r>
      <w:r w:rsidRPr="0065281E">
        <w:rPr>
          <w:rFonts w:ascii="Times New Roman" w:eastAsia="Calibri" w:hAnsi="Times New Roman" w:cs="Times New Roman"/>
          <w:kern w:val="0"/>
          <w:sz w:val="24"/>
          <w:szCs w:val="24"/>
          <w14:ligatures w14:val="none"/>
        </w:rPr>
        <w:t>porezi:</w:t>
      </w:r>
    </w:p>
    <w:p w14:paraId="11B24036" w14:textId="77777777" w:rsidR="002C472B" w:rsidRPr="0065281E" w:rsidRDefault="002C472B" w:rsidP="002C472B">
      <w:pPr>
        <w:widowControl w:val="0"/>
        <w:numPr>
          <w:ilvl w:val="0"/>
          <w:numId w:val="22"/>
        </w:numPr>
        <w:tabs>
          <w:tab w:val="left" w:pos="839"/>
        </w:tabs>
        <w:autoSpaceDE w:val="0"/>
        <w:autoSpaceDN w:val="0"/>
        <w:spacing w:after="0" w:line="267" w:lineRule="exact"/>
        <w:ind w:hanging="361"/>
        <w:jc w:val="both"/>
        <w:rPr>
          <w:rFonts w:ascii="Times New Roman" w:eastAsia="Calibri" w:hAnsi="Times New Roman" w:cs="Times New Roman"/>
          <w:kern w:val="0"/>
          <w:sz w:val="24"/>
          <w:szCs w:val="24"/>
          <w14:ligatures w14:val="none"/>
        </w:rPr>
      </w:pPr>
      <w:r w:rsidRPr="0065281E">
        <w:rPr>
          <w:rFonts w:ascii="Times New Roman" w:eastAsia="Calibri" w:hAnsi="Times New Roman" w:cs="Times New Roman"/>
          <w:kern w:val="0"/>
          <w:sz w:val="24"/>
          <w:szCs w:val="24"/>
          <w14:ligatures w14:val="none"/>
        </w:rPr>
        <w:t>prirez</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porezu</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na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dohodak po stopi</w:t>
      </w:r>
      <w:r w:rsidRPr="0065281E">
        <w:rPr>
          <w:rFonts w:ascii="Times New Roman" w:eastAsia="Calibri" w:hAnsi="Times New Roman" w:cs="Times New Roman"/>
          <w:spacing w:val="-3"/>
          <w:kern w:val="0"/>
          <w:sz w:val="24"/>
          <w:szCs w:val="24"/>
          <w14:ligatures w14:val="none"/>
        </w:rPr>
        <w:t xml:space="preserve"> </w:t>
      </w:r>
      <w:r w:rsidRPr="0065281E">
        <w:rPr>
          <w:rFonts w:ascii="Times New Roman" w:eastAsia="Calibri" w:hAnsi="Times New Roman" w:cs="Times New Roman"/>
          <w:kern w:val="0"/>
          <w:sz w:val="24"/>
          <w:szCs w:val="24"/>
          <w14:ligatures w14:val="none"/>
        </w:rPr>
        <w:t>od</w:t>
      </w:r>
      <w:r w:rsidRPr="0065281E">
        <w:rPr>
          <w:rFonts w:ascii="Times New Roman" w:eastAsia="Calibri" w:hAnsi="Times New Roman" w:cs="Times New Roman"/>
          <w:spacing w:val="-1"/>
          <w:kern w:val="0"/>
          <w:sz w:val="24"/>
          <w:szCs w:val="24"/>
          <w14:ligatures w14:val="none"/>
        </w:rPr>
        <w:t xml:space="preserve"> </w:t>
      </w:r>
      <w:r>
        <w:rPr>
          <w:rFonts w:ascii="Times New Roman" w:eastAsia="Calibri" w:hAnsi="Times New Roman" w:cs="Times New Roman"/>
          <w:kern w:val="0"/>
          <w:sz w:val="24"/>
          <w:szCs w:val="24"/>
          <w14:ligatures w14:val="none"/>
        </w:rPr>
        <w:t>10</w:t>
      </w:r>
      <w:r w:rsidRPr="0065281E">
        <w:rPr>
          <w:rFonts w:ascii="Times New Roman" w:eastAsia="Calibri" w:hAnsi="Times New Roman" w:cs="Times New Roman"/>
          <w:kern w:val="0"/>
          <w:sz w:val="24"/>
          <w:szCs w:val="24"/>
          <w14:ligatures w14:val="none"/>
        </w:rPr>
        <w:t>%,</w:t>
      </w:r>
    </w:p>
    <w:p w14:paraId="7E5614E8" w14:textId="77777777" w:rsidR="002C472B" w:rsidRPr="0065281E" w:rsidRDefault="002C472B" w:rsidP="002C472B">
      <w:pPr>
        <w:widowControl w:val="0"/>
        <w:numPr>
          <w:ilvl w:val="0"/>
          <w:numId w:val="22"/>
        </w:numPr>
        <w:tabs>
          <w:tab w:val="left" w:pos="839"/>
        </w:tabs>
        <w:autoSpaceDE w:val="0"/>
        <w:autoSpaceDN w:val="0"/>
        <w:spacing w:after="0" w:line="240" w:lineRule="auto"/>
        <w:ind w:hanging="361"/>
        <w:jc w:val="both"/>
        <w:rPr>
          <w:rFonts w:ascii="Times New Roman" w:eastAsia="Calibri" w:hAnsi="Times New Roman" w:cs="Times New Roman"/>
          <w:kern w:val="0"/>
          <w:sz w:val="24"/>
          <w:szCs w:val="24"/>
          <w14:ligatures w14:val="none"/>
        </w:rPr>
      </w:pPr>
      <w:r w:rsidRPr="0065281E">
        <w:rPr>
          <w:rFonts w:ascii="Times New Roman" w:eastAsia="Calibri" w:hAnsi="Times New Roman" w:cs="Times New Roman"/>
          <w:kern w:val="0"/>
          <w:sz w:val="24"/>
          <w:szCs w:val="24"/>
          <w14:ligatures w14:val="none"/>
        </w:rPr>
        <w:t>porez</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na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potrošnju</w:t>
      </w:r>
      <w:r w:rsidRPr="0065281E">
        <w:rPr>
          <w:rFonts w:ascii="Times New Roman" w:eastAsia="Calibri" w:hAnsi="Times New Roman" w:cs="Times New Roman"/>
          <w:spacing w:val="-3"/>
          <w:kern w:val="0"/>
          <w:sz w:val="24"/>
          <w:szCs w:val="24"/>
          <w14:ligatures w14:val="none"/>
        </w:rPr>
        <w:t xml:space="preserve"> </w:t>
      </w:r>
      <w:r w:rsidRPr="0065281E">
        <w:rPr>
          <w:rFonts w:ascii="Times New Roman" w:eastAsia="Calibri" w:hAnsi="Times New Roman" w:cs="Times New Roman"/>
          <w:kern w:val="0"/>
          <w:sz w:val="24"/>
          <w:szCs w:val="24"/>
          <w14:ligatures w14:val="none"/>
        </w:rPr>
        <w:t>alkoholnih</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i</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bezalkoholnih</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pića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u</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ugostiteljskim</w:t>
      </w:r>
      <w:r w:rsidRPr="0065281E">
        <w:rPr>
          <w:rFonts w:ascii="Times New Roman" w:eastAsia="Calibri" w:hAnsi="Times New Roman" w:cs="Times New Roman"/>
          <w:spacing w:val="-2"/>
          <w:kern w:val="0"/>
          <w:sz w:val="24"/>
          <w:szCs w:val="24"/>
          <w14:ligatures w14:val="none"/>
        </w:rPr>
        <w:t xml:space="preserve"> </w:t>
      </w:r>
      <w:r w:rsidRPr="0065281E">
        <w:rPr>
          <w:rFonts w:ascii="Times New Roman" w:eastAsia="Calibri" w:hAnsi="Times New Roman" w:cs="Times New Roman"/>
          <w:kern w:val="0"/>
          <w:sz w:val="24"/>
          <w:szCs w:val="24"/>
          <w14:ligatures w14:val="none"/>
        </w:rPr>
        <w:t>objektima</w:t>
      </w:r>
      <w:r w:rsidRPr="0065281E">
        <w:rPr>
          <w:rFonts w:ascii="Times New Roman" w:eastAsia="Calibri" w:hAnsi="Times New Roman" w:cs="Times New Roman"/>
          <w:spacing w:val="-5"/>
          <w:kern w:val="0"/>
          <w:sz w:val="24"/>
          <w:szCs w:val="24"/>
          <w14:ligatures w14:val="none"/>
        </w:rPr>
        <w:t xml:space="preserve"> </w:t>
      </w:r>
      <w:r w:rsidRPr="0065281E">
        <w:rPr>
          <w:rFonts w:ascii="Times New Roman" w:eastAsia="Calibri" w:hAnsi="Times New Roman" w:cs="Times New Roman"/>
          <w:kern w:val="0"/>
          <w:sz w:val="24"/>
          <w:szCs w:val="24"/>
          <w14:ligatures w14:val="none"/>
        </w:rPr>
        <w:t>po</w:t>
      </w:r>
      <w:r w:rsidRPr="0065281E">
        <w:rPr>
          <w:rFonts w:ascii="Times New Roman" w:eastAsia="Calibri" w:hAnsi="Times New Roman" w:cs="Times New Roman"/>
          <w:spacing w:val="-5"/>
          <w:kern w:val="0"/>
          <w:sz w:val="24"/>
          <w:szCs w:val="24"/>
          <w14:ligatures w14:val="none"/>
        </w:rPr>
        <w:t xml:space="preserve"> </w:t>
      </w:r>
      <w:r w:rsidRPr="0065281E">
        <w:rPr>
          <w:rFonts w:ascii="Times New Roman" w:eastAsia="Calibri" w:hAnsi="Times New Roman" w:cs="Times New Roman"/>
          <w:kern w:val="0"/>
          <w:sz w:val="24"/>
          <w:szCs w:val="24"/>
          <w14:ligatures w14:val="none"/>
        </w:rPr>
        <w:t>stopi</w:t>
      </w:r>
      <w:r w:rsidRPr="0065281E">
        <w:rPr>
          <w:rFonts w:ascii="Times New Roman" w:eastAsia="Calibri" w:hAnsi="Times New Roman" w:cs="Times New Roman"/>
          <w:spacing w:val="-3"/>
          <w:kern w:val="0"/>
          <w:sz w:val="24"/>
          <w:szCs w:val="24"/>
          <w14:ligatures w14:val="none"/>
        </w:rPr>
        <w:t xml:space="preserve"> </w:t>
      </w:r>
      <w:r w:rsidRPr="0065281E">
        <w:rPr>
          <w:rFonts w:ascii="Times New Roman" w:eastAsia="Calibri" w:hAnsi="Times New Roman" w:cs="Times New Roman"/>
          <w:kern w:val="0"/>
          <w:sz w:val="24"/>
          <w:szCs w:val="24"/>
          <w14:ligatures w14:val="none"/>
        </w:rPr>
        <w:t>od</w:t>
      </w:r>
      <w:r w:rsidRPr="0065281E">
        <w:rPr>
          <w:rFonts w:ascii="Times New Roman" w:eastAsia="Calibri" w:hAnsi="Times New Roman" w:cs="Times New Roman"/>
          <w:spacing w:val="3"/>
          <w:kern w:val="0"/>
          <w:sz w:val="24"/>
          <w:szCs w:val="24"/>
          <w14:ligatures w14:val="none"/>
        </w:rPr>
        <w:t xml:space="preserve"> </w:t>
      </w:r>
      <w:r w:rsidRPr="0065281E">
        <w:rPr>
          <w:rFonts w:ascii="Times New Roman" w:eastAsia="Calibri" w:hAnsi="Times New Roman" w:cs="Times New Roman"/>
          <w:kern w:val="0"/>
          <w:sz w:val="24"/>
          <w:szCs w:val="24"/>
          <w14:ligatures w14:val="none"/>
        </w:rPr>
        <w:t>3%,</w:t>
      </w:r>
    </w:p>
    <w:p w14:paraId="476CF873" w14:textId="77777777" w:rsidR="002C472B" w:rsidRPr="0065281E" w:rsidRDefault="002C472B" w:rsidP="002C472B">
      <w:pPr>
        <w:widowControl w:val="0"/>
        <w:autoSpaceDE w:val="0"/>
        <w:autoSpaceDN w:val="0"/>
        <w:spacing w:after="0" w:line="240" w:lineRule="auto"/>
        <w:rPr>
          <w:rFonts w:ascii="Times New Roman" w:eastAsia="Calibri" w:hAnsi="Times New Roman" w:cs="Times New Roman"/>
          <w:kern w:val="0"/>
          <w:sz w:val="24"/>
          <w:szCs w:val="24"/>
          <w14:ligatures w14:val="none"/>
        </w:rPr>
      </w:pPr>
    </w:p>
    <w:p w14:paraId="3A842A78" w14:textId="77777777" w:rsidR="002C472B" w:rsidRPr="0065281E" w:rsidRDefault="002C472B" w:rsidP="002C472B">
      <w:pPr>
        <w:widowControl w:val="0"/>
        <w:autoSpaceDE w:val="0"/>
        <w:autoSpaceDN w:val="0"/>
        <w:spacing w:after="0" w:line="240" w:lineRule="auto"/>
        <w:ind w:left="118" w:right="106" w:firstLine="71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U 2023. godini u sklopu „Porezne reforme“ donesen je </w:t>
      </w:r>
      <w:r w:rsidRPr="0065281E">
        <w:rPr>
          <w:rFonts w:ascii="Times New Roman" w:eastAsia="Calibri" w:hAnsi="Times New Roman" w:cs="Times New Roman"/>
          <w:kern w:val="0"/>
          <w:sz w:val="24"/>
          <w:szCs w:val="24"/>
          <w14:ligatures w14:val="none"/>
        </w:rPr>
        <w:t xml:space="preserve"> Zakon o izmjenama i dopuni Zakona o lokalnim porezima („Narodne novine“</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broj 114/23) te Zakon o izmjenama i dopunama Zakona o porezu na dohodak („Narodne novine“ broj</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114/23).</w:t>
      </w:r>
    </w:p>
    <w:p w14:paraId="7B5E1D80" w14:textId="77777777" w:rsidR="002C472B" w:rsidRPr="0065281E" w:rsidRDefault="002C472B" w:rsidP="002C472B">
      <w:pPr>
        <w:widowControl w:val="0"/>
        <w:autoSpaceDE w:val="0"/>
        <w:autoSpaceDN w:val="0"/>
        <w:spacing w:before="10" w:after="0" w:line="240" w:lineRule="auto"/>
        <w:rPr>
          <w:rFonts w:ascii="Times New Roman" w:eastAsia="Calibri" w:hAnsi="Times New Roman" w:cs="Times New Roman"/>
          <w:kern w:val="0"/>
          <w:sz w:val="24"/>
          <w:szCs w:val="24"/>
          <w14:ligatures w14:val="none"/>
        </w:rPr>
      </w:pPr>
    </w:p>
    <w:p w14:paraId="649EA485" w14:textId="77777777" w:rsidR="002C472B" w:rsidRDefault="002C472B" w:rsidP="002C472B">
      <w:pPr>
        <w:widowControl w:val="0"/>
        <w:autoSpaceDE w:val="0"/>
        <w:autoSpaceDN w:val="0"/>
        <w:spacing w:after="0" w:line="240" w:lineRule="auto"/>
        <w:ind w:left="118" w:right="105" w:firstLine="70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Navedenim izmjenama Zakona o lokalnim porezima, između ostalog </w:t>
      </w:r>
      <w:r w:rsidRPr="0065281E">
        <w:rPr>
          <w:rFonts w:ascii="Times New Roman" w:eastAsia="Calibri" w:hAnsi="Times New Roman" w:cs="Times New Roman"/>
          <w:kern w:val="0"/>
          <w:sz w:val="24"/>
          <w:szCs w:val="24"/>
          <w14:ligatures w14:val="none"/>
        </w:rPr>
        <w:t xml:space="preserve"> ukinut prirez porezu na dohodak,</w:t>
      </w:r>
      <w:r w:rsidRPr="0065281E">
        <w:rPr>
          <w:rFonts w:ascii="Times New Roman" w:eastAsia="Calibri" w:hAnsi="Times New Roman" w:cs="Times New Roman"/>
          <w:spacing w:val="1"/>
          <w:kern w:val="0"/>
          <w:sz w:val="24"/>
          <w:szCs w:val="24"/>
          <w14:ligatures w14:val="none"/>
        </w:rPr>
        <w:t xml:space="preserve"> </w:t>
      </w:r>
      <w:r>
        <w:rPr>
          <w:rFonts w:ascii="Times New Roman" w:eastAsia="Calibri" w:hAnsi="Times New Roman" w:cs="Times New Roman"/>
          <w:spacing w:val="1"/>
          <w:kern w:val="0"/>
          <w:sz w:val="24"/>
          <w:szCs w:val="24"/>
          <w14:ligatures w14:val="none"/>
        </w:rPr>
        <w:t xml:space="preserve">a </w:t>
      </w:r>
      <w:r w:rsidRPr="0065281E">
        <w:rPr>
          <w:rFonts w:ascii="Times New Roman" w:eastAsia="Calibri" w:hAnsi="Times New Roman" w:cs="Times New Roman"/>
          <w:kern w:val="0"/>
          <w:sz w:val="24"/>
          <w:szCs w:val="24"/>
          <w14:ligatures w14:val="none"/>
        </w:rPr>
        <w:t>člank</w:t>
      </w:r>
      <w:r>
        <w:rPr>
          <w:rFonts w:ascii="Times New Roman" w:eastAsia="Calibri" w:hAnsi="Times New Roman" w:cs="Times New Roman"/>
          <w:kern w:val="0"/>
          <w:sz w:val="24"/>
          <w:szCs w:val="24"/>
          <w14:ligatures w14:val="none"/>
        </w:rPr>
        <w:t>om</w:t>
      </w:r>
      <w:r w:rsidRPr="0065281E">
        <w:rPr>
          <w:rFonts w:ascii="Times New Roman" w:eastAsia="Calibri" w:hAnsi="Times New Roman" w:cs="Times New Roman"/>
          <w:kern w:val="0"/>
          <w:sz w:val="24"/>
          <w:szCs w:val="24"/>
          <w14:ligatures w14:val="none"/>
        </w:rPr>
        <w:t xml:space="preserve"> 11. stavaka 1. i 2. Zakona</w:t>
      </w:r>
      <w:r>
        <w:rPr>
          <w:rFonts w:ascii="Times New Roman" w:eastAsia="Calibri" w:hAnsi="Times New Roman" w:cs="Times New Roman"/>
          <w:kern w:val="0"/>
          <w:sz w:val="24"/>
          <w:szCs w:val="24"/>
          <w14:ligatures w14:val="none"/>
        </w:rPr>
        <w:t xml:space="preserve">, utvrđena je obveza jedinica lokalne samouprave da  </w:t>
      </w:r>
      <w:r w:rsidRPr="0065281E">
        <w:rPr>
          <w:rFonts w:ascii="Times New Roman" w:eastAsia="Calibri" w:hAnsi="Times New Roman" w:cs="Times New Roman"/>
          <w:kern w:val="0"/>
          <w:sz w:val="24"/>
          <w:szCs w:val="24"/>
          <w14:ligatures w14:val="none"/>
        </w:rPr>
        <w:t xml:space="preserve"> do</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15. prosinca 2023. godine važeću Odluku o</w:t>
      </w:r>
      <w:r w:rsidRPr="0065281E">
        <w:rPr>
          <w:rFonts w:ascii="Times New Roman" w:eastAsia="Calibri" w:hAnsi="Times New Roman" w:cs="Times New Roman"/>
          <w:spacing w:val="1"/>
          <w:kern w:val="0"/>
          <w:sz w:val="24"/>
          <w:szCs w:val="24"/>
          <w14:ligatures w14:val="none"/>
        </w:rPr>
        <w:t xml:space="preserve"> </w:t>
      </w:r>
      <w:r>
        <w:rPr>
          <w:rFonts w:ascii="Times New Roman" w:eastAsia="Calibri" w:hAnsi="Times New Roman" w:cs="Times New Roman"/>
          <w:kern w:val="0"/>
          <w:sz w:val="24"/>
          <w:szCs w:val="24"/>
          <w14:ligatures w14:val="none"/>
        </w:rPr>
        <w:t xml:space="preserve">lokalnim porezima usklade sa </w:t>
      </w:r>
      <w:r w:rsidRPr="0065281E">
        <w:rPr>
          <w:rFonts w:ascii="Times New Roman" w:eastAsia="Calibri" w:hAnsi="Times New Roman" w:cs="Times New Roman"/>
          <w:kern w:val="0"/>
          <w:sz w:val="24"/>
          <w:szCs w:val="24"/>
          <w14:ligatures w14:val="none"/>
        </w:rPr>
        <w:t>navedenim</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zakonskim</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izmjenama,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odnosno iz iste bri</w:t>
      </w:r>
      <w:r>
        <w:rPr>
          <w:rFonts w:ascii="Times New Roman" w:eastAsia="Calibri" w:hAnsi="Times New Roman" w:cs="Times New Roman"/>
          <w:kern w:val="0"/>
          <w:sz w:val="24"/>
          <w:szCs w:val="24"/>
          <w14:ligatures w14:val="none"/>
        </w:rPr>
        <w:t xml:space="preserve">šu </w:t>
      </w:r>
      <w:r w:rsidRPr="0065281E">
        <w:rPr>
          <w:rFonts w:ascii="Times New Roman" w:eastAsia="Calibri" w:hAnsi="Times New Roman" w:cs="Times New Roman"/>
          <w:kern w:val="0"/>
          <w:sz w:val="24"/>
          <w:szCs w:val="24"/>
          <w14:ligatures w14:val="none"/>
        </w:rPr>
        <w:t>dosadašnje odredbe o prirezu porezu na dohodak, s početkom važenja od 1. siječnja</w:t>
      </w:r>
      <w:r w:rsidRPr="0065281E">
        <w:rPr>
          <w:rFonts w:ascii="Times New Roman" w:eastAsia="Calibri" w:hAnsi="Times New Roman" w:cs="Times New Roman"/>
          <w:spacing w:val="1"/>
          <w:kern w:val="0"/>
          <w:sz w:val="24"/>
          <w:szCs w:val="24"/>
          <w14:ligatures w14:val="none"/>
        </w:rPr>
        <w:t xml:space="preserve"> </w:t>
      </w:r>
      <w:r w:rsidRPr="0065281E">
        <w:rPr>
          <w:rFonts w:ascii="Times New Roman" w:eastAsia="Calibri" w:hAnsi="Times New Roman" w:cs="Times New Roman"/>
          <w:kern w:val="0"/>
          <w:sz w:val="24"/>
          <w:szCs w:val="24"/>
          <w14:ligatures w14:val="none"/>
        </w:rPr>
        <w:t xml:space="preserve">2024. godine. </w:t>
      </w:r>
    </w:p>
    <w:p w14:paraId="351A673F" w14:textId="77777777" w:rsidR="002C472B" w:rsidRPr="0065281E" w:rsidRDefault="002C472B" w:rsidP="002C472B">
      <w:pPr>
        <w:widowControl w:val="0"/>
        <w:autoSpaceDE w:val="0"/>
        <w:autoSpaceDN w:val="0"/>
        <w:spacing w:after="0" w:line="240" w:lineRule="auto"/>
        <w:ind w:left="118" w:right="105" w:firstLine="70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Kako Općina Vladislavci do sada nije imala utvrđen porez na kuće za odmor i porez na korištenje javnih površina ovom se odlukom predlaže i njihovo uvođenje. </w:t>
      </w:r>
    </w:p>
    <w:p w14:paraId="50F7A910" w14:textId="77777777" w:rsidR="002C472B" w:rsidRPr="0065281E" w:rsidRDefault="002C472B" w:rsidP="002C472B">
      <w:pPr>
        <w:widowControl w:val="0"/>
        <w:autoSpaceDE w:val="0"/>
        <w:autoSpaceDN w:val="0"/>
        <w:spacing w:before="1" w:after="0" w:line="240" w:lineRule="auto"/>
        <w:rPr>
          <w:rFonts w:ascii="Times New Roman" w:eastAsia="Calibri" w:hAnsi="Times New Roman" w:cs="Times New Roman"/>
          <w:kern w:val="0"/>
          <w:sz w:val="24"/>
          <w:szCs w:val="24"/>
          <w14:ligatures w14:val="none"/>
        </w:rPr>
      </w:pPr>
    </w:p>
    <w:p w14:paraId="34C6A664" w14:textId="43EA25F7" w:rsidR="002C472B" w:rsidRPr="0020458D" w:rsidRDefault="002C472B" w:rsidP="002C472B">
      <w:pPr>
        <w:widowControl w:val="0"/>
        <w:autoSpaceDE w:val="0"/>
        <w:autoSpaceDN w:val="0"/>
        <w:spacing w:before="76" w:after="0" w:line="240" w:lineRule="auto"/>
        <w:ind w:right="116"/>
        <w:jc w:val="right"/>
        <w:outlineLvl w:val="0"/>
        <w:rPr>
          <w:rFonts w:ascii="Times New Roman" w:eastAsia="Times New Roman" w:hAnsi="Times New Roman" w:cs="Times New Roman"/>
          <w:b/>
          <w:bCs/>
          <w:kern w:val="0"/>
          <w:sz w:val="24"/>
          <w:szCs w:val="24"/>
          <w14:ligatures w14:val="none"/>
        </w:rPr>
      </w:pPr>
    </w:p>
    <w:p w14:paraId="2A12D429" w14:textId="77777777" w:rsidR="002C472B" w:rsidRDefault="002C472B"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58F3D2D0" w14:textId="77777777" w:rsidR="002C472B" w:rsidRDefault="002C472B"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098B9D04" w14:textId="77777777" w:rsidR="002C472B" w:rsidRDefault="002C472B"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1F21A2A0" w14:textId="77777777" w:rsidR="002C472B" w:rsidRDefault="002C472B"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0CF612D2" w14:textId="77777777" w:rsidR="002C472B" w:rsidRDefault="002C472B"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4E04DE29" w14:textId="77777777" w:rsidR="002C472B" w:rsidRPr="00897998" w:rsidRDefault="002C472B" w:rsidP="00897998">
      <w:pPr>
        <w:widowControl w:val="0"/>
        <w:autoSpaceDE w:val="0"/>
        <w:autoSpaceDN w:val="0"/>
        <w:spacing w:after="0" w:line="240" w:lineRule="auto"/>
        <w:ind w:left="7230"/>
        <w:jc w:val="both"/>
        <w:rPr>
          <w:rFonts w:ascii="Times New Roman" w:eastAsia="Times New Roman" w:hAnsi="Times New Roman" w:cs="Times New Roman"/>
          <w:kern w:val="0"/>
          <w:sz w:val="24"/>
          <w:szCs w:val="24"/>
          <w14:ligatures w14:val="none"/>
        </w:rPr>
      </w:pPr>
    </w:p>
    <w:p w14:paraId="38E1EE5B" w14:textId="77777777" w:rsidR="00897998" w:rsidRDefault="00897998" w:rsidP="00897998">
      <w:pPr>
        <w:widowControl w:val="0"/>
        <w:autoSpaceDE w:val="0"/>
        <w:autoSpaceDN w:val="0"/>
        <w:spacing w:after="0" w:line="240" w:lineRule="auto"/>
        <w:ind w:right="123"/>
        <w:jc w:val="both"/>
        <w:rPr>
          <w:rFonts w:ascii="Times New Roman" w:eastAsia="Times New Roman" w:hAnsi="Times New Roman" w:cs="Times New Roman"/>
          <w:kern w:val="0"/>
          <w:sz w:val="24"/>
          <w:szCs w:val="24"/>
          <w14:ligatures w14:val="none"/>
        </w:rPr>
      </w:pPr>
    </w:p>
    <w:p w14:paraId="30EF5A2B" w14:textId="77777777" w:rsidR="00897998" w:rsidRDefault="00897998" w:rsidP="00897998">
      <w:pPr>
        <w:widowControl w:val="0"/>
        <w:autoSpaceDE w:val="0"/>
        <w:autoSpaceDN w:val="0"/>
        <w:spacing w:after="0" w:line="240" w:lineRule="auto"/>
        <w:ind w:right="123"/>
        <w:jc w:val="both"/>
        <w:rPr>
          <w:rFonts w:ascii="Times New Roman" w:eastAsia="Times New Roman" w:hAnsi="Times New Roman" w:cs="Times New Roman"/>
          <w:kern w:val="0"/>
          <w:sz w:val="24"/>
          <w:szCs w:val="24"/>
          <w14:ligatures w14:val="none"/>
        </w:rPr>
      </w:pPr>
    </w:p>
    <w:p w14:paraId="6030602B" w14:textId="77777777" w:rsidR="004E22C6" w:rsidRDefault="004E22C6" w:rsidP="007B3399">
      <w:pPr>
        <w:widowControl w:val="0"/>
        <w:autoSpaceDE w:val="0"/>
        <w:autoSpaceDN w:val="0"/>
        <w:spacing w:after="0" w:line="240" w:lineRule="auto"/>
        <w:jc w:val="center"/>
      </w:pPr>
    </w:p>
    <w:sectPr w:rsidR="004E22C6" w:rsidSect="0078701F">
      <w:footerReference w:type="default" r:id="rId12"/>
      <w:pgSz w:w="11910" w:h="16840"/>
      <w:pgMar w:top="851" w:right="1300" w:bottom="568" w:left="110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B634" w14:textId="77777777" w:rsidR="00CE5D43" w:rsidRDefault="00CE5D43">
      <w:pPr>
        <w:spacing w:after="0" w:line="240" w:lineRule="auto"/>
      </w:pPr>
      <w:r>
        <w:separator/>
      </w:r>
    </w:p>
  </w:endnote>
  <w:endnote w:type="continuationSeparator" w:id="0">
    <w:p w14:paraId="587BCBF8" w14:textId="77777777" w:rsidR="00CE5D43" w:rsidRDefault="00CE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6003" w14:textId="77777777" w:rsidR="00136023" w:rsidRDefault="00000000">
    <w:pPr>
      <w:pStyle w:val="Tijeloteksta"/>
      <w:spacing w:line="14" w:lineRule="auto"/>
      <w:rPr>
        <w:sz w:val="20"/>
      </w:rPr>
    </w:pPr>
    <w:r>
      <w:rPr>
        <w:noProof/>
      </w:rPr>
      <mc:AlternateContent>
        <mc:Choice Requires="wps">
          <w:drawing>
            <wp:anchor distT="0" distB="0" distL="114300" distR="114300" simplePos="0" relativeHeight="251659264" behindDoc="1" locked="0" layoutInCell="1" allowOverlap="1" wp14:anchorId="258435CF" wp14:editId="5C10FBC6">
              <wp:simplePos x="0" y="0"/>
              <wp:positionH relativeFrom="page">
                <wp:posOffset>3703955</wp:posOffset>
              </wp:positionH>
              <wp:positionV relativeFrom="page">
                <wp:posOffset>9886950</wp:posOffset>
              </wp:positionV>
              <wp:extent cx="152400" cy="194310"/>
              <wp:effectExtent l="0" t="0" r="0" b="0"/>
              <wp:wrapNone/>
              <wp:docPr id="20367104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7A872" w14:textId="77777777" w:rsidR="00136023" w:rsidRDefault="00136023">
                          <w:pPr>
                            <w:pStyle w:val="Tijeloteksta"/>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435CF" id="_x0000_t202" coordsize="21600,21600" o:spt="202" path="m,l,21600r21600,l21600,xe">
              <v:stroke joinstyle="miter"/>
              <v:path gradientshapeok="t" o:connecttype="rect"/>
            </v:shapetype>
            <v:shape id="Text Box 1" o:spid="_x0000_s1026" type="#_x0000_t202" style="position:absolute;margin-left:291.65pt;margin-top:7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" filled="f" stroked="f">
              <v:textbox inset="0,0,0,0">
                <w:txbxContent>
                  <w:p w14:paraId="3D87A872" w14:textId="77777777" w:rsidR="00136023" w:rsidRDefault="00136023">
                    <w:pPr>
                      <w:pStyle w:val="Tijeloteksta"/>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B62D" w14:textId="77777777" w:rsidR="00CE5D43" w:rsidRDefault="00CE5D43">
      <w:pPr>
        <w:spacing w:after="0" w:line="240" w:lineRule="auto"/>
      </w:pPr>
      <w:r>
        <w:separator/>
      </w:r>
    </w:p>
  </w:footnote>
  <w:footnote w:type="continuationSeparator" w:id="0">
    <w:p w14:paraId="7B1B6CB0" w14:textId="77777777" w:rsidR="00CE5D43" w:rsidRDefault="00CE5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EFE"/>
    <w:multiLevelType w:val="hybridMultilevel"/>
    <w:tmpl w:val="0F78C0F6"/>
    <w:lvl w:ilvl="0" w:tplc="8D661CBE">
      <w:start w:val="1"/>
      <w:numFmt w:val="decimal"/>
      <w:lvlText w:val="(%1)"/>
      <w:lvlJc w:val="left"/>
      <w:pPr>
        <w:ind w:left="786" w:hanging="360"/>
      </w:pPr>
      <w:rPr>
        <w:rFonts w:hint="default"/>
      </w:rPr>
    </w:lvl>
    <w:lvl w:ilvl="1" w:tplc="041A0019" w:tentative="1">
      <w:start w:val="1"/>
      <w:numFmt w:val="lowerLetter"/>
      <w:lvlText w:val="%2."/>
      <w:lvlJc w:val="left"/>
      <w:pPr>
        <w:ind w:left="1396" w:hanging="360"/>
      </w:pPr>
    </w:lvl>
    <w:lvl w:ilvl="2" w:tplc="041A001B" w:tentative="1">
      <w:start w:val="1"/>
      <w:numFmt w:val="lowerRoman"/>
      <w:lvlText w:val="%3."/>
      <w:lvlJc w:val="right"/>
      <w:pPr>
        <w:ind w:left="2116" w:hanging="180"/>
      </w:pPr>
    </w:lvl>
    <w:lvl w:ilvl="3" w:tplc="041A000F" w:tentative="1">
      <w:start w:val="1"/>
      <w:numFmt w:val="decimal"/>
      <w:lvlText w:val="%4."/>
      <w:lvlJc w:val="left"/>
      <w:pPr>
        <w:ind w:left="2836" w:hanging="360"/>
      </w:pPr>
    </w:lvl>
    <w:lvl w:ilvl="4" w:tplc="041A0019" w:tentative="1">
      <w:start w:val="1"/>
      <w:numFmt w:val="lowerLetter"/>
      <w:lvlText w:val="%5."/>
      <w:lvlJc w:val="left"/>
      <w:pPr>
        <w:ind w:left="3556" w:hanging="360"/>
      </w:pPr>
    </w:lvl>
    <w:lvl w:ilvl="5" w:tplc="041A001B" w:tentative="1">
      <w:start w:val="1"/>
      <w:numFmt w:val="lowerRoman"/>
      <w:lvlText w:val="%6."/>
      <w:lvlJc w:val="right"/>
      <w:pPr>
        <w:ind w:left="4276" w:hanging="180"/>
      </w:pPr>
    </w:lvl>
    <w:lvl w:ilvl="6" w:tplc="041A000F" w:tentative="1">
      <w:start w:val="1"/>
      <w:numFmt w:val="decimal"/>
      <w:lvlText w:val="%7."/>
      <w:lvlJc w:val="left"/>
      <w:pPr>
        <w:ind w:left="4996" w:hanging="360"/>
      </w:pPr>
    </w:lvl>
    <w:lvl w:ilvl="7" w:tplc="041A0019" w:tentative="1">
      <w:start w:val="1"/>
      <w:numFmt w:val="lowerLetter"/>
      <w:lvlText w:val="%8."/>
      <w:lvlJc w:val="left"/>
      <w:pPr>
        <w:ind w:left="5716" w:hanging="360"/>
      </w:pPr>
    </w:lvl>
    <w:lvl w:ilvl="8" w:tplc="041A001B" w:tentative="1">
      <w:start w:val="1"/>
      <w:numFmt w:val="lowerRoman"/>
      <w:lvlText w:val="%9."/>
      <w:lvlJc w:val="right"/>
      <w:pPr>
        <w:ind w:left="6436" w:hanging="180"/>
      </w:pPr>
    </w:lvl>
  </w:abstractNum>
  <w:abstractNum w:abstractNumId="1" w15:restartNumberingAfterBreak="0">
    <w:nsid w:val="032723B5"/>
    <w:multiLevelType w:val="hybridMultilevel"/>
    <w:tmpl w:val="8A86D64A"/>
    <w:lvl w:ilvl="0" w:tplc="8D661CBE">
      <w:start w:val="1"/>
      <w:numFmt w:val="decimal"/>
      <w:lvlText w:val="(%1)"/>
      <w:lvlJc w:val="left"/>
      <w:pPr>
        <w:ind w:left="676" w:hanging="360"/>
      </w:pPr>
      <w:rPr>
        <w:rFonts w:hint="default"/>
      </w:rPr>
    </w:lvl>
    <w:lvl w:ilvl="1" w:tplc="041A0019" w:tentative="1">
      <w:start w:val="1"/>
      <w:numFmt w:val="lowerLetter"/>
      <w:lvlText w:val="%2."/>
      <w:lvlJc w:val="left"/>
      <w:pPr>
        <w:ind w:left="1396" w:hanging="360"/>
      </w:pPr>
    </w:lvl>
    <w:lvl w:ilvl="2" w:tplc="041A001B" w:tentative="1">
      <w:start w:val="1"/>
      <w:numFmt w:val="lowerRoman"/>
      <w:lvlText w:val="%3."/>
      <w:lvlJc w:val="right"/>
      <w:pPr>
        <w:ind w:left="2116" w:hanging="180"/>
      </w:pPr>
    </w:lvl>
    <w:lvl w:ilvl="3" w:tplc="041A000F" w:tentative="1">
      <w:start w:val="1"/>
      <w:numFmt w:val="decimal"/>
      <w:lvlText w:val="%4."/>
      <w:lvlJc w:val="left"/>
      <w:pPr>
        <w:ind w:left="2836" w:hanging="360"/>
      </w:pPr>
    </w:lvl>
    <w:lvl w:ilvl="4" w:tplc="041A0019" w:tentative="1">
      <w:start w:val="1"/>
      <w:numFmt w:val="lowerLetter"/>
      <w:lvlText w:val="%5."/>
      <w:lvlJc w:val="left"/>
      <w:pPr>
        <w:ind w:left="3556" w:hanging="360"/>
      </w:pPr>
    </w:lvl>
    <w:lvl w:ilvl="5" w:tplc="041A001B" w:tentative="1">
      <w:start w:val="1"/>
      <w:numFmt w:val="lowerRoman"/>
      <w:lvlText w:val="%6."/>
      <w:lvlJc w:val="right"/>
      <w:pPr>
        <w:ind w:left="4276" w:hanging="180"/>
      </w:pPr>
    </w:lvl>
    <w:lvl w:ilvl="6" w:tplc="041A000F" w:tentative="1">
      <w:start w:val="1"/>
      <w:numFmt w:val="decimal"/>
      <w:lvlText w:val="%7."/>
      <w:lvlJc w:val="left"/>
      <w:pPr>
        <w:ind w:left="4996" w:hanging="360"/>
      </w:pPr>
    </w:lvl>
    <w:lvl w:ilvl="7" w:tplc="041A0019" w:tentative="1">
      <w:start w:val="1"/>
      <w:numFmt w:val="lowerLetter"/>
      <w:lvlText w:val="%8."/>
      <w:lvlJc w:val="left"/>
      <w:pPr>
        <w:ind w:left="5716" w:hanging="360"/>
      </w:pPr>
    </w:lvl>
    <w:lvl w:ilvl="8" w:tplc="041A001B" w:tentative="1">
      <w:start w:val="1"/>
      <w:numFmt w:val="lowerRoman"/>
      <w:lvlText w:val="%9."/>
      <w:lvlJc w:val="right"/>
      <w:pPr>
        <w:ind w:left="6436" w:hanging="180"/>
      </w:pPr>
    </w:lvl>
  </w:abstractNum>
  <w:abstractNum w:abstractNumId="2" w15:restartNumberingAfterBreak="0">
    <w:nsid w:val="07573EA5"/>
    <w:multiLevelType w:val="hybridMultilevel"/>
    <w:tmpl w:val="BEE277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3B300A"/>
    <w:multiLevelType w:val="hybridMultilevel"/>
    <w:tmpl w:val="0E72980E"/>
    <w:lvl w:ilvl="0" w:tplc="4C5CE2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8466AB"/>
    <w:multiLevelType w:val="hybridMultilevel"/>
    <w:tmpl w:val="3236B3F4"/>
    <w:lvl w:ilvl="0" w:tplc="933E1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BD7592"/>
    <w:multiLevelType w:val="hybridMultilevel"/>
    <w:tmpl w:val="BEE2778E"/>
    <w:lvl w:ilvl="0" w:tplc="280480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182F7F"/>
    <w:multiLevelType w:val="hybridMultilevel"/>
    <w:tmpl w:val="227AE70C"/>
    <w:lvl w:ilvl="0" w:tplc="4CA4828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9B57C7"/>
    <w:multiLevelType w:val="hybridMultilevel"/>
    <w:tmpl w:val="6BE6E428"/>
    <w:lvl w:ilvl="0" w:tplc="472CE9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CA335D"/>
    <w:multiLevelType w:val="hybridMultilevel"/>
    <w:tmpl w:val="797E3A68"/>
    <w:lvl w:ilvl="0" w:tplc="2CE6EB98">
      <w:start w:val="1"/>
      <w:numFmt w:val="decimal"/>
      <w:lvlText w:val="%1."/>
      <w:lvlJc w:val="left"/>
      <w:pPr>
        <w:ind w:left="1024" w:hanging="348"/>
      </w:pPr>
      <w:rPr>
        <w:rFonts w:ascii="Times New Roman" w:eastAsia="Times New Roman" w:hAnsi="Times New Roman" w:cs="Times New Roman" w:hint="default"/>
        <w:w w:val="100"/>
        <w:sz w:val="24"/>
        <w:szCs w:val="24"/>
        <w:lang w:val="hr-HR" w:eastAsia="en-US" w:bidi="ar-SA"/>
      </w:rPr>
    </w:lvl>
    <w:lvl w:ilvl="1" w:tplc="DBE200A0">
      <w:numFmt w:val="bullet"/>
      <w:lvlText w:val="•"/>
      <w:lvlJc w:val="left"/>
      <w:pPr>
        <w:ind w:left="1868" w:hanging="348"/>
      </w:pPr>
      <w:rPr>
        <w:rFonts w:hint="default"/>
        <w:lang w:val="hr-HR" w:eastAsia="en-US" w:bidi="ar-SA"/>
      </w:rPr>
    </w:lvl>
    <w:lvl w:ilvl="2" w:tplc="53846796">
      <w:numFmt w:val="bullet"/>
      <w:lvlText w:val="•"/>
      <w:lvlJc w:val="left"/>
      <w:pPr>
        <w:ind w:left="2717" w:hanging="348"/>
      </w:pPr>
      <w:rPr>
        <w:rFonts w:hint="default"/>
        <w:lang w:val="hr-HR" w:eastAsia="en-US" w:bidi="ar-SA"/>
      </w:rPr>
    </w:lvl>
    <w:lvl w:ilvl="3" w:tplc="589AA944">
      <w:numFmt w:val="bullet"/>
      <w:lvlText w:val="•"/>
      <w:lvlJc w:val="left"/>
      <w:pPr>
        <w:ind w:left="3565" w:hanging="348"/>
      </w:pPr>
      <w:rPr>
        <w:rFonts w:hint="default"/>
        <w:lang w:val="hr-HR" w:eastAsia="en-US" w:bidi="ar-SA"/>
      </w:rPr>
    </w:lvl>
    <w:lvl w:ilvl="4" w:tplc="04D6FD68">
      <w:numFmt w:val="bullet"/>
      <w:lvlText w:val="•"/>
      <w:lvlJc w:val="left"/>
      <w:pPr>
        <w:ind w:left="4414" w:hanging="348"/>
      </w:pPr>
      <w:rPr>
        <w:rFonts w:hint="default"/>
        <w:lang w:val="hr-HR" w:eastAsia="en-US" w:bidi="ar-SA"/>
      </w:rPr>
    </w:lvl>
    <w:lvl w:ilvl="5" w:tplc="448061D0">
      <w:numFmt w:val="bullet"/>
      <w:lvlText w:val="•"/>
      <w:lvlJc w:val="left"/>
      <w:pPr>
        <w:ind w:left="5263" w:hanging="348"/>
      </w:pPr>
      <w:rPr>
        <w:rFonts w:hint="default"/>
        <w:lang w:val="hr-HR" w:eastAsia="en-US" w:bidi="ar-SA"/>
      </w:rPr>
    </w:lvl>
    <w:lvl w:ilvl="6" w:tplc="04FEE166">
      <w:numFmt w:val="bullet"/>
      <w:lvlText w:val="•"/>
      <w:lvlJc w:val="left"/>
      <w:pPr>
        <w:ind w:left="6111" w:hanging="348"/>
      </w:pPr>
      <w:rPr>
        <w:rFonts w:hint="default"/>
        <w:lang w:val="hr-HR" w:eastAsia="en-US" w:bidi="ar-SA"/>
      </w:rPr>
    </w:lvl>
    <w:lvl w:ilvl="7" w:tplc="C4300B3E">
      <w:numFmt w:val="bullet"/>
      <w:lvlText w:val="•"/>
      <w:lvlJc w:val="left"/>
      <w:pPr>
        <w:ind w:left="6960" w:hanging="348"/>
      </w:pPr>
      <w:rPr>
        <w:rFonts w:hint="default"/>
        <w:lang w:val="hr-HR" w:eastAsia="en-US" w:bidi="ar-SA"/>
      </w:rPr>
    </w:lvl>
    <w:lvl w:ilvl="8" w:tplc="CF00B95C">
      <w:numFmt w:val="bullet"/>
      <w:lvlText w:val="•"/>
      <w:lvlJc w:val="left"/>
      <w:pPr>
        <w:ind w:left="7809" w:hanging="348"/>
      </w:pPr>
      <w:rPr>
        <w:rFonts w:hint="default"/>
        <w:lang w:val="hr-HR" w:eastAsia="en-US" w:bidi="ar-SA"/>
      </w:rPr>
    </w:lvl>
  </w:abstractNum>
  <w:abstractNum w:abstractNumId="9" w15:restartNumberingAfterBreak="0">
    <w:nsid w:val="2C3D4E42"/>
    <w:multiLevelType w:val="hybridMultilevel"/>
    <w:tmpl w:val="EF9A843C"/>
    <w:lvl w:ilvl="0" w:tplc="8FF0860E">
      <w:numFmt w:val="bullet"/>
      <w:lvlText w:val="-"/>
      <w:lvlJc w:val="left"/>
      <w:pPr>
        <w:ind w:left="838" w:hanging="360"/>
      </w:pPr>
      <w:rPr>
        <w:rFonts w:ascii="Arial MT" w:eastAsia="Arial MT" w:hAnsi="Arial MT" w:cs="Arial MT" w:hint="default"/>
        <w:w w:val="100"/>
        <w:sz w:val="22"/>
        <w:szCs w:val="22"/>
        <w:lang w:val="hr-HR" w:eastAsia="en-US" w:bidi="ar-SA"/>
      </w:rPr>
    </w:lvl>
    <w:lvl w:ilvl="1" w:tplc="3642E918">
      <w:numFmt w:val="bullet"/>
      <w:lvlText w:val="•"/>
      <w:lvlJc w:val="left"/>
      <w:pPr>
        <w:ind w:left="1742" w:hanging="360"/>
      </w:pPr>
      <w:rPr>
        <w:rFonts w:hint="default"/>
        <w:lang w:val="hr-HR" w:eastAsia="en-US" w:bidi="ar-SA"/>
      </w:rPr>
    </w:lvl>
    <w:lvl w:ilvl="2" w:tplc="DC7C162E">
      <w:numFmt w:val="bullet"/>
      <w:lvlText w:val="•"/>
      <w:lvlJc w:val="left"/>
      <w:pPr>
        <w:ind w:left="2645" w:hanging="360"/>
      </w:pPr>
      <w:rPr>
        <w:rFonts w:hint="default"/>
        <w:lang w:val="hr-HR" w:eastAsia="en-US" w:bidi="ar-SA"/>
      </w:rPr>
    </w:lvl>
    <w:lvl w:ilvl="3" w:tplc="311093EA">
      <w:numFmt w:val="bullet"/>
      <w:lvlText w:val="•"/>
      <w:lvlJc w:val="left"/>
      <w:pPr>
        <w:ind w:left="3547" w:hanging="360"/>
      </w:pPr>
      <w:rPr>
        <w:rFonts w:hint="default"/>
        <w:lang w:val="hr-HR" w:eastAsia="en-US" w:bidi="ar-SA"/>
      </w:rPr>
    </w:lvl>
    <w:lvl w:ilvl="4" w:tplc="06CC122E">
      <w:numFmt w:val="bullet"/>
      <w:lvlText w:val="•"/>
      <w:lvlJc w:val="left"/>
      <w:pPr>
        <w:ind w:left="4450" w:hanging="360"/>
      </w:pPr>
      <w:rPr>
        <w:rFonts w:hint="default"/>
        <w:lang w:val="hr-HR" w:eastAsia="en-US" w:bidi="ar-SA"/>
      </w:rPr>
    </w:lvl>
    <w:lvl w:ilvl="5" w:tplc="B6D240F4">
      <w:numFmt w:val="bullet"/>
      <w:lvlText w:val="•"/>
      <w:lvlJc w:val="left"/>
      <w:pPr>
        <w:ind w:left="5353" w:hanging="360"/>
      </w:pPr>
      <w:rPr>
        <w:rFonts w:hint="default"/>
        <w:lang w:val="hr-HR" w:eastAsia="en-US" w:bidi="ar-SA"/>
      </w:rPr>
    </w:lvl>
    <w:lvl w:ilvl="6" w:tplc="58F074F8">
      <w:numFmt w:val="bullet"/>
      <w:lvlText w:val="•"/>
      <w:lvlJc w:val="left"/>
      <w:pPr>
        <w:ind w:left="6255" w:hanging="360"/>
      </w:pPr>
      <w:rPr>
        <w:rFonts w:hint="default"/>
        <w:lang w:val="hr-HR" w:eastAsia="en-US" w:bidi="ar-SA"/>
      </w:rPr>
    </w:lvl>
    <w:lvl w:ilvl="7" w:tplc="C7360FF0">
      <w:numFmt w:val="bullet"/>
      <w:lvlText w:val="•"/>
      <w:lvlJc w:val="left"/>
      <w:pPr>
        <w:ind w:left="7158" w:hanging="360"/>
      </w:pPr>
      <w:rPr>
        <w:rFonts w:hint="default"/>
        <w:lang w:val="hr-HR" w:eastAsia="en-US" w:bidi="ar-SA"/>
      </w:rPr>
    </w:lvl>
    <w:lvl w:ilvl="8" w:tplc="BA9C7234">
      <w:numFmt w:val="bullet"/>
      <w:lvlText w:val="•"/>
      <w:lvlJc w:val="left"/>
      <w:pPr>
        <w:ind w:left="8061" w:hanging="360"/>
      </w:pPr>
      <w:rPr>
        <w:rFonts w:hint="default"/>
        <w:lang w:val="hr-HR" w:eastAsia="en-US" w:bidi="ar-SA"/>
      </w:rPr>
    </w:lvl>
  </w:abstractNum>
  <w:abstractNum w:abstractNumId="10" w15:restartNumberingAfterBreak="0">
    <w:nsid w:val="2EA93CBA"/>
    <w:multiLevelType w:val="hybridMultilevel"/>
    <w:tmpl w:val="CC268610"/>
    <w:lvl w:ilvl="0" w:tplc="D450A12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832910"/>
    <w:multiLevelType w:val="hybridMultilevel"/>
    <w:tmpl w:val="94FAC3D8"/>
    <w:lvl w:ilvl="0" w:tplc="8D661CBE">
      <w:start w:val="1"/>
      <w:numFmt w:val="decimal"/>
      <w:lvlText w:val="(%1)"/>
      <w:lvlJc w:val="left"/>
      <w:pPr>
        <w:ind w:left="676" w:hanging="360"/>
      </w:pPr>
      <w:rPr>
        <w:rFonts w:hint="default"/>
      </w:rPr>
    </w:lvl>
    <w:lvl w:ilvl="1" w:tplc="041A0019" w:tentative="1">
      <w:start w:val="1"/>
      <w:numFmt w:val="lowerLetter"/>
      <w:lvlText w:val="%2."/>
      <w:lvlJc w:val="left"/>
      <w:pPr>
        <w:ind w:left="1396" w:hanging="360"/>
      </w:pPr>
    </w:lvl>
    <w:lvl w:ilvl="2" w:tplc="041A001B" w:tentative="1">
      <w:start w:val="1"/>
      <w:numFmt w:val="lowerRoman"/>
      <w:lvlText w:val="%3."/>
      <w:lvlJc w:val="right"/>
      <w:pPr>
        <w:ind w:left="2116" w:hanging="180"/>
      </w:pPr>
    </w:lvl>
    <w:lvl w:ilvl="3" w:tplc="041A000F" w:tentative="1">
      <w:start w:val="1"/>
      <w:numFmt w:val="decimal"/>
      <w:lvlText w:val="%4."/>
      <w:lvlJc w:val="left"/>
      <w:pPr>
        <w:ind w:left="2836" w:hanging="360"/>
      </w:pPr>
    </w:lvl>
    <w:lvl w:ilvl="4" w:tplc="041A0019" w:tentative="1">
      <w:start w:val="1"/>
      <w:numFmt w:val="lowerLetter"/>
      <w:lvlText w:val="%5."/>
      <w:lvlJc w:val="left"/>
      <w:pPr>
        <w:ind w:left="3556" w:hanging="360"/>
      </w:pPr>
    </w:lvl>
    <w:lvl w:ilvl="5" w:tplc="041A001B" w:tentative="1">
      <w:start w:val="1"/>
      <w:numFmt w:val="lowerRoman"/>
      <w:lvlText w:val="%6."/>
      <w:lvlJc w:val="right"/>
      <w:pPr>
        <w:ind w:left="4276" w:hanging="180"/>
      </w:pPr>
    </w:lvl>
    <w:lvl w:ilvl="6" w:tplc="041A000F" w:tentative="1">
      <w:start w:val="1"/>
      <w:numFmt w:val="decimal"/>
      <w:lvlText w:val="%7."/>
      <w:lvlJc w:val="left"/>
      <w:pPr>
        <w:ind w:left="4996" w:hanging="360"/>
      </w:pPr>
    </w:lvl>
    <w:lvl w:ilvl="7" w:tplc="041A0019" w:tentative="1">
      <w:start w:val="1"/>
      <w:numFmt w:val="lowerLetter"/>
      <w:lvlText w:val="%8."/>
      <w:lvlJc w:val="left"/>
      <w:pPr>
        <w:ind w:left="5716" w:hanging="360"/>
      </w:pPr>
    </w:lvl>
    <w:lvl w:ilvl="8" w:tplc="041A001B" w:tentative="1">
      <w:start w:val="1"/>
      <w:numFmt w:val="lowerRoman"/>
      <w:lvlText w:val="%9."/>
      <w:lvlJc w:val="right"/>
      <w:pPr>
        <w:ind w:left="6436" w:hanging="180"/>
      </w:pPr>
    </w:lvl>
  </w:abstractNum>
  <w:abstractNum w:abstractNumId="12" w15:restartNumberingAfterBreak="0">
    <w:nsid w:val="33F45E2C"/>
    <w:multiLevelType w:val="hybridMultilevel"/>
    <w:tmpl w:val="8C8410E2"/>
    <w:lvl w:ilvl="0" w:tplc="176E14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F00653"/>
    <w:multiLevelType w:val="hybridMultilevel"/>
    <w:tmpl w:val="B7C4749E"/>
    <w:lvl w:ilvl="0" w:tplc="FCAE5E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9B4DDB"/>
    <w:multiLevelType w:val="hybridMultilevel"/>
    <w:tmpl w:val="9754144A"/>
    <w:lvl w:ilvl="0" w:tplc="1F989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B6742C"/>
    <w:multiLevelType w:val="hybridMultilevel"/>
    <w:tmpl w:val="0B8C612C"/>
    <w:lvl w:ilvl="0" w:tplc="0A524060">
      <w:start w:val="1"/>
      <w:numFmt w:val="decimal"/>
      <w:lvlText w:val="(%1)"/>
      <w:lvlJc w:val="left"/>
      <w:pPr>
        <w:ind w:left="676" w:hanging="360"/>
      </w:pPr>
      <w:rPr>
        <w:rFonts w:hint="default"/>
      </w:rPr>
    </w:lvl>
    <w:lvl w:ilvl="1" w:tplc="041A0019" w:tentative="1">
      <w:start w:val="1"/>
      <w:numFmt w:val="lowerLetter"/>
      <w:lvlText w:val="%2."/>
      <w:lvlJc w:val="left"/>
      <w:pPr>
        <w:ind w:left="1396" w:hanging="360"/>
      </w:pPr>
    </w:lvl>
    <w:lvl w:ilvl="2" w:tplc="041A001B" w:tentative="1">
      <w:start w:val="1"/>
      <w:numFmt w:val="lowerRoman"/>
      <w:lvlText w:val="%3."/>
      <w:lvlJc w:val="right"/>
      <w:pPr>
        <w:ind w:left="2116" w:hanging="180"/>
      </w:pPr>
    </w:lvl>
    <w:lvl w:ilvl="3" w:tplc="041A000F" w:tentative="1">
      <w:start w:val="1"/>
      <w:numFmt w:val="decimal"/>
      <w:lvlText w:val="%4."/>
      <w:lvlJc w:val="left"/>
      <w:pPr>
        <w:ind w:left="2836" w:hanging="360"/>
      </w:pPr>
    </w:lvl>
    <w:lvl w:ilvl="4" w:tplc="041A0019" w:tentative="1">
      <w:start w:val="1"/>
      <w:numFmt w:val="lowerLetter"/>
      <w:lvlText w:val="%5."/>
      <w:lvlJc w:val="left"/>
      <w:pPr>
        <w:ind w:left="3556" w:hanging="360"/>
      </w:pPr>
    </w:lvl>
    <w:lvl w:ilvl="5" w:tplc="041A001B" w:tentative="1">
      <w:start w:val="1"/>
      <w:numFmt w:val="lowerRoman"/>
      <w:lvlText w:val="%6."/>
      <w:lvlJc w:val="right"/>
      <w:pPr>
        <w:ind w:left="4276" w:hanging="180"/>
      </w:pPr>
    </w:lvl>
    <w:lvl w:ilvl="6" w:tplc="041A000F" w:tentative="1">
      <w:start w:val="1"/>
      <w:numFmt w:val="decimal"/>
      <w:lvlText w:val="%7."/>
      <w:lvlJc w:val="left"/>
      <w:pPr>
        <w:ind w:left="4996" w:hanging="360"/>
      </w:pPr>
    </w:lvl>
    <w:lvl w:ilvl="7" w:tplc="041A0019" w:tentative="1">
      <w:start w:val="1"/>
      <w:numFmt w:val="lowerLetter"/>
      <w:lvlText w:val="%8."/>
      <w:lvlJc w:val="left"/>
      <w:pPr>
        <w:ind w:left="5716" w:hanging="360"/>
      </w:pPr>
    </w:lvl>
    <w:lvl w:ilvl="8" w:tplc="041A001B" w:tentative="1">
      <w:start w:val="1"/>
      <w:numFmt w:val="lowerRoman"/>
      <w:lvlText w:val="%9."/>
      <w:lvlJc w:val="right"/>
      <w:pPr>
        <w:ind w:left="6436" w:hanging="180"/>
      </w:pPr>
    </w:lvl>
  </w:abstractNum>
  <w:abstractNum w:abstractNumId="16" w15:restartNumberingAfterBreak="0">
    <w:nsid w:val="51142FBA"/>
    <w:multiLevelType w:val="hybridMultilevel"/>
    <w:tmpl w:val="2E388B52"/>
    <w:lvl w:ilvl="0" w:tplc="D6DEADF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555D2444"/>
    <w:multiLevelType w:val="hybridMultilevel"/>
    <w:tmpl w:val="8404ED1E"/>
    <w:lvl w:ilvl="0" w:tplc="EF22995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67F038C2"/>
    <w:multiLevelType w:val="hybridMultilevel"/>
    <w:tmpl w:val="10E8E79C"/>
    <w:lvl w:ilvl="0" w:tplc="4DBEF46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15:restartNumberingAfterBreak="0">
    <w:nsid w:val="6E020111"/>
    <w:multiLevelType w:val="hybridMultilevel"/>
    <w:tmpl w:val="23E44816"/>
    <w:lvl w:ilvl="0" w:tplc="E7426E26">
      <w:start w:val="1"/>
      <w:numFmt w:val="decimal"/>
      <w:lvlText w:val="(%1)"/>
      <w:lvlJc w:val="left"/>
      <w:pPr>
        <w:ind w:left="676" w:hanging="360"/>
      </w:pPr>
      <w:rPr>
        <w:rFonts w:hint="default"/>
      </w:rPr>
    </w:lvl>
    <w:lvl w:ilvl="1" w:tplc="041A0019" w:tentative="1">
      <w:start w:val="1"/>
      <w:numFmt w:val="lowerLetter"/>
      <w:lvlText w:val="%2."/>
      <w:lvlJc w:val="left"/>
      <w:pPr>
        <w:ind w:left="1396" w:hanging="360"/>
      </w:pPr>
    </w:lvl>
    <w:lvl w:ilvl="2" w:tplc="041A001B" w:tentative="1">
      <w:start w:val="1"/>
      <w:numFmt w:val="lowerRoman"/>
      <w:lvlText w:val="%3."/>
      <w:lvlJc w:val="right"/>
      <w:pPr>
        <w:ind w:left="2116" w:hanging="180"/>
      </w:pPr>
    </w:lvl>
    <w:lvl w:ilvl="3" w:tplc="041A000F" w:tentative="1">
      <w:start w:val="1"/>
      <w:numFmt w:val="decimal"/>
      <w:lvlText w:val="%4."/>
      <w:lvlJc w:val="left"/>
      <w:pPr>
        <w:ind w:left="2836" w:hanging="360"/>
      </w:pPr>
    </w:lvl>
    <w:lvl w:ilvl="4" w:tplc="041A0019" w:tentative="1">
      <w:start w:val="1"/>
      <w:numFmt w:val="lowerLetter"/>
      <w:lvlText w:val="%5."/>
      <w:lvlJc w:val="left"/>
      <w:pPr>
        <w:ind w:left="3556" w:hanging="360"/>
      </w:pPr>
    </w:lvl>
    <w:lvl w:ilvl="5" w:tplc="041A001B" w:tentative="1">
      <w:start w:val="1"/>
      <w:numFmt w:val="lowerRoman"/>
      <w:lvlText w:val="%6."/>
      <w:lvlJc w:val="right"/>
      <w:pPr>
        <w:ind w:left="4276" w:hanging="180"/>
      </w:pPr>
    </w:lvl>
    <w:lvl w:ilvl="6" w:tplc="041A000F" w:tentative="1">
      <w:start w:val="1"/>
      <w:numFmt w:val="decimal"/>
      <w:lvlText w:val="%7."/>
      <w:lvlJc w:val="left"/>
      <w:pPr>
        <w:ind w:left="4996" w:hanging="360"/>
      </w:pPr>
    </w:lvl>
    <w:lvl w:ilvl="7" w:tplc="041A0019" w:tentative="1">
      <w:start w:val="1"/>
      <w:numFmt w:val="lowerLetter"/>
      <w:lvlText w:val="%8."/>
      <w:lvlJc w:val="left"/>
      <w:pPr>
        <w:ind w:left="5716" w:hanging="360"/>
      </w:pPr>
    </w:lvl>
    <w:lvl w:ilvl="8" w:tplc="041A001B" w:tentative="1">
      <w:start w:val="1"/>
      <w:numFmt w:val="lowerRoman"/>
      <w:lvlText w:val="%9."/>
      <w:lvlJc w:val="right"/>
      <w:pPr>
        <w:ind w:left="6436" w:hanging="180"/>
      </w:pPr>
    </w:lvl>
  </w:abstractNum>
  <w:abstractNum w:abstractNumId="20" w15:restartNumberingAfterBreak="0">
    <w:nsid w:val="6E9633FB"/>
    <w:multiLevelType w:val="hybridMultilevel"/>
    <w:tmpl w:val="B8646FD4"/>
    <w:lvl w:ilvl="0" w:tplc="E3B4F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CD60B8"/>
    <w:multiLevelType w:val="hybridMultilevel"/>
    <w:tmpl w:val="93DAA22C"/>
    <w:lvl w:ilvl="0" w:tplc="0798D434">
      <w:start w:val="1"/>
      <w:numFmt w:val="decimal"/>
      <w:lvlText w:val="%1."/>
      <w:lvlJc w:val="left"/>
      <w:pPr>
        <w:ind w:left="556" w:hanging="240"/>
      </w:pPr>
      <w:rPr>
        <w:rFonts w:ascii="Times New Roman" w:eastAsia="Times New Roman" w:hAnsi="Times New Roman" w:cs="Times New Roman" w:hint="default"/>
        <w:w w:val="100"/>
        <w:sz w:val="24"/>
        <w:szCs w:val="24"/>
        <w:lang w:val="hr-HR" w:eastAsia="en-US" w:bidi="ar-SA"/>
      </w:rPr>
    </w:lvl>
    <w:lvl w:ilvl="1" w:tplc="5A60A8EA">
      <w:numFmt w:val="bullet"/>
      <w:lvlText w:val="•"/>
      <w:lvlJc w:val="left"/>
      <w:pPr>
        <w:ind w:left="1454" w:hanging="240"/>
      </w:pPr>
      <w:rPr>
        <w:rFonts w:hint="default"/>
        <w:lang w:val="hr-HR" w:eastAsia="en-US" w:bidi="ar-SA"/>
      </w:rPr>
    </w:lvl>
    <w:lvl w:ilvl="2" w:tplc="B66E0D1E">
      <w:numFmt w:val="bullet"/>
      <w:lvlText w:val="•"/>
      <w:lvlJc w:val="left"/>
      <w:pPr>
        <w:ind w:left="2349" w:hanging="240"/>
      </w:pPr>
      <w:rPr>
        <w:rFonts w:hint="default"/>
        <w:lang w:val="hr-HR" w:eastAsia="en-US" w:bidi="ar-SA"/>
      </w:rPr>
    </w:lvl>
    <w:lvl w:ilvl="3" w:tplc="B6FA1340">
      <w:numFmt w:val="bullet"/>
      <w:lvlText w:val="•"/>
      <w:lvlJc w:val="left"/>
      <w:pPr>
        <w:ind w:left="3243" w:hanging="240"/>
      </w:pPr>
      <w:rPr>
        <w:rFonts w:hint="default"/>
        <w:lang w:val="hr-HR" w:eastAsia="en-US" w:bidi="ar-SA"/>
      </w:rPr>
    </w:lvl>
    <w:lvl w:ilvl="4" w:tplc="C4BAB19A">
      <w:numFmt w:val="bullet"/>
      <w:lvlText w:val="•"/>
      <w:lvlJc w:val="left"/>
      <w:pPr>
        <w:ind w:left="4138" w:hanging="240"/>
      </w:pPr>
      <w:rPr>
        <w:rFonts w:hint="default"/>
        <w:lang w:val="hr-HR" w:eastAsia="en-US" w:bidi="ar-SA"/>
      </w:rPr>
    </w:lvl>
    <w:lvl w:ilvl="5" w:tplc="EA9014CA">
      <w:numFmt w:val="bullet"/>
      <w:lvlText w:val="•"/>
      <w:lvlJc w:val="left"/>
      <w:pPr>
        <w:ind w:left="5033" w:hanging="240"/>
      </w:pPr>
      <w:rPr>
        <w:rFonts w:hint="default"/>
        <w:lang w:val="hr-HR" w:eastAsia="en-US" w:bidi="ar-SA"/>
      </w:rPr>
    </w:lvl>
    <w:lvl w:ilvl="6" w:tplc="D9EE172A">
      <w:numFmt w:val="bullet"/>
      <w:lvlText w:val="•"/>
      <w:lvlJc w:val="left"/>
      <w:pPr>
        <w:ind w:left="5927" w:hanging="240"/>
      </w:pPr>
      <w:rPr>
        <w:rFonts w:hint="default"/>
        <w:lang w:val="hr-HR" w:eastAsia="en-US" w:bidi="ar-SA"/>
      </w:rPr>
    </w:lvl>
    <w:lvl w:ilvl="7" w:tplc="232CC160">
      <w:numFmt w:val="bullet"/>
      <w:lvlText w:val="•"/>
      <w:lvlJc w:val="left"/>
      <w:pPr>
        <w:ind w:left="6822" w:hanging="240"/>
      </w:pPr>
      <w:rPr>
        <w:rFonts w:hint="default"/>
        <w:lang w:val="hr-HR" w:eastAsia="en-US" w:bidi="ar-SA"/>
      </w:rPr>
    </w:lvl>
    <w:lvl w:ilvl="8" w:tplc="1C64A5A0">
      <w:numFmt w:val="bullet"/>
      <w:lvlText w:val="•"/>
      <w:lvlJc w:val="left"/>
      <w:pPr>
        <w:ind w:left="7717" w:hanging="240"/>
      </w:pPr>
      <w:rPr>
        <w:rFonts w:hint="default"/>
        <w:lang w:val="hr-HR" w:eastAsia="en-US" w:bidi="ar-SA"/>
      </w:rPr>
    </w:lvl>
  </w:abstractNum>
  <w:num w:numId="1" w16cid:durableId="654453476">
    <w:abstractNumId w:val="21"/>
  </w:num>
  <w:num w:numId="2" w16cid:durableId="165756940">
    <w:abstractNumId w:val="8"/>
  </w:num>
  <w:num w:numId="3" w16cid:durableId="452558529">
    <w:abstractNumId w:val="15"/>
  </w:num>
  <w:num w:numId="4" w16cid:durableId="642348333">
    <w:abstractNumId w:val="14"/>
  </w:num>
  <w:num w:numId="5" w16cid:durableId="690449421">
    <w:abstractNumId w:val="20"/>
  </w:num>
  <w:num w:numId="6" w16cid:durableId="1279876576">
    <w:abstractNumId w:val="6"/>
  </w:num>
  <w:num w:numId="7" w16cid:durableId="821124215">
    <w:abstractNumId w:val="13"/>
  </w:num>
  <w:num w:numId="8" w16cid:durableId="1895575732">
    <w:abstractNumId w:val="3"/>
  </w:num>
  <w:num w:numId="9" w16cid:durableId="1947300245">
    <w:abstractNumId w:val="7"/>
  </w:num>
  <w:num w:numId="10" w16cid:durableId="119954869">
    <w:abstractNumId w:val="18"/>
  </w:num>
  <w:num w:numId="11" w16cid:durableId="103771752">
    <w:abstractNumId w:val="4"/>
  </w:num>
  <w:num w:numId="12" w16cid:durableId="1064715147">
    <w:abstractNumId w:val="19"/>
  </w:num>
  <w:num w:numId="13" w16cid:durableId="1252422768">
    <w:abstractNumId w:val="0"/>
  </w:num>
  <w:num w:numId="14" w16cid:durableId="89741739">
    <w:abstractNumId w:val="11"/>
  </w:num>
  <w:num w:numId="15" w16cid:durableId="1335494412">
    <w:abstractNumId w:val="5"/>
  </w:num>
  <w:num w:numId="16" w16cid:durableId="1660385183">
    <w:abstractNumId w:val="10"/>
  </w:num>
  <w:num w:numId="17" w16cid:durableId="1924603640">
    <w:abstractNumId w:val="1"/>
  </w:num>
  <w:num w:numId="18" w16cid:durableId="1429161694">
    <w:abstractNumId w:val="17"/>
  </w:num>
  <w:num w:numId="19" w16cid:durableId="1877770218">
    <w:abstractNumId w:val="12"/>
  </w:num>
  <w:num w:numId="20" w16cid:durableId="258878145">
    <w:abstractNumId w:val="16"/>
  </w:num>
  <w:num w:numId="21" w16cid:durableId="2006131404">
    <w:abstractNumId w:val="2"/>
  </w:num>
  <w:num w:numId="22" w16cid:durableId="617420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8D"/>
    <w:rsid w:val="001151D4"/>
    <w:rsid w:val="00136023"/>
    <w:rsid w:val="00166BEA"/>
    <w:rsid w:val="0020458D"/>
    <w:rsid w:val="002623BE"/>
    <w:rsid w:val="002C472B"/>
    <w:rsid w:val="003419F5"/>
    <w:rsid w:val="00343A6E"/>
    <w:rsid w:val="00444BE9"/>
    <w:rsid w:val="004E22C6"/>
    <w:rsid w:val="00590AC8"/>
    <w:rsid w:val="0065281E"/>
    <w:rsid w:val="006704BB"/>
    <w:rsid w:val="006F42DE"/>
    <w:rsid w:val="0078701F"/>
    <w:rsid w:val="007B3399"/>
    <w:rsid w:val="00836B7F"/>
    <w:rsid w:val="00897998"/>
    <w:rsid w:val="008B1A73"/>
    <w:rsid w:val="00924634"/>
    <w:rsid w:val="009E0D9C"/>
    <w:rsid w:val="00A428FE"/>
    <w:rsid w:val="00AD4919"/>
    <w:rsid w:val="00B8585F"/>
    <w:rsid w:val="00C04108"/>
    <w:rsid w:val="00C35B57"/>
    <w:rsid w:val="00CE5D43"/>
    <w:rsid w:val="00F47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A329"/>
  <w15:chartTrackingRefBased/>
  <w15:docId w15:val="{0843796F-4B3F-4270-AACE-2BA2B07F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20458D"/>
    <w:pPr>
      <w:spacing w:after="120"/>
    </w:pPr>
  </w:style>
  <w:style w:type="character" w:customStyle="1" w:styleId="TijelotekstaChar">
    <w:name w:val="Tijelo teksta Char"/>
    <w:basedOn w:val="Zadanifontodlomka"/>
    <w:link w:val="Tijeloteksta"/>
    <w:uiPriority w:val="99"/>
    <w:semiHidden/>
    <w:rsid w:val="0020458D"/>
  </w:style>
  <w:style w:type="paragraph" w:styleId="Odlomakpopisa">
    <w:name w:val="List Paragraph"/>
    <w:basedOn w:val="Normal"/>
    <w:uiPriority w:val="34"/>
    <w:qFormat/>
    <w:rsid w:val="00F47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cina-vladislavci.hr" TargetMode="External"/><Relationship Id="rId5" Type="http://schemas.openxmlformats.org/officeDocument/2006/relationships/footnotes" Target="footnotes.xml"/><Relationship Id="rId10" Type="http://schemas.openxmlformats.org/officeDocument/2006/relationships/hyperlink" Target="http://www.opcina-vladislavci.hr" TargetMode="External"/><Relationship Id="rId4" Type="http://schemas.openxmlformats.org/officeDocument/2006/relationships/webSettings" Target="webSettings.xml"/><Relationship Id="rId9" Type="http://schemas.openxmlformats.org/officeDocument/2006/relationships/hyperlink" Target="mailto:vladislavci.tajnik@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1442</Words>
  <Characters>8220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OpcinaPCY</dc:creator>
  <cp:keywords/>
  <dc:description/>
  <cp:lastModifiedBy>OpcinaPC2020</cp:lastModifiedBy>
  <cp:revision>11</cp:revision>
  <cp:lastPrinted>2023-10-26T08:36:00Z</cp:lastPrinted>
  <dcterms:created xsi:type="dcterms:W3CDTF">2023-10-26T06:19:00Z</dcterms:created>
  <dcterms:modified xsi:type="dcterms:W3CDTF">2023-10-26T08:36:00Z</dcterms:modified>
</cp:coreProperties>
</file>