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DAB20" w14:textId="77777777" w:rsidR="003B42E0" w:rsidRDefault="003B42E0">
      <w:pPr>
        <w:tabs>
          <w:tab w:val="left" w:pos="53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</w:p>
    <w:p w14:paraId="292AC9A3" w14:textId="77777777" w:rsidR="003B42E0" w:rsidRDefault="003B42E0">
      <w:pPr>
        <w:tabs>
          <w:tab w:val="left" w:pos="53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</w:p>
    <w:p w14:paraId="698631FA" w14:textId="77777777" w:rsidR="003B42E0" w:rsidRDefault="003B42E0">
      <w:pPr>
        <w:tabs>
          <w:tab w:val="left" w:pos="53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</w:p>
    <w:p w14:paraId="5C3833C3" w14:textId="77777777" w:rsidR="003B42E0" w:rsidRDefault="003B42E0">
      <w:pPr>
        <w:tabs>
          <w:tab w:val="left" w:pos="53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</w:p>
    <w:p w14:paraId="7326A7EA" w14:textId="77777777" w:rsidR="003B42E0" w:rsidRDefault="003B42E0">
      <w:pPr>
        <w:tabs>
          <w:tab w:val="left" w:pos="53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</w:p>
    <w:p w14:paraId="2D04A150" w14:textId="77777777" w:rsidR="003B42E0" w:rsidRDefault="003B42E0">
      <w:pPr>
        <w:tabs>
          <w:tab w:val="left" w:pos="53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</w:p>
    <w:p w14:paraId="25AD43B8" w14:textId="77777777" w:rsidR="003B42E0" w:rsidRDefault="003B42E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030BB287" w14:textId="77777777" w:rsidR="003B42E0" w:rsidRDefault="003B42E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2CC9FDC" w14:textId="77777777" w:rsidR="003B42E0" w:rsidRDefault="003B42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de-DE" w:eastAsia="hr-HR"/>
          <w14:ligatures w14:val="none"/>
        </w:rPr>
      </w:pPr>
    </w:p>
    <w:p w14:paraId="2F1DAB51" w14:textId="77777777" w:rsidR="003B42E0" w:rsidRDefault="003B42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de-DE" w:eastAsia="hr-HR"/>
          <w14:ligatures w14:val="none"/>
        </w:rPr>
      </w:pPr>
    </w:p>
    <w:p w14:paraId="20421EAA" w14:textId="77777777" w:rsidR="003B42E0" w:rsidRDefault="003B42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de-DE" w:eastAsia="hr-HR"/>
          <w14:ligatures w14:val="none"/>
        </w:rPr>
      </w:pPr>
    </w:p>
    <w:p w14:paraId="239F2A3D" w14:textId="77777777" w:rsidR="003B42E0" w:rsidRDefault="003B42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de-DE" w:eastAsia="hr-HR"/>
          <w14:ligatures w14:val="none"/>
        </w:rPr>
      </w:pPr>
    </w:p>
    <w:p w14:paraId="2C242EC4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0322EF6C" w14:textId="77777777" w:rsidR="003B42E0" w:rsidRDefault="0000000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kern w:val="0"/>
          <w:sz w:val="17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hr-HR"/>
          <w14:ligatures w14:val="non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275E7EC" wp14:editId="22268504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0"/>
                <wp:wrapNone/>
                <wp:docPr id="5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6"/>
                          <a:chExt cx="4538" cy="13974"/>
                        </a:xfrm>
                      </wpg:grpSpPr>
                      <wps:wsp>
                        <wps:cNvPr id="6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402D2B5" w14:textId="77777777" w:rsidR="003B42E0" w:rsidRDefault="003B42E0">
                              <w:pPr>
                                <w:rPr>
                                  <w:color w:val="000000"/>
                                </w:rPr>
                              </w:pPr>
                            </w:p>
                            <w:p w14:paraId="2B5A610B" w14:textId="77777777" w:rsidR="003B42E0" w:rsidRDefault="003B42E0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</w:rPr>
                              </w:pPr>
                            </w:p>
                            <w:p w14:paraId="45499D11" w14:textId="77777777" w:rsidR="003B42E0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</w:pPr>
                              <w:bookmarkStart w:id="0" w:name="11-2-PRIJEDLOG_ODLUKE_O_VISINI_IZNOSA_ZA"/>
                              <w:bookmarkEnd w:id="0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  <w:t xml:space="preserve">REPUBLIKA HRVATSKA </w:t>
                              </w:r>
                            </w:p>
                            <w:p w14:paraId="341B6640" w14:textId="77777777" w:rsidR="003B42E0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  <w:t>OSJEČKO-BARANJSKA ŽUPANIJA OPĆINA VLADISLAVCI</w:t>
                              </w:r>
                            </w:p>
                            <w:p w14:paraId="1A2E6D42" w14:textId="77777777" w:rsidR="003B42E0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  <w:t xml:space="preserve">OPĆINSKO VIJEĆE </w:t>
                              </w:r>
                            </w:p>
                            <w:p w14:paraId="022245D0" w14:textId="77777777" w:rsidR="003B42E0" w:rsidRDefault="003B42E0">
                              <w:pPr>
                                <w:rPr>
                                  <w:rFonts w:ascii="Calibri" w:hAnsi="Calibri" w:cs="Calibri"/>
                                  <w:color w:val="000000"/>
                                </w:rPr>
                              </w:pPr>
                            </w:p>
                            <w:p w14:paraId="77DCDEF4" w14:textId="77777777" w:rsidR="003B42E0" w:rsidRDefault="003B42E0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</w:rPr>
                              </w:pPr>
                            </w:p>
                            <w:p w14:paraId="6F621ECA" w14:textId="77777777" w:rsidR="003B42E0" w:rsidRDefault="00000000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</w:rPr>
                                <w:t>Materijal za sjednicu</w:t>
                              </w:r>
                            </w:p>
                            <w:p w14:paraId="22442EBC" w14:textId="77777777" w:rsidR="003B42E0" w:rsidRDefault="003B42E0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2CC1A5CF" w14:textId="77777777" w:rsidR="003B42E0" w:rsidRDefault="003B42E0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1C02C2EE" w14:textId="77777777" w:rsidR="003B42E0" w:rsidRDefault="003B42E0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30FCD7F0" w14:textId="77777777" w:rsidR="003B42E0" w:rsidRDefault="003B42E0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6EF4E3DB" w14:textId="77777777" w:rsidR="003B42E0" w:rsidRDefault="003B42E0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43D64850" w14:textId="77777777" w:rsidR="003B42E0" w:rsidRDefault="00000000">
                              <w:pPr>
                                <w:ind w:right="378"/>
                                <w:jc w:val="center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</w:rPr>
                                <w:t>PRIJEDLOG ODLUKE</w:t>
                              </w:r>
                            </w:p>
                            <w:p w14:paraId="096A8816" w14:textId="13083AC1" w:rsidR="003B42E0" w:rsidRDefault="000159C6">
                              <w:pPr>
                                <w:jc w:val="center"/>
                                <w:rPr>
                                  <w:color w:val="000000"/>
                                  <w:sz w:val="26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</w:rPr>
                                <w:t>o izmjen</w:t>
                              </w:r>
                              <w:r w:rsidR="0054738C">
                                <w:rPr>
                                  <w:rFonts w:ascii="Calibri" w:hAnsi="Calibri" w:cs="Calibri"/>
                                  <w:color w:val="000000"/>
                                </w:rPr>
                                <w:t>ama</w:t>
                              </w:r>
                              <w:r w:rsidR="00CD00BD"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i dopun</w:t>
                              </w:r>
                              <w:r w:rsidR="00807A7A">
                                <w:rPr>
                                  <w:rFonts w:ascii="Calibri" w:hAnsi="Calibri" w:cs="Calibri"/>
                                  <w:color w:val="000000"/>
                                </w:rPr>
                                <w:t>ama</w:t>
                              </w:r>
                              <w:r w:rsidR="0054738C"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Odluke o </w:t>
                              </w:r>
                              <w:r w:rsidR="00F87DC2">
                                <w:rPr>
                                  <w:rFonts w:ascii="Calibri" w:hAnsi="Calibri" w:cs="Calibri"/>
                                  <w:color w:val="000000"/>
                                </w:rPr>
                                <w:t>grobljima</w:t>
                              </w:r>
                            </w:p>
                            <w:p w14:paraId="56F36EE2" w14:textId="77777777" w:rsidR="003B42E0" w:rsidRDefault="003B42E0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53F1CB76" w14:textId="77777777" w:rsidR="003B42E0" w:rsidRDefault="003B42E0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7E175544" w14:textId="77777777" w:rsidR="003B42E0" w:rsidRDefault="003B42E0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602F0504" w14:textId="77777777" w:rsidR="003B42E0" w:rsidRDefault="003B42E0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06E05947" w14:textId="57EEDB94" w:rsidR="003B42E0" w:rsidRDefault="003B42E0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016AAFA3" w14:textId="74E09EC8" w:rsidR="003B42E0" w:rsidRDefault="003B42E0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6838630E" w14:textId="563CF3F7" w:rsidR="003B42E0" w:rsidRDefault="003B42E0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7B682970" w14:textId="660A9E4D" w:rsidR="003B42E0" w:rsidRDefault="003B42E0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4067F07A" w14:textId="77777777" w:rsidR="003B42E0" w:rsidRDefault="003B42E0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67CD9EB4" w14:textId="664B6D1C" w:rsidR="003B42E0" w:rsidRDefault="00000000">
                              <w:pPr>
                                <w:jc w:val="center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Vladislavci,</w:t>
                              </w:r>
                              <w:r w:rsidR="000159C6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132906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listopad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 xml:space="preserve"> 202</w:t>
                              </w:r>
                              <w:r w:rsidR="000159C6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75E7EC" id="Grupa 3" o:spid="_x0000_s1026" style="position:absolute;margin-left:302pt;margin-top:69.35pt;width:226.9pt;height:698.7pt;z-index:251659264;mso-position-horizontal-relative:page;mso-position-vertical-relative:page" coordorigin="6040,1386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" fillcolor="window" strokecolor="#9dc3e6" strokeweight="1pt">
                  <v:textbox inset="0,0,0,0">
                    <w:txbxContent>
                      <w:p w14:paraId="7402D2B5" w14:textId="77777777" w:rsidR="003B42E0" w:rsidRDefault="003B42E0">
                        <w:pPr>
                          <w:rPr>
                            <w:color w:val="000000"/>
                          </w:rPr>
                        </w:pPr>
                      </w:p>
                      <w:p w14:paraId="2B5A610B" w14:textId="77777777" w:rsidR="003B42E0" w:rsidRDefault="003B42E0">
                        <w:pPr>
                          <w:spacing w:before="7"/>
                          <w:rPr>
                            <w:color w:val="000000"/>
                            <w:sz w:val="31"/>
                          </w:rPr>
                        </w:pPr>
                      </w:p>
                      <w:p w14:paraId="45499D11" w14:textId="77777777" w:rsidR="003B42E0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</w:pPr>
                        <w:bookmarkStart w:id="1" w:name="11-2-PRIJEDLOG_ODLUKE_O_VISINI_IZNOSA_ZA"/>
                        <w:bookmarkEnd w:id="1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  <w:t xml:space="preserve">REPUBLIKA HRVATSKA </w:t>
                        </w:r>
                      </w:p>
                      <w:p w14:paraId="341B6640" w14:textId="77777777" w:rsidR="003B42E0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  <w:t>OSJEČKO-BARANJSKA ŽUPANIJA OPĆINA VLADISLAVCI</w:t>
                        </w:r>
                      </w:p>
                      <w:p w14:paraId="1A2E6D42" w14:textId="77777777" w:rsidR="003B42E0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  <w:t xml:space="preserve">OPĆINSKO VIJEĆE </w:t>
                        </w:r>
                      </w:p>
                      <w:p w14:paraId="022245D0" w14:textId="77777777" w:rsidR="003B42E0" w:rsidRDefault="003B42E0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  <w:p w14:paraId="77DCDEF4" w14:textId="77777777" w:rsidR="003B42E0" w:rsidRDefault="003B42E0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  <w:p w14:paraId="6F621ECA" w14:textId="77777777" w:rsidR="003B42E0" w:rsidRDefault="00000000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</w:rPr>
                          <w:t>Materijal za sjednicu</w:t>
                        </w:r>
                      </w:p>
                      <w:p w14:paraId="22442EBC" w14:textId="77777777" w:rsidR="003B42E0" w:rsidRDefault="003B42E0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2CC1A5CF" w14:textId="77777777" w:rsidR="003B42E0" w:rsidRDefault="003B42E0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1C02C2EE" w14:textId="77777777" w:rsidR="003B42E0" w:rsidRDefault="003B42E0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30FCD7F0" w14:textId="77777777" w:rsidR="003B42E0" w:rsidRDefault="003B42E0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6EF4E3DB" w14:textId="77777777" w:rsidR="003B42E0" w:rsidRDefault="003B42E0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43D64850" w14:textId="77777777" w:rsidR="003B42E0" w:rsidRDefault="00000000">
                        <w:pPr>
                          <w:ind w:right="378"/>
                          <w:jc w:val="center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</w:rPr>
                          <w:t>PRIJEDLOG ODLUKE</w:t>
                        </w:r>
                      </w:p>
                      <w:p w14:paraId="096A8816" w14:textId="13083AC1" w:rsidR="003B42E0" w:rsidRDefault="000159C6">
                        <w:pPr>
                          <w:jc w:val="center"/>
                          <w:rPr>
                            <w:color w:val="000000"/>
                            <w:sz w:val="26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</w:rPr>
                          <w:t>o izmjen</w:t>
                        </w:r>
                        <w:r w:rsidR="0054738C">
                          <w:rPr>
                            <w:rFonts w:ascii="Calibri" w:hAnsi="Calibri" w:cs="Calibri"/>
                            <w:color w:val="000000"/>
                          </w:rPr>
                          <w:t>ama</w:t>
                        </w:r>
                        <w:r w:rsidR="00CD00BD">
                          <w:rPr>
                            <w:rFonts w:ascii="Calibri" w:hAnsi="Calibri" w:cs="Calibri"/>
                            <w:color w:val="000000"/>
                          </w:rPr>
                          <w:t xml:space="preserve"> i dopun</w:t>
                        </w:r>
                        <w:r w:rsidR="00807A7A">
                          <w:rPr>
                            <w:rFonts w:ascii="Calibri" w:hAnsi="Calibri" w:cs="Calibri"/>
                            <w:color w:val="000000"/>
                          </w:rPr>
                          <w:t>ama</w:t>
                        </w:r>
                        <w:r w:rsidR="0054738C">
                          <w:rPr>
                            <w:rFonts w:ascii="Calibri" w:hAnsi="Calibri" w:cs="Calibri"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 xml:space="preserve">Odluke o </w:t>
                        </w:r>
                        <w:r w:rsidR="00F87DC2">
                          <w:rPr>
                            <w:rFonts w:ascii="Calibri" w:hAnsi="Calibri" w:cs="Calibri"/>
                            <w:color w:val="000000"/>
                          </w:rPr>
                          <w:t>grobljima</w:t>
                        </w:r>
                      </w:p>
                      <w:p w14:paraId="56F36EE2" w14:textId="77777777" w:rsidR="003B42E0" w:rsidRDefault="003B42E0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53F1CB76" w14:textId="77777777" w:rsidR="003B42E0" w:rsidRDefault="003B42E0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7E175544" w14:textId="77777777" w:rsidR="003B42E0" w:rsidRDefault="003B42E0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602F0504" w14:textId="77777777" w:rsidR="003B42E0" w:rsidRDefault="003B42E0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06E05947" w14:textId="57EEDB94" w:rsidR="003B42E0" w:rsidRDefault="003B42E0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016AAFA3" w14:textId="74E09EC8" w:rsidR="003B42E0" w:rsidRDefault="003B42E0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6838630E" w14:textId="563CF3F7" w:rsidR="003B42E0" w:rsidRDefault="003B42E0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7B682970" w14:textId="660A9E4D" w:rsidR="003B42E0" w:rsidRDefault="003B42E0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4067F07A" w14:textId="77777777" w:rsidR="003B42E0" w:rsidRDefault="003B42E0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67CD9EB4" w14:textId="664B6D1C" w:rsidR="003B42E0" w:rsidRDefault="00000000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Vladislavci,</w:t>
                        </w:r>
                        <w:r w:rsidR="000159C6">
                          <w:rPr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 w:rsidR="00132906">
                          <w:rPr>
                            <w:color w:val="000000"/>
                            <w:sz w:val="20"/>
                            <w:szCs w:val="20"/>
                          </w:rPr>
                          <w:t>listopad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 xml:space="preserve"> 202</w:t>
                        </w:r>
                        <w:r w:rsidR="000159C6">
                          <w:rPr>
                            <w:color w:val="000000"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E47AA05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4E526CF7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4B2B26E8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518070B1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47700B0B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30648F8C" w14:textId="77777777" w:rsidR="003B42E0" w:rsidRDefault="0000000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Times New Roman"/>
          <w:noProof/>
          <w:kern w:val="0"/>
          <w:sz w:val="20"/>
          <w:szCs w:val="20"/>
          <w:lang w:val="x-none"/>
          <w14:ligatures w14:val="none"/>
        </w:rPr>
        <w:drawing>
          <wp:inline distT="0" distB="0" distL="0" distR="0" wp14:anchorId="68C2BE24" wp14:editId="12056537">
            <wp:extent cx="1453515" cy="1426210"/>
            <wp:effectExtent l="0" t="0" r="0" b="0"/>
            <wp:docPr id="9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3515" cy="142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E3AC94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65605E83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3D16C2FF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2D4390B2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1412D143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30F2AD97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68FA40CF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639545ED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70A8712F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090AFAFC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054B4009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32E44C5F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7B52ADB4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2DDEC063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55876251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45D39AC9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61E5F74B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4E4CF620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798B0975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65F6B38E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445337B6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478D14E3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0A672528" w14:textId="77777777" w:rsidR="003B42E0" w:rsidRDefault="003B42E0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hr-HR"/>
          <w14:ligatures w14:val="none"/>
        </w:rPr>
      </w:pPr>
    </w:p>
    <w:p w14:paraId="32091718" w14:textId="77777777" w:rsidR="003B42E0" w:rsidRDefault="003B42E0">
      <w:pPr>
        <w:tabs>
          <w:tab w:val="left" w:pos="53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</w:p>
    <w:p w14:paraId="21C7C9F7" w14:textId="77777777" w:rsidR="003B42E0" w:rsidRDefault="00000000">
      <w:pPr>
        <w:tabs>
          <w:tab w:val="left" w:pos="53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hr-HR"/>
          <w14:ligatures w14:val="none"/>
        </w:rPr>
        <w:lastRenderedPageBreak/>
        <w:drawing>
          <wp:inline distT="0" distB="0" distL="0" distR="0" wp14:anchorId="7408A54D" wp14:editId="0ABA6F44">
            <wp:extent cx="673100" cy="79756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9BBED5" w14:textId="77777777" w:rsidR="003B42E0" w:rsidRDefault="00000000">
      <w:pPr>
        <w:spacing w:after="0" w:line="240" w:lineRule="auto"/>
        <w:jc w:val="center"/>
        <w:rPr>
          <w:rFonts w:ascii="Verdana" w:eastAsia="Times New Roman" w:hAnsi="Verdana" w:cs="Times New Roman"/>
          <w:color w:val="828282"/>
          <w:kern w:val="0"/>
          <w:sz w:val="15"/>
          <w:szCs w:val="15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  <w:t>REPUBLIKA HRVATSKA</w:t>
      </w:r>
    </w:p>
    <w:p w14:paraId="59F4AA66" w14:textId="77777777" w:rsidR="003B42E0" w:rsidRDefault="00000000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  <w:t>OSJEČKO-BARANJSKA ŽUPANIJA</w:t>
      </w:r>
    </w:p>
    <w:tbl>
      <w:tblPr>
        <w:tblW w:w="0" w:type="auto"/>
        <w:tblInd w:w="2410" w:type="dxa"/>
        <w:tblCellMar>
          <w:top w:w="113" w:type="dxa"/>
        </w:tblCellMar>
        <w:tblLook w:val="04A0" w:firstRow="1" w:lastRow="0" w:firstColumn="1" w:lastColumn="0" w:noHBand="0" w:noVBand="1"/>
      </w:tblPr>
      <w:tblGrid>
        <w:gridCol w:w="1101"/>
        <w:gridCol w:w="4286"/>
      </w:tblGrid>
      <w:tr w:rsidR="003B42E0" w14:paraId="6352BED3" w14:textId="77777777">
        <w:trPr>
          <w:trHeight w:val="249"/>
        </w:trPr>
        <w:tc>
          <w:tcPr>
            <w:tcW w:w="1101" w:type="dxa"/>
            <w:shd w:val="clear" w:color="auto" w:fill="auto"/>
          </w:tcPr>
          <w:p w14:paraId="1A39EDAA" w14:textId="77777777" w:rsidR="003B42E0" w:rsidRDefault="00000000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  <w:r>
              <w:rPr>
                <w:rFonts w:ascii="Arial" w:eastAsia="Times New Roman" w:hAnsi="Arial" w:cs="Times New Roman"/>
                <w:noProof/>
                <w:kern w:val="0"/>
                <w:sz w:val="20"/>
                <w:szCs w:val="20"/>
                <w:lang w:val="x-none"/>
                <w14:ligatures w14:val="none"/>
              </w:rPr>
              <w:drawing>
                <wp:inline distT="0" distB="0" distL="0" distR="0" wp14:anchorId="2D4B3395" wp14:editId="3906B797">
                  <wp:extent cx="556260" cy="417195"/>
                  <wp:effectExtent l="0" t="0" r="0" b="0"/>
                  <wp:docPr id="3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260" cy="417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6" w:type="dxa"/>
            <w:shd w:val="clear" w:color="auto" w:fill="auto"/>
          </w:tcPr>
          <w:p w14:paraId="3B5F47BC" w14:textId="77777777" w:rsidR="003B42E0" w:rsidRDefault="00000000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0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0"/>
                <w:lang w:eastAsia="hr-HR"/>
                <w14:ligatures w14:val="none"/>
              </w:rPr>
              <w:t>OPĆINA VLADISLAVCI</w:t>
            </w:r>
          </w:p>
          <w:p w14:paraId="514FBAE2" w14:textId="77777777" w:rsidR="003B42E0" w:rsidRDefault="00000000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0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0"/>
                <w:lang w:eastAsia="hr-HR"/>
                <w14:ligatures w14:val="none"/>
              </w:rPr>
              <w:t>OPĆINSKI NAČELNIK</w:t>
            </w:r>
          </w:p>
          <w:p w14:paraId="7AC143CB" w14:textId="77777777" w:rsidR="003B42E0" w:rsidRDefault="003B42E0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</w:tbl>
    <w:p w14:paraId="786F9D0F" w14:textId="77777777" w:rsidR="003B42E0" w:rsidRDefault="003B42E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CE944AE" w14:textId="77777777" w:rsidR="003B42E0" w:rsidRDefault="003B42E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BFCA758" w14:textId="2C5DF169" w:rsidR="003B42E0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1" w:name="_Hlk175295353"/>
      <w:bookmarkStart w:id="2" w:name="_Hlk171665518"/>
      <w:bookmarkStart w:id="3" w:name="_Hlk178843217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Temeljem članka 48. Zakona o lokalnoj i područnoj (regionalnoj) samoupravi (Narodne novine broj: 33/01, 60/01, 129/05, 109/07, 125/08, 36/09, 150/11, 144/12, 19/13, 137/15, 123/17,  98/19 i 144/20) i  članka  36. Statuta Općine Vladislavci („Službeni glasnik“ Općine Vladislavci br. 3/13, 3/17, 2/18, 4/20, 5/20 – pročišćeni tekst,  8/20, 2/21 i 3/21 – pročišćeni tekst)  Općinski načelnik Općine Vladislavci  donosi</w:t>
      </w:r>
    </w:p>
    <w:p w14:paraId="36ACB69B" w14:textId="77777777" w:rsidR="003B42E0" w:rsidRDefault="003B42E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de-DE"/>
          <w14:ligatures w14:val="none"/>
        </w:rPr>
      </w:pPr>
    </w:p>
    <w:p w14:paraId="1AE637C5" w14:textId="77777777" w:rsidR="003B42E0" w:rsidRDefault="003B42E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de-DE"/>
          <w14:ligatures w14:val="none"/>
        </w:rPr>
      </w:pPr>
    </w:p>
    <w:p w14:paraId="0CF643C8" w14:textId="77777777" w:rsidR="003B42E0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de-DE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de-DE"/>
          <w14:ligatures w14:val="none"/>
        </w:rPr>
        <w:t>ZAKLJUČAK</w:t>
      </w:r>
    </w:p>
    <w:p w14:paraId="5E930082" w14:textId="77777777" w:rsidR="003B42E0" w:rsidRDefault="003B42E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de-DE"/>
          <w14:ligatures w14:val="none"/>
        </w:rPr>
      </w:pPr>
    </w:p>
    <w:p w14:paraId="4887658D" w14:textId="77777777" w:rsidR="003B42E0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de-DE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de-DE"/>
          <w14:ligatures w14:val="none"/>
        </w:rPr>
        <w:t>I.</w:t>
      </w:r>
    </w:p>
    <w:p w14:paraId="4315E42B" w14:textId="07E4AA0B" w:rsidR="003B42E0" w:rsidRDefault="00000000">
      <w:pPr>
        <w:pStyle w:val="Bezproreda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  <w:lang w:eastAsia="de-DE"/>
        </w:rPr>
        <w:t xml:space="preserve">Utvrđuje se prijedlog Odluke  o </w:t>
      </w:r>
      <w:r w:rsidR="000159C6">
        <w:rPr>
          <w:sz w:val="24"/>
          <w:szCs w:val="24"/>
          <w:lang w:eastAsia="de-DE"/>
        </w:rPr>
        <w:t>izmjen</w:t>
      </w:r>
      <w:r w:rsidR="0054738C">
        <w:rPr>
          <w:sz w:val="24"/>
          <w:szCs w:val="24"/>
          <w:lang w:eastAsia="de-DE"/>
        </w:rPr>
        <w:t>ama</w:t>
      </w:r>
      <w:r w:rsidR="001D02A7">
        <w:rPr>
          <w:sz w:val="24"/>
          <w:szCs w:val="24"/>
          <w:lang w:eastAsia="de-DE"/>
        </w:rPr>
        <w:t xml:space="preserve"> i dopun</w:t>
      </w:r>
      <w:r w:rsidR="00807A7A">
        <w:rPr>
          <w:sz w:val="24"/>
          <w:szCs w:val="24"/>
          <w:lang w:eastAsia="de-DE"/>
        </w:rPr>
        <w:t>ama</w:t>
      </w:r>
      <w:r w:rsidR="000159C6">
        <w:rPr>
          <w:sz w:val="24"/>
          <w:szCs w:val="24"/>
          <w:lang w:eastAsia="de-DE"/>
        </w:rPr>
        <w:t xml:space="preserve"> Odluke o </w:t>
      </w:r>
      <w:r w:rsidR="00F87DC2">
        <w:rPr>
          <w:sz w:val="24"/>
          <w:szCs w:val="24"/>
          <w:lang w:eastAsia="de-DE"/>
        </w:rPr>
        <w:t>grobljima.</w:t>
      </w:r>
    </w:p>
    <w:p w14:paraId="39DF198B" w14:textId="77777777" w:rsidR="003B42E0" w:rsidRDefault="0000000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de-DE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de-DE"/>
          <w14:ligatures w14:val="none"/>
        </w:rPr>
        <w:t>II.</w:t>
      </w:r>
    </w:p>
    <w:p w14:paraId="3EE3ADC2" w14:textId="041A0EA4" w:rsidR="003B42E0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Prijedlog Odluke iz točke I. ovog Zaključka,  upućuje se Općinskom vijeću Općine Vladislavci na razmatranje i usvajanje. </w:t>
      </w:r>
    </w:p>
    <w:p w14:paraId="3F8DB129" w14:textId="77777777" w:rsidR="003B42E0" w:rsidRDefault="003B42E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9D248E3" w14:textId="77777777" w:rsidR="003B42E0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III.</w:t>
      </w:r>
    </w:p>
    <w:p w14:paraId="534301E2" w14:textId="77777777" w:rsidR="003B42E0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Predlažem Općinskom vijeću Općine Vladislavci usvajanje Odluke iz točke I. ovog Zaključka. </w:t>
      </w:r>
    </w:p>
    <w:p w14:paraId="4CAC17A3" w14:textId="77777777" w:rsidR="003B42E0" w:rsidRDefault="003B42E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113AE92" w14:textId="77777777" w:rsidR="003B42E0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IV.</w:t>
      </w:r>
    </w:p>
    <w:p w14:paraId="6B1CCF28" w14:textId="77777777" w:rsidR="003B42E0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Ovaj Zaključak stupa na snagu danom donošenja. </w:t>
      </w:r>
    </w:p>
    <w:p w14:paraId="4B44339C" w14:textId="77777777" w:rsidR="003B42E0" w:rsidRDefault="003B42E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27CB347" w14:textId="77777777" w:rsidR="003B42E0" w:rsidRDefault="003B42E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4F668D5" w14:textId="4E37FF9C" w:rsidR="003B42E0" w:rsidRDefault="00000000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KLASA:  </w:t>
      </w:r>
      <w:r w:rsidR="00B33D9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363-0</w:t>
      </w:r>
      <w:r w:rsidR="00F87DC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</w:t>
      </w:r>
      <w:r w:rsidR="00B33D9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/</w:t>
      </w:r>
      <w:r w:rsidR="00F87DC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19</w:t>
      </w:r>
      <w:r w:rsidR="00B33D9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</w:t>
      </w:r>
      <w:r w:rsidR="00F87DC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11</w:t>
      </w:r>
      <w:r w:rsidR="00B33D9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/01</w:t>
      </w:r>
    </w:p>
    <w:p w14:paraId="0C209C82" w14:textId="2911202E" w:rsidR="003B42E0" w:rsidRDefault="00000000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URBROJ: 2158-41-04-2</w:t>
      </w:r>
      <w:r w:rsidR="000159C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</w:t>
      </w:r>
      <w:r w:rsidR="0054738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</w:t>
      </w:r>
    </w:p>
    <w:p w14:paraId="5A20D4A2" w14:textId="62187918" w:rsidR="003B42E0" w:rsidRDefault="00000000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Vladislavci, </w:t>
      </w:r>
      <w:r w:rsidR="0054738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</w:t>
      </w:r>
      <w:r w:rsidR="0013290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listopada</w:t>
      </w:r>
      <w:r w:rsidR="000159C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202</w:t>
      </w:r>
      <w:r w:rsidR="000159C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</w:t>
      </w:r>
    </w:p>
    <w:p w14:paraId="388A278A" w14:textId="29681C9D" w:rsidR="003B42E0" w:rsidRDefault="003B42E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</w:p>
    <w:p w14:paraId="271BA70F" w14:textId="187FA52F" w:rsidR="003B42E0" w:rsidRDefault="003B42E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AE4C0B0" w14:textId="6D3B5953" w:rsidR="003B42E0" w:rsidRDefault="00000000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Općinski načelnik</w:t>
      </w:r>
    </w:p>
    <w:p w14:paraId="64C122C3" w14:textId="50C22EA8" w:rsidR="003B42E0" w:rsidRDefault="00000000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Marjan Tomas</w:t>
      </w:r>
    </w:p>
    <w:bookmarkEnd w:id="1"/>
    <w:p w14:paraId="48B3970E" w14:textId="5555E441" w:rsidR="003B42E0" w:rsidRDefault="003B42E0" w:rsidP="00354597">
      <w:pPr>
        <w:tabs>
          <w:tab w:val="left" w:pos="53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</w:p>
    <w:bookmarkEnd w:id="2"/>
    <w:p w14:paraId="2CB6C72F" w14:textId="4ACFF121" w:rsidR="003B42E0" w:rsidRDefault="003B42E0" w:rsidP="00551137">
      <w:pPr>
        <w:tabs>
          <w:tab w:val="left" w:pos="53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0"/>
          <w:lang w:eastAsia="hr-HR"/>
          <w14:ligatures w14:val="none"/>
        </w:rPr>
      </w:pPr>
    </w:p>
    <w:p w14:paraId="26FF02CB" w14:textId="77777777" w:rsidR="00722B1A" w:rsidRDefault="00722B1A" w:rsidP="00551137">
      <w:pPr>
        <w:tabs>
          <w:tab w:val="left" w:pos="53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0"/>
          <w:lang w:eastAsia="hr-HR"/>
          <w14:ligatures w14:val="none"/>
        </w:rPr>
      </w:pPr>
    </w:p>
    <w:p w14:paraId="25330329" w14:textId="77777777" w:rsidR="00722B1A" w:rsidRDefault="00722B1A" w:rsidP="00551137">
      <w:pPr>
        <w:tabs>
          <w:tab w:val="left" w:pos="53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0"/>
          <w:lang w:eastAsia="hr-HR"/>
          <w14:ligatures w14:val="none"/>
        </w:rPr>
      </w:pPr>
    </w:p>
    <w:p w14:paraId="5BEE1727" w14:textId="77777777" w:rsidR="00722B1A" w:rsidRDefault="00722B1A" w:rsidP="00551137">
      <w:pPr>
        <w:tabs>
          <w:tab w:val="left" w:pos="53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0"/>
          <w:lang w:eastAsia="hr-HR"/>
          <w14:ligatures w14:val="none"/>
        </w:rPr>
      </w:pPr>
    </w:p>
    <w:p w14:paraId="559EF25B" w14:textId="77777777" w:rsidR="00722B1A" w:rsidRDefault="00722B1A" w:rsidP="00551137">
      <w:pPr>
        <w:tabs>
          <w:tab w:val="left" w:pos="53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0"/>
          <w:lang w:eastAsia="hr-HR"/>
          <w14:ligatures w14:val="none"/>
        </w:rPr>
      </w:pPr>
    </w:p>
    <w:p w14:paraId="0184448D" w14:textId="77777777" w:rsidR="00722B1A" w:rsidRDefault="00722B1A" w:rsidP="00551137">
      <w:pPr>
        <w:tabs>
          <w:tab w:val="left" w:pos="53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0"/>
          <w:lang w:eastAsia="hr-HR"/>
          <w14:ligatures w14:val="none"/>
        </w:rPr>
      </w:pPr>
    </w:p>
    <w:p w14:paraId="0F44A936" w14:textId="77777777" w:rsidR="00722B1A" w:rsidRDefault="00722B1A" w:rsidP="00551137">
      <w:pPr>
        <w:tabs>
          <w:tab w:val="left" w:pos="53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0"/>
          <w:lang w:eastAsia="hr-HR"/>
          <w14:ligatures w14:val="none"/>
        </w:rPr>
      </w:pPr>
    </w:p>
    <w:p w14:paraId="530182EA" w14:textId="77777777" w:rsidR="00CC7EC9" w:rsidRDefault="00CC7EC9" w:rsidP="00551137">
      <w:pPr>
        <w:tabs>
          <w:tab w:val="left" w:pos="53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0"/>
          <w:lang w:eastAsia="hr-HR"/>
          <w14:ligatures w14:val="none"/>
        </w:rPr>
      </w:pPr>
    </w:p>
    <w:p w14:paraId="46809365" w14:textId="77777777" w:rsidR="00CC7EC9" w:rsidRDefault="00CC7EC9" w:rsidP="00551137">
      <w:pPr>
        <w:tabs>
          <w:tab w:val="left" w:pos="53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0"/>
          <w:lang w:eastAsia="hr-HR"/>
          <w14:ligatures w14:val="none"/>
        </w:rPr>
      </w:pPr>
    </w:p>
    <w:p w14:paraId="0D8AA879" w14:textId="77777777" w:rsidR="00CC7EC9" w:rsidRDefault="00CC7EC9" w:rsidP="00551137">
      <w:pPr>
        <w:tabs>
          <w:tab w:val="left" w:pos="53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0"/>
          <w:lang w:eastAsia="hr-HR"/>
          <w14:ligatures w14:val="none"/>
        </w:rPr>
      </w:pPr>
    </w:p>
    <w:bookmarkEnd w:id="3"/>
    <w:p w14:paraId="622ACD9B" w14:textId="77777777" w:rsidR="00CC7EC9" w:rsidRDefault="00CC7EC9" w:rsidP="00551137">
      <w:pPr>
        <w:tabs>
          <w:tab w:val="left" w:pos="53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0"/>
          <w:lang w:eastAsia="hr-HR"/>
          <w14:ligatures w14:val="none"/>
        </w:rPr>
      </w:pPr>
    </w:p>
    <w:p w14:paraId="4CE4B794" w14:textId="77777777" w:rsidR="003B42E0" w:rsidRDefault="003B42E0" w:rsidP="00722B1A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534769E3" w14:textId="77777777" w:rsidR="00F87DC2" w:rsidRDefault="00F87DC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65F992DB" w14:textId="77777777" w:rsidR="00F87DC2" w:rsidRDefault="00F87DC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7D6376EA" w14:textId="75B61968" w:rsidR="003B42E0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 xml:space="preserve">Obrazloženje </w:t>
      </w:r>
    </w:p>
    <w:p w14:paraId="7FD41468" w14:textId="77777777" w:rsidR="003B42E0" w:rsidRDefault="003B42E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2044F05E" w14:textId="54739E6C" w:rsidR="003B42E0" w:rsidRPr="00807A7A" w:rsidRDefault="00000000">
      <w:pPr>
        <w:tabs>
          <w:tab w:val="left" w:pos="531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Zakon</w:t>
      </w:r>
      <w:r w:rsidR="00807A7A"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om</w:t>
      </w:r>
      <w:r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o </w:t>
      </w:r>
      <w:r w:rsidR="00132906"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grobljima</w:t>
      </w:r>
      <w:r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(„Narodne novine“ broj </w:t>
      </w:r>
      <w:r w:rsidR="00132906"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19</w:t>
      </w:r>
      <w:r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/</w:t>
      </w:r>
      <w:r w:rsidR="00132906"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9</w:t>
      </w:r>
      <w:r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8, </w:t>
      </w:r>
      <w:r w:rsidR="00132906"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50</w:t>
      </w:r>
      <w:r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/1</w:t>
      </w:r>
      <w:r w:rsidR="00132906"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</w:t>
      </w:r>
      <w:r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i </w:t>
      </w:r>
      <w:r w:rsidR="00132906"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89</w:t>
      </w:r>
      <w:r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/</w:t>
      </w:r>
      <w:r w:rsidR="00132906"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17</w:t>
      </w:r>
      <w:r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) – u daljnjem tekstu: Zakon, </w:t>
      </w:r>
      <w:r w:rsidR="00807A7A"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uređuje se izgradnja, korištenje, i upravljanje grobljem.</w:t>
      </w:r>
    </w:p>
    <w:p w14:paraId="0FC605FE" w14:textId="77777777" w:rsidR="003B42E0" w:rsidRPr="00807A7A" w:rsidRDefault="003B42E0">
      <w:pPr>
        <w:tabs>
          <w:tab w:val="left" w:pos="531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352EB75" w14:textId="7C9C9395" w:rsidR="003B42E0" w:rsidRPr="00807A7A" w:rsidRDefault="00000000">
      <w:pPr>
        <w:tabs>
          <w:tab w:val="left" w:pos="531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Sukladno odredbama Zakona</w:t>
      </w:r>
      <w:r w:rsid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</w:t>
      </w:r>
      <w:r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807A7A"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groblja su </w:t>
      </w:r>
      <w:r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komunaln</w:t>
      </w:r>
      <w:r w:rsidR="00807A7A"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</w:t>
      </w:r>
      <w:r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807A7A"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objekti </w:t>
      </w:r>
      <w:r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u vlasništvu jedinica lokalne samouprave </w:t>
      </w:r>
      <w:r w:rsidR="00807A7A"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na čijem se području nalaze.</w:t>
      </w:r>
    </w:p>
    <w:p w14:paraId="2F1FCD2F" w14:textId="77777777" w:rsidR="003B42E0" w:rsidRPr="00807A7A" w:rsidRDefault="003B42E0">
      <w:pPr>
        <w:tabs>
          <w:tab w:val="left" w:pos="531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6A8951E" w14:textId="77777777" w:rsidR="00807A7A" w:rsidRPr="00807A7A" w:rsidRDefault="00000000">
      <w:pPr>
        <w:tabs>
          <w:tab w:val="left" w:pos="531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Odredbom članka </w:t>
      </w:r>
      <w:r w:rsidR="00807A7A"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18</w:t>
      </w:r>
      <w:r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Zakona propisano je predstavničko tijelo jedinice lokalne samouprave</w:t>
      </w:r>
      <w:r w:rsidR="00807A7A"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donosi propise mjerilima i načinu dodjeljivanja i ustupanja grobnih mjesta na korištenje, vremenskim razmacima ukopa u popunjena grobna mjesta te o načinu ukopa nepoznatih osoba, održavanju groblja i uklanjanju otpada, uvjetima upravljanjem grobljem od strane pravne osobe koja upravlja grobljem, uvjetima i mjerilima za plaćanje naknade kod dodjele grobnog  mjesta i godišnje naknade za korištenje.</w:t>
      </w:r>
    </w:p>
    <w:p w14:paraId="720F4A34" w14:textId="2C6D6A87" w:rsidR="003B42E0" w:rsidRPr="00807A7A" w:rsidRDefault="00000000">
      <w:pPr>
        <w:tabs>
          <w:tab w:val="left" w:pos="531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4F9EADB1" w14:textId="77777777" w:rsidR="003B42E0" w:rsidRPr="00807A7A" w:rsidRDefault="003B42E0">
      <w:pPr>
        <w:tabs>
          <w:tab w:val="left" w:pos="531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4F38881" w14:textId="63872731" w:rsidR="003B42E0" w:rsidRDefault="00000000" w:rsidP="000159C6">
      <w:pPr>
        <w:tabs>
          <w:tab w:val="left" w:pos="5316"/>
        </w:tabs>
        <w:spacing w:after="0" w:line="240" w:lineRule="auto"/>
        <w:jc w:val="both"/>
        <w:rPr>
          <w:rFonts w:ascii="Times New Roman" w:eastAsia="Arial MT" w:hAnsi="Times New Roman" w:cs="Times New Roman"/>
          <w:sz w:val="24"/>
          <w:szCs w:val="24"/>
        </w:rPr>
      </w:pPr>
      <w:r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Predmet ovog materijala </w:t>
      </w:r>
      <w:r w:rsidR="000159C6"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izmjena i dopuna predmetne Odluke </w:t>
      </w:r>
      <w:r w:rsid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je </w:t>
      </w:r>
      <w:r w:rsidR="005A0BA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promjena </w:t>
      </w:r>
      <w:r w:rsid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povjeravanj</w:t>
      </w:r>
      <w:r w:rsidR="005A0BA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</w:t>
      </w:r>
      <w:r w:rsid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održavanja groblja koje je dosad bilo pov</w:t>
      </w:r>
      <w:r w:rsidR="005A0BA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j</w:t>
      </w:r>
      <w:r w:rsid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ereno </w:t>
      </w:r>
      <w:r w:rsidR="005A0BA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trgovačkom društvu u suvlasništvu Općine Vladislavci „Komunalac  Čepin“,  </w:t>
      </w:r>
      <w:r w:rsidR="005A0BA2" w:rsidRPr="00D5280A">
        <w:rPr>
          <w:rFonts w:ascii="Times New Roman" w:eastAsia="Arial MT" w:hAnsi="Times New Roman" w:cs="Times New Roman"/>
          <w:sz w:val="24"/>
          <w:szCs w:val="24"/>
        </w:rPr>
        <w:t>pravnoj osobi jednogodišnjim ugovorom kojim će se utvrditi obujam poslova i ukupna vrijednost obavljanja navedene komunalne djelatnosti</w:t>
      </w:r>
      <w:r w:rsidR="00D5280A">
        <w:rPr>
          <w:rFonts w:ascii="Times New Roman" w:eastAsia="Arial MT" w:hAnsi="Times New Roman" w:cs="Times New Roman"/>
          <w:sz w:val="24"/>
          <w:szCs w:val="24"/>
        </w:rPr>
        <w:t>.</w:t>
      </w:r>
    </w:p>
    <w:p w14:paraId="117EE643" w14:textId="2C70E9A3" w:rsidR="00E56A5B" w:rsidRPr="00D5280A" w:rsidRDefault="00E56A5B" w:rsidP="000159C6">
      <w:pPr>
        <w:tabs>
          <w:tab w:val="left" w:pos="531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Arial MT" w:hAnsi="Times New Roman" w:cs="Times New Roman"/>
          <w:sz w:val="24"/>
          <w:szCs w:val="24"/>
        </w:rPr>
        <w:t>Također, radi se korekcija cijena iz kuna u euro, koja je službena valuta u Republici Hrvatskoj za iskazivanje cijena te korekcija cijena za kupovinu grobnih mjesta za mještane s područja Općine Vladislavci kao i za osobe koje nemaju prebivalište na području Općine Vladislavci.</w:t>
      </w:r>
    </w:p>
    <w:p w14:paraId="1FD75273" w14:textId="77777777" w:rsidR="003B42E0" w:rsidRPr="00807A7A" w:rsidRDefault="003B42E0">
      <w:pPr>
        <w:tabs>
          <w:tab w:val="left" w:pos="531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11BE7F3" w14:textId="1FF14461" w:rsidR="003B42E0" w:rsidRPr="00E56A5B" w:rsidRDefault="00000000">
      <w:pPr>
        <w:tabs>
          <w:tab w:val="left" w:pos="531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Obzirom na navedeno predlaže</w:t>
      </w:r>
      <w:r w:rsidR="00E56A5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se</w:t>
      </w:r>
      <w:r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donošenje </w:t>
      </w:r>
      <w:r w:rsidR="000159C6"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</w:t>
      </w:r>
      <w:r w:rsidRPr="00807A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dluke o </w:t>
      </w:r>
      <w:r w:rsidR="00E56A5B" w:rsidRPr="00E56A5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izmjenama i dopunama Odluke o grobljima </w:t>
      </w:r>
      <w:r w:rsidR="00E56A5B" w:rsidRPr="00E56A5B">
        <w:rPr>
          <w:rFonts w:ascii="Times New Roman" w:hAnsi="Times New Roman" w:cs="Times New Roman"/>
          <w:iCs/>
          <w:sz w:val="24"/>
          <w:szCs w:val="24"/>
        </w:rPr>
        <w:t>u predloženom tekstu.</w:t>
      </w:r>
    </w:p>
    <w:p w14:paraId="09992C3B" w14:textId="54428556" w:rsidR="003B42E0" w:rsidRDefault="003B42E0">
      <w:pPr>
        <w:tabs>
          <w:tab w:val="left" w:pos="531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7020D09" w14:textId="44BACF1D" w:rsidR="003B42E0" w:rsidRDefault="003B42E0">
      <w:pPr>
        <w:tabs>
          <w:tab w:val="left" w:pos="531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DA851E4" w14:textId="4D5A872C" w:rsidR="003B42E0" w:rsidRDefault="003B42E0">
      <w:pPr>
        <w:tabs>
          <w:tab w:val="left" w:pos="531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50079AE" w14:textId="1E48C1C2" w:rsidR="003B42E0" w:rsidRDefault="003B42E0">
      <w:pPr>
        <w:tabs>
          <w:tab w:val="left" w:pos="5316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83DF622" w14:textId="2C185B35" w:rsidR="003B42E0" w:rsidRDefault="003B42E0">
      <w:pPr>
        <w:tabs>
          <w:tab w:val="left" w:pos="5316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D6FC676" w14:textId="041D7E47" w:rsidR="003B42E0" w:rsidRDefault="003B42E0">
      <w:pPr>
        <w:tabs>
          <w:tab w:val="left" w:pos="5316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A82225C" w14:textId="6D6D28F1" w:rsidR="003B42E0" w:rsidRDefault="003B42E0">
      <w:pPr>
        <w:tabs>
          <w:tab w:val="left" w:pos="5316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FC899C5" w14:textId="1DBFC38E" w:rsidR="003B42E0" w:rsidRDefault="003B42E0">
      <w:pPr>
        <w:tabs>
          <w:tab w:val="left" w:pos="5316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0BDDFC6" w14:textId="3CB7F6F1" w:rsidR="003B42E0" w:rsidRDefault="003B42E0">
      <w:pPr>
        <w:tabs>
          <w:tab w:val="left" w:pos="5316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084775A" w14:textId="19B5C499" w:rsidR="003B42E0" w:rsidRDefault="00000000" w:rsidP="000159C6">
      <w:pP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 w:type="page"/>
      </w:r>
    </w:p>
    <w:p w14:paraId="71671614" w14:textId="10A1A3D1" w:rsidR="003B42E0" w:rsidRDefault="00000000">
      <w:pPr>
        <w:tabs>
          <w:tab w:val="left" w:pos="53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hr-HR"/>
          <w14:ligatures w14:val="none"/>
        </w:rPr>
        <w:lastRenderedPageBreak/>
        <w:drawing>
          <wp:inline distT="0" distB="0" distL="0" distR="0" wp14:anchorId="51BDFB3D" wp14:editId="005C35C5">
            <wp:extent cx="673100" cy="79756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C6E844" w14:textId="77777777" w:rsidR="003B42E0" w:rsidRDefault="00000000">
      <w:pPr>
        <w:spacing w:after="0" w:line="240" w:lineRule="auto"/>
        <w:jc w:val="center"/>
        <w:rPr>
          <w:rFonts w:ascii="Verdana" w:eastAsia="Times New Roman" w:hAnsi="Verdana" w:cs="Times New Roman"/>
          <w:color w:val="828282"/>
          <w:kern w:val="0"/>
          <w:sz w:val="15"/>
          <w:szCs w:val="15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  <w:t>REPUBLIKA HRVATSKA</w:t>
      </w:r>
    </w:p>
    <w:p w14:paraId="5BC93ADD" w14:textId="77777777" w:rsidR="003B42E0" w:rsidRDefault="00000000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  <w:t>OSJEČKO-BARANJSKA ŽUPANIJA</w:t>
      </w:r>
    </w:p>
    <w:tbl>
      <w:tblPr>
        <w:tblW w:w="0" w:type="auto"/>
        <w:tblInd w:w="2410" w:type="dxa"/>
        <w:tblCellMar>
          <w:top w:w="113" w:type="dxa"/>
        </w:tblCellMar>
        <w:tblLook w:val="04A0" w:firstRow="1" w:lastRow="0" w:firstColumn="1" w:lastColumn="0" w:noHBand="0" w:noVBand="1"/>
      </w:tblPr>
      <w:tblGrid>
        <w:gridCol w:w="1101"/>
        <w:gridCol w:w="4286"/>
      </w:tblGrid>
      <w:tr w:rsidR="003B42E0" w14:paraId="369ADD41" w14:textId="77777777">
        <w:trPr>
          <w:trHeight w:val="249"/>
        </w:trPr>
        <w:tc>
          <w:tcPr>
            <w:tcW w:w="1101" w:type="dxa"/>
            <w:shd w:val="clear" w:color="auto" w:fill="auto"/>
          </w:tcPr>
          <w:p w14:paraId="51E41909" w14:textId="77777777" w:rsidR="003B42E0" w:rsidRDefault="00000000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  <w:r>
              <w:rPr>
                <w:rFonts w:ascii="Arial" w:eastAsia="Times New Roman" w:hAnsi="Arial" w:cs="Times New Roman"/>
                <w:noProof/>
                <w:kern w:val="0"/>
                <w:sz w:val="20"/>
                <w:szCs w:val="20"/>
                <w:lang w:val="x-none"/>
                <w14:ligatures w14:val="none"/>
              </w:rPr>
              <w:drawing>
                <wp:inline distT="0" distB="0" distL="0" distR="0" wp14:anchorId="6C877B8A" wp14:editId="249B4716">
                  <wp:extent cx="556260" cy="417195"/>
                  <wp:effectExtent l="0" t="0" r="0" b="0"/>
                  <wp:docPr id="4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260" cy="417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6" w:type="dxa"/>
            <w:shd w:val="clear" w:color="auto" w:fill="auto"/>
          </w:tcPr>
          <w:p w14:paraId="36A14590" w14:textId="77777777" w:rsidR="003B42E0" w:rsidRDefault="00000000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0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0"/>
                <w:lang w:eastAsia="hr-HR"/>
                <w14:ligatures w14:val="none"/>
              </w:rPr>
              <w:t>OPĆINA VLADISLAVCI</w:t>
            </w:r>
          </w:p>
          <w:p w14:paraId="63F6703D" w14:textId="77777777" w:rsidR="003B42E0" w:rsidRDefault="00000000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0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0"/>
                <w:lang w:eastAsia="hr-HR"/>
                <w14:ligatures w14:val="none"/>
              </w:rPr>
              <w:t>OPĆINSKO VIJEĆE</w:t>
            </w:r>
          </w:p>
          <w:p w14:paraId="003CC694" w14:textId="77777777" w:rsidR="003B42E0" w:rsidRDefault="003B42E0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</w:tbl>
    <w:p w14:paraId="28F0E8E6" w14:textId="77777777" w:rsidR="003B42E0" w:rsidRDefault="003B42E0">
      <w:pPr>
        <w:widowControl w:val="0"/>
        <w:tabs>
          <w:tab w:val="left" w:pos="2867"/>
        </w:tabs>
        <w:autoSpaceDE w:val="0"/>
        <w:autoSpaceDN w:val="0"/>
        <w:spacing w:before="67" w:after="0" w:line="240" w:lineRule="auto"/>
        <w:ind w:left="116" w:right="396"/>
        <w:jc w:val="both"/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</w:pPr>
    </w:p>
    <w:p w14:paraId="544D5CB2" w14:textId="775735B4" w:rsidR="003B42E0" w:rsidRDefault="00000000">
      <w:pPr>
        <w:widowControl w:val="0"/>
        <w:tabs>
          <w:tab w:val="left" w:pos="2867"/>
        </w:tabs>
        <w:autoSpaceDE w:val="0"/>
        <w:autoSpaceDN w:val="0"/>
        <w:spacing w:before="67" w:after="0" w:line="240" w:lineRule="auto"/>
        <w:ind w:left="116" w:right="396"/>
        <w:jc w:val="both"/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Na temelju odredbe članka </w:t>
      </w:r>
      <w:r w:rsidR="00F87DC2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18</w:t>
      </w: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.</w:t>
      </w:r>
      <w:r w:rsidR="00F87DC2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 </w:t>
      </w:r>
      <w:r w:rsidR="00F87DC2" w:rsidRPr="00F87DC2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stavak 1. Zakona o grobljima („Narodne novine“, broj 19/98, 50/12 i 89/17)</w:t>
      </w: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 i članka </w:t>
      </w:r>
      <w:r w:rsidR="009465C1" w:rsidRPr="009465C1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30. Statuta Općine Vladislavci  („Službeni glasnik“ Općine Vladislavci br. 3/13,  3/17 i 2/18, 4/20, 5/20 – pročišćeni tekst, 8/20, 2/21 i 3/21 – pročišćeni tekst)</w:t>
      </w:r>
      <w:r>
        <w:rPr>
          <w:rFonts w:ascii="Times New Roman" w:eastAsia="Arial MT" w:hAnsi="Times New Roman" w:cs="Times New Roman"/>
          <w:color w:val="303030"/>
          <w:kern w:val="0"/>
          <w:sz w:val="24"/>
          <w:szCs w:val="24"/>
          <w14:ligatures w14:val="none"/>
        </w:rPr>
        <w:t>,</w:t>
      </w:r>
      <w:r>
        <w:rPr>
          <w:rFonts w:ascii="Times New Roman" w:eastAsia="Arial MT" w:hAnsi="Times New Roman" w:cs="Times New Roman"/>
          <w:color w:val="303030"/>
          <w:spacing w:val="19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 MT" w:hAnsi="Times New Roman" w:cs="Times New Roman"/>
          <w:spacing w:val="-2"/>
          <w:kern w:val="0"/>
          <w:sz w:val="24"/>
          <w:szCs w:val="24"/>
          <w14:ligatures w14:val="none"/>
        </w:rPr>
        <w:t>Općin</w:t>
      </w:r>
      <w:r>
        <w:rPr>
          <w:rFonts w:ascii="Times New Roman" w:eastAsia="Arial MT" w:hAnsi="Times New Roman" w:cs="Times New Roman"/>
          <w:spacing w:val="-3"/>
          <w:kern w:val="0"/>
          <w:sz w:val="24"/>
          <w:szCs w:val="24"/>
          <w14:ligatures w14:val="none"/>
        </w:rPr>
        <w:t>s</w:t>
      </w:r>
      <w:r>
        <w:rPr>
          <w:rFonts w:ascii="Times New Roman" w:eastAsia="Arial MT" w:hAnsi="Times New Roman" w:cs="Times New Roman"/>
          <w:spacing w:val="2"/>
          <w:kern w:val="0"/>
          <w:sz w:val="24"/>
          <w:szCs w:val="24"/>
          <w14:ligatures w14:val="none"/>
        </w:rPr>
        <w:t>k</w:t>
      </w: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o</w:t>
      </w:r>
      <w:r>
        <w:rPr>
          <w:rFonts w:ascii="Times New Roman" w:eastAsia="Arial MT" w:hAnsi="Times New Roman" w:cs="Times New Roman"/>
          <w:spacing w:val="20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 MT" w:hAnsi="Times New Roman" w:cs="Times New Roman"/>
          <w:spacing w:val="-3"/>
          <w:kern w:val="0"/>
          <w:sz w:val="24"/>
          <w:szCs w:val="24"/>
          <w14:ligatures w14:val="none"/>
        </w:rPr>
        <w:t>v</w:t>
      </w:r>
      <w:r>
        <w:rPr>
          <w:rFonts w:ascii="Times New Roman" w:eastAsia="Arial MT" w:hAnsi="Times New Roman" w:cs="Times New Roman"/>
          <w:spacing w:val="-2"/>
          <w:kern w:val="0"/>
          <w:sz w:val="24"/>
          <w:szCs w:val="24"/>
          <w14:ligatures w14:val="none"/>
        </w:rPr>
        <w:t>i</w:t>
      </w:r>
      <w:r>
        <w:rPr>
          <w:rFonts w:ascii="Times New Roman" w:eastAsia="Arial MT" w:hAnsi="Times New Roman" w:cs="Times New Roman"/>
          <w:spacing w:val="1"/>
          <w:kern w:val="0"/>
          <w:sz w:val="24"/>
          <w:szCs w:val="24"/>
          <w14:ligatures w14:val="none"/>
        </w:rPr>
        <w:t>j</w:t>
      </w:r>
      <w:r>
        <w:rPr>
          <w:rFonts w:ascii="Times New Roman" w:eastAsia="Arial MT" w:hAnsi="Times New Roman" w:cs="Times New Roman"/>
          <w:spacing w:val="-1"/>
          <w:w w:val="68"/>
          <w:kern w:val="0"/>
          <w:sz w:val="24"/>
          <w:szCs w:val="24"/>
          <w14:ligatures w14:val="none"/>
        </w:rPr>
        <w:t>e</w:t>
      </w:r>
      <w:r>
        <w:rPr>
          <w:rFonts w:ascii="Times New Roman" w:eastAsia="Arial MT" w:hAnsi="Times New Roman" w:cs="Times New Roman"/>
          <w:spacing w:val="-3"/>
          <w:w w:val="68"/>
          <w:kern w:val="0"/>
          <w:sz w:val="24"/>
          <w:szCs w:val="24"/>
          <w14:ligatures w14:val="none"/>
        </w:rPr>
        <w:t>ć</w:t>
      </w: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e</w:t>
      </w:r>
      <w:r>
        <w:rPr>
          <w:rFonts w:ascii="Times New Roman" w:eastAsia="Arial MT" w:hAnsi="Times New Roman" w:cs="Times New Roman"/>
          <w:spacing w:val="19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 MT" w:hAnsi="Times New Roman" w:cs="Times New Roman"/>
          <w:spacing w:val="1"/>
          <w:kern w:val="0"/>
          <w:sz w:val="24"/>
          <w:szCs w:val="24"/>
          <w14:ligatures w14:val="none"/>
        </w:rPr>
        <w:t>Općine</w:t>
      </w:r>
      <w:r>
        <w:rPr>
          <w:rFonts w:ascii="Times New Roman" w:eastAsia="Arial MT" w:hAnsi="Times New Roman" w:cs="Times New Roman"/>
          <w:spacing w:val="19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 MT" w:hAnsi="Times New Roman" w:cs="Times New Roman"/>
          <w:spacing w:val="-2"/>
          <w:kern w:val="0"/>
          <w:sz w:val="24"/>
          <w:szCs w:val="24"/>
          <w14:ligatures w14:val="none"/>
        </w:rPr>
        <w:t>Vladislavci</w:t>
      </w:r>
      <w:r w:rsidR="009465C1">
        <w:rPr>
          <w:rFonts w:ascii="Times New Roman" w:eastAsia="Arial MT" w:hAnsi="Times New Roman" w:cs="Times New Roman"/>
          <w:spacing w:val="-1"/>
          <w:kern w:val="0"/>
          <w:sz w:val="24"/>
          <w:szCs w:val="24"/>
          <w14:ligatures w14:val="none"/>
        </w:rPr>
        <w:t xml:space="preserve"> na </w:t>
      </w:r>
      <w:r>
        <w:rPr>
          <w:rFonts w:ascii="Times New Roman" w:eastAsia="Arial MT" w:hAnsi="Times New Roman" w:cs="Times New Roman"/>
          <w:spacing w:val="-1"/>
          <w:kern w:val="0"/>
          <w:sz w:val="24"/>
          <w:szCs w:val="24"/>
          <w14:ligatures w14:val="none"/>
        </w:rPr>
        <w:t xml:space="preserve">svojoj </w:t>
      </w:r>
      <w:r w:rsidR="00D817A1">
        <w:rPr>
          <w:rFonts w:ascii="Times New Roman" w:eastAsia="Arial MT" w:hAnsi="Times New Roman" w:cs="Times New Roman"/>
          <w:spacing w:val="-1"/>
          <w:kern w:val="0"/>
          <w:sz w:val="24"/>
          <w:szCs w:val="24"/>
          <w14:ligatures w14:val="none"/>
        </w:rPr>
        <w:t>4</w:t>
      </w:r>
      <w:r w:rsidR="00E56A5B">
        <w:rPr>
          <w:rFonts w:ascii="Times New Roman" w:eastAsia="Arial MT" w:hAnsi="Times New Roman" w:cs="Times New Roman"/>
          <w:spacing w:val="-1"/>
          <w:kern w:val="0"/>
          <w:sz w:val="24"/>
          <w:szCs w:val="24"/>
          <w14:ligatures w14:val="none"/>
        </w:rPr>
        <w:t>3</w:t>
      </w:r>
      <w:r>
        <w:rPr>
          <w:rFonts w:ascii="Times New Roman" w:eastAsia="Arial MT" w:hAnsi="Times New Roman" w:cs="Times New Roman"/>
          <w:spacing w:val="-1"/>
          <w:kern w:val="0"/>
          <w:sz w:val="24"/>
          <w:szCs w:val="24"/>
          <w14:ligatures w14:val="none"/>
        </w:rPr>
        <w:t xml:space="preserve">. </w:t>
      </w:r>
      <w:r>
        <w:rPr>
          <w:rFonts w:ascii="Times New Roman" w:eastAsia="Arial MT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sjednici održanoj dana ____ </w:t>
      </w:r>
      <w:r w:rsidR="00E56A5B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listopada </w:t>
      </w: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202</w:t>
      </w:r>
      <w:r w:rsidR="00D817A1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4</w:t>
      </w: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.</w:t>
      </w:r>
      <w:r>
        <w:rPr>
          <w:rFonts w:ascii="Times New Roman" w:eastAsia="Arial MT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godine,</w:t>
      </w:r>
      <w:r>
        <w:rPr>
          <w:rFonts w:ascii="Times New Roman" w:eastAsia="Arial MT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donijelo je</w:t>
      </w:r>
    </w:p>
    <w:p w14:paraId="36E9F7E6" w14:textId="77777777" w:rsidR="003B42E0" w:rsidRDefault="003B42E0">
      <w:pPr>
        <w:widowControl w:val="0"/>
        <w:autoSpaceDE w:val="0"/>
        <w:autoSpaceDN w:val="0"/>
        <w:spacing w:after="0" w:line="240" w:lineRule="auto"/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</w:pPr>
    </w:p>
    <w:p w14:paraId="48D80739" w14:textId="77777777" w:rsidR="003B42E0" w:rsidRDefault="003B42E0">
      <w:pPr>
        <w:widowControl w:val="0"/>
        <w:autoSpaceDE w:val="0"/>
        <w:autoSpaceDN w:val="0"/>
        <w:spacing w:before="9" w:after="0" w:line="240" w:lineRule="auto"/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</w:pPr>
    </w:p>
    <w:p w14:paraId="2299F94A" w14:textId="77777777" w:rsidR="003B42E0" w:rsidRDefault="00000000">
      <w:pPr>
        <w:widowControl w:val="0"/>
        <w:autoSpaceDE w:val="0"/>
        <w:autoSpaceDN w:val="0"/>
        <w:spacing w:after="0" w:line="252" w:lineRule="exact"/>
        <w:ind w:left="241" w:right="517"/>
        <w:jc w:val="center"/>
        <w:outlineLvl w:val="1"/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</w:pPr>
      <w:bookmarkStart w:id="4" w:name="O_D_L_U_K_U"/>
      <w:bookmarkEnd w:id="4"/>
      <w:r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O</w:t>
      </w:r>
      <w:r>
        <w:rPr>
          <w:rFonts w:ascii="Times New Roman" w:eastAsia="Arial" w:hAnsi="Times New Roman" w:cs="Times New Roman"/>
          <w:b/>
          <w:bCs/>
          <w:spacing w:val="2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D</w:t>
      </w:r>
      <w:r>
        <w:rPr>
          <w:rFonts w:ascii="Times New Roman" w:eastAsia="Arial" w:hAnsi="Times New Roman" w:cs="Times New Roman"/>
          <w:b/>
          <w:bCs/>
          <w:spacing w:val="-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L</w:t>
      </w:r>
      <w:r>
        <w:rPr>
          <w:rFonts w:ascii="Times New Roman" w:eastAsia="Arial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U K</w:t>
      </w:r>
      <w:r>
        <w:rPr>
          <w:rFonts w:ascii="Times New Roman" w:eastAsia="Arial" w:hAnsi="Times New Roman" w:cs="Times New Roman"/>
          <w:b/>
          <w:bCs/>
          <w:spacing w:val="-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U</w:t>
      </w:r>
    </w:p>
    <w:p w14:paraId="07FD4EB9" w14:textId="68389682" w:rsidR="003B42E0" w:rsidRDefault="00D817A1" w:rsidP="00F87DC2">
      <w:pPr>
        <w:widowControl w:val="0"/>
        <w:autoSpaceDE w:val="0"/>
        <w:autoSpaceDN w:val="0"/>
        <w:spacing w:after="0" w:line="240" w:lineRule="auto"/>
        <w:ind w:left="241" w:right="517"/>
        <w:jc w:val="center"/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  <w:t>o izmjen</w:t>
      </w:r>
      <w:r w:rsidR="0054738C"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  <w:t>ama</w:t>
      </w:r>
      <w:r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  <w:t xml:space="preserve"> </w:t>
      </w:r>
      <w:r w:rsidR="00FA546C"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  <w:t xml:space="preserve"> i dopun</w:t>
      </w:r>
      <w:r w:rsidR="00CD00BD"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  <w:t>i</w:t>
      </w:r>
      <w:r w:rsidR="00FA546C"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  <w:t xml:space="preserve">Odluke o </w:t>
      </w:r>
      <w:r w:rsidR="00F87DC2"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  <w:t>grobljima</w:t>
      </w:r>
    </w:p>
    <w:p w14:paraId="1BC1C396" w14:textId="77777777" w:rsidR="003B42E0" w:rsidRDefault="003B42E0">
      <w:pPr>
        <w:widowControl w:val="0"/>
        <w:autoSpaceDE w:val="0"/>
        <w:autoSpaceDN w:val="0"/>
        <w:spacing w:before="10" w:after="0" w:line="240" w:lineRule="auto"/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</w:pPr>
    </w:p>
    <w:p w14:paraId="737903B1" w14:textId="77777777" w:rsidR="003B42E0" w:rsidRDefault="00000000">
      <w:pPr>
        <w:widowControl w:val="0"/>
        <w:autoSpaceDE w:val="0"/>
        <w:autoSpaceDN w:val="0"/>
        <w:spacing w:after="0" w:line="240" w:lineRule="auto"/>
        <w:ind w:left="241" w:right="519"/>
        <w:jc w:val="center"/>
        <w:outlineLvl w:val="1"/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Članak</w:t>
      </w:r>
      <w:r>
        <w:rPr>
          <w:rFonts w:ascii="Times New Roman" w:eastAsia="Arial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1.</w:t>
      </w:r>
    </w:p>
    <w:p w14:paraId="048F91F8" w14:textId="77777777" w:rsidR="003B42E0" w:rsidRDefault="003B42E0">
      <w:pPr>
        <w:widowControl w:val="0"/>
        <w:autoSpaceDE w:val="0"/>
        <w:autoSpaceDN w:val="0"/>
        <w:spacing w:before="3" w:after="0" w:line="240" w:lineRule="auto"/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</w:pPr>
    </w:p>
    <w:p w14:paraId="5F141EFD" w14:textId="122002FE" w:rsidR="00D817A1" w:rsidRDefault="00D817A1" w:rsidP="00D817A1">
      <w:pPr>
        <w:pStyle w:val="Odlomakpopisa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U Odluci </w:t>
      </w:r>
      <w:bookmarkStart w:id="5" w:name="_Hlk171584336"/>
      <w:bookmarkStart w:id="6" w:name="_Hlk171584576"/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o </w:t>
      </w:r>
      <w:bookmarkEnd w:id="5"/>
      <w:r w:rsidR="00F87DC2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grobljima</w:t>
      </w: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 </w:t>
      </w:r>
      <w:bookmarkEnd w:id="6"/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(„Službeni glasnik“ Općine Vladislavci broj </w:t>
      </w:r>
      <w:r w:rsidR="00F87DC2" w:rsidRPr="00F87DC2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2/16</w:t>
      </w:r>
      <w:r w:rsidR="00F87DC2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F87DC2" w:rsidRPr="00F87DC2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2/19</w:t>
      </w:r>
      <w:r w:rsidR="00F87DC2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 i 9/20</w:t>
      </w: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) u članku </w:t>
      </w:r>
      <w:r w:rsidR="00F87DC2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4</w:t>
      </w: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. stavak </w:t>
      </w:r>
      <w:r w:rsidR="00F87DC2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2</w:t>
      </w: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. </w:t>
      </w:r>
      <w:r w:rsidR="00F87DC2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riječi „ održavanje groblja i“ brišu se.</w:t>
      </w:r>
    </w:p>
    <w:p w14:paraId="0E2B5C62" w14:textId="4E5C68D2" w:rsidR="00D817A1" w:rsidRDefault="00F87DC2" w:rsidP="00D817A1">
      <w:pPr>
        <w:pStyle w:val="Odlomakpopisa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U članku 4. iza stavka 2. dodaje se novi stavak 3. koji glasi:</w:t>
      </w:r>
    </w:p>
    <w:p w14:paraId="660651A6" w14:textId="2ADC51D2" w:rsidR="00F87DC2" w:rsidRDefault="00F87DC2" w:rsidP="00F87DC2">
      <w:pPr>
        <w:pStyle w:val="Odlomakpopisa"/>
        <w:widowControl w:val="0"/>
        <w:autoSpaceDE w:val="0"/>
        <w:autoSpaceDN w:val="0"/>
        <w:spacing w:after="0" w:line="240" w:lineRule="auto"/>
        <w:ind w:left="1211"/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„ </w:t>
      </w:r>
      <w:bookmarkStart w:id="7" w:name="_Hlk175298539"/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Održavanje groblja povjerava se pravnoj osobi jednogodišnjim ugovorom kojim se utvrđuje obujam poslova i ukupna vrijednost obavljanja navedene komunalne djelatnosti, a sve sukladno važećim zakonskim propisima</w:t>
      </w:r>
      <w:bookmarkEnd w:id="7"/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.“</w:t>
      </w:r>
    </w:p>
    <w:p w14:paraId="6AC86209" w14:textId="0F06FD4B" w:rsidR="00D817A1" w:rsidRDefault="00C84B00" w:rsidP="00C84B00">
      <w:pPr>
        <w:pStyle w:val="Odlomakpopisa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</w:pPr>
      <w:r w:rsidRPr="00C84B00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Dosadašnji stavci, 3., 4., 5., 6., 7., 8., 9.</w:t>
      </w:r>
      <w:r w:rsidR="004D34CE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, i</w:t>
      </w:r>
      <w:r w:rsidRPr="00C84B00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 10. postaju 4., 5., 6., 7., 8., 9., 10.</w:t>
      </w:r>
      <w:r w:rsidR="004D34CE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 i</w:t>
      </w:r>
      <w:r w:rsidRPr="00C84B00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 11.</w:t>
      </w:r>
    </w:p>
    <w:p w14:paraId="03E8918C" w14:textId="2668FD73" w:rsidR="00C84B00" w:rsidRDefault="00C84B00" w:rsidP="00C84B00">
      <w:pPr>
        <w:pStyle w:val="Odlomakpopisa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U članku 4. u dosadašnjem stavku 5. koji postaje stavak 6. riječi: „ </w:t>
      </w:r>
      <w:r w:rsidRPr="00C84B00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u skladu s cjenikom trgovačkog društva „Komunalac Čepin“ d. o. o., a</w:t>
      </w: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“ brišu se.</w:t>
      </w:r>
    </w:p>
    <w:p w14:paraId="4F7328E3" w14:textId="3BB39725" w:rsidR="00C84B00" w:rsidRDefault="00C84B00" w:rsidP="00C84B00">
      <w:pPr>
        <w:pStyle w:val="Odlomakpopisa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 U članku 4. u dosadašnjem stavku 6. koji postaje stavak 7. u tablici točka 10. briše se.</w:t>
      </w:r>
    </w:p>
    <w:p w14:paraId="7F7062C6" w14:textId="009FD365" w:rsidR="00C84B00" w:rsidRDefault="00C84B00" w:rsidP="00C84B00">
      <w:pPr>
        <w:pStyle w:val="Odlomakpopisa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U članku 4. u dosadašnjem stavku 8. koji postaje stavak 9. riječi: „održavanja groblja“ brišu se</w:t>
      </w:r>
      <w:r w:rsidR="004D34CE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 i na kraju rečenice prije točke se dodaje riječ: „ukopa“</w:t>
      </w:r>
      <w:r w:rsidR="00FA546C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.</w:t>
      </w:r>
    </w:p>
    <w:p w14:paraId="6D58AA93" w14:textId="6AD7D444" w:rsidR="00FA546C" w:rsidRPr="00C84B00" w:rsidRDefault="00FA546C" w:rsidP="00C84B00">
      <w:pPr>
        <w:pStyle w:val="Odlomakpopisa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 U članku 4. u dosadašnjem stavku 9. koji postaje stavak 10. riječi: „održavanje groblja“ zamjenjuju se riječju: „ukopa“</w:t>
      </w:r>
    </w:p>
    <w:p w14:paraId="55C6195B" w14:textId="77777777" w:rsidR="003B42E0" w:rsidRDefault="003B42E0">
      <w:pPr>
        <w:widowControl w:val="0"/>
        <w:autoSpaceDE w:val="0"/>
        <w:autoSpaceDN w:val="0"/>
        <w:spacing w:before="9" w:after="0" w:line="240" w:lineRule="auto"/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</w:pPr>
    </w:p>
    <w:p w14:paraId="2BC7A4B5" w14:textId="77777777" w:rsidR="003B42E0" w:rsidRDefault="00000000">
      <w:pPr>
        <w:widowControl w:val="0"/>
        <w:autoSpaceDE w:val="0"/>
        <w:autoSpaceDN w:val="0"/>
        <w:spacing w:before="1" w:after="0" w:line="240" w:lineRule="auto"/>
        <w:ind w:left="241" w:right="518"/>
        <w:jc w:val="center"/>
        <w:outlineLvl w:val="1"/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Članak</w:t>
      </w:r>
      <w:r>
        <w:rPr>
          <w:rFonts w:ascii="Times New Roman" w:eastAsia="Arial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2.</w:t>
      </w:r>
    </w:p>
    <w:p w14:paraId="64597A1C" w14:textId="77777777" w:rsidR="00FA546C" w:rsidRDefault="00FA546C">
      <w:pPr>
        <w:widowControl w:val="0"/>
        <w:autoSpaceDE w:val="0"/>
        <w:autoSpaceDN w:val="0"/>
        <w:spacing w:before="1" w:after="0" w:line="240" w:lineRule="auto"/>
        <w:ind w:left="241" w:right="518"/>
        <w:jc w:val="center"/>
        <w:outlineLvl w:val="1"/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5C5B7115" w14:textId="26D6E4E8" w:rsidR="00FA546C" w:rsidRPr="00FA546C" w:rsidRDefault="00FA546C" w:rsidP="00FA546C">
      <w:pPr>
        <w:pStyle w:val="Odlomakpopisa"/>
        <w:widowControl w:val="0"/>
        <w:numPr>
          <w:ilvl w:val="0"/>
          <w:numId w:val="13"/>
        </w:numPr>
        <w:autoSpaceDE w:val="0"/>
        <w:autoSpaceDN w:val="0"/>
        <w:spacing w:before="1" w:after="0" w:line="240" w:lineRule="auto"/>
        <w:ind w:right="518"/>
        <w:jc w:val="both"/>
        <w:outlineLvl w:val="1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  <w:r w:rsidRPr="00FA546C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U članku </w:t>
      </w:r>
      <w:r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11. stavak 2. riječi:</w:t>
      </w:r>
      <w:r w:rsidR="008769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„trgovačko društvo „Komunalac Čepin“</w:t>
      </w:r>
      <w:r w:rsidR="00CD00BD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</w:t>
      </w:r>
      <w:r w:rsidR="008769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d. o. o.“ zamjenjuju se riječima: „pravna osoba“</w:t>
      </w:r>
    </w:p>
    <w:p w14:paraId="250675C5" w14:textId="753B40DB" w:rsidR="003B42E0" w:rsidRDefault="00876923" w:rsidP="008769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</w:pPr>
      <w:r w:rsidRPr="00876923"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  <w:t>Članak 3.</w:t>
      </w:r>
    </w:p>
    <w:p w14:paraId="510A7E0D" w14:textId="77777777" w:rsidR="00876923" w:rsidRDefault="00876923" w:rsidP="008769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</w:pPr>
    </w:p>
    <w:p w14:paraId="072C8C09" w14:textId="6E44DD09" w:rsidR="00876923" w:rsidRDefault="00876923" w:rsidP="00876923">
      <w:pPr>
        <w:pStyle w:val="Odlomakpopisa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>U članku 23. stavak 2. iznos: „350,00 kn“ zamjenjuje se iznosom: „</w:t>
      </w:r>
      <w:r w:rsidR="00CD00BD"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>50</w:t>
      </w:r>
      <w:r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 xml:space="preserve"> eura“, iznos: „500,00 kn“ zamjenjuje se iznosom: „</w:t>
      </w:r>
      <w:r w:rsidR="00CD00BD"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 xml:space="preserve">100,00 </w:t>
      </w:r>
      <w:r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 xml:space="preserve">eura“, </w:t>
      </w:r>
      <w:r w:rsidR="00F77B3D"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>te</w:t>
      </w:r>
      <w:r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 xml:space="preserve"> iznos: „650,00 kn“ zamjenjuje se iznosom: „</w:t>
      </w:r>
      <w:r w:rsidR="00CD00BD"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 xml:space="preserve">150,00 </w:t>
      </w:r>
      <w:r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>eura“.</w:t>
      </w:r>
    </w:p>
    <w:p w14:paraId="135191A5" w14:textId="45BA2D4F" w:rsidR="00876923" w:rsidRPr="00876923" w:rsidRDefault="00876923" w:rsidP="00876923">
      <w:pPr>
        <w:pStyle w:val="Odlomakpopisa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>U članku 23. stavak 5. iznos: 5.000,00 kn“ zamjenjuje se iznosom: „</w:t>
      </w:r>
      <w:bookmarkStart w:id="8" w:name="_Hlk175300495"/>
      <w:r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>670,00 eura</w:t>
      </w:r>
      <w:bookmarkEnd w:id="8"/>
      <w:r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>“, iznos: „6.000,00 kn“  zamjenjuje se iznosom: „</w:t>
      </w:r>
      <w:bookmarkStart w:id="9" w:name="_Hlk175300510"/>
      <w:r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>800,00 eura</w:t>
      </w:r>
      <w:bookmarkEnd w:id="9"/>
      <w:r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>“</w:t>
      </w:r>
      <w:r w:rsidR="00F77B3D"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 xml:space="preserve"> te iznos: „7.000,00 kn“ zamjenjuje se iznosom: </w:t>
      </w:r>
      <w:bookmarkStart w:id="10" w:name="_Hlk175300524"/>
      <w:r w:rsidR="00F77B3D"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>930,00 eura</w:t>
      </w:r>
      <w:bookmarkEnd w:id="10"/>
      <w:r w:rsidR="00F77B3D"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>“.</w:t>
      </w:r>
    </w:p>
    <w:p w14:paraId="4C79EE0F" w14:textId="77777777" w:rsidR="00876923" w:rsidRDefault="00876923" w:rsidP="00876923">
      <w:pPr>
        <w:pStyle w:val="Odlomakpopisa"/>
        <w:widowControl w:val="0"/>
        <w:autoSpaceDE w:val="0"/>
        <w:autoSpaceDN w:val="0"/>
        <w:spacing w:after="0" w:line="240" w:lineRule="auto"/>
        <w:ind w:left="1196" w:right="393"/>
        <w:jc w:val="both"/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</w:pPr>
    </w:p>
    <w:p w14:paraId="6E2DD346" w14:textId="2E2084AC" w:rsidR="00F77B3D" w:rsidRDefault="00F77B3D" w:rsidP="00F77B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</w:pPr>
      <w:bookmarkStart w:id="11" w:name="_Hlk175302023"/>
      <w:r w:rsidRPr="00876923"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  <w:t xml:space="preserve">Članak </w:t>
      </w:r>
      <w:r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  <w:t>4</w:t>
      </w:r>
      <w:r w:rsidRPr="00876923"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  <w:t>.</w:t>
      </w:r>
    </w:p>
    <w:bookmarkEnd w:id="11"/>
    <w:p w14:paraId="68198E9E" w14:textId="77777777" w:rsidR="00F77B3D" w:rsidRDefault="00F77B3D" w:rsidP="00F77B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 MT" w:hAnsi="Times New Roman" w:cs="Times New Roman"/>
          <w:b/>
          <w:kern w:val="0"/>
          <w:sz w:val="24"/>
          <w:szCs w:val="24"/>
          <w14:ligatures w14:val="none"/>
        </w:rPr>
      </w:pPr>
    </w:p>
    <w:p w14:paraId="70FAAB6E" w14:textId="1E1EBCD2" w:rsidR="00F77B3D" w:rsidRPr="00F77B3D" w:rsidRDefault="00F77B3D" w:rsidP="00CD00BD">
      <w:pPr>
        <w:pStyle w:val="Odlomakpopisa"/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ind w:left="851" w:firstLine="0"/>
        <w:jc w:val="both"/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>U članku 25. stavak 1.</w:t>
      </w:r>
      <w:r w:rsidR="00CD00BD"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 xml:space="preserve"> i 2.  </w:t>
      </w:r>
      <w:r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 xml:space="preserve"> iznos: „90,00 kn“ zamjenjuje se iznosom: „ 1</w:t>
      </w:r>
      <w:r w:rsidR="00CD00BD"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>1</w:t>
      </w:r>
      <w:r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>,</w:t>
      </w:r>
      <w:r w:rsidR="00CD00BD"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>95</w:t>
      </w:r>
      <w:r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 xml:space="preserve"> eura“, iznos: „120,00 kn“ zamjenjuje se iznosom: 1</w:t>
      </w:r>
      <w:r w:rsidR="00CD00BD"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>5</w:t>
      </w:r>
      <w:r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>,</w:t>
      </w:r>
      <w:r w:rsidR="00CD00BD"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>93</w:t>
      </w:r>
      <w:r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 xml:space="preserve"> eura“, iznos: „150,00 kn“ zamjenjuje se iznosom: „</w:t>
      </w:r>
      <w:r w:rsidR="00CD00BD"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>19</w:t>
      </w:r>
      <w:r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>,</w:t>
      </w:r>
      <w:r w:rsidR="00CD00BD"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>91</w:t>
      </w:r>
      <w:r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 xml:space="preserve"> eura“, iznos: „180,00 kn“ zamjenjuje se iznosom: „ 2</w:t>
      </w:r>
      <w:r w:rsidR="00CD00BD"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>3</w:t>
      </w:r>
      <w:r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>,</w:t>
      </w:r>
      <w:r w:rsidR="00CD00BD"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>89</w:t>
      </w:r>
      <w:r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 xml:space="preserve"> eura“ te iznos: „30,00 kn“ zamjenjuje se iznosom: „</w:t>
      </w:r>
      <w:r w:rsidR="00CD00BD"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>3</w:t>
      </w:r>
      <w:r w:rsidR="00F87355"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>,</w:t>
      </w:r>
      <w:r w:rsidR="00CD00BD"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>98</w:t>
      </w:r>
      <w:r w:rsidR="00F87355">
        <w:rPr>
          <w:rFonts w:ascii="Times New Roman" w:eastAsia="Arial MT" w:hAnsi="Times New Roman" w:cs="Times New Roman"/>
          <w:bCs/>
          <w:kern w:val="0"/>
          <w:sz w:val="24"/>
          <w:szCs w:val="24"/>
          <w14:ligatures w14:val="none"/>
        </w:rPr>
        <w:t xml:space="preserve"> eura“.</w:t>
      </w:r>
    </w:p>
    <w:p w14:paraId="103F79BC" w14:textId="77777777" w:rsidR="00F77B3D" w:rsidRPr="00876923" w:rsidRDefault="00F77B3D" w:rsidP="00F77B3D">
      <w:pPr>
        <w:pStyle w:val="Odlomakpopisa"/>
        <w:widowControl w:val="0"/>
        <w:autoSpaceDE w:val="0"/>
        <w:autoSpaceDN w:val="0"/>
        <w:spacing w:after="0" w:line="240" w:lineRule="auto"/>
        <w:ind w:left="1196" w:right="393"/>
        <w:jc w:val="center"/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</w:pPr>
    </w:p>
    <w:p w14:paraId="4C8C5632" w14:textId="0C6339D6" w:rsidR="00F77B3D" w:rsidRDefault="00CD00BD" w:rsidP="00CD00BD">
      <w:pPr>
        <w:pStyle w:val="Odlomakpopisa"/>
        <w:widowControl w:val="0"/>
        <w:autoSpaceDE w:val="0"/>
        <w:autoSpaceDN w:val="0"/>
        <w:spacing w:after="0" w:line="240" w:lineRule="auto"/>
        <w:ind w:left="1196" w:right="393" w:hanging="1054"/>
        <w:jc w:val="center"/>
        <w:rPr>
          <w:rFonts w:ascii="Times New Roman" w:eastAsia="Arial MT" w:hAnsi="Times New Roman" w:cs="Times New Roman"/>
          <w:b/>
          <w:bCs/>
          <w:spacing w:val="-2"/>
          <w:kern w:val="0"/>
          <w:sz w:val="24"/>
          <w:szCs w:val="24"/>
          <w14:ligatures w14:val="none"/>
        </w:rPr>
      </w:pPr>
      <w:r w:rsidRPr="00CD00BD">
        <w:rPr>
          <w:rFonts w:ascii="Times New Roman" w:eastAsia="Arial MT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Članak </w:t>
      </w:r>
      <w:r>
        <w:rPr>
          <w:rFonts w:ascii="Times New Roman" w:eastAsia="Arial MT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>5</w:t>
      </w:r>
      <w:r w:rsidRPr="00CD00BD">
        <w:rPr>
          <w:rFonts w:ascii="Times New Roman" w:eastAsia="Arial MT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>.</w:t>
      </w:r>
    </w:p>
    <w:p w14:paraId="5E5EAE1E" w14:textId="77777777" w:rsidR="00CD00BD" w:rsidRPr="00CD00BD" w:rsidRDefault="00CD00BD" w:rsidP="00CD00BD">
      <w:pPr>
        <w:pStyle w:val="Odlomakpopisa"/>
        <w:widowControl w:val="0"/>
        <w:autoSpaceDE w:val="0"/>
        <w:autoSpaceDN w:val="0"/>
        <w:spacing w:after="0" w:line="240" w:lineRule="auto"/>
        <w:ind w:left="1196" w:right="393" w:hanging="1054"/>
        <w:jc w:val="center"/>
        <w:rPr>
          <w:rFonts w:ascii="Times New Roman" w:eastAsia="Arial MT" w:hAnsi="Times New Roman" w:cs="Times New Roman"/>
          <w:b/>
          <w:bCs/>
          <w:spacing w:val="-2"/>
          <w:kern w:val="0"/>
          <w:sz w:val="24"/>
          <w:szCs w:val="24"/>
          <w14:ligatures w14:val="none"/>
        </w:rPr>
      </w:pPr>
    </w:p>
    <w:p w14:paraId="03E0BB05" w14:textId="2CBCBD22" w:rsidR="003B42E0" w:rsidRPr="00D817A1" w:rsidRDefault="00D817A1" w:rsidP="00CD00BD">
      <w:pPr>
        <w:pStyle w:val="Odlomakpopisa"/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1134" w:right="393" w:hanging="283"/>
        <w:jc w:val="both"/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</w:pPr>
      <w:r w:rsidRPr="00D817A1">
        <w:rPr>
          <w:rFonts w:ascii="Times New Roman" w:eastAsia="Arial MT" w:hAnsi="Times New Roman" w:cs="Times New Roman"/>
          <w:spacing w:val="-2"/>
          <w:kern w:val="0"/>
          <w:sz w:val="24"/>
          <w:szCs w:val="24"/>
          <w14:ligatures w14:val="none"/>
        </w:rPr>
        <w:t>Ostale odredbe ove Odluke ostaju nepromijenjene.</w:t>
      </w:r>
    </w:p>
    <w:p w14:paraId="5F7367FC" w14:textId="53F3DE99" w:rsidR="003B42E0" w:rsidRDefault="00000000">
      <w:pPr>
        <w:widowControl w:val="0"/>
        <w:autoSpaceDE w:val="0"/>
        <w:autoSpaceDN w:val="0"/>
        <w:spacing w:before="194" w:after="0" w:line="240" w:lineRule="auto"/>
        <w:ind w:left="241" w:right="518"/>
        <w:jc w:val="center"/>
        <w:outlineLvl w:val="1"/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</w:pPr>
      <w:bookmarkStart w:id="12" w:name="_Hlk171584346"/>
      <w:r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Članak</w:t>
      </w:r>
      <w:r>
        <w:rPr>
          <w:rFonts w:ascii="Times New Roman" w:eastAsia="Arial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="00CD00BD"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6</w:t>
      </w:r>
      <w:r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.</w:t>
      </w:r>
    </w:p>
    <w:bookmarkEnd w:id="12"/>
    <w:p w14:paraId="3F393FE3" w14:textId="77A97C69" w:rsidR="00D817A1" w:rsidRPr="00D817A1" w:rsidRDefault="00D817A1" w:rsidP="00D817A1">
      <w:pPr>
        <w:pStyle w:val="Odlomakpopisa"/>
        <w:widowControl w:val="0"/>
        <w:numPr>
          <w:ilvl w:val="0"/>
          <w:numId w:val="14"/>
        </w:numPr>
        <w:autoSpaceDE w:val="0"/>
        <w:autoSpaceDN w:val="0"/>
        <w:spacing w:before="194" w:after="0" w:line="240" w:lineRule="auto"/>
        <w:ind w:left="1134" w:right="518" w:hanging="425"/>
        <w:jc w:val="both"/>
        <w:outlineLvl w:val="1"/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</w:pPr>
      <w:r w:rsidRPr="00D817A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Nalaže se </w:t>
      </w:r>
      <w:r w:rsidR="0054738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J</w:t>
      </w:r>
      <w:r w:rsidRPr="00D817A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edinstvenom upravnom odjelu Općine Vladislavci da izradi pročišćeni tekst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 Odluke </w:t>
      </w: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o </w:t>
      </w:r>
      <w:r w:rsidR="00CD00BD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grobljima</w:t>
      </w:r>
      <w:r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.</w:t>
      </w:r>
    </w:p>
    <w:p w14:paraId="75050633" w14:textId="32C4E1C2" w:rsidR="00D817A1" w:rsidRPr="00D817A1" w:rsidRDefault="00D817A1" w:rsidP="00D817A1">
      <w:pPr>
        <w:widowControl w:val="0"/>
        <w:autoSpaceDE w:val="0"/>
        <w:autoSpaceDN w:val="0"/>
        <w:spacing w:before="194" w:after="0" w:line="240" w:lineRule="auto"/>
        <w:ind w:left="241" w:right="518"/>
        <w:jc w:val="center"/>
        <w:outlineLvl w:val="1"/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Članak</w:t>
      </w:r>
      <w:r>
        <w:rPr>
          <w:rFonts w:ascii="Times New Roman" w:eastAsia="Arial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="00CD00BD"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7</w:t>
      </w:r>
      <w:r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.</w:t>
      </w:r>
    </w:p>
    <w:p w14:paraId="69691F16" w14:textId="49486F1A" w:rsidR="003B42E0" w:rsidRPr="00CD00BD" w:rsidRDefault="00000000" w:rsidP="00CD00BD">
      <w:pPr>
        <w:pStyle w:val="Odlomakpopisa"/>
        <w:widowControl w:val="0"/>
        <w:numPr>
          <w:ilvl w:val="0"/>
          <w:numId w:val="18"/>
        </w:numPr>
        <w:autoSpaceDE w:val="0"/>
        <w:autoSpaceDN w:val="0"/>
        <w:spacing w:before="205" w:after="0" w:line="240" w:lineRule="auto"/>
        <w:ind w:left="993" w:right="397" w:hanging="142"/>
        <w:jc w:val="both"/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</w:pPr>
      <w:r w:rsidRPr="00CD00BD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Ova Odluka stupa na snagu </w:t>
      </w:r>
      <w:r w:rsidR="004D34CE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01. siječnja 2025. godine</w:t>
      </w:r>
      <w:r w:rsidRPr="00CD00BD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 </w:t>
      </w:r>
      <w:r w:rsidR="004D34CE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a objavit će se u</w:t>
      </w:r>
      <w:r w:rsidRPr="00CD00BD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 xml:space="preserve"> “Službenom glasniku“ </w:t>
      </w:r>
      <w:r w:rsidRPr="00CD00BD">
        <w:rPr>
          <w:rFonts w:ascii="Times New Roman" w:eastAsia="Arial MT" w:hAnsi="Times New Roman" w:cs="Times New Roman"/>
          <w:spacing w:val="-59"/>
          <w:kern w:val="0"/>
          <w:sz w:val="24"/>
          <w:szCs w:val="24"/>
          <w14:ligatures w14:val="none"/>
        </w:rPr>
        <w:t xml:space="preserve"> </w:t>
      </w:r>
      <w:r w:rsidRPr="00CD00BD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Općine</w:t>
      </w:r>
      <w:r w:rsidRPr="00CD00BD">
        <w:rPr>
          <w:rFonts w:ascii="Times New Roman" w:eastAsia="Arial MT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CD00BD"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  <w:t>Vladislavci.</w:t>
      </w:r>
    </w:p>
    <w:p w14:paraId="7A487C6D" w14:textId="77777777" w:rsidR="003B42E0" w:rsidRDefault="003B42E0">
      <w:pPr>
        <w:widowControl w:val="0"/>
        <w:autoSpaceDE w:val="0"/>
        <w:autoSpaceDN w:val="0"/>
        <w:spacing w:before="205" w:after="0" w:line="240" w:lineRule="auto"/>
        <w:ind w:left="117" w:right="397" w:firstLine="720"/>
        <w:jc w:val="both"/>
        <w:rPr>
          <w:rFonts w:ascii="Times New Roman" w:eastAsia="Arial MT" w:hAnsi="Times New Roman" w:cs="Times New Roman"/>
          <w:kern w:val="0"/>
          <w:sz w:val="24"/>
          <w:szCs w:val="24"/>
          <w14:ligatures w14:val="none"/>
        </w:rPr>
      </w:pPr>
    </w:p>
    <w:p w14:paraId="73CDE08F" w14:textId="6ECD0783" w:rsidR="003B42E0" w:rsidRDefault="00000000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 xml:space="preserve">KLASA:  </w:t>
      </w:r>
      <w:r w:rsidR="00CD00BD" w:rsidRPr="00CD00BD">
        <w:rPr>
          <w:sz w:val="24"/>
          <w:szCs w:val="24"/>
        </w:rPr>
        <w:t>363-02/19-11/01</w:t>
      </w:r>
    </w:p>
    <w:p w14:paraId="3C2CC16A" w14:textId="18E5FD53" w:rsidR="003B42E0" w:rsidRDefault="00000000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>URBROJ: 2158-41-0</w:t>
      </w:r>
      <w:r w:rsidR="00024B17">
        <w:rPr>
          <w:sz w:val="24"/>
          <w:szCs w:val="24"/>
        </w:rPr>
        <w:t>1</w:t>
      </w:r>
      <w:r>
        <w:rPr>
          <w:sz w:val="24"/>
          <w:szCs w:val="24"/>
        </w:rPr>
        <w:t>-2</w:t>
      </w:r>
      <w:r w:rsidR="00CD00BD">
        <w:rPr>
          <w:sz w:val="24"/>
          <w:szCs w:val="24"/>
        </w:rPr>
        <w:t>4</w:t>
      </w:r>
      <w:r>
        <w:rPr>
          <w:sz w:val="24"/>
          <w:szCs w:val="24"/>
        </w:rPr>
        <w:t>-</w:t>
      </w:r>
    </w:p>
    <w:p w14:paraId="1C04D5E7" w14:textId="544F3CE1" w:rsidR="003B42E0" w:rsidRDefault="00000000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 xml:space="preserve">Vladislavci, ____ </w:t>
      </w:r>
      <w:r w:rsidR="00722B1A">
        <w:rPr>
          <w:sz w:val="24"/>
          <w:szCs w:val="24"/>
        </w:rPr>
        <w:t xml:space="preserve">listopada </w:t>
      </w:r>
      <w:r>
        <w:rPr>
          <w:sz w:val="24"/>
          <w:szCs w:val="24"/>
        </w:rPr>
        <w:t>202</w:t>
      </w:r>
      <w:r w:rsidR="00D817A1">
        <w:rPr>
          <w:sz w:val="24"/>
          <w:szCs w:val="24"/>
        </w:rPr>
        <w:t>4</w:t>
      </w:r>
      <w:r>
        <w:rPr>
          <w:sz w:val="24"/>
          <w:szCs w:val="24"/>
        </w:rPr>
        <w:t xml:space="preserve">.                                                                                              </w:t>
      </w:r>
    </w:p>
    <w:p w14:paraId="008EC2F5" w14:textId="6C144F76" w:rsidR="003B42E0" w:rsidRDefault="00000000">
      <w:pPr>
        <w:pStyle w:val="Bezproreda"/>
        <w:ind w:left="694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Predsjednik</w:t>
      </w:r>
    </w:p>
    <w:p w14:paraId="7FD9E1C7" w14:textId="77777777" w:rsidR="003B42E0" w:rsidRDefault="00000000">
      <w:pPr>
        <w:pStyle w:val="Bezproreda"/>
        <w:ind w:left="694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Općinskog vijeća</w:t>
      </w:r>
    </w:p>
    <w:p w14:paraId="64B79903" w14:textId="77777777" w:rsidR="003B42E0" w:rsidRDefault="00000000">
      <w:pPr>
        <w:pStyle w:val="Bezproreda"/>
        <w:ind w:left="694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Krunoslav </w:t>
      </w:r>
      <w:proofErr w:type="spellStart"/>
      <w:r>
        <w:rPr>
          <w:sz w:val="24"/>
          <w:szCs w:val="24"/>
        </w:rPr>
        <w:t>Morović</w:t>
      </w:r>
      <w:proofErr w:type="spellEnd"/>
    </w:p>
    <w:p w14:paraId="46128390" w14:textId="77777777" w:rsidR="003B42E0" w:rsidRDefault="003B42E0">
      <w:pPr>
        <w:pStyle w:val="Bezproreda"/>
        <w:rPr>
          <w:sz w:val="24"/>
          <w:szCs w:val="24"/>
        </w:rPr>
      </w:pPr>
    </w:p>
    <w:sectPr w:rsidR="003B42E0">
      <w:pgSz w:w="11906" w:h="16838"/>
      <w:pgMar w:top="568" w:right="566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1625A"/>
    <w:multiLevelType w:val="hybridMultilevel"/>
    <w:tmpl w:val="CD8AC7A0"/>
    <w:lvl w:ilvl="0" w:tplc="C270B7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A72858"/>
    <w:multiLevelType w:val="hybridMultilevel"/>
    <w:tmpl w:val="08227312"/>
    <w:lvl w:ilvl="0" w:tplc="7330905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96E477E"/>
    <w:multiLevelType w:val="hybridMultilevel"/>
    <w:tmpl w:val="101419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D0D12"/>
    <w:multiLevelType w:val="hybridMultilevel"/>
    <w:tmpl w:val="4E7679BC"/>
    <w:lvl w:ilvl="0" w:tplc="A90824B4">
      <w:start w:val="1"/>
      <w:numFmt w:val="decimal"/>
      <w:lvlText w:val="%1)"/>
      <w:lvlJc w:val="left"/>
      <w:pPr>
        <w:ind w:left="1196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916" w:hanging="360"/>
      </w:pPr>
    </w:lvl>
    <w:lvl w:ilvl="2" w:tplc="041A001B" w:tentative="1">
      <w:start w:val="1"/>
      <w:numFmt w:val="lowerRoman"/>
      <w:lvlText w:val="%3."/>
      <w:lvlJc w:val="right"/>
      <w:pPr>
        <w:ind w:left="2636" w:hanging="180"/>
      </w:pPr>
    </w:lvl>
    <w:lvl w:ilvl="3" w:tplc="041A000F" w:tentative="1">
      <w:start w:val="1"/>
      <w:numFmt w:val="decimal"/>
      <w:lvlText w:val="%4."/>
      <w:lvlJc w:val="left"/>
      <w:pPr>
        <w:ind w:left="3356" w:hanging="360"/>
      </w:pPr>
    </w:lvl>
    <w:lvl w:ilvl="4" w:tplc="041A0019" w:tentative="1">
      <w:start w:val="1"/>
      <w:numFmt w:val="lowerLetter"/>
      <w:lvlText w:val="%5."/>
      <w:lvlJc w:val="left"/>
      <w:pPr>
        <w:ind w:left="4076" w:hanging="360"/>
      </w:pPr>
    </w:lvl>
    <w:lvl w:ilvl="5" w:tplc="041A001B" w:tentative="1">
      <w:start w:val="1"/>
      <w:numFmt w:val="lowerRoman"/>
      <w:lvlText w:val="%6."/>
      <w:lvlJc w:val="right"/>
      <w:pPr>
        <w:ind w:left="4796" w:hanging="180"/>
      </w:pPr>
    </w:lvl>
    <w:lvl w:ilvl="6" w:tplc="041A000F" w:tentative="1">
      <w:start w:val="1"/>
      <w:numFmt w:val="decimal"/>
      <w:lvlText w:val="%7."/>
      <w:lvlJc w:val="left"/>
      <w:pPr>
        <w:ind w:left="5516" w:hanging="360"/>
      </w:pPr>
    </w:lvl>
    <w:lvl w:ilvl="7" w:tplc="041A0019" w:tentative="1">
      <w:start w:val="1"/>
      <w:numFmt w:val="lowerLetter"/>
      <w:lvlText w:val="%8."/>
      <w:lvlJc w:val="left"/>
      <w:pPr>
        <w:ind w:left="6236" w:hanging="360"/>
      </w:pPr>
    </w:lvl>
    <w:lvl w:ilvl="8" w:tplc="041A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4" w15:restartNumberingAfterBreak="0">
    <w:nsid w:val="24BB524C"/>
    <w:multiLevelType w:val="hybridMultilevel"/>
    <w:tmpl w:val="0F8CBAEE"/>
    <w:lvl w:ilvl="0" w:tplc="7058501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8AC1301"/>
    <w:multiLevelType w:val="hybridMultilevel"/>
    <w:tmpl w:val="B5E23194"/>
    <w:lvl w:ilvl="0" w:tplc="98767B68">
      <w:start w:val="1"/>
      <w:numFmt w:val="decimal"/>
      <w:lvlText w:val="%1)"/>
      <w:lvlJc w:val="left"/>
      <w:pPr>
        <w:ind w:left="155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76" w:hanging="360"/>
      </w:pPr>
    </w:lvl>
    <w:lvl w:ilvl="2" w:tplc="041A001B" w:tentative="1">
      <w:start w:val="1"/>
      <w:numFmt w:val="lowerRoman"/>
      <w:lvlText w:val="%3."/>
      <w:lvlJc w:val="right"/>
      <w:pPr>
        <w:ind w:left="2996" w:hanging="180"/>
      </w:pPr>
    </w:lvl>
    <w:lvl w:ilvl="3" w:tplc="041A000F" w:tentative="1">
      <w:start w:val="1"/>
      <w:numFmt w:val="decimal"/>
      <w:lvlText w:val="%4."/>
      <w:lvlJc w:val="left"/>
      <w:pPr>
        <w:ind w:left="3716" w:hanging="360"/>
      </w:pPr>
    </w:lvl>
    <w:lvl w:ilvl="4" w:tplc="041A0019" w:tentative="1">
      <w:start w:val="1"/>
      <w:numFmt w:val="lowerLetter"/>
      <w:lvlText w:val="%5."/>
      <w:lvlJc w:val="left"/>
      <w:pPr>
        <w:ind w:left="4436" w:hanging="360"/>
      </w:pPr>
    </w:lvl>
    <w:lvl w:ilvl="5" w:tplc="041A001B" w:tentative="1">
      <w:start w:val="1"/>
      <w:numFmt w:val="lowerRoman"/>
      <w:lvlText w:val="%6."/>
      <w:lvlJc w:val="right"/>
      <w:pPr>
        <w:ind w:left="5156" w:hanging="180"/>
      </w:pPr>
    </w:lvl>
    <w:lvl w:ilvl="6" w:tplc="041A000F" w:tentative="1">
      <w:start w:val="1"/>
      <w:numFmt w:val="decimal"/>
      <w:lvlText w:val="%7."/>
      <w:lvlJc w:val="left"/>
      <w:pPr>
        <w:ind w:left="5876" w:hanging="360"/>
      </w:pPr>
    </w:lvl>
    <w:lvl w:ilvl="7" w:tplc="041A0019" w:tentative="1">
      <w:start w:val="1"/>
      <w:numFmt w:val="lowerLetter"/>
      <w:lvlText w:val="%8."/>
      <w:lvlJc w:val="left"/>
      <w:pPr>
        <w:ind w:left="6596" w:hanging="360"/>
      </w:pPr>
    </w:lvl>
    <w:lvl w:ilvl="8" w:tplc="041A001B" w:tentative="1">
      <w:start w:val="1"/>
      <w:numFmt w:val="lowerRoman"/>
      <w:lvlText w:val="%9."/>
      <w:lvlJc w:val="right"/>
      <w:pPr>
        <w:ind w:left="7316" w:hanging="180"/>
      </w:pPr>
    </w:lvl>
  </w:abstractNum>
  <w:abstractNum w:abstractNumId="6" w15:restartNumberingAfterBreak="0">
    <w:nsid w:val="2C737546"/>
    <w:multiLevelType w:val="hybridMultilevel"/>
    <w:tmpl w:val="8A94BACE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2BC20F8"/>
    <w:multiLevelType w:val="hybridMultilevel"/>
    <w:tmpl w:val="E74A9FAA"/>
    <w:lvl w:ilvl="0" w:tplc="C068D398">
      <w:numFmt w:val="bullet"/>
      <w:lvlText w:val="-"/>
      <w:lvlJc w:val="left"/>
      <w:pPr>
        <w:ind w:left="115" w:hanging="197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1" w:tplc="F2928C7E">
      <w:numFmt w:val="bullet"/>
      <w:lvlText w:val="•"/>
      <w:lvlJc w:val="left"/>
      <w:pPr>
        <w:ind w:left="1038" w:hanging="197"/>
      </w:pPr>
      <w:rPr>
        <w:rFonts w:hint="default"/>
        <w:lang w:val="hr-HR" w:eastAsia="en-US" w:bidi="ar-SA"/>
      </w:rPr>
    </w:lvl>
    <w:lvl w:ilvl="2" w:tplc="399A52C6">
      <w:numFmt w:val="bullet"/>
      <w:lvlText w:val="•"/>
      <w:lvlJc w:val="left"/>
      <w:pPr>
        <w:ind w:left="1957" w:hanging="197"/>
      </w:pPr>
      <w:rPr>
        <w:rFonts w:hint="default"/>
        <w:lang w:val="hr-HR" w:eastAsia="en-US" w:bidi="ar-SA"/>
      </w:rPr>
    </w:lvl>
    <w:lvl w:ilvl="3" w:tplc="E35A76A0">
      <w:numFmt w:val="bullet"/>
      <w:lvlText w:val="•"/>
      <w:lvlJc w:val="left"/>
      <w:pPr>
        <w:ind w:left="2875" w:hanging="197"/>
      </w:pPr>
      <w:rPr>
        <w:rFonts w:hint="default"/>
        <w:lang w:val="hr-HR" w:eastAsia="en-US" w:bidi="ar-SA"/>
      </w:rPr>
    </w:lvl>
    <w:lvl w:ilvl="4" w:tplc="76B0A9BC">
      <w:numFmt w:val="bullet"/>
      <w:lvlText w:val="•"/>
      <w:lvlJc w:val="left"/>
      <w:pPr>
        <w:ind w:left="3794" w:hanging="197"/>
      </w:pPr>
      <w:rPr>
        <w:rFonts w:hint="default"/>
        <w:lang w:val="hr-HR" w:eastAsia="en-US" w:bidi="ar-SA"/>
      </w:rPr>
    </w:lvl>
    <w:lvl w:ilvl="5" w:tplc="1D70B0F2">
      <w:numFmt w:val="bullet"/>
      <w:lvlText w:val="•"/>
      <w:lvlJc w:val="left"/>
      <w:pPr>
        <w:ind w:left="4713" w:hanging="197"/>
      </w:pPr>
      <w:rPr>
        <w:rFonts w:hint="default"/>
        <w:lang w:val="hr-HR" w:eastAsia="en-US" w:bidi="ar-SA"/>
      </w:rPr>
    </w:lvl>
    <w:lvl w:ilvl="6" w:tplc="BA9A5938">
      <w:numFmt w:val="bullet"/>
      <w:lvlText w:val="•"/>
      <w:lvlJc w:val="left"/>
      <w:pPr>
        <w:ind w:left="5631" w:hanging="197"/>
      </w:pPr>
      <w:rPr>
        <w:rFonts w:hint="default"/>
        <w:lang w:val="hr-HR" w:eastAsia="en-US" w:bidi="ar-SA"/>
      </w:rPr>
    </w:lvl>
    <w:lvl w:ilvl="7" w:tplc="21B8FC66">
      <w:numFmt w:val="bullet"/>
      <w:lvlText w:val="•"/>
      <w:lvlJc w:val="left"/>
      <w:pPr>
        <w:ind w:left="6550" w:hanging="197"/>
      </w:pPr>
      <w:rPr>
        <w:rFonts w:hint="default"/>
        <w:lang w:val="hr-HR" w:eastAsia="en-US" w:bidi="ar-SA"/>
      </w:rPr>
    </w:lvl>
    <w:lvl w:ilvl="8" w:tplc="99B07EFA">
      <w:numFmt w:val="bullet"/>
      <w:lvlText w:val="•"/>
      <w:lvlJc w:val="left"/>
      <w:pPr>
        <w:ind w:left="7469" w:hanging="197"/>
      </w:pPr>
      <w:rPr>
        <w:rFonts w:hint="default"/>
        <w:lang w:val="hr-HR" w:eastAsia="en-US" w:bidi="ar-SA"/>
      </w:rPr>
    </w:lvl>
  </w:abstractNum>
  <w:abstractNum w:abstractNumId="8" w15:restartNumberingAfterBreak="0">
    <w:nsid w:val="3EA21502"/>
    <w:multiLevelType w:val="hybridMultilevel"/>
    <w:tmpl w:val="101419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72472C"/>
    <w:multiLevelType w:val="hybridMultilevel"/>
    <w:tmpl w:val="A6301CFC"/>
    <w:lvl w:ilvl="0" w:tplc="C038CAF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48692883"/>
    <w:multiLevelType w:val="hybridMultilevel"/>
    <w:tmpl w:val="A43E5FA0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814965"/>
    <w:multiLevelType w:val="hybridMultilevel"/>
    <w:tmpl w:val="A9CEDD1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4CB2853"/>
    <w:multiLevelType w:val="hybridMultilevel"/>
    <w:tmpl w:val="CD8AC7A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A3B5629"/>
    <w:multiLevelType w:val="hybridMultilevel"/>
    <w:tmpl w:val="4E7679BC"/>
    <w:lvl w:ilvl="0" w:tplc="FFFFFFFF">
      <w:start w:val="1"/>
      <w:numFmt w:val="decimal"/>
      <w:lvlText w:val="%1)"/>
      <w:lvlJc w:val="left"/>
      <w:pPr>
        <w:ind w:left="1196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916" w:hanging="360"/>
      </w:pPr>
    </w:lvl>
    <w:lvl w:ilvl="2" w:tplc="FFFFFFFF" w:tentative="1">
      <w:start w:val="1"/>
      <w:numFmt w:val="lowerRoman"/>
      <w:lvlText w:val="%3."/>
      <w:lvlJc w:val="right"/>
      <w:pPr>
        <w:ind w:left="2636" w:hanging="180"/>
      </w:pPr>
    </w:lvl>
    <w:lvl w:ilvl="3" w:tplc="FFFFFFFF" w:tentative="1">
      <w:start w:val="1"/>
      <w:numFmt w:val="decimal"/>
      <w:lvlText w:val="%4."/>
      <w:lvlJc w:val="left"/>
      <w:pPr>
        <w:ind w:left="3356" w:hanging="360"/>
      </w:pPr>
    </w:lvl>
    <w:lvl w:ilvl="4" w:tplc="FFFFFFFF" w:tentative="1">
      <w:start w:val="1"/>
      <w:numFmt w:val="lowerLetter"/>
      <w:lvlText w:val="%5."/>
      <w:lvlJc w:val="left"/>
      <w:pPr>
        <w:ind w:left="4076" w:hanging="360"/>
      </w:pPr>
    </w:lvl>
    <w:lvl w:ilvl="5" w:tplc="FFFFFFFF" w:tentative="1">
      <w:start w:val="1"/>
      <w:numFmt w:val="lowerRoman"/>
      <w:lvlText w:val="%6."/>
      <w:lvlJc w:val="right"/>
      <w:pPr>
        <w:ind w:left="4796" w:hanging="180"/>
      </w:pPr>
    </w:lvl>
    <w:lvl w:ilvl="6" w:tplc="FFFFFFFF" w:tentative="1">
      <w:start w:val="1"/>
      <w:numFmt w:val="decimal"/>
      <w:lvlText w:val="%7."/>
      <w:lvlJc w:val="left"/>
      <w:pPr>
        <w:ind w:left="5516" w:hanging="360"/>
      </w:pPr>
    </w:lvl>
    <w:lvl w:ilvl="7" w:tplc="FFFFFFFF" w:tentative="1">
      <w:start w:val="1"/>
      <w:numFmt w:val="lowerLetter"/>
      <w:lvlText w:val="%8."/>
      <w:lvlJc w:val="left"/>
      <w:pPr>
        <w:ind w:left="6236" w:hanging="360"/>
      </w:pPr>
    </w:lvl>
    <w:lvl w:ilvl="8" w:tplc="FFFFFFFF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4" w15:restartNumberingAfterBreak="0">
    <w:nsid w:val="5D7A65B4"/>
    <w:multiLevelType w:val="hybridMultilevel"/>
    <w:tmpl w:val="BA6A01B8"/>
    <w:lvl w:ilvl="0" w:tplc="2D22EE7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DA6774"/>
    <w:multiLevelType w:val="hybridMultilevel"/>
    <w:tmpl w:val="B888DD56"/>
    <w:lvl w:ilvl="0" w:tplc="57CCA760">
      <w:start w:val="1"/>
      <w:numFmt w:val="decimal"/>
      <w:lvlText w:val="%1)"/>
      <w:lvlJc w:val="left"/>
      <w:pPr>
        <w:ind w:left="119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17" w:hanging="360"/>
      </w:pPr>
    </w:lvl>
    <w:lvl w:ilvl="2" w:tplc="041A001B" w:tentative="1">
      <w:start w:val="1"/>
      <w:numFmt w:val="lowerRoman"/>
      <w:lvlText w:val="%3."/>
      <w:lvlJc w:val="right"/>
      <w:pPr>
        <w:ind w:left="2637" w:hanging="180"/>
      </w:pPr>
    </w:lvl>
    <w:lvl w:ilvl="3" w:tplc="041A000F" w:tentative="1">
      <w:start w:val="1"/>
      <w:numFmt w:val="decimal"/>
      <w:lvlText w:val="%4."/>
      <w:lvlJc w:val="left"/>
      <w:pPr>
        <w:ind w:left="3357" w:hanging="360"/>
      </w:pPr>
    </w:lvl>
    <w:lvl w:ilvl="4" w:tplc="041A0019" w:tentative="1">
      <w:start w:val="1"/>
      <w:numFmt w:val="lowerLetter"/>
      <w:lvlText w:val="%5."/>
      <w:lvlJc w:val="left"/>
      <w:pPr>
        <w:ind w:left="4077" w:hanging="360"/>
      </w:pPr>
    </w:lvl>
    <w:lvl w:ilvl="5" w:tplc="041A001B" w:tentative="1">
      <w:start w:val="1"/>
      <w:numFmt w:val="lowerRoman"/>
      <w:lvlText w:val="%6."/>
      <w:lvlJc w:val="right"/>
      <w:pPr>
        <w:ind w:left="4797" w:hanging="180"/>
      </w:pPr>
    </w:lvl>
    <w:lvl w:ilvl="6" w:tplc="041A000F" w:tentative="1">
      <w:start w:val="1"/>
      <w:numFmt w:val="decimal"/>
      <w:lvlText w:val="%7."/>
      <w:lvlJc w:val="left"/>
      <w:pPr>
        <w:ind w:left="5517" w:hanging="360"/>
      </w:pPr>
    </w:lvl>
    <w:lvl w:ilvl="7" w:tplc="041A0019" w:tentative="1">
      <w:start w:val="1"/>
      <w:numFmt w:val="lowerLetter"/>
      <w:lvlText w:val="%8."/>
      <w:lvlJc w:val="left"/>
      <w:pPr>
        <w:ind w:left="6237" w:hanging="360"/>
      </w:pPr>
    </w:lvl>
    <w:lvl w:ilvl="8" w:tplc="041A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16" w15:restartNumberingAfterBreak="0">
    <w:nsid w:val="715C30BD"/>
    <w:multiLevelType w:val="hybridMultilevel"/>
    <w:tmpl w:val="B57245C8"/>
    <w:lvl w:ilvl="0" w:tplc="538C9580">
      <w:start w:val="1"/>
      <w:numFmt w:val="decimal"/>
      <w:lvlText w:val="%1)"/>
      <w:lvlJc w:val="left"/>
      <w:pPr>
        <w:ind w:left="601" w:hanging="360"/>
      </w:pPr>
      <w:rPr>
        <w:rFonts w:eastAsia="Times New Roman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321" w:hanging="360"/>
      </w:pPr>
    </w:lvl>
    <w:lvl w:ilvl="2" w:tplc="041A001B" w:tentative="1">
      <w:start w:val="1"/>
      <w:numFmt w:val="lowerRoman"/>
      <w:lvlText w:val="%3."/>
      <w:lvlJc w:val="right"/>
      <w:pPr>
        <w:ind w:left="2041" w:hanging="180"/>
      </w:pPr>
    </w:lvl>
    <w:lvl w:ilvl="3" w:tplc="041A000F" w:tentative="1">
      <w:start w:val="1"/>
      <w:numFmt w:val="decimal"/>
      <w:lvlText w:val="%4."/>
      <w:lvlJc w:val="left"/>
      <w:pPr>
        <w:ind w:left="2761" w:hanging="360"/>
      </w:pPr>
    </w:lvl>
    <w:lvl w:ilvl="4" w:tplc="041A0019" w:tentative="1">
      <w:start w:val="1"/>
      <w:numFmt w:val="lowerLetter"/>
      <w:lvlText w:val="%5."/>
      <w:lvlJc w:val="left"/>
      <w:pPr>
        <w:ind w:left="3481" w:hanging="360"/>
      </w:pPr>
    </w:lvl>
    <w:lvl w:ilvl="5" w:tplc="041A001B" w:tentative="1">
      <w:start w:val="1"/>
      <w:numFmt w:val="lowerRoman"/>
      <w:lvlText w:val="%6."/>
      <w:lvlJc w:val="right"/>
      <w:pPr>
        <w:ind w:left="4201" w:hanging="180"/>
      </w:pPr>
    </w:lvl>
    <w:lvl w:ilvl="6" w:tplc="041A000F" w:tentative="1">
      <w:start w:val="1"/>
      <w:numFmt w:val="decimal"/>
      <w:lvlText w:val="%7."/>
      <w:lvlJc w:val="left"/>
      <w:pPr>
        <w:ind w:left="4921" w:hanging="360"/>
      </w:pPr>
    </w:lvl>
    <w:lvl w:ilvl="7" w:tplc="041A0019" w:tentative="1">
      <w:start w:val="1"/>
      <w:numFmt w:val="lowerLetter"/>
      <w:lvlText w:val="%8."/>
      <w:lvlJc w:val="left"/>
      <w:pPr>
        <w:ind w:left="5641" w:hanging="360"/>
      </w:pPr>
    </w:lvl>
    <w:lvl w:ilvl="8" w:tplc="041A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17" w15:restartNumberingAfterBreak="0">
    <w:nsid w:val="72667C9A"/>
    <w:multiLevelType w:val="hybridMultilevel"/>
    <w:tmpl w:val="07EE995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3EC02C2"/>
    <w:multiLevelType w:val="hybridMultilevel"/>
    <w:tmpl w:val="07EE995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954814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8624605">
    <w:abstractNumId w:val="2"/>
  </w:num>
  <w:num w:numId="3" w16cid:durableId="872577858">
    <w:abstractNumId w:val="0"/>
  </w:num>
  <w:num w:numId="4" w16cid:durableId="1077553525">
    <w:abstractNumId w:val="6"/>
  </w:num>
  <w:num w:numId="5" w16cid:durableId="1240209987">
    <w:abstractNumId w:val="8"/>
  </w:num>
  <w:num w:numId="6" w16cid:durableId="1724671108">
    <w:abstractNumId w:val="11"/>
  </w:num>
  <w:num w:numId="7" w16cid:durableId="217017821">
    <w:abstractNumId w:val="18"/>
  </w:num>
  <w:num w:numId="8" w16cid:durableId="949359662">
    <w:abstractNumId w:val="12"/>
  </w:num>
  <w:num w:numId="9" w16cid:durableId="1650549378">
    <w:abstractNumId w:val="17"/>
  </w:num>
  <w:num w:numId="10" w16cid:durableId="1867479335">
    <w:abstractNumId w:val="14"/>
  </w:num>
  <w:num w:numId="11" w16cid:durableId="1191576911">
    <w:abstractNumId w:val="7"/>
  </w:num>
  <w:num w:numId="12" w16cid:durableId="868295793">
    <w:abstractNumId w:val="1"/>
  </w:num>
  <w:num w:numId="13" w16cid:durableId="739015722">
    <w:abstractNumId w:val="3"/>
  </w:num>
  <w:num w:numId="14" w16cid:durableId="1193038203">
    <w:abstractNumId w:val="16"/>
  </w:num>
  <w:num w:numId="15" w16cid:durableId="897979003">
    <w:abstractNumId w:val="13"/>
  </w:num>
  <w:num w:numId="16" w16cid:durableId="2032220051">
    <w:abstractNumId w:val="10"/>
  </w:num>
  <w:num w:numId="17" w16cid:durableId="185101236">
    <w:abstractNumId w:val="15"/>
  </w:num>
  <w:num w:numId="18" w16cid:durableId="851530249">
    <w:abstractNumId w:val="9"/>
  </w:num>
  <w:num w:numId="19" w16cid:durableId="359480922">
    <w:abstractNumId w:val="5"/>
  </w:num>
  <w:num w:numId="20" w16cid:durableId="893974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2E0"/>
    <w:rsid w:val="000159C6"/>
    <w:rsid w:val="00024B17"/>
    <w:rsid w:val="000358BF"/>
    <w:rsid w:val="00132906"/>
    <w:rsid w:val="001D02A7"/>
    <w:rsid w:val="00354597"/>
    <w:rsid w:val="00370DE9"/>
    <w:rsid w:val="003B42E0"/>
    <w:rsid w:val="004D34CE"/>
    <w:rsid w:val="0054738C"/>
    <w:rsid w:val="00551137"/>
    <w:rsid w:val="00583757"/>
    <w:rsid w:val="005A0BA2"/>
    <w:rsid w:val="00691350"/>
    <w:rsid w:val="00722B1A"/>
    <w:rsid w:val="0074282C"/>
    <w:rsid w:val="00795775"/>
    <w:rsid w:val="00807A7A"/>
    <w:rsid w:val="00876923"/>
    <w:rsid w:val="00943833"/>
    <w:rsid w:val="009465C1"/>
    <w:rsid w:val="00954411"/>
    <w:rsid w:val="00AA3C4B"/>
    <w:rsid w:val="00B33D9C"/>
    <w:rsid w:val="00B61346"/>
    <w:rsid w:val="00BA59E8"/>
    <w:rsid w:val="00C41061"/>
    <w:rsid w:val="00C84B00"/>
    <w:rsid w:val="00CC4346"/>
    <w:rsid w:val="00CC7EC9"/>
    <w:rsid w:val="00CD00BD"/>
    <w:rsid w:val="00D5280A"/>
    <w:rsid w:val="00D817A1"/>
    <w:rsid w:val="00DF0203"/>
    <w:rsid w:val="00E56A5B"/>
    <w:rsid w:val="00F77B3D"/>
    <w:rsid w:val="00F87355"/>
    <w:rsid w:val="00F87DC2"/>
    <w:rsid w:val="00FA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F1090"/>
  <w15:chartTrackingRefBased/>
  <w15:docId w15:val="{49001782-2770-482D-A006-3152B5D04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7A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semiHidden/>
    <w:unhideWhenUsed/>
    <w:pPr>
      <w:spacing w:after="120" w:line="276" w:lineRule="auto"/>
    </w:pPr>
    <w:rPr>
      <w:rFonts w:ascii="Times New Roman" w:eastAsia="Calibri" w:hAnsi="Times New Roman" w:cs="Times New Roman"/>
      <w:kern w:val="0"/>
      <w14:ligatures w14:val="none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rPr>
      <w:rFonts w:ascii="Times New Roman" w:eastAsia="Calibri" w:hAnsi="Times New Roman" w:cs="Times New Roman"/>
      <w:kern w:val="0"/>
      <w14:ligatures w14:val="none"/>
    </w:rPr>
  </w:style>
  <w:style w:type="paragraph" w:styleId="Bezproreda">
    <w:name w:val="No Spacing"/>
    <w:uiPriority w:val="1"/>
    <w:qFormat/>
    <w:pPr>
      <w:spacing w:after="0" w:line="240" w:lineRule="auto"/>
    </w:pPr>
    <w:rPr>
      <w:rFonts w:ascii="Times New Roman" w:eastAsia="Calibri" w:hAnsi="Times New Roman" w:cs="Times New Roman"/>
      <w:kern w:val="0"/>
      <w14:ligatures w14:val="none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5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OpcinaPCY</dc:creator>
  <cp:keywords/>
  <dc:description/>
  <cp:lastModifiedBy>OpcinaPC2020</cp:lastModifiedBy>
  <cp:revision>16</cp:revision>
  <cp:lastPrinted>2024-10-03T12:00:00Z</cp:lastPrinted>
  <dcterms:created xsi:type="dcterms:W3CDTF">2023-03-07T08:35:00Z</dcterms:created>
  <dcterms:modified xsi:type="dcterms:W3CDTF">2024-10-03T12:00:00Z</dcterms:modified>
</cp:coreProperties>
</file>