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1667" w14:textId="77777777" w:rsidR="00CA7A7B" w:rsidRPr="009B6518" w:rsidRDefault="00CA7A7B" w:rsidP="00CA7A7B">
      <w:pPr>
        <w:jc w:val="center"/>
        <w:rPr>
          <w:rFonts w:ascii="Garamond" w:eastAsia="Times New Roman" w:hAnsi="Garamond"/>
          <w:sz w:val="40"/>
          <w:szCs w:val="40"/>
          <w:lang w:bidi="ar-SA"/>
        </w:rPr>
      </w:pPr>
      <w:r w:rsidRPr="009B6518">
        <w:rPr>
          <w:rFonts w:ascii="Garamond" w:eastAsia="Times New Roman" w:hAnsi="Garamond"/>
          <w:sz w:val="40"/>
          <w:szCs w:val="40"/>
          <w:lang w:bidi="ar-SA"/>
        </w:rPr>
        <w:t>OPĆINA VLADISLAVCI</w:t>
      </w:r>
    </w:p>
    <w:p w14:paraId="66F053D8" w14:textId="1C6D47EF" w:rsidR="00CA7A7B" w:rsidRPr="00C074E7" w:rsidRDefault="00CA7A7B" w:rsidP="00CA7A7B">
      <w:pPr>
        <w:ind w:left="474"/>
        <w:jc w:val="center"/>
        <w:rPr>
          <w:rFonts w:ascii="Garamond" w:hAnsi="Garamond"/>
          <w:sz w:val="40"/>
          <w:szCs w:val="40"/>
        </w:rPr>
      </w:pPr>
      <w:r w:rsidRPr="009B6518">
        <w:rPr>
          <w:rFonts w:ascii="Garamond" w:eastAsia="Times New Roman" w:hAnsi="Garamond"/>
          <w:sz w:val="40"/>
          <w:szCs w:val="40"/>
          <w:lang w:bidi="ar-SA"/>
        </w:rPr>
        <w:t>PRO</w:t>
      </w:r>
      <w:r>
        <w:rPr>
          <w:rFonts w:ascii="Garamond" w:eastAsia="Times New Roman" w:hAnsi="Garamond"/>
          <w:sz w:val="40"/>
          <w:szCs w:val="40"/>
          <w:lang w:bidi="ar-SA"/>
        </w:rPr>
        <w:t>RAČUNSKI VODIČ ZA</w:t>
      </w:r>
      <w:r w:rsidRPr="009B6518">
        <w:rPr>
          <w:rFonts w:ascii="Garamond" w:eastAsia="Times New Roman" w:hAnsi="Garamond"/>
          <w:sz w:val="40"/>
          <w:szCs w:val="40"/>
          <w:lang w:bidi="ar-SA"/>
        </w:rPr>
        <w:t xml:space="preserve"> 202</w:t>
      </w:r>
      <w:r w:rsidR="00446A88">
        <w:rPr>
          <w:rFonts w:ascii="Garamond" w:eastAsia="Times New Roman" w:hAnsi="Garamond"/>
          <w:sz w:val="40"/>
          <w:szCs w:val="40"/>
          <w:lang w:bidi="ar-SA"/>
        </w:rPr>
        <w:t>4</w:t>
      </w:r>
      <w:r w:rsidRPr="009B6518">
        <w:rPr>
          <w:rFonts w:ascii="Garamond" w:eastAsia="Times New Roman" w:hAnsi="Garamond"/>
          <w:sz w:val="40"/>
          <w:szCs w:val="40"/>
          <w:lang w:bidi="ar-SA"/>
        </w:rPr>
        <w:t>. GODINU</w:t>
      </w:r>
      <w:r>
        <w:rPr>
          <w:rFonts w:ascii="Times New Roman"/>
          <w:noProof/>
          <w:spacing w:val="-30"/>
          <w:sz w:val="20"/>
        </w:rPr>
        <w:t xml:space="preserve">  </w:t>
      </w:r>
      <w:r w:rsidRPr="00C074E7">
        <w:rPr>
          <w:rFonts w:ascii="Garamond" w:hAnsi="Garamond"/>
          <w:noProof/>
          <w:spacing w:val="-30"/>
          <w:sz w:val="40"/>
          <w:szCs w:val="40"/>
        </w:rPr>
        <w:t xml:space="preserve">- </w:t>
      </w:r>
      <w:r w:rsidR="00CE163F">
        <w:rPr>
          <w:rFonts w:ascii="Garamond" w:hAnsi="Garamond"/>
          <w:noProof/>
          <w:spacing w:val="-30"/>
          <w:sz w:val="40"/>
          <w:szCs w:val="40"/>
        </w:rPr>
        <w:t>UZ</w:t>
      </w:r>
      <w:r w:rsidR="00E54545">
        <w:rPr>
          <w:rFonts w:ascii="Garamond" w:hAnsi="Garamond"/>
          <w:noProof/>
          <w:spacing w:val="-30"/>
          <w:sz w:val="40"/>
          <w:szCs w:val="40"/>
        </w:rPr>
        <w:t xml:space="preserve"> </w:t>
      </w:r>
      <w:r w:rsidR="006D6DAE">
        <w:rPr>
          <w:rFonts w:ascii="Garamond" w:hAnsi="Garamond"/>
          <w:noProof/>
          <w:spacing w:val="-30"/>
          <w:sz w:val="40"/>
          <w:szCs w:val="40"/>
        </w:rPr>
        <w:t xml:space="preserve"> DRUGE</w:t>
      </w:r>
      <w:r w:rsidR="00CE163F">
        <w:rPr>
          <w:rFonts w:ascii="Garamond" w:hAnsi="Garamond"/>
          <w:noProof/>
          <w:spacing w:val="-30"/>
          <w:sz w:val="40"/>
          <w:szCs w:val="40"/>
        </w:rPr>
        <w:t xml:space="preserve"> PO REDU  </w:t>
      </w:r>
      <w:r w:rsidRPr="00C074E7">
        <w:rPr>
          <w:rFonts w:ascii="Garamond" w:hAnsi="Garamond"/>
          <w:noProof/>
          <w:spacing w:val="-30"/>
          <w:sz w:val="40"/>
          <w:szCs w:val="40"/>
        </w:rPr>
        <w:t>IZMJENE  I DOPUNE   PRORAČUNA</w:t>
      </w:r>
    </w:p>
    <w:p w14:paraId="2CCD6AEC" w14:textId="77777777" w:rsidR="00CA7A7B" w:rsidRDefault="00CA7A7B" w:rsidP="00CA7A7B">
      <w:pPr>
        <w:ind w:left="474"/>
      </w:pPr>
    </w:p>
    <w:p w14:paraId="5F8BB753" w14:textId="48114A44" w:rsidR="00CA7A7B" w:rsidRDefault="00CA7A7B" w:rsidP="00CA7A7B">
      <w:pPr>
        <w:ind w:left="474"/>
      </w:pPr>
      <w:r>
        <w:fldChar w:fldCharType="begin"/>
      </w:r>
      <w:r>
        <w:instrText xml:space="preserve"> INCLUDEPICTURE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"https://scontent-vie.xx.fbcdn.net/v/t1.0-9/18274955_1960583960837737_9174512167554030721_n.jpg?oh=0f4488681663a1caccf6e44b8b3c3fc1&amp;oe=5A7C0088" \* MERGEFORMATINET </w:instrText>
      </w:r>
      <w:r w:rsidR="00000000">
        <w:fldChar w:fldCharType="separate"/>
      </w:r>
      <w:r w:rsidR="00F5150E">
        <w:pict w14:anchorId="70F71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otografija Općina Vladislavci." style="width:441.15pt;height:176.25pt">
            <v:imagedata r:id="rId6" r:href="rId7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48E42BF8" w14:textId="1CC54FE1" w:rsidR="009B7886" w:rsidRDefault="009B7886"/>
    <w:p w14:paraId="58962508" w14:textId="131789E3" w:rsidR="00CA7A7B" w:rsidRDefault="00CA7A7B"/>
    <w:p w14:paraId="0911851D" w14:textId="002C4D21" w:rsidR="00CA7A7B" w:rsidRDefault="00CA7A7B"/>
    <w:p w14:paraId="3E97A92E" w14:textId="5B421A69" w:rsidR="00CA7A7B" w:rsidRDefault="00CA7A7B"/>
    <w:p w14:paraId="11FC0810" w14:textId="0CCE0018" w:rsidR="00CA7A7B" w:rsidRDefault="00CA7A7B"/>
    <w:p w14:paraId="55E6479F" w14:textId="47CD8FE0" w:rsidR="00CA7A7B" w:rsidRDefault="00CA7A7B" w:rsidP="00CA7A7B">
      <w:pPr>
        <w:ind w:left="567"/>
      </w:pPr>
      <w:r w:rsidRPr="00E03CCC">
        <w:rPr>
          <w:noProof/>
        </w:rPr>
        <w:drawing>
          <wp:inline distT="0" distB="0" distL="0" distR="0" wp14:anchorId="341570F2" wp14:editId="103ECA6F">
            <wp:extent cx="5605670" cy="2697480"/>
            <wp:effectExtent l="0" t="0" r="0" b="7620"/>
            <wp:docPr id="43" name="Slika 43" descr="Fotografija Marjana Toma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Fotografija Marjana Tomas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214" cy="273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E0ECD" w14:textId="4B3AAC35" w:rsidR="00CA7A7B" w:rsidRDefault="00CA7A7B"/>
    <w:p w14:paraId="24ED5003" w14:textId="3F234600" w:rsidR="00CA7A7B" w:rsidRDefault="00CA7A7B"/>
    <w:p w14:paraId="47414FB5" w14:textId="2F9BA733" w:rsidR="00CA7A7B" w:rsidRDefault="00CA7A7B"/>
    <w:p w14:paraId="016A1E35" w14:textId="5F158017" w:rsidR="00CA7A7B" w:rsidRDefault="00CA7A7B"/>
    <w:p w14:paraId="56DFCBF8" w14:textId="62A0D7B0" w:rsidR="00CA7A7B" w:rsidRDefault="00CA7A7B"/>
    <w:p w14:paraId="4F7F58AC" w14:textId="6379A13D" w:rsidR="00CA7A7B" w:rsidRDefault="00CA7A7B"/>
    <w:p w14:paraId="4C2B8A6F" w14:textId="3D6AA608" w:rsidR="00CA7A7B" w:rsidRDefault="00CA7A7B"/>
    <w:p w14:paraId="3F70555A" w14:textId="53872C5F" w:rsidR="00CA7A7B" w:rsidRDefault="00CA7A7B"/>
    <w:p w14:paraId="03BE07B7" w14:textId="2C3AAABC" w:rsidR="00CA7A7B" w:rsidRDefault="00CA7A7B"/>
    <w:p w14:paraId="61B4AB10" w14:textId="6B136A90" w:rsidR="00CA7A7B" w:rsidRDefault="00CA7A7B"/>
    <w:p w14:paraId="62EC09C6" w14:textId="143FEDB0" w:rsidR="00CA7A7B" w:rsidRDefault="00CA7A7B"/>
    <w:p w14:paraId="738E3CF8" w14:textId="32C5F39A" w:rsidR="00CA7A7B" w:rsidRDefault="00CA7A7B"/>
    <w:p w14:paraId="6F1F1802" w14:textId="130C03A8" w:rsidR="00CA7A7B" w:rsidRDefault="00CA7A7B" w:rsidP="00CA7A7B">
      <w:pPr>
        <w:jc w:val="center"/>
      </w:pPr>
      <w:r>
        <w:rPr>
          <w:noProof/>
          <w:sz w:val="24"/>
        </w:rPr>
        <w:drawing>
          <wp:inline distT="0" distB="0" distL="0" distR="0" wp14:anchorId="4EF5110F" wp14:editId="2A9C3BCD">
            <wp:extent cx="1000125" cy="1095375"/>
            <wp:effectExtent l="0" t="0" r="9525" b="9525"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A58DD4" w14:textId="5E3EBD67" w:rsidR="00CA7A7B" w:rsidRDefault="00CA7A7B"/>
    <w:p w14:paraId="27F50BE2" w14:textId="7ED5B36A" w:rsidR="00CA7A7B" w:rsidRDefault="00CA7A7B"/>
    <w:p w14:paraId="6750F34D" w14:textId="2792AC50" w:rsidR="00CA7A7B" w:rsidRDefault="00CA7A7B"/>
    <w:p w14:paraId="40E93CA6" w14:textId="4EC88000" w:rsidR="00CA7A7B" w:rsidRDefault="00CA7A7B"/>
    <w:p w14:paraId="7CE355B7" w14:textId="385C45E4" w:rsidR="00CA7A7B" w:rsidRDefault="00CA7A7B"/>
    <w:p w14:paraId="46F211C5" w14:textId="4FA09984" w:rsidR="00CA7A7B" w:rsidRDefault="00CA7A7B"/>
    <w:p w14:paraId="5F2E4CD2" w14:textId="0E45F566" w:rsidR="00CA7A7B" w:rsidRDefault="00CA7A7B"/>
    <w:p w14:paraId="2CE40D1E" w14:textId="43D8012E" w:rsidR="00CA7A7B" w:rsidRDefault="00CA7A7B"/>
    <w:p w14:paraId="50B20DEA" w14:textId="59CC996E" w:rsidR="00CA7A7B" w:rsidRDefault="00CA7A7B"/>
    <w:p w14:paraId="1926FF7C" w14:textId="0823E874" w:rsidR="00CA7A7B" w:rsidRDefault="00CA7A7B"/>
    <w:p w14:paraId="64996AA7" w14:textId="6C9D7191" w:rsidR="00CA7A7B" w:rsidRDefault="00CA7A7B"/>
    <w:p w14:paraId="6F1AACE7" w14:textId="6D68030A" w:rsidR="00CA7A7B" w:rsidRDefault="00CA7A7B"/>
    <w:p w14:paraId="4A4990D7" w14:textId="03466BD7" w:rsidR="00CA7A7B" w:rsidRDefault="00CA7A7B"/>
    <w:p w14:paraId="3FA3C184" w14:textId="0843B775" w:rsidR="00CA7A7B" w:rsidRDefault="00CA7A7B"/>
    <w:p w14:paraId="28E1A719" w14:textId="73D42845" w:rsidR="00CA7A7B" w:rsidRDefault="00CA7A7B"/>
    <w:p w14:paraId="2D19D621" w14:textId="53387B97" w:rsidR="00CA7A7B" w:rsidRDefault="00CA7A7B"/>
    <w:p w14:paraId="38EA3443" w14:textId="60A2C440" w:rsidR="00CA7A7B" w:rsidRDefault="00CA7A7B"/>
    <w:p w14:paraId="5F4FB054" w14:textId="0F2C61A2" w:rsidR="00CA7A7B" w:rsidRDefault="00CA7A7B"/>
    <w:p w14:paraId="34AA3288" w14:textId="00616B78" w:rsidR="00CA7A7B" w:rsidRDefault="00CA7A7B"/>
    <w:p w14:paraId="346488D3" w14:textId="0FE1E345" w:rsidR="00CA7A7B" w:rsidRDefault="00CA7A7B"/>
    <w:p w14:paraId="67D87D0B" w14:textId="77420AED" w:rsidR="00CA7A7B" w:rsidRDefault="00CA7A7B"/>
    <w:p w14:paraId="3BAA1092" w14:textId="064A8F3A" w:rsidR="00CA7A7B" w:rsidRDefault="00CA7A7B"/>
    <w:p w14:paraId="756563E8" w14:textId="4DB6B231" w:rsidR="00CA7A7B" w:rsidRDefault="00CA7A7B"/>
    <w:p w14:paraId="74DEE5D4" w14:textId="2623E2AA" w:rsidR="00CA7A7B" w:rsidRDefault="00CA7A7B"/>
    <w:p w14:paraId="49BB55EB" w14:textId="32DC011F" w:rsidR="00CA7A7B" w:rsidRDefault="00CA7A7B"/>
    <w:p w14:paraId="3D23D98E" w14:textId="3600F653" w:rsidR="00CA7A7B" w:rsidRDefault="00CA7A7B"/>
    <w:p w14:paraId="5DF6B148" w14:textId="18F2F8D3" w:rsidR="00CA7A7B" w:rsidRDefault="00CA7A7B"/>
    <w:p w14:paraId="3C406B8D" w14:textId="0E6AE335" w:rsidR="00CA7A7B" w:rsidRDefault="00CA7A7B"/>
    <w:p w14:paraId="359B19B5" w14:textId="1A360A1A" w:rsidR="00CA7A7B" w:rsidRDefault="00CA7A7B"/>
    <w:p w14:paraId="262E36A7" w14:textId="55F368C7" w:rsidR="00CA7A7B" w:rsidRDefault="00CA7A7B"/>
    <w:p w14:paraId="1CD2B6BF" w14:textId="5AB96E04" w:rsidR="00CA7A7B" w:rsidRDefault="00CA7A7B"/>
    <w:p w14:paraId="16BE64E0" w14:textId="77777777" w:rsidR="00CA7A7B" w:rsidRDefault="00CA7A7B"/>
    <w:p w14:paraId="64877F01" w14:textId="3D203137" w:rsidR="00CA7A7B" w:rsidRDefault="00CA7A7B"/>
    <w:p w14:paraId="6348EE41" w14:textId="77777777" w:rsidR="00CA7A7B" w:rsidRDefault="00CA7A7B" w:rsidP="00CA7A7B">
      <w:pPr>
        <w:pStyle w:val="Heading11"/>
        <w:spacing w:line="341" w:lineRule="exact"/>
        <w:ind w:left="2420" w:right="2358"/>
        <w:jc w:val="center"/>
      </w:pPr>
      <w:r>
        <w:rPr>
          <w:color w:val="212E28"/>
        </w:rPr>
        <w:t>OPĆINA VLADISLAVCI</w:t>
      </w:r>
    </w:p>
    <w:p w14:paraId="7FE92188" w14:textId="77777777" w:rsidR="00CA7A7B" w:rsidRDefault="00CA7A7B" w:rsidP="00CA7A7B">
      <w:pPr>
        <w:spacing w:line="341" w:lineRule="exact"/>
        <w:ind w:left="2423" w:right="2358"/>
        <w:jc w:val="center"/>
        <w:rPr>
          <w:sz w:val="28"/>
        </w:rPr>
      </w:pPr>
      <w:r>
        <w:rPr>
          <w:color w:val="212E28"/>
          <w:sz w:val="28"/>
        </w:rPr>
        <w:t>Vladislavci, Ulica Kralja Tomislava 141</w:t>
      </w:r>
    </w:p>
    <w:p w14:paraId="2DB84A28" w14:textId="6C6D6D13" w:rsidR="00CA7A7B" w:rsidRDefault="00CA7A7B" w:rsidP="00CA7A7B">
      <w:pPr>
        <w:ind w:left="2410"/>
        <w:rPr>
          <w:b/>
          <w:sz w:val="28"/>
        </w:rPr>
      </w:pPr>
      <w:r>
        <w:rPr>
          <w:b/>
          <w:color w:val="212E28"/>
          <w:sz w:val="28"/>
        </w:rPr>
        <w:t>tel: 031/391-250, fax: 031/391-007</w:t>
      </w:r>
    </w:p>
    <w:p w14:paraId="12019BCD" w14:textId="0ABC6331" w:rsidR="00CA7A7B" w:rsidRDefault="00CA7A7B" w:rsidP="00CA7A7B">
      <w:pPr>
        <w:spacing w:before="1" w:line="342" w:lineRule="exact"/>
        <w:ind w:left="2416" w:right="2358"/>
        <w:jc w:val="center"/>
        <w:rPr>
          <w:b/>
          <w:sz w:val="28"/>
        </w:rPr>
      </w:pPr>
      <w:hyperlink r:id="rId10">
        <w:r>
          <w:rPr>
            <w:b/>
            <w:color w:val="212E28"/>
            <w:sz w:val="28"/>
          </w:rPr>
          <w:t>vladislavci.tajnik@gmail.com</w:t>
        </w:r>
      </w:hyperlink>
    </w:p>
    <w:p w14:paraId="62C2D4F2" w14:textId="342BBD35" w:rsidR="00CA7A7B" w:rsidRDefault="00CA7A7B" w:rsidP="00CA7A7B">
      <w:pPr>
        <w:jc w:val="center"/>
        <w:rPr>
          <w:rStyle w:val="Hiperveza"/>
          <w:color w:val="00B0F0"/>
        </w:rPr>
      </w:pPr>
      <w:r>
        <w:tab/>
      </w:r>
      <w:hyperlink r:id="rId11">
        <w:r>
          <w:rPr>
            <w:rStyle w:val="Hiperveza"/>
            <w:color w:val="00B0F0"/>
          </w:rPr>
          <w:t>opcina-</w:t>
        </w:r>
        <w:r w:rsidRPr="00DE26F8">
          <w:rPr>
            <w:rStyle w:val="Hiperveza"/>
            <w:color w:val="00B0F0"/>
          </w:rPr>
          <w:t>vladislavci.com</w:t>
        </w:r>
      </w:hyperlink>
    </w:p>
    <w:p w14:paraId="77A01E7D" w14:textId="2B66D859" w:rsidR="00CA7A7B" w:rsidRDefault="00CA7A7B" w:rsidP="00CA7A7B">
      <w:pPr>
        <w:jc w:val="center"/>
        <w:rPr>
          <w:rStyle w:val="Hiperveza"/>
          <w:color w:val="00B0F0"/>
        </w:rPr>
      </w:pPr>
    </w:p>
    <w:p w14:paraId="60CC3036" w14:textId="77777777" w:rsidR="00CA7A7B" w:rsidRDefault="00CA7A7B"/>
    <w:p w14:paraId="45078E17" w14:textId="3DE024AE" w:rsidR="00CA7A7B" w:rsidRDefault="00CA7A7B" w:rsidP="00CA7A7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7C1F4E" wp14:editId="530CECC3">
                <wp:simplePos x="0" y="0"/>
                <wp:positionH relativeFrom="page">
                  <wp:posOffset>3935730</wp:posOffset>
                </wp:positionH>
                <wp:positionV relativeFrom="page">
                  <wp:posOffset>9406310</wp:posOffset>
                </wp:positionV>
                <wp:extent cx="3557684" cy="1087755"/>
                <wp:effectExtent l="0" t="0" r="5080" b="0"/>
                <wp:wrapNone/>
                <wp:docPr id="2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684" cy="1087755"/>
                        </a:xfrm>
                        <a:custGeom>
                          <a:avLst/>
                          <a:gdLst>
                            <a:gd name="T0" fmla="+- 0 9590 5228"/>
                            <a:gd name="T1" fmla="*/ T0 w 4363"/>
                            <a:gd name="T2" fmla="+- 0 7926 7926"/>
                            <a:gd name="T3" fmla="*/ 7926 h 1713"/>
                            <a:gd name="T4" fmla="+- 0 5228 5228"/>
                            <a:gd name="T5" fmla="*/ T4 w 4363"/>
                            <a:gd name="T6" fmla="+- 0 9638 7926"/>
                            <a:gd name="T7" fmla="*/ 9638 h 1713"/>
                            <a:gd name="T8" fmla="+- 0 9590 5228"/>
                            <a:gd name="T9" fmla="*/ T8 w 4363"/>
                            <a:gd name="T10" fmla="+- 0 9638 7926"/>
                            <a:gd name="T11" fmla="*/ 9638 h 1713"/>
                            <a:gd name="T12" fmla="+- 0 9590 5228"/>
                            <a:gd name="T13" fmla="*/ T12 w 4363"/>
                            <a:gd name="T14" fmla="+- 0 7926 7926"/>
                            <a:gd name="T15" fmla="*/ 7926 h 17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363" h="1713">
                              <a:moveTo>
                                <a:pt x="4362" y="0"/>
                              </a:moveTo>
                              <a:lnTo>
                                <a:pt x="0" y="1712"/>
                              </a:lnTo>
                              <a:lnTo>
                                <a:pt x="4362" y="1712"/>
                              </a:lnTo>
                              <a:lnTo>
                                <a:pt x="4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A22B2" id="Freeform 14" o:spid="_x0000_s1026" style="position:absolute;margin-left:309.9pt;margin-top:740.65pt;width:280.15pt;height:85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3,1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" path="m4362,l,1712r4362,l4362,xe" fillcolor="#00b0f0" stroked="f">
                <v:path arrowok="t" o:connecttype="custom" o:connectlocs="3556869,5033010;0,6120130;3556869,6120130;3556869,5033010" o:connectangles="0,0,0,0"/>
                <w10:wrap anchorx="page" anchory="page"/>
              </v:shape>
            </w:pict>
          </mc:Fallback>
        </mc:AlternateContent>
      </w:r>
    </w:p>
    <w:p w14:paraId="1457267A" w14:textId="5AEBF9DB" w:rsidR="00CA7A7B" w:rsidRDefault="00CA7A7B" w:rsidP="00CA7A7B">
      <w:r w:rsidRPr="00B9322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704112" wp14:editId="675AE4A8">
                <wp:simplePos x="0" y="0"/>
                <wp:positionH relativeFrom="page">
                  <wp:posOffset>46659</wp:posOffset>
                </wp:positionH>
                <wp:positionV relativeFrom="paragraph">
                  <wp:posOffset>232382</wp:posOffset>
                </wp:positionV>
                <wp:extent cx="3856355" cy="1055950"/>
                <wp:effectExtent l="0" t="0" r="0" b="0"/>
                <wp:wrapNone/>
                <wp:docPr id="2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6355" cy="1055950"/>
                        </a:xfrm>
                        <a:custGeom>
                          <a:avLst/>
                          <a:gdLst>
                            <a:gd name="T0" fmla="+- 0 51 51"/>
                            <a:gd name="T1" fmla="*/ T0 w 4839"/>
                            <a:gd name="T2" fmla="+- 0 305 305"/>
                            <a:gd name="T3" fmla="*/ 305 h 1712"/>
                            <a:gd name="T4" fmla="+- 0 51 51"/>
                            <a:gd name="T5" fmla="*/ T4 w 4839"/>
                            <a:gd name="T6" fmla="+- 0 2016 305"/>
                            <a:gd name="T7" fmla="*/ 2016 h 1712"/>
                            <a:gd name="T8" fmla="+- 0 4890 51"/>
                            <a:gd name="T9" fmla="*/ T8 w 4839"/>
                            <a:gd name="T10" fmla="+- 0 2016 305"/>
                            <a:gd name="T11" fmla="*/ 2016 h 1712"/>
                            <a:gd name="T12" fmla="+- 0 51 51"/>
                            <a:gd name="T13" fmla="*/ T12 w 4839"/>
                            <a:gd name="T14" fmla="+- 0 305 305"/>
                            <a:gd name="T15" fmla="*/ 305 h 17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839" h="1712">
                              <a:moveTo>
                                <a:pt x="0" y="0"/>
                              </a:moveTo>
                              <a:lnTo>
                                <a:pt x="0" y="1711"/>
                              </a:lnTo>
                              <a:lnTo>
                                <a:pt x="4839" y="1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4C7B3" id="Freeform 13" o:spid="_x0000_s1026" style="position:absolute;margin-left:3.65pt;margin-top:18.3pt;width:303.65pt;height:8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9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" path="m,l,1711r4839,l,xe" fillcolor="#00b0f0" stroked="f">
                <v:path arrowok="t" o:connecttype="custom" o:connectlocs="0,188122;0,1243455;3856355,1243455;0,188122" o:connectangles="0,0,0,0"/>
                <w10:wrap anchorx="page"/>
              </v:shape>
            </w:pict>
          </mc:Fallback>
        </mc:AlternateContent>
      </w:r>
    </w:p>
    <w:p w14:paraId="3948DBD9" w14:textId="784A10A9" w:rsidR="00CA7A7B" w:rsidRDefault="00CA7A7B" w:rsidP="00CA7A7B"/>
    <w:p w14:paraId="60E8A09A" w14:textId="77777777" w:rsidR="00CA7A7B" w:rsidRDefault="00CA7A7B" w:rsidP="00CA7A7B"/>
    <w:p w14:paraId="114AB14B" w14:textId="77777777" w:rsidR="00CA7A7B" w:rsidRDefault="00CA7A7B" w:rsidP="00CA7A7B">
      <w:r>
        <w:tab/>
      </w:r>
    </w:p>
    <w:p w14:paraId="48DAE7B9" w14:textId="77777777" w:rsidR="00CA7A7B" w:rsidRDefault="00CA7A7B" w:rsidP="00CA7A7B"/>
    <w:p w14:paraId="1B784A2A" w14:textId="77777777" w:rsidR="00CA7A7B" w:rsidRDefault="00CA7A7B" w:rsidP="00F82F78">
      <w:pPr>
        <w:pStyle w:val="Tijeloteksta"/>
        <w:spacing w:before="56" w:line="259" w:lineRule="auto"/>
        <w:ind w:right="260"/>
        <w:jc w:val="both"/>
      </w:pPr>
      <w:r>
        <w:rPr>
          <w:color w:val="212E28"/>
        </w:rPr>
        <w:t>Proračun je temeljni financijski dokument u kojem su iskazani svi planirani godišnji prihodi i primici, te svi rashodi i izdaci Općine kojeg donosi Općinsko vijeće.</w:t>
      </w:r>
    </w:p>
    <w:p w14:paraId="70C1EBBF" w14:textId="5FF6E03D" w:rsidR="00CA7A7B" w:rsidRDefault="00CA7A7B" w:rsidP="00F82F78">
      <w:pPr>
        <w:pStyle w:val="Tijeloteksta"/>
        <w:jc w:val="both"/>
      </w:pPr>
    </w:p>
    <w:p w14:paraId="1D05711C" w14:textId="77777777" w:rsidR="00AF225D" w:rsidRDefault="00AF225D" w:rsidP="00F82F78">
      <w:pPr>
        <w:pStyle w:val="Tijeloteksta"/>
        <w:jc w:val="both"/>
      </w:pPr>
    </w:p>
    <w:p w14:paraId="5A7DEAF5" w14:textId="77777777" w:rsidR="00CA7A7B" w:rsidRDefault="00CA7A7B" w:rsidP="00F82F78">
      <w:pPr>
        <w:pStyle w:val="Tijeloteksta"/>
        <w:tabs>
          <w:tab w:val="left" w:pos="851"/>
          <w:tab w:val="left" w:pos="3119"/>
        </w:tabs>
        <w:spacing w:line="259" w:lineRule="auto"/>
        <w:ind w:right="260" w:hanging="992"/>
        <w:jc w:val="both"/>
      </w:pPr>
      <w:r>
        <w:rPr>
          <w:color w:val="212E28"/>
        </w:rPr>
        <w:t xml:space="preserve">        </w:t>
      </w:r>
      <w:r>
        <w:rPr>
          <w:color w:val="212E28"/>
        </w:rPr>
        <w:tab/>
        <w:t>Proračun se odnosi na fiskalnu godinu koja počinje 01. siječnja, a završava 31. prosinca svake kalendarske godine.</w:t>
      </w:r>
    </w:p>
    <w:p w14:paraId="2BAB9A7D" w14:textId="7AA1D073" w:rsidR="00CA7A7B" w:rsidRDefault="00CA7A7B" w:rsidP="00F82F78">
      <w:pPr>
        <w:pStyle w:val="Tijeloteksta"/>
        <w:jc w:val="both"/>
        <w:rPr>
          <w:sz w:val="20"/>
        </w:rPr>
      </w:pPr>
    </w:p>
    <w:p w14:paraId="2CC6C16B" w14:textId="77777777" w:rsidR="00AF225D" w:rsidRDefault="00AF225D" w:rsidP="00F82F78">
      <w:pPr>
        <w:pStyle w:val="Tijeloteksta"/>
        <w:jc w:val="both"/>
        <w:rPr>
          <w:sz w:val="20"/>
        </w:rPr>
      </w:pPr>
    </w:p>
    <w:p w14:paraId="71526CF2" w14:textId="63D8AD52" w:rsidR="00CA7A7B" w:rsidRDefault="00CA7A7B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  <w:rPr>
          <w:color w:val="212E28"/>
        </w:rPr>
      </w:pPr>
      <w:r>
        <w:rPr>
          <w:b/>
          <w:i/>
          <w:color w:val="212E28"/>
        </w:rPr>
        <w:t xml:space="preserve"> „Proračun</w:t>
      </w:r>
      <w:r w:rsidR="00A054F0">
        <w:rPr>
          <w:b/>
          <w:i/>
          <w:color w:val="212E28"/>
        </w:rPr>
        <w:t>ski vodič</w:t>
      </w:r>
      <w:r>
        <w:rPr>
          <w:b/>
          <w:i/>
          <w:color w:val="212E28"/>
        </w:rPr>
        <w:t xml:space="preserve">“ </w:t>
      </w:r>
      <w:r>
        <w:rPr>
          <w:color w:val="212E28"/>
        </w:rPr>
        <w:t>je sažetak Proračuna Općine Vladislavci za 202</w:t>
      </w:r>
      <w:r w:rsidR="00446A88">
        <w:rPr>
          <w:color w:val="212E28"/>
        </w:rPr>
        <w:t>4</w:t>
      </w:r>
      <w:r>
        <w:rPr>
          <w:color w:val="212E28"/>
        </w:rPr>
        <w:t>. godinu, kojim se svim sumještanima</w:t>
      </w:r>
      <w:r>
        <w:rPr>
          <w:color w:val="212E28"/>
          <w:spacing w:val="-6"/>
        </w:rPr>
        <w:t xml:space="preserve"> </w:t>
      </w:r>
      <w:r>
        <w:rPr>
          <w:color w:val="212E28"/>
        </w:rPr>
        <w:t>omogućuje</w:t>
      </w:r>
      <w:r>
        <w:rPr>
          <w:color w:val="212E28"/>
          <w:spacing w:val="-7"/>
        </w:rPr>
        <w:t xml:space="preserve"> </w:t>
      </w:r>
      <w:r>
        <w:rPr>
          <w:color w:val="212E28"/>
        </w:rPr>
        <w:t>uvid</w:t>
      </w:r>
      <w:r>
        <w:rPr>
          <w:color w:val="212E28"/>
          <w:spacing w:val="-5"/>
        </w:rPr>
        <w:t xml:space="preserve"> </w:t>
      </w:r>
      <w:r>
        <w:rPr>
          <w:color w:val="212E28"/>
        </w:rPr>
        <w:t>u</w:t>
      </w:r>
      <w:r>
        <w:rPr>
          <w:color w:val="212E28"/>
          <w:spacing w:val="-5"/>
        </w:rPr>
        <w:t xml:space="preserve"> </w:t>
      </w:r>
      <w:r>
        <w:rPr>
          <w:color w:val="212E28"/>
        </w:rPr>
        <w:t>prihode</w:t>
      </w:r>
      <w:r>
        <w:rPr>
          <w:color w:val="212E28"/>
          <w:spacing w:val="-6"/>
        </w:rPr>
        <w:t xml:space="preserve"> </w:t>
      </w:r>
      <w:r>
        <w:rPr>
          <w:color w:val="212E28"/>
        </w:rPr>
        <w:t>i</w:t>
      </w:r>
      <w:r>
        <w:rPr>
          <w:color w:val="212E28"/>
          <w:spacing w:val="-4"/>
        </w:rPr>
        <w:t xml:space="preserve"> </w:t>
      </w:r>
      <w:r>
        <w:rPr>
          <w:color w:val="212E28"/>
        </w:rPr>
        <w:t>rashode</w:t>
      </w:r>
      <w:r>
        <w:rPr>
          <w:color w:val="212E28"/>
          <w:spacing w:val="-6"/>
        </w:rPr>
        <w:t xml:space="preserve"> </w:t>
      </w:r>
      <w:r>
        <w:rPr>
          <w:color w:val="212E28"/>
        </w:rPr>
        <w:t>Općine,</w:t>
      </w:r>
      <w:r>
        <w:rPr>
          <w:color w:val="212E28"/>
          <w:spacing w:val="-4"/>
        </w:rPr>
        <w:t xml:space="preserve"> </w:t>
      </w:r>
      <w:r>
        <w:rPr>
          <w:color w:val="212E28"/>
        </w:rPr>
        <w:t>kako</w:t>
      </w:r>
      <w:r>
        <w:rPr>
          <w:color w:val="212E28"/>
          <w:spacing w:val="-5"/>
        </w:rPr>
        <w:t xml:space="preserve"> </w:t>
      </w:r>
      <w:r>
        <w:rPr>
          <w:color w:val="212E28"/>
        </w:rPr>
        <w:t>bi</w:t>
      </w:r>
      <w:r>
        <w:rPr>
          <w:color w:val="212E28"/>
          <w:spacing w:val="-4"/>
        </w:rPr>
        <w:t xml:space="preserve"> </w:t>
      </w:r>
      <w:r>
        <w:rPr>
          <w:color w:val="212E28"/>
        </w:rPr>
        <w:t>dobili</w:t>
      </w:r>
      <w:r>
        <w:rPr>
          <w:color w:val="212E28"/>
          <w:spacing w:val="-4"/>
        </w:rPr>
        <w:t xml:space="preserve"> </w:t>
      </w:r>
      <w:r>
        <w:rPr>
          <w:color w:val="212E28"/>
        </w:rPr>
        <w:t>potpunu</w:t>
      </w:r>
      <w:r>
        <w:rPr>
          <w:color w:val="212E28"/>
          <w:spacing w:val="-5"/>
        </w:rPr>
        <w:t xml:space="preserve"> </w:t>
      </w:r>
      <w:r>
        <w:rPr>
          <w:color w:val="212E28"/>
        </w:rPr>
        <w:t>informaciju</w:t>
      </w:r>
      <w:r>
        <w:rPr>
          <w:color w:val="212E28"/>
          <w:spacing w:val="-7"/>
        </w:rPr>
        <w:t xml:space="preserve"> </w:t>
      </w:r>
      <w:r>
        <w:rPr>
          <w:color w:val="212E28"/>
        </w:rPr>
        <w:t>o tome gdje se i kako troši javni</w:t>
      </w:r>
      <w:r>
        <w:rPr>
          <w:color w:val="212E28"/>
          <w:spacing w:val="-2"/>
        </w:rPr>
        <w:t xml:space="preserve"> </w:t>
      </w:r>
      <w:r>
        <w:rPr>
          <w:color w:val="212E28"/>
        </w:rPr>
        <w:t>novac.</w:t>
      </w:r>
    </w:p>
    <w:p w14:paraId="38DEB053" w14:textId="521F3798" w:rsidR="00CA7A7B" w:rsidRDefault="00CA7A7B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</w:p>
    <w:p w14:paraId="27676B46" w14:textId="3E5E133E" w:rsidR="00CA7A7B" w:rsidRDefault="00CA7A7B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  <w:r>
        <w:t>Izmjena i dopuna Proračuna (Rebalans Proračuna) je izmjena proračunskih iznosa odnosno njihovo smanjenje i/ili povećanje u odnosu na plan proračuna, dok se sukladno Zakonu o Proračunu („Narodne novine“ broj 144/21) projekcije proračuna ne mijenjaju tijekom godine. Do Izmjena i dopuna proračuna dolazi kad se tijekom proračunske godine pove</w:t>
      </w:r>
      <w:r w:rsidR="00A054F0">
        <w:t>ć</w:t>
      </w:r>
      <w:r>
        <w:t>avaju rashodi i izdaci, odnosno smanj</w:t>
      </w:r>
      <w:r w:rsidR="00A054F0">
        <w:t>uju</w:t>
      </w:r>
      <w:r>
        <w:t xml:space="preserve"> prihodi i primici pa se proračun mora uravnotežiti pr</w:t>
      </w:r>
      <w:r w:rsidR="00A054F0">
        <w:t>o</w:t>
      </w:r>
      <w:r>
        <w:t>nalaženje</w:t>
      </w:r>
      <w:r w:rsidR="00A054F0">
        <w:t>m</w:t>
      </w:r>
      <w:r>
        <w:t xml:space="preserve"> novih prihoda i primitaka, odnosno smanjenje</w:t>
      </w:r>
      <w:r w:rsidR="00A054F0">
        <w:t>m predviđenih rashoda i izdataka.</w:t>
      </w:r>
    </w:p>
    <w:p w14:paraId="3A150CB6" w14:textId="54957E21" w:rsidR="00A054F0" w:rsidRDefault="00A054F0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</w:p>
    <w:p w14:paraId="061493EE" w14:textId="31D5A33B" w:rsidR="00A054F0" w:rsidRDefault="00A054F0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  <w:r>
        <w:t>Procedura izmjena i dopuna Proračuna identična je proceduri njegova donošenja.</w:t>
      </w:r>
    </w:p>
    <w:p w14:paraId="6BE3DDEE" w14:textId="74D0F6B1" w:rsidR="00A054F0" w:rsidRDefault="00A054F0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</w:p>
    <w:p w14:paraId="0F94D4FF" w14:textId="77777777" w:rsidR="00AF225D" w:rsidRDefault="00AF225D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</w:p>
    <w:p w14:paraId="068684ED" w14:textId="239B37F4" w:rsidR="00A054F0" w:rsidRDefault="00A054F0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  <w:r>
        <w:t xml:space="preserve">Na </w:t>
      </w:r>
      <w:r w:rsidR="00446A88">
        <w:t>4</w:t>
      </w:r>
      <w:r w:rsidR="006D6DAE">
        <w:t>7</w:t>
      </w:r>
      <w:r>
        <w:t>. sjednici Općinskog vijeća Općine Vladislavci održanoj</w:t>
      </w:r>
      <w:r w:rsidR="00446A88">
        <w:t xml:space="preserve"> </w:t>
      </w:r>
      <w:r w:rsidR="006D6DAE">
        <w:t>30</w:t>
      </w:r>
      <w:r w:rsidR="00585735">
        <w:t xml:space="preserve">. </w:t>
      </w:r>
      <w:r w:rsidR="006D6DAE">
        <w:t>prosinca</w:t>
      </w:r>
      <w:r>
        <w:t xml:space="preserve"> 202</w:t>
      </w:r>
      <w:r w:rsidR="00446A88">
        <w:t>4</w:t>
      </w:r>
      <w:r>
        <w:t xml:space="preserve">. godine </w:t>
      </w:r>
      <w:r w:rsidR="004117BA">
        <w:t xml:space="preserve">donesene su </w:t>
      </w:r>
      <w:r w:rsidR="006D6DAE">
        <w:t>druge</w:t>
      </w:r>
      <w:r w:rsidR="00650F90">
        <w:t xml:space="preserve"> po redu </w:t>
      </w:r>
      <w:r w:rsidR="004117BA">
        <w:t>Izmjene i dopune Proračuna Općine Vladislavci za 202</w:t>
      </w:r>
      <w:r w:rsidR="00446A88">
        <w:t>4</w:t>
      </w:r>
      <w:r w:rsidR="004117BA">
        <w:t xml:space="preserve">. godinu, u kojima je </w:t>
      </w:r>
      <w:r w:rsidR="00F5150E">
        <w:t>P</w:t>
      </w:r>
      <w:r w:rsidR="004117BA">
        <w:t xml:space="preserve">roračun od </w:t>
      </w:r>
      <w:r w:rsidR="006D6DAE">
        <w:t>4.950.168,14</w:t>
      </w:r>
      <w:r w:rsidR="00F302FD">
        <w:t xml:space="preserve"> </w:t>
      </w:r>
      <w:r w:rsidR="00AF225D">
        <w:t>€</w:t>
      </w:r>
      <w:r w:rsidR="00650F90">
        <w:t xml:space="preserve"> smanjen na </w:t>
      </w:r>
      <w:r w:rsidR="006D6DAE">
        <w:t xml:space="preserve">4.368.899,58 </w:t>
      </w:r>
      <w:r w:rsidR="00650F90">
        <w:t>€.</w:t>
      </w:r>
    </w:p>
    <w:p w14:paraId="20A4170B" w14:textId="1DBB4538" w:rsidR="00A9474F" w:rsidRDefault="00A9474F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</w:p>
    <w:p w14:paraId="65C967D9" w14:textId="77777777" w:rsidR="00AF225D" w:rsidRDefault="00AF225D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</w:p>
    <w:p w14:paraId="7F4B1867" w14:textId="1F70F13B" w:rsidR="00A9474F" w:rsidRDefault="00A9474F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  <w:r>
        <w:t>U nastavku se daje pregled Izmjena i dopuna Proračuna za 202</w:t>
      </w:r>
      <w:r w:rsidR="00446A88">
        <w:t>4</w:t>
      </w:r>
      <w:r>
        <w:t>. godinu</w:t>
      </w:r>
      <w:r w:rsidR="00AF225D">
        <w:t>.</w:t>
      </w:r>
    </w:p>
    <w:p w14:paraId="77C0ADAF" w14:textId="3199357D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5DA5D1AD" w14:textId="3D69CED0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1F2FC9CC" w14:textId="075D4E7C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2198A771" w14:textId="785C5CF5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0A672B14" w14:textId="32EC4C59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2E39C102" w14:textId="78AE38EC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4ECAB5B6" w14:textId="51A9EA3F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7E8C58A3" w14:textId="693158AD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2523E19B" w14:textId="6C92BB57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5429F61C" w14:textId="131B4B72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192A0079" w14:textId="77777777" w:rsidR="00F82F78" w:rsidRDefault="00F82F78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1306B636" w14:textId="0388F23D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2F1AC1CF" w14:textId="3089E64F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5623E7C4" w14:textId="5CBF11A9" w:rsidR="00AF225D" w:rsidRDefault="00AF225D" w:rsidP="00F82F78">
      <w:pPr>
        <w:jc w:val="both"/>
        <w:rPr>
          <w:b/>
          <w:bCs/>
          <w:i/>
        </w:rPr>
      </w:pPr>
      <w:r w:rsidRPr="00AF225D">
        <w:rPr>
          <w:b/>
          <w:bCs/>
          <w:i/>
        </w:rPr>
        <w:t>Prikaz planiranih prihoda</w:t>
      </w:r>
      <w:r w:rsidR="009A4232">
        <w:rPr>
          <w:b/>
          <w:bCs/>
          <w:i/>
        </w:rPr>
        <w:t xml:space="preserve"> i primitaka </w:t>
      </w:r>
      <w:r w:rsidRPr="00AF225D">
        <w:rPr>
          <w:b/>
          <w:bCs/>
          <w:i/>
        </w:rPr>
        <w:t xml:space="preserve">u </w:t>
      </w:r>
      <w:r w:rsidR="00F5150E">
        <w:rPr>
          <w:b/>
          <w:bCs/>
          <w:i/>
        </w:rPr>
        <w:t xml:space="preserve">II. </w:t>
      </w:r>
      <w:r w:rsidRPr="00AF225D">
        <w:rPr>
          <w:b/>
          <w:bCs/>
          <w:i/>
        </w:rPr>
        <w:t>Izmjenama i dopunama Proračuna za 202</w:t>
      </w:r>
      <w:r w:rsidR="00700F90">
        <w:rPr>
          <w:b/>
          <w:bCs/>
          <w:i/>
        </w:rPr>
        <w:t>4</w:t>
      </w:r>
      <w:r w:rsidRPr="00AF225D">
        <w:rPr>
          <w:b/>
          <w:bCs/>
          <w:i/>
        </w:rPr>
        <w:t>. godinu u odnosu na Proračun za 202</w:t>
      </w:r>
      <w:r w:rsidR="00700F90">
        <w:rPr>
          <w:b/>
          <w:bCs/>
          <w:i/>
        </w:rPr>
        <w:t>4</w:t>
      </w:r>
      <w:r w:rsidRPr="00AF225D">
        <w:rPr>
          <w:b/>
          <w:bCs/>
          <w:i/>
        </w:rPr>
        <w:t>. godinu</w:t>
      </w:r>
      <w:r w:rsidR="00F5150E">
        <w:rPr>
          <w:b/>
          <w:bCs/>
          <w:i/>
        </w:rPr>
        <w:t xml:space="preserve"> i I. Izmjene i dopune Proračuna za 2024. godinu</w:t>
      </w:r>
    </w:p>
    <w:p w14:paraId="71DFBFA0" w14:textId="77777777" w:rsidR="00455FAE" w:rsidRDefault="00455FAE" w:rsidP="00F82F78">
      <w:pPr>
        <w:jc w:val="both"/>
        <w:rPr>
          <w:b/>
          <w:bCs/>
          <w:i/>
        </w:rPr>
      </w:pPr>
    </w:p>
    <w:tbl>
      <w:tblPr>
        <w:tblW w:w="9388" w:type="dxa"/>
        <w:tblLook w:val="04A0" w:firstRow="1" w:lastRow="0" w:firstColumn="1" w:lastColumn="0" w:noHBand="0" w:noVBand="1"/>
      </w:tblPr>
      <w:tblGrid>
        <w:gridCol w:w="3703"/>
        <w:gridCol w:w="1907"/>
        <w:gridCol w:w="1889"/>
        <w:gridCol w:w="1889"/>
      </w:tblGrid>
      <w:tr w:rsidR="00F5150E" w:rsidRPr="00F5150E" w14:paraId="31DE3813" w14:textId="77777777" w:rsidTr="00167F64">
        <w:trPr>
          <w:trHeight w:val="567"/>
        </w:trPr>
        <w:tc>
          <w:tcPr>
            <w:tcW w:w="3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94CCFA1" w14:textId="77777777" w:rsidR="00F5150E" w:rsidRPr="00F5150E" w:rsidRDefault="00F5150E" w:rsidP="00F5150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Opis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2C62E61" w14:textId="77777777" w:rsidR="00F5150E" w:rsidRPr="00F5150E" w:rsidRDefault="00F5150E" w:rsidP="00F5150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Proračun za 2024.g.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7EDFF61" w14:textId="77777777" w:rsidR="00F5150E" w:rsidRPr="00F5150E" w:rsidRDefault="00F5150E" w:rsidP="00F5150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 xml:space="preserve">I. Izmjene i dopune Proračuna za 2024. g. 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06AF24C" w14:textId="77777777" w:rsidR="00F5150E" w:rsidRPr="00F5150E" w:rsidRDefault="00F5150E" w:rsidP="00F5150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 xml:space="preserve">II. Izmjene i dopune Proračuna za 2024. g. </w:t>
            </w:r>
          </w:p>
        </w:tc>
      </w:tr>
      <w:tr w:rsidR="00F5150E" w:rsidRPr="00F5150E" w14:paraId="2D4DDA93" w14:textId="77777777" w:rsidTr="00167F64">
        <w:trPr>
          <w:trHeight w:val="313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519FFBA" w14:textId="77777777" w:rsidR="00F5150E" w:rsidRPr="00F5150E" w:rsidRDefault="00F5150E" w:rsidP="00F5150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1745FB5" w14:textId="77777777" w:rsidR="00F5150E" w:rsidRPr="00F5150E" w:rsidRDefault="00F5150E" w:rsidP="00F5150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EURI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8887421" w14:textId="77777777" w:rsidR="00F5150E" w:rsidRPr="00F5150E" w:rsidRDefault="00F5150E" w:rsidP="00F5150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EURI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5DBD382" w14:textId="77777777" w:rsidR="00F5150E" w:rsidRPr="00F5150E" w:rsidRDefault="00F5150E" w:rsidP="00F5150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EURI</w:t>
            </w:r>
          </w:p>
        </w:tc>
      </w:tr>
      <w:tr w:rsidR="00F5150E" w:rsidRPr="00F5150E" w14:paraId="4DA9F990" w14:textId="77777777" w:rsidTr="00167F64">
        <w:trPr>
          <w:trHeight w:val="350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EC703A9" w14:textId="77777777" w:rsidR="00F5150E" w:rsidRPr="00F5150E" w:rsidRDefault="00F5150E" w:rsidP="00F515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Prihodi poslovanja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3E41E18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4.273.101,37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163654B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3.748.791,85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D31E1A4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3.161.857,52</w:t>
            </w:r>
          </w:p>
        </w:tc>
      </w:tr>
      <w:tr w:rsidR="00F5150E" w:rsidRPr="00F5150E" w14:paraId="56536710" w14:textId="77777777" w:rsidTr="00167F64">
        <w:trPr>
          <w:trHeight w:val="253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CD7F0DE" w14:textId="77777777" w:rsidR="00F5150E" w:rsidRPr="00F5150E" w:rsidRDefault="00F5150E" w:rsidP="00F515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Prihodi od poreza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340292C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172.214,80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F78637C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379.632,93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88D7878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389.632,01</w:t>
            </w:r>
          </w:p>
        </w:tc>
      </w:tr>
      <w:tr w:rsidR="00F5150E" w:rsidRPr="00F5150E" w14:paraId="137391B9" w14:textId="77777777" w:rsidTr="00167F64">
        <w:trPr>
          <w:trHeight w:val="676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8A5B7FD" w14:textId="77777777" w:rsidR="00F5150E" w:rsidRPr="00F5150E" w:rsidRDefault="00F5150E" w:rsidP="00F515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Pomoći iz inozemstva i od subjekata unutar općeg proračuna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8904351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3.946.856,82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1737589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3.214.129,17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570CCF4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2.614.043,74</w:t>
            </w:r>
          </w:p>
        </w:tc>
      </w:tr>
      <w:tr w:rsidR="00F5150E" w:rsidRPr="00F5150E" w14:paraId="3AB7B44D" w14:textId="77777777" w:rsidTr="00167F64">
        <w:trPr>
          <w:trHeight w:val="253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3AA266B" w14:textId="77777777" w:rsidR="00F5150E" w:rsidRPr="00F5150E" w:rsidRDefault="00F5150E" w:rsidP="00F515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Prihodi od imovine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190CA43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87.138,06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AAC3BB0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88.138,06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C7AB67C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87.738,06</w:t>
            </w:r>
          </w:p>
        </w:tc>
      </w:tr>
      <w:tr w:rsidR="00F5150E" w:rsidRPr="00F5150E" w14:paraId="32C86751" w14:textId="77777777" w:rsidTr="00167F64">
        <w:trPr>
          <w:trHeight w:val="639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48CAE30" w14:textId="77777777" w:rsidR="00F5150E" w:rsidRPr="00F5150E" w:rsidRDefault="00F5150E" w:rsidP="00F515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Prihodi od upravnih i administrativnih pristojbi, pristojbi po posebnim propisima i naknada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4033477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66.891,69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A008894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66.891,69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1847D51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70.443,71</w:t>
            </w:r>
          </w:p>
        </w:tc>
      </w:tr>
      <w:tr w:rsidR="00F5150E" w:rsidRPr="00F5150E" w14:paraId="47CC3AA6" w14:textId="77777777" w:rsidTr="00167F64">
        <w:trPr>
          <w:trHeight w:val="446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D304E90" w14:textId="77777777" w:rsidR="00F5150E" w:rsidRPr="00F5150E" w:rsidRDefault="00F5150E" w:rsidP="00F515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Prihodi od prodaje nefinancijske imovine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142D6BC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37.005,14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C34BDC5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52.352,14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E60EF61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42.352,14</w:t>
            </w:r>
          </w:p>
        </w:tc>
      </w:tr>
      <w:tr w:rsidR="00F5150E" w:rsidRPr="00F5150E" w14:paraId="64D432C4" w14:textId="77777777" w:rsidTr="00167F64">
        <w:trPr>
          <w:trHeight w:val="507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0F2C70E" w14:textId="77777777" w:rsidR="00F5150E" w:rsidRPr="00F5150E" w:rsidRDefault="00F5150E" w:rsidP="00F515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Prihodi od prodaje neproizvedene dugotrajne imovine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CCB01E7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37.005,14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315065D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37.005,14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8A1DE26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37.005,14</w:t>
            </w:r>
          </w:p>
        </w:tc>
      </w:tr>
      <w:tr w:rsidR="00F5150E" w:rsidRPr="00F5150E" w14:paraId="6B670281" w14:textId="77777777" w:rsidTr="00167F64">
        <w:trPr>
          <w:trHeight w:val="494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BAC76AD" w14:textId="77777777" w:rsidR="00F5150E" w:rsidRPr="00F5150E" w:rsidRDefault="00F5150E" w:rsidP="00F515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Prihodi od prodaje proizvedene dugotrajne imovine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2518CC8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D92CEDD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15.347,00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416D7F1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5.347,00</w:t>
            </w:r>
          </w:p>
        </w:tc>
      </w:tr>
      <w:tr w:rsidR="00F5150E" w:rsidRPr="00F5150E" w14:paraId="732AA3D2" w14:textId="77777777" w:rsidTr="00167F64">
        <w:trPr>
          <w:trHeight w:val="446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9D7F36A" w14:textId="77777777" w:rsidR="00F5150E" w:rsidRPr="00F5150E" w:rsidRDefault="00F5150E" w:rsidP="00F515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Primici od financijske imovine i zaduživanja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CA220B9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841.143,84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2CE0C50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1.115.367,78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5BB07E6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1.115.367,78</w:t>
            </w:r>
          </w:p>
        </w:tc>
      </w:tr>
      <w:tr w:rsidR="00F5150E" w:rsidRPr="00F5150E" w14:paraId="653F2859" w14:textId="77777777" w:rsidTr="00167F64">
        <w:trPr>
          <w:trHeight w:val="374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5DBA201" w14:textId="77777777" w:rsidR="00F5150E" w:rsidRPr="00F5150E" w:rsidRDefault="00F5150E" w:rsidP="00F515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Primici od prodaje dionica i udjela u glavnici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5E2DDCD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B63C85B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1.854,51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E0A1E73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1.854,51</w:t>
            </w:r>
          </w:p>
        </w:tc>
      </w:tr>
      <w:tr w:rsidR="00F5150E" w:rsidRPr="00F5150E" w14:paraId="5350F56C" w14:textId="77777777" w:rsidTr="00167F64">
        <w:trPr>
          <w:trHeight w:val="253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2FBC0DD" w14:textId="77777777" w:rsidR="00F5150E" w:rsidRPr="00F5150E" w:rsidRDefault="00F5150E" w:rsidP="00F515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Primici od zaduživanja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F22B2A7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841.143,84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12C9EBE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1.113.513,27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7D28BFB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1.113.513,27</w:t>
            </w:r>
          </w:p>
        </w:tc>
      </w:tr>
      <w:tr w:rsidR="00F5150E" w:rsidRPr="00F5150E" w14:paraId="26A90459" w14:textId="77777777" w:rsidTr="00167F64">
        <w:trPr>
          <w:trHeight w:val="253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3E42263" w14:textId="77777777" w:rsidR="00F5150E" w:rsidRPr="00F5150E" w:rsidRDefault="00F5150E" w:rsidP="00F515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Vlastiti izvori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2081292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33.656,37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ABD4660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33.656,37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A41BAD3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49.322,14</w:t>
            </w:r>
          </w:p>
        </w:tc>
      </w:tr>
      <w:tr w:rsidR="00F5150E" w:rsidRPr="00F5150E" w14:paraId="3A778511" w14:textId="77777777" w:rsidTr="00167F64">
        <w:trPr>
          <w:trHeight w:val="253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D18A00D" w14:textId="77777777" w:rsidR="00F5150E" w:rsidRPr="00F5150E" w:rsidRDefault="00F5150E" w:rsidP="00F515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Rezultat poslovanja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4C0E4C4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33.656,37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7152F70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33.656,37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2C99574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49.322,14</w:t>
            </w:r>
          </w:p>
        </w:tc>
      </w:tr>
      <w:tr w:rsidR="00F5150E" w:rsidRPr="00F5150E" w14:paraId="6EB6DF0F" w14:textId="77777777" w:rsidTr="00167F64">
        <w:trPr>
          <w:trHeight w:val="410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638B5D2" w14:textId="77777777" w:rsidR="00F5150E" w:rsidRPr="00F5150E" w:rsidRDefault="00F5150E" w:rsidP="00F5150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UKUPNO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8A3E832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5.184.906,72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30F94C3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4.950.168,14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7CAEB6F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4.368.899,58</w:t>
            </w:r>
          </w:p>
        </w:tc>
      </w:tr>
    </w:tbl>
    <w:p w14:paraId="55CA7F46" w14:textId="548173E6" w:rsidR="00A9474F" w:rsidRDefault="00A9474F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664CAC83" w14:textId="77777777" w:rsidR="00700F90" w:rsidRDefault="00700F90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0EC16C5A" w14:textId="77777777" w:rsidR="00455FAE" w:rsidRDefault="00455FAE" w:rsidP="00CA7A7B"/>
    <w:p w14:paraId="2C1D2321" w14:textId="77777777" w:rsidR="00700F90" w:rsidRDefault="00700F90" w:rsidP="00CA7A7B"/>
    <w:p w14:paraId="527DAA3D" w14:textId="77777777" w:rsidR="00700F90" w:rsidRDefault="00700F90" w:rsidP="00CA7A7B"/>
    <w:p w14:paraId="15B9DF62" w14:textId="77777777" w:rsidR="00700F90" w:rsidRDefault="00700F90" w:rsidP="00CA7A7B"/>
    <w:p w14:paraId="306FC61C" w14:textId="77777777" w:rsidR="00700F90" w:rsidRDefault="00700F90" w:rsidP="00CA7A7B"/>
    <w:p w14:paraId="3B4E00EC" w14:textId="77777777" w:rsidR="00700F90" w:rsidRDefault="00700F90" w:rsidP="00CA7A7B"/>
    <w:p w14:paraId="4A1A538E" w14:textId="77777777" w:rsidR="00700F90" w:rsidRDefault="00700F90" w:rsidP="00CA7A7B"/>
    <w:p w14:paraId="15916A49" w14:textId="77777777" w:rsidR="00700F90" w:rsidRDefault="00700F90" w:rsidP="00CA7A7B"/>
    <w:p w14:paraId="56F067B8" w14:textId="77777777" w:rsidR="00700F90" w:rsidRDefault="00700F90" w:rsidP="00CA7A7B"/>
    <w:p w14:paraId="12D7CD29" w14:textId="77777777" w:rsidR="00700F90" w:rsidRDefault="00700F90" w:rsidP="00CA7A7B"/>
    <w:p w14:paraId="4EA6F15B" w14:textId="77777777" w:rsidR="00700F90" w:rsidRDefault="00700F90" w:rsidP="00CA7A7B"/>
    <w:p w14:paraId="3139999C" w14:textId="77777777" w:rsidR="00700F90" w:rsidRDefault="00700F90" w:rsidP="00CA7A7B"/>
    <w:p w14:paraId="27E34AFE" w14:textId="77777777" w:rsidR="00700F90" w:rsidRDefault="00700F90" w:rsidP="00CA7A7B"/>
    <w:p w14:paraId="5D7DA792" w14:textId="77777777" w:rsidR="00700F90" w:rsidRDefault="00700F90" w:rsidP="00CA7A7B"/>
    <w:p w14:paraId="67660BDA" w14:textId="77777777" w:rsidR="00700F90" w:rsidRDefault="00700F90" w:rsidP="00CA7A7B"/>
    <w:p w14:paraId="7864C9FD" w14:textId="77777777" w:rsidR="00700F90" w:rsidRDefault="00700F90" w:rsidP="00CA7A7B"/>
    <w:p w14:paraId="6F7198B2" w14:textId="77777777" w:rsidR="00700F90" w:rsidRDefault="00700F90" w:rsidP="00CA7A7B"/>
    <w:p w14:paraId="21348E39" w14:textId="77777777" w:rsidR="00700F90" w:rsidRDefault="00700F90" w:rsidP="00CA7A7B"/>
    <w:p w14:paraId="6CCAC1B5" w14:textId="77777777" w:rsidR="00700F90" w:rsidRDefault="00700F90" w:rsidP="00CA7A7B"/>
    <w:p w14:paraId="4DD1FFD6" w14:textId="77777777" w:rsidR="00455FAE" w:rsidRDefault="00455FAE" w:rsidP="00CA7A7B"/>
    <w:p w14:paraId="3800AFCE" w14:textId="77777777" w:rsidR="00CA7A7B" w:rsidRDefault="00CA7A7B" w:rsidP="00CA7A7B"/>
    <w:p w14:paraId="54BE93CA" w14:textId="0405CAC1" w:rsidR="00AF225D" w:rsidRDefault="00AF225D" w:rsidP="00F82F78">
      <w:pPr>
        <w:jc w:val="both"/>
        <w:rPr>
          <w:b/>
          <w:bCs/>
          <w:i/>
        </w:rPr>
      </w:pPr>
      <w:r w:rsidRPr="00AF225D">
        <w:rPr>
          <w:b/>
          <w:bCs/>
          <w:i/>
        </w:rPr>
        <w:t>Prikaz planiranih rashoda</w:t>
      </w:r>
      <w:r w:rsidR="009A4232">
        <w:rPr>
          <w:b/>
          <w:bCs/>
          <w:i/>
        </w:rPr>
        <w:t xml:space="preserve"> i izdataka</w:t>
      </w:r>
      <w:r w:rsidRPr="00AF225D">
        <w:rPr>
          <w:b/>
          <w:bCs/>
          <w:i/>
        </w:rPr>
        <w:t xml:space="preserve"> u</w:t>
      </w:r>
      <w:r w:rsidR="00F5150E">
        <w:rPr>
          <w:b/>
          <w:bCs/>
          <w:i/>
        </w:rPr>
        <w:t xml:space="preserve"> II.</w:t>
      </w:r>
      <w:r w:rsidRPr="00AF225D">
        <w:rPr>
          <w:b/>
          <w:bCs/>
          <w:i/>
        </w:rPr>
        <w:t xml:space="preserve"> Izmjenama i dopunama Proračuna za 202</w:t>
      </w:r>
      <w:r w:rsidR="00700F90">
        <w:rPr>
          <w:b/>
          <w:bCs/>
          <w:i/>
        </w:rPr>
        <w:t>4</w:t>
      </w:r>
      <w:r w:rsidRPr="00AF225D">
        <w:rPr>
          <w:b/>
          <w:bCs/>
          <w:i/>
        </w:rPr>
        <w:t>. godinu u odnosu na Proračun za 202</w:t>
      </w:r>
      <w:r w:rsidR="00700F90">
        <w:rPr>
          <w:b/>
          <w:bCs/>
          <w:i/>
        </w:rPr>
        <w:t>4</w:t>
      </w:r>
      <w:r w:rsidRPr="00AF225D">
        <w:rPr>
          <w:b/>
          <w:bCs/>
          <w:i/>
        </w:rPr>
        <w:t>. godin</w:t>
      </w:r>
      <w:r w:rsidR="00F5150E">
        <w:rPr>
          <w:b/>
          <w:bCs/>
          <w:i/>
        </w:rPr>
        <w:t>u i I. Izmjene i dopune Proračuna za 2024. godinu</w:t>
      </w:r>
    </w:p>
    <w:p w14:paraId="4B7DE7E8" w14:textId="2537E825" w:rsidR="00AF225D" w:rsidRDefault="00AF225D" w:rsidP="00AF225D">
      <w:pPr>
        <w:jc w:val="both"/>
        <w:rPr>
          <w:b/>
          <w:bCs/>
          <w:i/>
        </w:rPr>
      </w:pPr>
    </w:p>
    <w:tbl>
      <w:tblPr>
        <w:tblW w:w="9249" w:type="dxa"/>
        <w:tblLook w:val="04A0" w:firstRow="1" w:lastRow="0" w:firstColumn="1" w:lastColumn="0" w:noHBand="0" w:noVBand="1"/>
      </w:tblPr>
      <w:tblGrid>
        <w:gridCol w:w="2944"/>
        <w:gridCol w:w="2108"/>
        <w:gridCol w:w="2146"/>
        <w:gridCol w:w="2051"/>
      </w:tblGrid>
      <w:tr w:rsidR="00F5150E" w:rsidRPr="00F5150E" w14:paraId="7C44B890" w14:textId="77777777" w:rsidTr="00167F64">
        <w:trPr>
          <w:trHeight w:val="541"/>
        </w:trPr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A62630E" w14:textId="77777777" w:rsidR="00F5150E" w:rsidRPr="00F5150E" w:rsidRDefault="00F5150E" w:rsidP="00F5150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Opis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B7F08B8" w14:textId="77777777" w:rsidR="00F5150E" w:rsidRPr="00F5150E" w:rsidRDefault="00F5150E" w:rsidP="00F5150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Proračun za 2024.g.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37E659E" w14:textId="77777777" w:rsidR="00F5150E" w:rsidRPr="00F5150E" w:rsidRDefault="00F5150E" w:rsidP="00F5150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 xml:space="preserve">I. Izmjene i dopune Proračuna za 2024.g. 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30D3205" w14:textId="77777777" w:rsidR="00F5150E" w:rsidRPr="00F5150E" w:rsidRDefault="00F5150E" w:rsidP="00F5150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 xml:space="preserve">II. Izmjene i dopune Proračuna za 2024.g. </w:t>
            </w:r>
          </w:p>
        </w:tc>
      </w:tr>
      <w:tr w:rsidR="00F5150E" w:rsidRPr="00F5150E" w14:paraId="26A4D3AE" w14:textId="77777777" w:rsidTr="00167F64">
        <w:trPr>
          <w:trHeight w:val="221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36968D7" w14:textId="77777777" w:rsidR="00F5150E" w:rsidRPr="00F5150E" w:rsidRDefault="00F5150E" w:rsidP="00F5150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DE7FC1D" w14:textId="77777777" w:rsidR="00F5150E" w:rsidRPr="00F5150E" w:rsidRDefault="00F5150E" w:rsidP="00F5150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EURI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7BFAFB0" w14:textId="77777777" w:rsidR="00F5150E" w:rsidRPr="00F5150E" w:rsidRDefault="00F5150E" w:rsidP="00F5150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EURI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FC3D3E5" w14:textId="77777777" w:rsidR="00F5150E" w:rsidRPr="00F5150E" w:rsidRDefault="00F5150E" w:rsidP="00F5150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EURI</w:t>
            </w:r>
          </w:p>
        </w:tc>
      </w:tr>
      <w:tr w:rsidR="00F5150E" w:rsidRPr="00F5150E" w14:paraId="306A065B" w14:textId="77777777" w:rsidTr="00167F64">
        <w:trPr>
          <w:trHeight w:val="276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C598BBC" w14:textId="77777777" w:rsidR="00F5150E" w:rsidRPr="00F5150E" w:rsidRDefault="00F5150E" w:rsidP="00F5150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Rashodi poslovanja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25276C0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1.378.478,03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0A27A38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1.660.997,35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437815A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1.454.604,28</w:t>
            </w:r>
          </w:p>
        </w:tc>
      </w:tr>
      <w:tr w:rsidR="00F5150E" w:rsidRPr="00F5150E" w14:paraId="51518209" w14:textId="77777777" w:rsidTr="00167F64">
        <w:trPr>
          <w:trHeight w:val="334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E828E6C" w14:textId="77777777" w:rsidR="00F5150E" w:rsidRPr="00F5150E" w:rsidRDefault="00F5150E" w:rsidP="00F5150E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Rashodi za zaposlene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19EBC5F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589.945,52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1AD5B28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635.252,15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28EF4C8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567.416,30</w:t>
            </w:r>
          </w:p>
        </w:tc>
      </w:tr>
      <w:tr w:rsidR="00F5150E" w:rsidRPr="00F5150E" w14:paraId="4FA22C2C" w14:textId="77777777" w:rsidTr="00167F64">
        <w:trPr>
          <w:trHeight w:val="222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EF663E5" w14:textId="77777777" w:rsidR="00F5150E" w:rsidRPr="00F5150E" w:rsidRDefault="00F5150E" w:rsidP="00F5150E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Materijalni rashodi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D630CC1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438.332,94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BED034F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612.837,06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EA4B435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498.745,67</w:t>
            </w:r>
          </w:p>
        </w:tc>
      </w:tr>
      <w:tr w:rsidR="00F5150E" w:rsidRPr="00F5150E" w14:paraId="43D2FCDF" w14:textId="77777777" w:rsidTr="00167F64">
        <w:trPr>
          <w:trHeight w:val="318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B856270" w14:textId="77777777" w:rsidR="00F5150E" w:rsidRPr="00F5150E" w:rsidRDefault="00F5150E" w:rsidP="00F5150E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Financijski rashodi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71E1CFB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22.176,57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94AAF2A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32.200,84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12E99E7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32.200,84</w:t>
            </w:r>
          </w:p>
        </w:tc>
      </w:tr>
      <w:tr w:rsidR="00F5150E" w:rsidRPr="00F5150E" w14:paraId="1E49D485" w14:textId="77777777" w:rsidTr="00167F64">
        <w:trPr>
          <w:trHeight w:val="231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03BDB92" w14:textId="77777777" w:rsidR="00F5150E" w:rsidRPr="00F5150E" w:rsidRDefault="00F5150E" w:rsidP="00F5150E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Subvencije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3631A5F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63.397,00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BF7A066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61.120,00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5D16CDB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61.120,00</w:t>
            </w:r>
          </w:p>
        </w:tc>
      </w:tr>
      <w:tr w:rsidR="00F5150E" w:rsidRPr="00F5150E" w14:paraId="16603A17" w14:textId="77777777" w:rsidTr="00167F64">
        <w:trPr>
          <w:trHeight w:val="327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16AA652" w14:textId="77777777" w:rsidR="00F5150E" w:rsidRPr="00F5150E" w:rsidRDefault="00F5150E" w:rsidP="00F5150E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Pomoći dane u inozemstvo i unutar općeg proračuna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37B4D83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66.617,82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C597D7E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98.836,00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03041FC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99.036,00</w:t>
            </w:r>
          </w:p>
        </w:tc>
      </w:tr>
      <w:tr w:rsidR="00F5150E" w:rsidRPr="00F5150E" w14:paraId="7003AB07" w14:textId="77777777" w:rsidTr="00167F64">
        <w:trPr>
          <w:trHeight w:val="553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4A13A28" w14:textId="77777777" w:rsidR="00F5150E" w:rsidRPr="00F5150E" w:rsidRDefault="00F5150E" w:rsidP="00F5150E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Naknade građanima i kućanstvima na temelju osiguranja i druge naknade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840D40B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79.092,48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A1376B9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89.634,48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7BE710C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81.824,00</w:t>
            </w:r>
          </w:p>
        </w:tc>
      </w:tr>
      <w:tr w:rsidR="00F5150E" w:rsidRPr="00F5150E" w14:paraId="37CE229F" w14:textId="77777777" w:rsidTr="00167F64">
        <w:trPr>
          <w:trHeight w:val="317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7C52B4B" w14:textId="77777777" w:rsidR="00F5150E" w:rsidRPr="00F5150E" w:rsidRDefault="00F5150E" w:rsidP="00F5150E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Ostali rashodi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21AD0E9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118.915,70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9CD4D5E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131.116,82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41DD700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114.261,47</w:t>
            </w:r>
          </w:p>
        </w:tc>
      </w:tr>
      <w:tr w:rsidR="00F5150E" w:rsidRPr="00F5150E" w14:paraId="7DD7B68C" w14:textId="77777777" w:rsidTr="00167F64">
        <w:trPr>
          <w:trHeight w:val="345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A12FEE8" w14:textId="77777777" w:rsidR="00F5150E" w:rsidRPr="00F5150E" w:rsidRDefault="00F5150E" w:rsidP="00F5150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Rashodi za nabavu nefinancijske imovine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5C9FF9E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3.233.066,16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1603B9E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2.393.438,83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3DC19D5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2.018.563,34</w:t>
            </w:r>
          </w:p>
        </w:tc>
      </w:tr>
      <w:tr w:rsidR="00F5150E" w:rsidRPr="00F5150E" w14:paraId="54F653CA" w14:textId="77777777" w:rsidTr="00167F64">
        <w:trPr>
          <w:trHeight w:val="444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7832593" w14:textId="77777777" w:rsidR="00F5150E" w:rsidRPr="00F5150E" w:rsidRDefault="00F5150E" w:rsidP="00F5150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Rashodi za nabavu proizvedene dugotrajne imovine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D455709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3.233.066,16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828DDEB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2.393.438,83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2D65E8E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2.018.563,34</w:t>
            </w:r>
          </w:p>
        </w:tc>
      </w:tr>
      <w:tr w:rsidR="00F5150E" w:rsidRPr="00F5150E" w14:paraId="44CF407B" w14:textId="77777777" w:rsidTr="00167F64">
        <w:trPr>
          <w:trHeight w:val="651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8F93CEF" w14:textId="77777777" w:rsidR="00F5150E" w:rsidRPr="00F5150E" w:rsidRDefault="00F5150E" w:rsidP="00F5150E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Rashodi za nabavu neproizvedene dugotrajne imovine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CA35A6A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3.233.066,16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1D07A31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2.393.438,83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5EC4992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2.018.563,34</w:t>
            </w:r>
          </w:p>
        </w:tc>
      </w:tr>
      <w:tr w:rsidR="00F5150E" w:rsidRPr="00F5150E" w14:paraId="0625B1D8" w14:textId="77777777" w:rsidTr="00167F64">
        <w:trPr>
          <w:trHeight w:val="456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DE98261" w14:textId="77777777" w:rsidR="00F5150E" w:rsidRPr="00F5150E" w:rsidRDefault="00F5150E" w:rsidP="00F5150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Izdaci za financijsku imovinu i otplate zajmova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23B98F4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573.362,53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367C10D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895.731,96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E65E597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895.731,96</w:t>
            </w:r>
          </w:p>
        </w:tc>
      </w:tr>
      <w:tr w:rsidR="00F5150E" w:rsidRPr="00F5150E" w14:paraId="3C567903" w14:textId="77777777" w:rsidTr="00167F64">
        <w:trPr>
          <w:trHeight w:val="456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F2452BB" w14:textId="77777777" w:rsidR="00F5150E" w:rsidRPr="00F5150E" w:rsidRDefault="00F5150E" w:rsidP="00F5150E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Izdaci za otplatu glavnice primljenih kredita i zajmova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F86B0AA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573.362,53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D3456C7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895.731,96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BF1F525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895.731,96</w:t>
            </w:r>
          </w:p>
        </w:tc>
      </w:tr>
      <w:tr w:rsidR="00F5150E" w:rsidRPr="00F5150E" w14:paraId="33E3B3A4" w14:textId="77777777" w:rsidTr="00167F64">
        <w:trPr>
          <w:trHeight w:val="491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C6D4992" w14:textId="77777777" w:rsidR="00F5150E" w:rsidRPr="00F5150E" w:rsidRDefault="00F5150E" w:rsidP="00F5150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UKUPNO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7AC4BF0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5.184.906,72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7EA3796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4.950.168,14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F6369EE" w14:textId="77777777" w:rsidR="00F5150E" w:rsidRPr="00F5150E" w:rsidRDefault="00F5150E" w:rsidP="00F5150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5150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4.368.899,58</w:t>
            </w:r>
          </w:p>
        </w:tc>
      </w:tr>
    </w:tbl>
    <w:p w14:paraId="416F6ECC" w14:textId="77777777" w:rsidR="00F5150E" w:rsidRPr="00F5150E" w:rsidRDefault="00F5150E" w:rsidP="00F5150E">
      <w:pPr>
        <w:widowControl/>
        <w:autoSpaceDE/>
        <w:autoSpaceDN/>
        <w:spacing w:line="0" w:lineRule="atLeast"/>
        <w:rPr>
          <w:rFonts w:ascii="Times New Roman" w:eastAsia="Times New Roman" w:hAnsi="Times New Roman" w:cs="Arial"/>
          <w:b/>
          <w:sz w:val="24"/>
          <w:szCs w:val="20"/>
          <w:u w:val="single"/>
          <w:lang w:bidi="ar-SA"/>
        </w:rPr>
      </w:pPr>
    </w:p>
    <w:p w14:paraId="6AFA683D" w14:textId="77777777" w:rsidR="00F5150E" w:rsidRPr="00F5150E" w:rsidRDefault="00F5150E" w:rsidP="00F5150E">
      <w:pPr>
        <w:widowControl/>
        <w:autoSpaceDE/>
        <w:autoSpaceDN/>
        <w:spacing w:line="0" w:lineRule="atLeast"/>
        <w:rPr>
          <w:rFonts w:ascii="Times New Roman" w:eastAsia="Times New Roman" w:hAnsi="Times New Roman" w:cs="Arial"/>
          <w:b/>
          <w:sz w:val="24"/>
          <w:szCs w:val="20"/>
          <w:u w:val="single"/>
          <w:lang w:bidi="ar-SA"/>
        </w:rPr>
      </w:pPr>
    </w:p>
    <w:p w14:paraId="46582BE1" w14:textId="3F9842C9" w:rsidR="00F82F78" w:rsidRDefault="00F82F78" w:rsidP="00CA7A7B"/>
    <w:p w14:paraId="4F46F003" w14:textId="6F727881" w:rsidR="00F82F78" w:rsidRDefault="00F82F78" w:rsidP="00CA7A7B"/>
    <w:p w14:paraId="1585EFC4" w14:textId="4E4BF244" w:rsidR="00F82F78" w:rsidRDefault="00F82F78" w:rsidP="00CA7A7B"/>
    <w:p w14:paraId="529A0028" w14:textId="7904D61F" w:rsidR="00F82F78" w:rsidRDefault="00F82F78" w:rsidP="00CA7A7B"/>
    <w:p w14:paraId="49974A10" w14:textId="4C0129BE" w:rsidR="00F82F78" w:rsidRDefault="00F82F78" w:rsidP="00CA7A7B"/>
    <w:p w14:paraId="63AB475F" w14:textId="3CDDF030" w:rsidR="00F82F78" w:rsidRDefault="00F82F78" w:rsidP="00CA7A7B"/>
    <w:p w14:paraId="295431C3" w14:textId="1E05D4E4" w:rsidR="00F82F78" w:rsidRDefault="00F82F78" w:rsidP="00CA7A7B"/>
    <w:p w14:paraId="60C4FA81" w14:textId="7FCB123B" w:rsidR="00F82F78" w:rsidRDefault="00F82F78" w:rsidP="00CA7A7B"/>
    <w:p w14:paraId="2C876CCD" w14:textId="6265C89E" w:rsidR="00F82F78" w:rsidRDefault="00F82F78" w:rsidP="00CA7A7B"/>
    <w:p w14:paraId="75CE2E8F" w14:textId="01DD2A00" w:rsidR="00F82F78" w:rsidRDefault="00F82F78" w:rsidP="00CA7A7B"/>
    <w:p w14:paraId="1CA0F3D4" w14:textId="65B6DDD6" w:rsidR="00F82F78" w:rsidRDefault="00F82F78" w:rsidP="00CA7A7B"/>
    <w:p w14:paraId="33695913" w14:textId="6B8AEAD1" w:rsidR="00F82F78" w:rsidRDefault="00F82F78" w:rsidP="00CA7A7B"/>
    <w:p w14:paraId="4B5F479D" w14:textId="214B3D42" w:rsidR="00F82F78" w:rsidRDefault="00F82F78" w:rsidP="00CA7A7B"/>
    <w:p w14:paraId="5E79E40B" w14:textId="052E5663" w:rsidR="00F82F78" w:rsidRDefault="00F82F78" w:rsidP="00CA7A7B"/>
    <w:p w14:paraId="5DB4C604" w14:textId="7B1D6E2D" w:rsidR="00F82F78" w:rsidRDefault="00F82F78" w:rsidP="00CA7A7B"/>
    <w:p w14:paraId="3318B5AD" w14:textId="55FE751A" w:rsidR="00F82F78" w:rsidRDefault="00F82F78" w:rsidP="00CA7A7B"/>
    <w:p w14:paraId="1DDF5CAF" w14:textId="1CF3712E" w:rsidR="00F82F78" w:rsidRDefault="00F82F78" w:rsidP="00CA7A7B"/>
    <w:p w14:paraId="6A96B91A" w14:textId="33481C26" w:rsidR="00F82F78" w:rsidRDefault="00F82F78" w:rsidP="00CA7A7B"/>
    <w:p w14:paraId="706CA163" w14:textId="77777777" w:rsidR="00F82F78" w:rsidRDefault="00F82F78" w:rsidP="00CA7A7B"/>
    <w:p w14:paraId="5D6B0AD4" w14:textId="0AE18E66" w:rsidR="00CA7A7B" w:rsidRPr="00CA7A7B" w:rsidRDefault="00CA7A7B" w:rsidP="00CA7A7B">
      <w:r>
        <w:rPr>
          <w:noProof/>
        </w:rPr>
        <w:lastRenderedPageBreak/>
        <w:drawing>
          <wp:inline distT="0" distB="0" distL="0" distR="0" wp14:anchorId="3EB23755" wp14:editId="5601861A">
            <wp:extent cx="5732780" cy="3740727"/>
            <wp:effectExtent l="0" t="0" r="0" b="6350"/>
            <wp:docPr id="40" name="Slika 40" descr="Opis fotografije nije dostup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 fotografije nije dostupa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374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A7B" w:rsidRPr="00CA7A7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3787C" w14:textId="77777777" w:rsidR="00CB54D1" w:rsidRDefault="00CB54D1" w:rsidP="00CA7A7B">
      <w:r>
        <w:separator/>
      </w:r>
    </w:p>
  </w:endnote>
  <w:endnote w:type="continuationSeparator" w:id="0">
    <w:p w14:paraId="55977D8D" w14:textId="77777777" w:rsidR="00CB54D1" w:rsidRDefault="00CB54D1" w:rsidP="00CA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C4D2E" w14:textId="77777777" w:rsidR="00CB54D1" w:rsidRDefault="00CB54D1" w:rsidP="00CA7A7B">
      <w:r>
        <w:separator/>
      </w:r>
    </w:p>
  </w:footnote>
  <w:footnote w:type="continuationSeparator" w:id="0">
    <w:p w14:paraId="6CFEAD0F" w14:textId="77777777" w:rsidR="00CB54D1" w:rsidRDefault="00CB54D1" w:rsidP="00CA7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D8430" w14:textId="11E84E06" w:rsidR="00CA7A7B" w:rsidRDefault="00CA7A7B" w:rsidP="00CA7A7B">
    <w:pPr>
      <w:pStyle w:val="Zaglavlje"/>
      <w:jc w:val="center"/>
    </w:pPr>
    <w:r>
      <w:t>Proračunski vodič za 202</w:t>
    </w:r>
    <w:r w:rsidR="00446A88">
      <w:t>4</w:t>
    </w:r>
    <w:r>
      <w:t>. godinu – Izmjene i dopune Proračuna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7B"/>
    <w:rsid w:val="00012894"/>
    <w:rsid w:val="000B25AA"/>
    <w:rsid w:val="000D4F0C"/>
    <w:rsid w:val="00166F26"/>
    <w:rsid w:val="00217961"/>
    <w:rsid w:val="00264E57"/>
    <w:rsid w:val="002D3DAA"/>
    <w:rsid w:val="00354CEA"/>
    <w:rsid w:val="00397213"/>
    <w:rsid w:val="004117BA"/>
    <w:rsid w:val="00412B5B"/>
    <w:rsid w:val="00446A88"/>
    <w:rsid w:val="00455FAE"/>
    <w:rsid w:val="004B77E5"/>
    <w:rsid w:val="0050372B"/>
    <w:rsid w:val="00536B2F"/>
    <w:rsid w:val="00583E6C"/>
    <w:rsid w:val="00585735"/>
    <w:rsid w:val="005A11F3"/>
    <w:rsid w:val="005F5FD7"/>
    <w:rsid w:val="00650F90"/>
    <w:rsid w:val="006D6DAE"/>
    <w:rsid w:val="006E5561"/>
    <w:rsid w:val="00700F90"/>
    <w:rsid w:val="00735574"/>
    <w:rsid w:val="00765C34"/>
    <w:rsid w:val="007D345A"/>
    <w:rsid w:val="008A11E0"/>
    <w:rsid w:val="008A7932"/>
    <w:rsid w:val="00931AD0"/>
    <w:rsid w:val="009A4232"/>
    <w:rsid w:val="009B7886"/>
    <w:rsid w:val="00A054F0"/>
    <w:rsid w:val="00A1470D"/>
    <w:rsid w:val="00A7185D"/>
    <w:rsid w:val="00A9474F"/>
    <w:rsid w:val="00AD1BED"/>
    <w:rsid w:val="00AF225D"/>
    <w:rsid w:val="00AF2B12"/>
    <w:rsid w:val="00B20B2F"/>
    <w:rsid w:val="00B30DBC"/>
    <w:rsid w:val="00B662ED"/>
    <w:rsid w:val="00C0092F"/>
    <w:rsid w:val="00C26B66"/>
    <w:rsid w:val="00C44B8C"/>
    <w:rsid w:val="00C552BB"/>
    <w:rsid w:val="00CA2CA3"/>
    <w:rsid w:val="00CA7A7B"/>
    <w:rsid w:val="00CB54D1"/>
    <w:rsid w:val="00CE163F"/>
    <w:rsid w:val="00CF14FA"/>
    <w:rsid w:val="00D33C9B"/>
    <w:rsid w:val="00DA34E3"/>
    <w:rsid w:val="00DE5CE3"/>
    <w:rsid w:val="00E54545"/>
    <w:rsid w:val="00E64AD9"/>
    <w:rsid w:val="00E8569C"/>
    <w:rsid w:val="00F302FD"/>
    <w:rsid w:val="00F5075B"/>
    <w:rsid w:val="00F5150E"/>
    <w:rsid w:val="00F82F78"/>
    <w:rsid w:val="00FC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D8B1"/>
  <w15:chartTrackingRefBased/>
  <w15:docId w15:val="{FC51ECD4-9D57-44AC-994B-AC281A64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7A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11">
    <w:name w:val="Heading 11"/>
    <w:basedOn w:val="Normal"/>
    <w:uiPriority w:val="1"/>
    <w:qFormat/>
    <w:rsid w:val="00CA7A7B"/>
    <w:pPr>
      <w:spacing w:before="44"/>
      <w:ind w:left="326"/>
      <w:outlineLvl w:val="1"/>
    </w:pPr>
    <w:rPr>
      <w:b/>
      <w:bCs/>
      <w:sz w:val="28"/>
      <w:szCs w:val="28"/>
    </w:rPr>
  </w:style>
  <w:style w:type="character" w:styleId="Hiperveza">
    <w:name w:val="Hyperlink"/>
    <w:basedOn w:val="Zadanifontodlomka"/>
    <w:uiPriority w:val="99"/>
    <w:unhideWhenUsed/>
    <w:rsid w:val="00CA7A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7A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A7A7B"/>
    <w:rPr>
      <w:rFonts w:ascii="Calibri" w:eastAsia="Calibri" w:hAnsi="Calibri" w:cs="Calibri"/>
      <w:lang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CA7A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A7A7B"/>
    <w:rPr>
      <w:rFonts w:ascii="Calibri" w:eastAsia="Calibri" w:hAnsi="Calibri" w:cs="Calibri"/>
      <w:lang w:eastAsia="hr-HR" w:bidi="hr-HR"/>
    </w:rPr>
  </w:style>
  <w:style w:type="paragraph" w:styleId="Tijeloteksta">
    <w:name w:val="Body Text"/>
    <w:basedOn w:val="Normal"/>
    <w:link w:val="TijelotekstaChar"/>
    <w:uiPriority w:val="1"/>
    <w:qFormat/>
    <w:rsid w:val="00CA7A7B"/>
  </w:style>
  <w:style w:type="character" w:customStyle="1" w:styleId="TijelotekstaChar">
    <w:name w:val="Tijelo teksta Char"/>
    <w:basedOn w:val="Zadanifontodlomka"/>
    <w:link w:val="Tijeloteksta"/>
    <w:uiPriority w:val="1"/>
    <w:rsid w:val="00CA7A7B"/>
    <w:rPr>
      <w:rFonts w:ascii="Calibri" w:eastAsia="Calibri" w:hAnsi="Calibri" w:cs="Calibri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s://scontent-vie.xx.fbcdn.net/v/t1.0-9/18274955_1960583960837737_9174512167554030721_n.jpg?oh=0f4488681663a1caccf6e44b8b3c3fc1&amp;oe=5A7C0088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vladislavci.com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vladislavci.tajnik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Opcina01pc</dc:creator>
  <cp:keywords/>
  <dc:description/>
  <cp:lastModifiedBy>OPĆINA VLADISLAVCI</cp:lastModifiedBy>
  <cp:revision>4</cp:revision>
  <cp:lastPrinted>2023-10-18T08:40:00Z</cp:lastPrinted>
  <dcterms:created xsi:type="dcterms:W3CDTF">2025-01-02T13:41:00Z</dcterms:created>
  <dcterms:modified xsi:type="dcterms:W3CDTF">2025-01-02T13:46:00Z</dcterms:modified>
</cp:coreProperties>
</file>