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CA8C" w14:textId="622D10AE" w:rsidR="00D9625B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Temeljem članka </w:t>
      </w:r>
      <w:r>
        <w:rPr>
          <w:rFonts w:ascii="Times New Roman" w:hAnsi="Times New Roman"/>
          <w:lang w:val="hr-HR"/>
        </w:rPr>
        <w:t>72.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Z</w:t>
      </w:r>
      <w:r>
        <w:rPr>
          <w:rFonts w:ascii="Times New Roman" w:hAnsi="Times New Roman"/>
        </w:rPr>
        <w:t xml:space="preserve">akona o komunalnom gospodarstvu („Narodne novine broj: </w:t>
      </w:r>
      <w:r>
        <w:rPr>
          <w:rFonts w:ascii="Times New Roman" w:hAnsi="Times New Roman"/>
          <w:lang w:val="hr-HR"/>
        </w:rPr>
        <w:t>68/18, 110/18 i 32/20</w:t>
      </w:r>
      <w:r>
        <w:rPr>
          <w:rFonts w:ascii="Times New Roman" w:hAnsi="Times New Roman"/>
        </w:rPr>
        <w:t xml:space="preserve">), te članka 30. </w:t>
      </w:r>
      <w:r>
        <w:rPr>
          <w:rFonts w:ascii="Times New Roman" w:hAnsi="Times New Roman"/>
          <w:lang w:val="hr-HR"/>
        </w:rPr>
        <w:t>S</w:t>
      </w:r>
      <w:r>
        <w:rPr>
          <w:rFonts w:ascii="Times New Roman" w:hAnsi="Times New Roman"/>
        </w:rPr>
        <w:t>tatuta Općine Vladislavci („Službeni glasnik Općine Vladislavci broj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2/18, 4/20, 5/20 – pročišćeni tekst, 8/20, 2/21 i 3/21 – pročišćeni tekst</w:t>
      </w:r>
      <w:r>
        <w:rPr>
          <w:rFonts w:ascii="Times New Roman" w:hAnsi="Times New Roman"/>
        </w:rPr>
        <w:t xml:space="preserve">) Općinsko vijeće Općine Vladislavci na svojoj </w:t>
      </w:r>
      <w:r w:rsidR="00A544B0">
        <w:rPr>
          <w:rFonts w:ascii="Times New Roman" w:hAnsi="Times New Roman"/>
          <w:lang w:val="hr-HR"/>
        </w:rPr>
        <w:t>45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 xml:space="preserve">sjednici održanoj </w:t>
      </w:r>
      <w:r>
        <w:rPr>
          <w:rFonts w:ascii="Times New Roman" w:hAnsi="Times New Roman"/>
          <w:lang w:val="hr-HR"/>
        </w:rPr>
        <w:t xml:space="preserve"> </w:t>
      </w:r>
      <w:r w:rsidR="00A544B0">
        <w:rPr>
          <w:rFonts w:ascii="Times New Roman" w:hAnsi="Times New Roman"/>
          <w:lang w:val="hr-HR"/>
        </w:rPr>
        <w:t>26</w:t>
      </w:r>
      <w:r w:rsidR="00010A3B">
        <w:rPr>
          <w:rFonts w:ascii="Times New Roman" w:hAnsi="Times New Roman"/>
          <w:lang w:val="hr-HR"/>
        </w:rPr>
        <w:t xml:space="preserve">. studenoga </w:t>
      </w:r>
      <w:r>
        <w:rPr>
          <w:rFonts w:ascii="Times New Roman" w:hAnsi="Times New Roman"/>
          <w:lang w:val="hr-HR"/>
        </w:rPr>
        <w:t xml:space="preserve"> </w:t>
      </w:r>
      <w:r w:rsidR="00010A3B">
        <w:rPr>
          <w:rFonts w:ascii="Times New Roman" w:hAnsi="Times New Roman"/>
        </w:rPr>
        <w:t>2024</w:t>
      </w:r>
      <w:r>
        <w:rPr>
          <w:rFonts w:ascii="Times New Roman" w:hAnsi="Times New Roman"/>
        </w:rPr>
        <w:t>. godine donosi</w:t>
      </w:r>
    </w:p>
    <w:p w14:paraId="3B0F15E1" w14:textId="77777777" w:rsidR="00D9625B" w:rsidRDefault="00D9625B">
      <w:pPr>
        <w:pStyle w:val="Tijeloteksta"/>
        <w:rPr>
          <w:rFonts w:ascii="Times New Roman" w:hAnsi="Times New Roman"/>
        </w:rPr>
      </w:pPr>
    </w:p>
    <w:p w14:paraId="4CC73B58" w14:textId="77777777" w:rsidR="00D9625B" w:rsidRDefault="00D9625B">
      <w:pPr>
        <w:pStyle w:val="Tijeloteksta"/>
        <w:rPr>
          <w:rFonts w:ascii="Times New Roman" w:hAnsi="Times New Roman"/>
        </w:rPr>
      </w:pPr>
    </w:p>
    <w:p w14:paraId="123C7A4F" w14:textId="77777777" w:rsidR="00D9625B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</w:t>
      </w:r>
    </w:p>
    <w:p w14:paraId="352CEC49" w14:textId="77777777" w:rsidR="00D9625B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</w:rPr>
        <w:t xml:space="preserve">održavanja komunalne infrastrukture </w:t>
      </w:r>
    </w:p>
    <w:p w14:paraId="17718038" w14:textId="48216706" w:rsidR="00D9625B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 području Općine Vladislavci za </w:t>
      </w:r>
      <w:r w:rsidR="00010A3B">
        <w:rPr>
          <w:rFonts w:ascii="Times New Roman" w:hAnsi="Times New Roman"/>
          <w:b/>
          <w:bCs/>
        </w:rPr>
        <w:t>2025</w:t>
      </w:r>
      <w:r>
        <w:rPr>
          <w:rFonts w:ascii="Times New Roman" w:hAnsi="Times New Roman"/>
          <w:b/>
          <w:bCs/>
        </w:rPr>
        <w:t xml:space="preserve">. godinu </w:t>
      </w:r>
    </w:p>
    <w:p w14:paraId="785093B2" w14:textId="77777777" w:rsidR="00D9625B" w:rsidRDefault="00D9625B">
      <w:pPr>
        <w:pStyle w:val="Tijeloteksta"/>
        <w:jc w:val="center"/>
        <w:rPr>
          <w:rFonts w:ascii="Times New Roman" w:hAnsi="Times New Roman"/>
          <w:b/>
          <w:bCs/>
        </w:rPr>
      </w:pPr>
    </w:p>
    <w:p w14:paraId="463F0C13" w14:textId="77777777" w:rsidR="00D9625B" w:rsidRDefault="00D9625B">
      <w:pPr>
        <w:pStyle w:val="Tijeloteksta"/>
        <w:jc w:val="center"/>
        <w:rPr>
          <w:rFonts w:ascii="Times New Roman" w:hAnsi="Times New Roman"/>
          <w:b/>
          <w:bCs/>
        </w:rPr>
      </w:pPr>
    </w:p>
    <w:p w14:paraId="7BBF0AD7" w14:textId="77777777" w:rsidR="00D9625B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</w:rPr>
        <w:t>.</w:t>
      </w:r>
    </w:p>
    <w:p w14:paraId="6B0FE76B" w14:textId="1C05452F" w:rsidR="00D9625B" w:rsidRDefault="00000000">
      <w:pPr>
        <w:pStyle w:val="box458203"/>
        <w:spacing w:before="0" w:beforeAutospacing="0" w:after="48" w:afterAutospacing="0"/>
        <w:jc w:val="both"/>
        <w:textAlignment w:val="baseline"/>
      </w:pPr>
      <w:r>
        <w:t xml:space="preserve">Ovim Programom određuje se održavanje komunalne infrastrukture na području Općine Vladislavci u </w:t>
      </w:r>
      <w:r w:rsidR="00010A3B">
        <w:t>2025</w:t>
      </w:r>
      <w:r>
        <w:t xml:space="preserve">. godini,  opis i opseg poslova održavanja komunalne infrastrukture s procjenom pojedinih troškova, po djelatnostima, i iskaz financijskih sredstava potrebnih za ostvarivanje programa, s naznakom izvora financiranja. </w:t>
      </w:r>
    </w:p>
    <w:p w14:paraId="5C2DE3E3" w14:textId="77777777" w:rsidR="00D9625B" w:rsidRDefault="00000000">
      <w:pPr>
        <w:pStyle w:val="box458203"/>
        <w:spacing w:before="0" w:beforeAutospacing="0" w:after="48" w:afterAutospacing="0"/>
        <w:jc w:val="both"/>
        <w:textAlignment w:val="baseline"/>
        <w:rPr>
          <w:color w:val="231F20"/>
          <w:sz w:val="20"/>
          <w:szCs w:val="20"/>
        </w:rPr>
      </w:pPr>
      <w:r>
        <w:t xml:space="preserve">Ovim Programom određuje se održavanje slijedeće komunalne infrastrukture po djelatnostima:  </w:t>
      </w:r>
      <w:bookmarkStart w:id="0" w:name="_Hlk89251367"/>
      <w:r>
        <w:rPr>
          <w:color w:val="231F20"/>
          <w:sz w:val="20"/>
          <w:szCs w:val="20"/>
        </w:rPr>
        <w:t>.</w:t>
      </w:r>
    </w:p>
    <w:p w14:paraId="678C6A95" w14:textId="77777777" w:rsidR="00D9625B" w:rsidRDefault="00000000">
      <w:pPr>
        <w:pStyle w:val="box458203"/>
        <w:numPr>
          <w:ilvl w:val="0"/>
          <w:numId w:val="8"/>
        </w:numPr>
        <w:spacing w:before="0" w:beforeAutospacing="0" w:after="48" w:afterAutospacing="0"/>
        <w:ind w:left="426" w:hanging="426"/>
        <w:textAlignment w:val="baseline"/>
      </w:pPr>
      <w:bookmarkStart w:id="1" w:name="_Hlk89250531"/>
      <w:r>
        <w:t>održavanje nerazvrstanih cesta</w:t>
      </w:r>
    </w:p>
    <w:p w14:paraId="10E1BE48" w14:textId="77777777" w:rsidR="00D9625B" w:rsidRDefault="00000000">
      <w:pPr>
        <w:pStyle w:val="box458203"/>
        <w:numPr>
          <w:ilvl w:val="0"/>
          <w:numId w:val="8"/>
        </w:numPr>
        <w:spacing w:before="0" w:beforeAutospacing="0" w:after="48" w:afterAutospacing="0"/>
        <w:ind w:left="426" w:hanging="426"/>
        <w:textAlignment w:val="baseline"/>
      </w:pPr>
      <w:r>
        <w:t>održavanje javnih površina na kojima nije dopušten promet motornim vozilima</w:t>
      </w:r>
    </w:p>
    <w:p w14:paraId="3F4D9611" w14:textId="77777777" w:rsidR="00D9625B" w:rsidRDefault="00000000">
      <w:pPr>
        <w:pStyle w:val="box458203"/>
        <w:numPr>
          <w:ilvl w:val="0"/>
          <w:numId w:val="8"/>
        </w:numPr>
        <w:spacing w:before="0" w:beforeAutospacing="0" w:after="48" w:afterAutospacing="0"/>
        <w:ind w:left="426" w:hanging="426"/>
        <w:textAlignment w:val="baseline"/>
      </w:pPr>
      <w:r>
        <w:t>održavanje građevina javne odvodnje oborinskih voda</w:t>
      </w:r>
    </w:p>
    <w:p w14:paraId="1E82CFB6" w14:textId="77777777" w:rsidR="00D9625B" w:rsidRDefault="00000000">
      <w:pPr>
        <w:pStyle w:val="box458203"/>
        <w:numPr>
          <w:ilvl w:val="0"/>
          <w:numId w:val="8"/>
        </w:numPr>
        <w:spacing w:before="0" w:beforeAutospacing="0" w:after="48" w:afterAutospacing="0"/>
        <w:ind w:left="426" w:hanging="426"/>
        <w:textAlignment w:val="baseline"/>
      </w:pPr>
      <w:r>
        <w:t>održavanje javnih zelenih površina</w:t>
      </w:r>
    </w:p>
    <w:p w14:paraId="1B67422D" w14:textId="77777777" w:rsidR="00D9625B" w:rsidRDefault="00000000">
      <w:pPr>
        <w:pStyle w:val="box458203"/>
        <w:numPr>
          <w:ilvl w:val="0"/>
          <w:numId w:val="8"/>
        </w:numPr>
        <w:spacing w:before="0" w:beforeAutospacing="0" w:after="48" w:afterAutospacing="0"/>
        <w:ind w:left="426" w:hanging="426"/>
        <w:textAlignment w:val="baseline"/>
      </w:pPr>
      <w:r>
        <w:t xml:space="preserve">održavanje groblja </w:t>
      </w:r>
    </w:p>
    <w:p w14:paraId="63626FA5" w14:textId="77777777" w:rsidR="00D9625B" w:rsidRDefault="00000000">
      <w:pPr>
        <w:pStyle w:val="box458203"/>
        <w:numPr>
          <w:ilvl w:val="0"/>
          <w:numId w:val="8"/>
        </w:numPr>
        <w:spacing w:before="0" w:beforeAutospacing="0" w:after="48" w:afterAutospacing="0"/>
        <w:ind w:left="426" w:hanging="426"/>
        <w:textAlignment w:val="baseline"/>
      </w:pPr>
      <w:r>
        <w:t>održavanje čistoće javnih površina</w:t>
      </w:r>
    </w:p>
    <w:p w14:paraId="5261E8BA" w14:textId="77777777" w:rsidR="00D9625B" w:rsidRDefault="00000000">
      <w:pPr>
        <w:pStyle w:val="box458203"/>
        <w:numPr>
          <w:ilvl w:val="0"/>
          <w:numId w:val="8"/>
        </w:numPr>
        <w:spacing w:before="0" w:beforeAutospacing="0" w:after="48" w:afterAutospacing="0"/>
        <w:ind w:left="426" w:hanging="426"/>
        <w:textAlignment w:val="baseline"/>
      </w:pPr>
      <w:r>
        <w:t>održavanje javne rasvjete</w:t>
      </w:r>
    </w:p>
    <w:bookmarkEnd w:id="0"/>
    <w:bookmarkEnd w:id="1"/>
    <w:p w14:paraId="112A14F8" w14:textId="77777777" w:rsidR="00D9625B" w:rsidRDefault="00D9625B">
      <w:pPr>
        <w:pStyle w:val="Tijeloteksta"/>
        <w:rPr>
          <w:rFonts w:ascii="Times New Roman" w:hAnsi="Times New Roman"/>
        </w:rPr>
      </w:pPr>
    </w:p>
    <w:p w14:paraId="16732911" w14:textId="77777777" w:rsidR="00D9625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5AFB22C7" w14:textId="3F98DA41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Sredstva za financiranje održavanja komunalne infrastrukture na području Općine Vladislavci u </w:t>
      </w:r>
      <w:r w:rsidR="00010A3B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godini planiraju se iz slijedećih vrsta prihoda : </w:t>
      </w:r>
    </w:p>
    <w:p w14:paraId="6F720F92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5971"/>
        <w:gridCol w:w="2693"/>
      </w:tblGrid>
      <w:tr w:rsidR="00D9625B" w14:paraId="454CFEF3" w14:textId="77777777" w:rsidTr="006F54AE">
        <w:tc>
          <w:tcPr>
            <w:tcW w:w="970" w:type="dxa"/>
            <w:shd w:val="clear" w:color="auto" w:fill="FFFF00"/>
          </w:tcPr>
          <w:p w14:paraId="05CC47BB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5971" w:type="dxa"/>
            <w:shd w:val="clear" w:color="auto" w:fill="FFFF00"/>
          </w:tcPr>
          <w:p w14:paraId="700BC0A9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VRSTA PRIHODA</w:t>
            </w:r>
          </w:p>
          <w:p w14:paraId="08E895CC" w14:textId="77777777" w:rsidR="006F54AE" w:rsidRDefault="006F54AE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693" w:type="dxa"/>
            <w:shd w:val="clear" w:color="auto" w:fill="FFFF00"/>
          </w:tcPr>
          <w:p w14:paraId="5DC763D0" w14:textId="68347CAD" w:rsidR="00D9625B" w:rsidRDefault="00000000">
            <w:pPr>
              <w:pStyle w:val="Tijeloteksta"/>
              <w:jc w:val="lef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IZNOS U EURIMA</w:t>
            </w:r>
          </w:p>
        </w:tc>
      </w:tr>
      <w:tr w:rsidR="00D9625B" w14:paraId="77786A55" w14:textId="77777777">
        <w:tc>
          <w:tcPr>
            <w:tcW w:w="970" w:type="dxa"/>
            <w:shd w:val="clear" w:color="auto" w:fill="auto"/>
          </w:tcPr>
          <w:p w14:paraId="35DD88B2" w14:textId="77777777" w:rsidR="00D9625B" w:rsidRDefault="00D9625B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971" w:type="dxa"/>
            <w:shd w:val="clear" w:color="auto" w:fill="auto"/>
          </w:tcPr>
          <w:p w14:paraId="0ED1D508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Prihodi od komunalne naknade </w:t>
            </w:r>
          </w:p>
        </w:tc>
        <w:tc>
          <w:tcPr>
            <w:tcW w:w="2693" w:type="dxa"/>
            <w:shd w:val="clear" w:color="auto" w:fill="auto"/>
          </w:tcPr>
          <w:p w14:paraId="22E64882" w14:textId="41BB79B8" w:rsidR="00D9625B" w:rsidRDefault="00D228D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53.475,34</w:t>
            </w:r>
          </w:p>
        </w:tc>
      </w:tr>
      <w:tr w:rsidR="00D9625B" w14:paraId="6D91EE53" w14:textId="77777777">
        <w:tc>
          <w:tcPr>
            <w:tcW w:w="970" w:type="dxa"/>
          </w:tcPr>
          <w:p w14:paraId="6194272D" w14:textId="77777777" w:rsidR="00D9625B" w:rsidRDefault="00D9625B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971" w:type="dxa"/>
          </w:tcPr>
          <w:p w14:paraId="0BAFE38F" w14:textId="77777777" w:rsidR="00D9625B" w:rsidRDefault="00000000">
            <w:pPr>
              <w:pStyle w:val="Tijeloteks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lang w:val="hr-HR"/>
              </w:rPr>
              <w:t xml:space="preserve">rihodi od grobne naknade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14:paraId="75B9A23D" w14:textId="4D8841A0" w:rsidR="00D9625B" w:rsidRDefault="00D228D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11.650,51</w:t>
            </w:r>
          </w:p>
        </w:tc>
      </w:tr>
      <w:tr w:rsidR="00D9625B" w14:paraId="6B1B14C0" w14:textId="77777777">
        <w:tc>
          <w:tcPr>
            <w:tcW w:w="970" w:type="dxa"/>
          </w:tcPr>
          <w:p w14:paraId="1270E336" w14:textId="77777777" w:rsidR="00D9625B" w:rsidRDefault="00D9625B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971" w:type="dxa"/>
          </w:tcPr>
          <w:p w14:paraId="0FC9483E" w14:textId="4FC481DB" w:rsidR="00D9625B" w:rsidRDefault="003F39B7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pomoći od HZZ za program javnih radova</w:t>
            </w:r>
          </w:p>
        </w:tc>
        <w:tc>
          <w:tcPr>
            <w:tcW w:w="2693" w:type="dxa"/>
          </w:tcPr>
          <w:p w14:paraId="37E519C9" w14:textId="4226D24A" w:rsidR="00D9625B" w:rsidRDefault="00D228D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8.609,80</w:t>
            </w:r>
          </w:p>
        </w:tc>
      </w:tr>
      <w:tr w:rsidR="00D9625B" w14:paraId="7BD85D08" w14:textId="77777777">
        <w:tc>
          <w:tcPr>
            <w:tcW w:w="970" w:type="dxa"/>
          </w:tcPr>
          <w:p w14:paraId="08F7F6B3" w14:textId="77777777" w:rsidR="00D9625B" w:rsidRDefault="00D9625B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971" w:type="dxa"/>
          </w:tcPr>
          <w:p w14:paraId="2BBFE8B3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Ostali prihodi Proračuna Općine</w:t>
            </w:r>
          </w:p>
        </w:tc>
        <w:tc>
          <w:tcPr>
            <w:tcW w:w="2693" w:type="dxa"/>
          </w:tcPr>
          <w:p w14:paraId="7C4EF34A" w14:textId="08DC1F28" w:rsidR="00D9625B" w:rsidRDefault="003F39B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44.937,00</w:t>
            </w:r>
          </w:p>
        </w:tc>
      </w:tr>
      <w:tr w:rsidR="00D9625B" w14:paraId="070CB642" w14:textId="77777777" w:rsidTr="006F54AE">
        <w:tc>
          <w:tcPr>
            <w:tcW w:w="970" w:type="dxa"/>
            <w:shd w:val="clear" w:color="auto" w:fill="DEEAF6" w:themeFill="accent1" w:themeFillTint="33"/>
          </w:tcPr>
          <w:p w14:paraId="3676058D" w14:textId="77777777" w:rsidR="00D9625B" w:rsidRDefault="00D9625B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  <w:p w14:paraId="68BFBF9F" w14:textId="77777777" w:rsidR="00D9625B" w:rsidRDefault="00D9625B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5971" w:type="dxa"/>
            <w:shd w:val="clear" w:color="auto" w:fill="DEEAF6" w:themeFill="accent1" w:themeFillTint="33"/>
          </w:tcPr>
          <w:p w14:paraId="1F2728F4" w14:textId="005A8033" w:rsidR="00D9625B" w:rsidRDefault="00000000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UKUPNO </w:t>
            </w:r>
            <w:r w:rsidR="008D0150">
              <w:rPr>
                <w:rFonts w:ascii="Times New Roman" w:hAnsi="Times New Roman"/>
                <w:b/>
                <w:lang w:val="hr-HR"/>
              </w:rPr>
              <w:t>PRIHODI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3C5AEB96" w14:textId="1A04026E" w:rsidR="00D9625B" w:rsidRDefault="003F39B7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 w:rsidRPr="003F39B7">
              <w:rPr>
                <w:rFonts w:ascii="Times New Roman" w:hAnsi="Times New Roman"/>
                <w:b/>
                <w:lang w:val="hr-HR"/>
              </w:rPr>
              <w:t>118.672,65</w:t>
            </w:r>
          </w:p>
        </w:tc>
      </w:tr>
    </w:tbl>
    <w:p w14:paraId="0DB8B083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01583D5A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31365C2B" w14:textId="77777777" w:rsidR="00D9625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79DC0797" w14:textId="77777777" w:rsidR="00565206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Održavanje</w:t>
      </w:r>
      <w:r>
        <w:rPr>
          <w:rFonts w:ascii="Times New Roman" w:hAnsi="Times New Roman"/>
        </w:rPr>
        <w:t xml:space="preserve"> nerazvrstanih cesta </w:t>
      </w:r>
      <w:r>
        <w:rPr>
          <w:rFonts w:ascii="Times New Roman" w:hAnsi="Times New Roman"/>
          <w:lang w:val="hr-HR"/>
        </w:rPr>
        <w:t xml:space="preserve">odnosi se na </w:t>
      </w:r>
      <w:r>
        <w:rPr>
          <w:rFonts w:ascii="Times New Roman" w:hAnsi="Times New Roman"/>
        </w:rPr>
        <w:t xml:space="preserve"> zimsko održavanje nerazvrstanih cesta, tj. </w:t>
      </w:r>
      <w:r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</w:rPr>
        <w:t xml:space="preserve">klanjanje snijega i leda s nerazvrstanih cesta. </w:t>
      </w:r>
    </w:p>
    <w:p w14:paraId="0D7AB97D" w14:textId="49CDDE75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Potrebna sredstva za realizaciju gore navedenih aktivnosti iznose </w:t>
      </w:r>
      <w:r w:rsidR="00946DD9" w:rsidRPr="00D228D5">
        <w:rPr>
          <w:rFonts w:ascii="Times New Roman" w:hAnsi="Times New Roman"/>
          <w:b/>
          <w:bCs/>
          <w:lang w:val="hr-HR"/>
        </w:rPr>
        <w:t>1.330,00</w:t>
      </w:r>
      <w:r w:rsidRPr="00D228D5">
        <w:rPr>
          <w:rFonts w:ascii="Times New Roman" w:hAnsi="Times New Roman"/>
          <w:b/>
          <w:bCs/>
          <w:lang w:val="hr-HR"/>
        </w:rPr>
        <w:t xml:space="preserve"> eura</w:t>
      </w:r>
      <w:r w:rsidRPr="00D228D5">
        <w:rPr>
          <w:rFonts w:ascii="Times New Roman" w:hAnsi="Times New Roman"/>
        </w:rPr>
        <w:t>.</w:t>
      </w:r>
    </w:p>
    <w:p w14:paraId="382AA38D" w14:textId="77777777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Održavaju se slijedeće nerazvrstane ceste na području Općine Vladislavci : </w:t>
      </w:r>
    </w:p>
    <w:p w14:paraId="56D11DB8" w14:textId="77777777" w:rsidR="00D9625B" w:rsidRDefault="00D9625B">
      <w:pPr>
        <w:jc w:val="both"/>
        <w:rPr>
          <w:rFonts w:ascii="Times New Roman" w:hAnsi="Times New Roman"/>
        </w:rPr>
      </w:pPr>
    </w:p>
    <w:p w14:paraId="2F6DF48F" w14:textId="77777777" w:rsidR="00D9625B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NASELJE VLADISLAVCI:</w:t>
      </w:r>
    </w:p>
    <w:p w14:paraId="284BEE30" w14:textId="77777777" w:rsidR="00D9625B" w:rsidRDefault="00000000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Športska ulica, dužine 558 m ‘</w:t>
      </w:r>
    </w:p>
    <w:p w14:paraId="03FD71EC" w14:textId="77777777" w:rsidR="00D9625B" w:rsidRDefault="00000000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Kralja Zvonimira, dužine 223 m’</w:t>
      </w:r>
    </w:p>
    <w:p w14:paraId="2D080CFA" w14:textId="77777777" w:rsidR="00D9625B" w:rsidRDefault="00000000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Kralja Petra Krešimira IV, dužine  223 m ‘</w:t>
      </w:r>
    </w:p>
    <w:p w14:paraId="28E6AD09" w14:textId="77777777" w:rsidR="00D9625B" w:rsidRDefault="00000000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Petra Svačića, dužine 160 m’</w:t>
      </w:r>
    </w:p>
    <w:p w14:paraId="274E3AE3" w14:textId="41CBFDA1" w:rsidR="00010A3B" w:rsidRDefault="00010A3B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Nerazvrstana cesta do groblja u Vladislavcima dužine </w:t>
      </w:r>
      <w:r w:rsidR="00565206">
        <w:rPr>
          <w:rFonts w:ascii="Times New Roman" w:hAnsi="Times New Roman"/>
        </w:rPr>
        <w:t>217 m’</w:t>
      </w:r>
    </w:p>
    <w:p w14:paraId="3489006C" w14:textId="77777777" w:rsidR="00D9625B" w:rsidRDefault="00D9625B">
      <w:pPr>
        <w:jc w:val="both"/>
        <w:rPr>
          <w:rFonts w:ascii="Times New Roman" w:hAnsi="Times New Roman"/>
        </w:rPr>
      </w:pPr>
    </w:p>
    <w:p w14:paraId="568918EC" w14:textId="77777777" w:rsidR="006F54AE" w:rsidRDefault="006F54AE">
      <w:pPr>
        <w:jc w:val="both"/>
        <w:rPr>
          <w:rFonts w:ascii="Times New Roman" w:hAnsi="Times New Roman"/>
        </w:rPr>
      </w:pPr>
    </w:p>
    <w:p w14:paraId="06E1F406" w14:textId="4100CB6E" w:rsidR="00D9625B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NASELJE DOPSIN:</w:t>
      </w:r>
    </w:p>
    <w:p w14:paraId="255B33EB" w14:textId="77777777" w:rsidR="00D9625B" w:rsidRDefault="00000000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J. J. Strossmayera  od kućnog broja 120 prema desno do kraja ulice, dužine 910,00 m’</w:t>
      </w:r>
    </w:p>
    <w:p w14:paraId="36E37884" w14:textId="77777777" w:rsidR="00D9625B" w:rsidRDefault="00000000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Svetog Ivana, dužine 360 m’</w:t>
      </w:r>
    </w:p>
    <w:p w14:paraId="4F9337FE" w14:textId="77777777" w:rsidR="00D9625B" w:rsidRDefault="00D9625B">
      <w:pPr>
        <w:jc w:val="both"/>
        <w:rPr>
          <w:rFonts w:ascii="Times New Roman" w:hAnsi="Times New Roman"/>
        </w:rPr>
      </w:pPr>
    </w:p>
    <w:p w14:paraId="5DD7F585" w14:textId="77777777" w:rsidR="00D9625B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NASELJE HRASTIN:</w:t>
      </w:r>
    </w:p>
    <w:p w14:paraId="40F2DEE3" w14:textId="77777777" w:rsidR="00D9625B" w:rsidRDefault="00000000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Ferenca Kiša, dužine 550,00 m’</w:t>
      </w:r>
    </w:p>
    <w:p w14:paraId="405D6FB3" w14:textId="77777777" w:rsidR="00D9625B" w:rsidRDefault="00000000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Dobriše Cesarića, dužine  150,00 m ‘</w:t>
      </w:r>
    </w:p>
    <w:p w14:paraId="5B92F992" w14:textId="77777777" w:rsidR="00D9625B" w:rsidRDefault="00D9625B">
      <w:pPr>
        <w:jc w:val="both"/>
        <w:rPr>
          <w:rFonts w:ascii="Times New Roman" w:hAnsi="Times New Roman"/>
        </w:rPr>
      </w:pPr>
    </w:p>
    <w:p w14:paraId="307D442F" w14:textId="77777777" w:rsidR="00D9625B" w:rsidRDefault="00D9625B">
      <w:pPr>
        <w:jc w:val="both"/>
        <w:rPr>
          <w:rFonts w:ascii="Times New Roman" w:hAnsi="Times New Roman"/>
        </w:rPr>
      </w:pPr>
    </w:p>
    <w:p w14:paraId="50AD995D" w14:textId="77777777" w:rsidR="00D9625B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IV</w:t>
      </w:r>
      <w:r>
        <w:rPr>
          <w:rFonts w:ascii="Times New Roman" w:hAnsi="Times New Roman"/>
          <w:b/>
        </w:rPr>
        <w:t>.</w:t>
      </w:r>
    </w:p>
    <w:p w14:paraId="2EE159E8" w14:textId="77777777" w:rsidR="00D9625B" w:rsidRDefault="00D9625B">
      <w:pPr>
        <w:pStyle w:val="Tijeloteksta"/>
        <w:jc w:val="center"/>
        <w:rPr>
          <w:rFonts w:ascii="Times New Roman" w:hAnsi="Times New Roman"/>
          <w:b/>
        </w:rPr>
      </w:pPr>
    </w:p>
    <w:p w14:paraId="1642D9F2" w14:textId="77777777" w:rsidR="00D9625B" w:rsidRDefault="00000000">
      <w:pPr>
        <w:pStyle w:val="box458203"/>
        <w:spacing w:before="0" w:beforeAutospacing="0" w:after="48" w:afterAutospacing="0"/>
        <w:jc w:val="both"/>
        <w:textAlignment w:val="baseline"/>
      </w:pPr>
      <w:r>
        <w:t>Održavanje javnih površina na kojima nije dopušten promet motornim vozilima  odnosi se na košenje trave ispred objekata u vlasništvu Općine Vladislavci. Poslove održavanja javnih površina obavljati će posebna organizacijska jedinica u Jedinstvenom upravnom odjelu Općine Vladislavci -Vlastiti komunalni pogon Općine Vladislavci.</w:t>
      </w:r>
    </w:p>
    <w:p w14:paraId="1DAFE964" w14:textId="77777777" w:rsidR="00D9625B" w:rsidRDefault="00D9625B">
      <w:pPr>
        <w:pStyle w:val="box458203"/>
        <w:spacing w:before="0" w:beforeAutospacing="0" w:after="48" w:afterAutospacing="0"/>
        <w:jc w:val="both"/>
        <w:textAlignment w:val="baseline"/>
      </w:pPr>
    </w:p>
    <w:p w14:paraId="009957F4" w14:textId="5DBD5456" w:rsidR="00D9625B" w:rsidRDefault="00000000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Potrebna sredstva za održavanje javnih površina</w:t>
      </w:r>
      <w:r>
        <w:rPr>
          <w:rFonts w:ascii="Times New Roman" w:hAnsi="Times New Roman"/>
          <w:lang w:val="hr-HR"/>
        </w:rPr>
        <w:t xml:space="preserve"> </w:t>
      </w:r>
      <w:r>
        <w:t xml:space="preserve"> </w:t>
      </w:r>
      <w:r>
        <w:rPr>
          <w:rFonts w:ascii="Times New Roman" w:hAnsi="Times New Roman"/>
        </w:rPr>
        <w:t xml:space="preserve">na kojima nije dopušten promet motornim vozilima </w:t>
      </w:r>
      <w:r>
        <w:rPr>
          <w:rFonts w:ascii="Times New Roman" w:hAnsi="Times New Roman"/>
          <w:lang w:val="hr-HR"/>
        </w:rPr>
        <w:t xml:space="preserve"> u iznosu od</w:t>
      </w:r>
      <w:r w:rsidR="00CF36D7">
        <w:rPr>
          <w:rFonts w:ascii="Times New Roman" w:hAnsi="Times New Roman"/>
          <w:lang w:val="hr-HR"/>
        </w:rPr>
        <w:t xml:space="preserve"> </w:t>
      </w:r>
      <w:r w:rsidR="009B7A9F" w:rsidRPr="009B7A9F">
        <w:rPr>
          <w:rFonts w:ascii="Times New Roman" w:hAnsi="Times New Roman"/>
          <w:b/>
          <w:bCs/>
          <w:lang w:val="hr-HR"/>
        </w:rPr>
        <w:t>18.645,34</w:t>
      </w:r>
      <w:r w:rsidRPr="009B7A9F">
        <w:rPr>
          <w:rFonts w:ascii="Times New Roman" w:hAnsi="Times New Roman"/>
          <w:b/>
          <w:bCs/>
          <w:lang w:val="hr-HR"/>
        </w:rPr>
        <w:t xml:space="preserve"> eura</w:t>
      </w:r>
      <w:r w:rsidR="006F54AE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</w:rPr>
        <w:t>odnose se na sljedeće:</w:t>
      </w:r>
    </w:p>
    <w:p w14:paraId="15CFEF14" w14:textId="77777777" w:rsidR="00D9625B" w:rsidRDefault="00D9625B">
      <w:pPr>
        <w:pStyle w:val="Tijeloteksta"/>
        <w:jc w:val="left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3"/>
        <w:gridCol w:w="6045"/>
        <w:gridCol w:w="9"/>
        <w:gridCol w:w="2107"/>
      </w:tblGrid>
      <w:tr w:rsidR="00D9625B" w14:paraId="3B401908" w14:textId="77777777" w:rsidTr="006F54AE">
        <w:trPr>
          <w:trHeight w:val="611"/>
        </w:trPr>
        <w:tc>
          <w:tcPr>
            <w:tcW w:w="843" w:type="dxa"/>
            <w:shd w:val="clear" w:color="auto" w:fill="FFFF00"/>
          </w:tcPr>
          <w:p w14:paraId="65139806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bookmarkStart w:id="2" w:name="_Hlk58501144"/>
            <w:r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6054" w:type="dxa"/>
            <w:gridSpan w:val="2"/>
            <w:shd w:val="clear" w:color="auto" w:fill="FFFF00"/>
          </w:tcPr>
          <w:p w14:paraId="3BBC07A4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2107" w:type="dxa"/>
            <w:shd w:val="clear" w:color="auto" w:fill="FFFF00"/>
          </w:tcPr>
          <w:p w14:paraId="377DFE7D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IZNOS </w:t>
            </w:r>
          </w:p>
          <w:p w14:paraId="7798C811" w14:textId="4779BD11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 EURIMA</w:t>
            </w:r>
          </w:p>
        </w:tc>
      </w:tr>
      <w:bookmarkEnd w:id="2"/>
      <w:tr w:rsidR="00D9625B" w14:paraId="3CB7A79D" w14:textId="77777777" w:rsidTr="00CF36D7">
        <w:trPr>
          <w:trHeight w:val="335"/>
        </w:trPr>
        <w:tc>
          <w:tcPr>
            <w:tcW w:w="843" w:type="dxa"/>
          </w:tcPr>
          <w:p w14:paraId="250D0E44" w14:textId="77777777" w:rsidR="00D9625B" w:rsidRDefault="00D9625B">
            <w:pPr>
              <w:pStyle w:val="Tijeloteksta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54" w:type="dxa"/>
            <w:gridSpan w:val="2"/>
          </w:tcPr>
          <w:p w14:paraId="00E90FB0" w14:textId="04ADA808" w:rsidR="00D9625B" w:rsidRDefault="00CF36D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Plaće službenika komunalnog pogona</w:t>
            </w:r>
          </w:p>
        </w:tc>
        <w:tc>
          <w:tcPr>
            <w:tcW w:w="2107" w:type="dxa"/>
          </w:tcPr>
          <w:p w14:paraId="080B8345" w14:textId="629FBB44" w:rsidR="00D9625B" w:rsidRDefault="002A4AB6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7.745,34</w:t>
            </w:r>
          </w:p>
        </w:tc>
      </w:tr>
      <w:tr w:rsidR="00CF36D7" w14:paraId="1D6D4EE1" w14:textId="77777777" w:rsidTr="00CF36D7">
        <w:trPr>
          <w:trHeight w:val="411"/>
        </w:trPr>
        <w:tc>
          <w:tcPr>
            <w:tcW w:w="843" w:type="dxa"/>
          </w:tcPr>
          <w:p w14:paraId="6CA60431" w14:textId="77777777" w:rsidR="00CF36D7" w:rsidRDefault="00CF36D7" w:rsidP="00CF36D7">
            <w:pPr>
              <w:pStyle w:val="Tijeloteksta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54" w:type="dxa"/>
            <w:gridSpan w:val="2"/>
          </w:tcPr>
          <w:p w14:paraId="37FBBF57" w14:textId="2DA8BECD" w:rsidR="00CF36D7" w:rsidRDefault="00CF36D7" w:rsidP="00CF36D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Usluge pri registraciji prijevoznih sredstava</w:t>
            </w:r>
          </w:p>
        </w:tc>
        <w:tc>
          <w:tcPr>
            <w:tcW w:w="2107" w:type="dxa"/>
          </w:tcPr>
          <w:p w14:paraId="4FE84A0A" w14:textId="7888A71E" w:rsidR="00CF36D7" w:rsidRDefault="002A4AB6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1.400,00</w:t>
            </w:r>
          </w:p>
        </w:tc>
      </w:tr>
      <w:tr w:rsidR="00CF36D7" w14:paraId="15052112" w14:textId="77777777" w:rsidTr="001870CD">
        <w:trPr>
          <w:trHeight w:val="289"/>
        </w:trPr>
        <w:tc>
          <w:tcPr>
            <w:tcW w:w="843" w:type="dxa"/>
          </w:tcPr>
          <w:p w14:paraId="077E8401" w14:textId="77777777" w:rsidR="00CF36D7" w:rsidRDefault="00CF36D7" w:rsidP="00CF36D7">
            <w:pPr>
              <w:pStyle w:val="Tijeloteksta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54" w:type="dxa"/>
            <w:gridSpan w:val="2"/>
          </w:tcPr>
          <w:p w14:paraId="2302188F" w14:textId="1D2EB6D9" w:rsidR="00CF36D7" w:rsidRDefault="00CF36D7" w:rsidP="00CF36D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Opremanje radnika alatima za rad</w:t>
            </w:r>
          </w:p>
          <w:p w14:paraId="1B9AC1EE" w14:textId="77777777" w:rsidR="00CF36D7" w:rsidRDefault="00CF36D7" w:rsidP="00CF36D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107" w:type="dxa"/>
          </w:tcPr>
          <w:p w14:paraId="1B0E7758" w14:textId="63C45CB2" w:rsidR="00055D2F" w:rsidRDefault="002A4AB6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6.500,00</w:t>
            </w:r>
          </w:p>
        </w:tc>
      </w:tr>
      <w:tr w:rsidR="00055D2F" w14:paraId="6D7BC9E8" w14:textId="77777777" w:rsidTr="00CF36D7">
        <w:trPr>
          <w:trHeight w:val="390"/>
        </w:trPr>
        <w:tc>
          <w:tcPr>
            <w:tcW w:w="843" w:type="dxa"/>
          </w:tcPr>
          <w:p w14:paraId="714E8942" w14:textId="77777777" w:rsidR="00055D2F" w:rsidRDefault="00055D2F" w:rsidP="00CF36D7">
            <w:pPr>
              <w:pStyle w:val="Tijeloteksta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54" w:type="dxa"/>
            <w:gridSpan w:val="2"/>
          </w:tcPr>
          <w:p w14:paraId="6CF495EB" w14:textId="043D02A2" w:rsidR="00055D2F" w:rsidRDefault="00055D2F" w:rsidP="00CF36D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strojeva i opreme za košnju javnih površina</w:t>
            </w:r>
          </w:p>
        </w:tc>
        <w:tc>
          <w:tcPr>
            <w:tcW w:w="2107" w:type="dxa"/>
          </w:tcPr>
          <w:p w14:paraId="7E285CC4" w14:textId="2CA255EC" w:rsidR="00055D2F" w:rsidRDefault="002A4AB6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3.000,00</w:t>
            </w:r>
          </w:p>
        </w:tc>
      </w:tr>
      <w:tr w:rsidR="00CF36D7" w14:paraId="51C9700D" w14:textId="77777777" w:rsidTr="006F54A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43" w:type="dxa"/>
            <w:shd w:val="clear" w:color="auto" w:fill="DEEAF6" w:themeFill="accent1" w:themeFillTint="33"/>
          </w:tcPr>
          <w:p w14:paraId="0577E123" w14:textId="77777777" w:rsidR="00CF36D7" w:rsidRDefault="00CF36D7" w:rsidP="00CF3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45" w:type="dxa"/>
            <w:shd w:val="clear" w:color="auto" w:fill="DEEAF6" w:themeFill="accent1" w:themeFillTint="33"/>
          </w:tcPr>
          <w:p w14:paraId="6304B58F" w14:textId="77777777" w:rsidR="00CF36D7" w:rsidRDefault="00CF36D7" w:rsidP="00CF36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UKUPNO</w:t>
            </w:r>
          </w:p>
        </w:tc>
        <w:tc>
          <w:tcPr>
            <w:tcW w:w="2116" w:type="dxa"/>
            <w:gridSpan w:val="2"/>
            <w:shd w:val="clear" w:color="auto" w:fill="DEEAF6" w:themeFill="accent1" w:themeFillTint="33"/>
          </w:tcPr>
          <w:p w14:paraId="46B6117B" w14:textId="445D66C1" w:rsidR="00CF36D7" w:rsidRDefault="002A4AB6" w:rsidP="00CF36D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18.645,34</w:t>
            </w:r>
          </w:p>
        </w:tc>
      </w:tr>
    </w:tbl>
    <w:p w14:paraId="37DC90CB" w14:textId="77777777" w:rsidR="00D9625B" w:rsidRDefault="00D9625B">
      <w:pPr>
        <w:jc w:val="both"/>
        <w:rPr>
          <w:rFonts w:ascii="Times New Roman" w:hAnsi="Times New Roman"/>
        </w:rPr>
      </w:pPr>
    </w:p>
    <w:p w14:paraId="23AB8F12" w14:textId="77777777" w:rsidR="00D9625B" w:rsidRDefault="00D9625B">
      <w:pPr>
        <w:jc w:val="both"/>
        <w:rPr>
          <w:rFonts w:ascii="Times New Roman" w:hAnsi="Times New Roman"/>
        </w:rPr>
      </w:pPr>
    </w:p>
    <w:p w14:paraId="079C586B" w14:textId="77777777" w:rsidR="00D9625B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V</w:t>
      </w:r>
      <w:r>
        <w:rPr>
          <w:rFonts w:ascii="Times New Roman" w:hAnsi="Times New Roman"/>
          <w:b/>
        </w:rPr>
        <w:t>.</w:t>
      </w:r>
    </w:p>
    <w:p w14:paraId="13F8C12A" w14:textId="77777777" w:rsidR="00D9625B" w:rsidRDefault="00D9625B">
      <w:pPr>
        <w:pStyle w:val="Tijeloteksta"/>
        <w:jc w:val="center"/>
        <w:rPr>
          <w:rFonts w:ascii="Times New Roman" w:hAnsi="Times New Roman"/>
          <w:b/>
        </w:rPr>
      </w:pPr>
    </w:p>
    <w:p w14:paraId="491715E4" w14:textId="77777777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Održavanje javnih</w:t>
      </w:r>
      <w:r>
        <w:rPr>
          <w:rFonts w:ascii="Times New Roman" w:hAnsi="Times New Roman"/>
          <w:lang w:val="hr-HR"/>
        </w:rPr>
        <w:t xml:space="preserve"> zelenih </w:t>
      </w:r>
      <w:r>
        <w:rPr>
          <w:rFonts w:ascii="Times New Roman" w:hAnsi="Times New Roman"/>
        </w:rPr>
        <w:t xml:space="preserve">površina odnosi se na ostale javne površine koje nisu sadržane u </w:t>
      </w:r>
      <w:r>
        <w:rPr>
          <w:rFonts w:ascii="Times New Roman" w:hAnsi="Times New Roman"/>
          <w:lang w:val="hr-HR"/>
        </w:rPr>
        <w:t>točci IV</w:t>
      </w:r>
      <w:r>
        <w:rPr>
          <w:rFonts w:ascii="Times New Roman" w:hAnsi="Times New Roman"/>
        </w:rPr>
        <w:t>. Programa</w:t>
      </w:r>
      <w:r>
        <w:rPr>
          <w:rFonts w:ascii="Times New Roman" w:hAnsi="Times New Roman"/>
          <w:lang w:val="hr-HR"/>
        </w:rPr>
        <w:t xml:space="preserve">, a obuhvaća poslove košenja javnih površina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hr-HR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5AF970F" w14:textId="5F320976" w:rsidR="00D9625B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Poslove </w:t>
      </w:r>
      <w:r>
        <w:rPr>
          <w:rFonts w:ascii="Times New Roman" w:hAnsi="Times New Roman"/>
          <w:lang w:val="hr-HR"/>
        </w:rPr>
        <w:t xml:space="preserve">održavanja javnih zelenih površina </w:t>
      </w:r>
      <w:r>
        <w:rPr>
          <w:rFonts w:ascii="Times New Roman" w:hAnsi="Times New Roman"/>
        </w:rPr>
        <w:t xml:space="preserve">obavljat će </w:t>
      </w:r>
      <w:r w:rsidR="006F54AE" w:rsidRPr="006F54AE">
        <w:rPr>
          <w:rFonts w:ascii="Times New Roman" w:hAnsi="Times New Roman"/>
          <w:lang w:val="hr-HR"/>
        </w:rPr>
        <w:t>trgovačko društvo Komunalac Čepin d.o.o., trgovačko društvo  u suvlasništvu Općine Vladislavci</w:t>
      </w:r>
      <w:r w:rsidR="006F54AE">
        <w:rPr>
          <w:rFonts w:ascii="Times New Roman" w:hAnsi="Times New Roman"/>
          <w:lang w:val="hr-HR"/>
        </w:rPr>
        <w:t>.</w:t>
      </w:r>
    </w:p>
    <w:p w14:paraId="0C42DC04" w14:textId="13FC641D" w:rsidR="00D9625B" w:rsidRPr="002A4AB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Potrebna sredstava za održavanje javnih zelenih površina planirana su Proračunom Općine Vladislavci za </w:t>
      </w:r>
      <w:r w:rsidR="00010A3B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 u iznosu od </w:t>
      </w:r>
      <w:r w:rsidR="00CF36D7">
        <w:rPr>
          <w:rFonts w:ascii="Times New Roman" w:hAnsi="Times New Roman"/>
          <w:lang w:val="hr-HR"/>
        </w:rPr>
        <w:t xml:space="preserve"> </w:t>
      </w:r>
      <w:r w:rsidR="002A4AB6" w:rsidRPr="002A4AB6">
        <w:rPr>
          <w:rFonts w:ascii="Times New Roman" w:hAnsi="Times New Roman"/>
          <w:b/>
          <w:bCs/>
          <w:lang w:val="hr-HR"/>
        </w:rPr>
        <w:t>36.000,00</w:t>
      </w:r>
      <w:r w:rsidR="00CF36D7" w:rsidRPr="002A4AB6">
        <w:rPr>
          <w:rFonts w:ascii="Times New Roman" w:hAnsi="Times New Roman"/>
          <w:b/>
          <w:bCs/>
          <w:lang w:val="hr-HR"/>
        </w:rPr>
        <w:t xml:space="preserve"> </w:t>
      </w:r>
      <w:r w:rsidRPr="002A4AB6">
        <w:rPr>
          <w:rFonts w:ascii="Times New Roman" w:hAnsi="Times New Roman"/>
          <w:b/>
          <w:bCs/>
          <w:lang w:val="hr-HR"/>
        </w:rPr>
        <w:t>eura</w:t>
      </w:r>
      <w:r w:rsidR="006F54AE" w:rsidRPr="002A4AB6">
        <w:rPr>
          <w:rFonts w:ascii="Times New Roman" w:hAnsi="Times New Roman"/>
          <w:lang w:val="hr-HR"/>
        </w:rPr>
        <w:t xml:space="preserve">. </w:t>
      </w:r>
      <w:r w:rsidRPr="002A4AB6">
        <w:rPr>
          <w:rFonts w:ascii="Times New Roman" w:hAnsi="Times New Roman"/>
          <w:lang w:val="hr-HR"/>
        </w:rPr>
        <w:t xml:space="preserve"> </w:t>
      </w:r>
    </w:p>
    <w:p w14:paraId="7BFF3674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08D8F867" w14:textId="77777777" w:rsidR="00D9625B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VI.</w:t>
      </w:r>
    </w:p>
    <w:p w14:paraId="06BE4F6E" w14:textId="77777777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Poslov</w:t>
      </w:r>
      <w:r>
        <w:rPr>
          <w:rFonts w:ascii="Times New Roman" w:hAnsi="Times New Roman"/>
          <w:lang w:val="hr-HR"/>
        </w:rPr>
        <w:t>i</w:t>
      </w:r>
      <w:r>
        <w:rPr>
          <w:rFonts w:ascii="Times New Roman" w:hAnsi="Times New Roman"/>
        </w:rPr>
        <w:t xml:space="preserve"> održavanja groblja </w:t>
      </w:r>
      <w:r>
        <w:rPr>
          <w:rFonts w:ascii="Times New Roman" w:hAnsi="Times New Roman"/>
          <w:shd w:val="clear" w:color="auto" w:fill="FFFFFF"/>
          <w:lang w:val="hr-HR"/>
        </w:rPr>
        <w:t xml:space="preserve">obuhvaćaju </w:t>
      </w:r>
      <w:r>
        <w:rPr>
          <w:rFonts w:ascii="Times New Roman" w:hAnsi="Times New Roman"/>
          <w:shd w:val="clear" w:color="auto" w:fill="FFFFFF"/>
        </w:rPr>
        <w:t>uređivanje putova, zelenih i drugih površina unutar groblja</w:t>
      </w:r>
      <w:r>
        <w:rPr>
          <w:rFonts w:ascii="Times New Roman" w:hAnsi="Times New Roman"/>
          <w:shd w:val="clear" w:color="auto" w:fill="FFFFFF"/>
          <w:lang w:val="hr-HR"/>
        </w:rPr>
        <w:t xml:space="preserve"> u Vladislavcima, Dopsinu i Hrastinu. </w:t>
      </w:r>
    </w:p>
    <w:p w14:paraId="03E431B8" w14:textId="667E578E" w:rsidR="00D9625B" w:rsidRDefault="00000000" w:rsidP="00987714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Poslov</w:t>
      </w:r>
      <w:r w:rsidR="00987714"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</w:rPr>
        <w:t xml:space="preserve">održavanja groblja obavljat će </w:t>
      </w:r>
      <w:r w:rsidR="00987714">
        <w:rPr>
          <w:rFonts w:ascii="Times New Roman" w:hAnsi="Times New Roman"/>
        </w:rPr>
        <w:t xml:space="preserve">se </w:t>
      </w:r>
      <w:r w:rsidR="00987714" w:rsidRPr="00987714">
        <w:rPr>
          <w:rFonts w:ascii="Times New Roman" w:hAnsi="Times New Roman"/>
        </w:rPr>
        <w:t>na temelju ugovora o obavljanju komunalnih djelatnosti</w:t>
      </w:r>
      <w:r>
        <w:rPr>
          <w:rFonts w:ascii="Times New Roman" w:hAnsi="Times New Roman"/>
        </w:rPr>
        <w:t>.</w:t>
      </w:r>
    </w:p>
    <w:p w14:paraId="645421A1" w14:textId="77852F2E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Potrebna sredstava za održavanje groblja  i za tekuće održavanje mrtvačnice u Vladislavcima planirana su Proračunom Općine Vladislavci za </w:t>
      </w:r>
      <w:r w:rsidR="00010A3B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 u iznosu od </w:t>
      </w:r>
      <w:r w:rsidR="002A4AB6" w:rsidRPr="002A4AB6">
        <w:rPr>
          <w:rFonts w:ascii="Times New Roman" w:hAnsi="Times New Roman"/>
          <w:b/>
          <w:bCs/>
          <w:lang w:val="hr-HR"/>
        </w:rPr>
        <w:t>12.650,51</w:t>
      </w:r>
      <w:r w:rsidRPr="002A4AB6">
        <w:rPr>
          <w:rFonts w:ascii="Times New Roman" w:hAnsi="Times New Roman"/>
          <w:b/>
          <w:bCs/>
          <w:lang w:val="hr-HR"/>
        </w:rPr>
        <w:t xml:space="preserve"> eura.</w:t>
      </w:r>
      <w:r w:rsidRPr="002A4AB6">
        <w:rPr>
          <w:rFonts w:ascii="Times New Roman" w:hAnsi="Times New Roman"/>
          <w:lang w:val="hr-HR"/>
        </w:rPr>
        <w:t xml:space="preserve"> </w:t>
      </w:r>
    </w:p>
    <w:p w14:paraId="0A9B09C3" w14:textId="77777777" w:rsidR="00D9625B" w:rsidRDefault="00D9625B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78D2435F" w14:textId="77777777" w:rsidR="00D9625B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VII. </w:t>
      </w:r>
    </w:p>
    <w:p w14:paraId="356F82EE" w14:textId="77777777" w:rsidR="00D9625B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Održavanje javne rasvjete odnosi se na osiguranje potrebnih sredstava za održavanje rasvjetnih tijela na području Općine i utrošenu električnu energiju za javnu rasvjetu prema ispostavljenim računima </w:t>
      </w:r>
      <w:r>
        <w:rPr>
          <w:rFonts w:ascii="Times New Roman" w:hAnsi="Times New Roman"/>
          <w:lang w:val="hr-HR"/>
        </w:rPr>
        <w:t>distributera</w:t>
      </w:r>
      <w:r>
        <w:rPr>
          <w:rFonts w:ascii="Times New Roman" w:hAnsi="Times New Roman"/>
        </w:rPr>
        <w:t>.</w:t>
      </w:r>
    </w:p>
    <w:p w14:paraId="11FEC233" w14:textId="77777777" w:rsidR="00D9625B" w:rsidRDefault="00D9625B">
      <w:pPr>
        <w:pStyle w:val="Tijeloteksta"/>
        <w:jc w:val="left"/>
        <w:rPr>
          <w:rFonts w:ascii="Times New Roman" w:hAnsi="Times New Roman"/>
        </w:rPr>
      </w:pPr>
    </w:p>
    <w:p w14:paraId="756CDAEB" w14:textId="77777777" w:rsidR="00D9625B" w:rsidRDefault="00000000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lastRenderedPageBreak/>
        <w:t>Javna rasvjeta se održava u sljedećim naseljima:</w:t>
      </w:r>
    </w:p>
    <w:p w14:paraId="55CA65B9" w14:textId="77777777" w:rsidR="00D9625B" w:rsidRDefault="00000000">
      <w:pPr>
        <w:pStyle w:val="Tijeloteksta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javna rasvjeta u naselju Vladisl</w:t>
      </w:r>
      <w:r>
        <w:rPr>
          <w:rFonts w:ascii="Times New Roman" w:hAnsi="Times New Roman"/>
          <w:lang w:val="hr-HR"/>
        </w:rPr>
        <w:t>a</w:t>
      </w:r>
      <w:r>
        <w:rPr>
          <w:rFonts w:ascii="Times New Roman" w:hAnsi="Times New Roman"/>
        </w:rPr>
        <w:t xml:space="preserve">vci u ulicama K. Tomislava, P. Svačića, K. Zvonimira, Športska, E. Kiša, K.P. </w:t>
      </w:r>
      <w:r>
        <w:rPr>
          <w:rFonts w:ascii="Times New Roman" w:hAnsi="Times New Roman"/>
          <w:lang w:val="hr-HR"/>
        </w:rPr>
        <w:t>K</w:t>
      </w:r>
      <w:r>
        <w:rPr>
          <w:rFonts w:ascii="Times New Roman" w:hAnsi="Times New Roman"/>
        </w:rPr>
        <w:t>rešimiva I</w:t>
      </w:r>
      <w:r>
        <w:rPr>
          <w:rFonts w:ascii="Times New Roman" w:hAnsi="Times New Roman"/>
          <w:lang w:val="hr-HR"/>
        </w:rPr>
        <w:t>V</w:t>
      </w:r>
      <w:r>
        <w:rPr>
          <w:rFonts w:ascii="Times New Roman" w:hAnsi="Times New Roman"/>
        </w:rPr>
        <w:t>, Kudeljara i Ciglana</w:t>
      </w:r>
    </w:p>
    <w:p w14:paraId="50AD45B2" w14:textId="77777777" w:rsidR="00D9625B" w:rsidRDefault="00000000">
      <w:pPr>
        <w:pStyle w:val="Tijeloteksta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javna rasvjeta u naselju Dopsin u ulicama J. J. Strossmayera i Sv. Ivana</w:t>
      </w:r>
    </w:p>
    <w:p w14:paraId="22578F30" w14:textId="77777777" w:rsidR="00D9625B" w:rsidRDefault="00000000">
      <w:pPr>
        <w:pStyle w:val="Tijeloteksta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javna rasvjeta u naselju Hrastin u ulicama Š. Petefija, F. Kiša,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Nikole Šubića Zrinskoga </w:t>
      </w:r>
    </w:p>
    <w:p w14:paraId="22494162" w14:textId="77777777" w:rsidR="000D1251" w:rsidRDefault="000D1251" w:rsidP="000D1251">
      <w:pPr>
        <w:pStyle w:val="Tijeloteksta"/>
        <w:ind w:left="720"/>
        <w:jc w:val="left"/>
        <w:rPr>
          <w:rFonts w:ascii="Times New Roman" w:hAnsi="Times New Roman"/>
        </w:rPr>
      </w:pPr>
    </w:p>
    <w:p w14:paraId="352BD44C" w14:textId="1BB249E0" w:rsidR="00D9625B" w:rsidRDefault="00000000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Potrebna sredstva za gore navedenu aktivnosti planirani u Proračunu za </w:t>
      </w:r>
      <w:r w:rsidR="00010A3B">
        <w:rPr>
          <w:rFonts w:ascii="Times New Roman" w:hAnsi="Times New Roman"/>
        </w:rPr>
        <w:t>202</w:t>
      </w:r>
      <w:r w:rsidR="003F39B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hr-HR"/>
        </w:rPr>
        <w:t>g</w:t>
      </w:r>
      <w:r>
        <w:rPr>
          <w:rFonts w:ascii="Times New Roman" w:hAnsi="Times New Roman"/>
        </w:rPr>
        <w:t>odinu iznose:</w:t>
      </w:r>
    </w:p>
    <w:p w14:paraId="33417056" w14:textId="77777777" w:rsidR="003F39B7" w:rsidRDefault="003F39B7">
      <w:pPr>
        <w:pStyle w:val="Tijeloteksta"/>
        <w:jc w:val="left"/>
        <w:rPr>
          <w:rFonts w:ascii="Times New Roman" w:hAnsi="Times New Roman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846"/>
        <w:gridCol w:w="6095"/>
        <w:gridCol w:w="2693"/>
      </w:tblGrid>
      <w:tr w:rsidR="00D9625B" w14:paraId="298740FF" w14:textId="77777777" w:rsidTr="006F54AE">
        <w:tc>
          <w:tcPr>
            <w:tcW w:w="846" w:type="dxa"/>
            <w:shd w:val="clear" w:color="auto" w:fill="FFFF00"/>
          </w:tcPr>
          <w:p w14:paraId="50AE840E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6095" w:type="dxa"/>
            <w:shd w:val="clear" w:color="auto" w:fill="FFFF00"/>
          </w:tcPr>
          <w:p w14:paraId="520CF0D1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2693" w:type="dxa"/>
            <w:shd w:val="clear" w:color="auto" w:fill="FFFF00"/>
          </w:tcPr>
          <w:p w14:paraId="1E776C9B" w14:textId="77777777" w:rsidR="006F54AE" w:rsidRDefault="006F54AE" w:rsidP="006F54AE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IZNOS </w:t>
            </w:r>
          </w:p>
          <w:p w14:paraId="10946F87" w14:textId="668E437C" w:rsidR="00D9625B" w:rsidRDefault="006F54AE" w:rsidP="006F54AE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 EURIMA</w:t>
            </w:r>
          </w:p>
        </w:tc>
      </w:tr>
      <w:tr w:rsidR="00D9625B" w14:paraId="2FD76BB3" w14:textId="77777777">
        <w:tc>
          <w:tcPr>
            <w:tcW w:w="846" w:type="dxa"/>
          </w:tcPr>
          <w:p w14:paraId="44D53DE5" w14:textId="77777777" w:rsidR="00D9625B" w:rsidRDefault="00D9625B">
            <w:pPr>
              <w:pStyle w:val="Tijeloteksta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95" w:type="dxa"/>
          </w:tcPr>
          <w:p w14:paraId="43B44A11" w14:textId="77777777" w:rsidR="00D9625B" w:rsidRDefault="00000000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</w:rPr>
              <w:t>održavanje javne rasvjete</w:t>
            </w:r>
          </w:p>
        </w:tc>
        <w:tc>
          <w:tcPr>
            <w:tcW w:w="2693" w:type="dxa"/>
          </w:tcPr>
          <w:p w14:paraId="768A39C7" w14:textId="4101FC6C" w:rsidR="00D9625B" w:rsidRDefault="002A4AB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6.500,00</w:t>
            </w:r>
          </w:p>
        </w:tc>
      </w:tr>
      <w:tr w:rsidR="00D9625B" w14:paraId="631BA839" w14:textId="77777777">
        <w:tc>
          <w:tcPr>
            <w:tcW w:w="846" w:type="dxa"/>
          </w:tcPr>
          <w:p w14:paraId="764B74C9" w14:textId="77777777" w:rsidR="00D9625B" w:rsidRDefault="00D9625B">
            <w:pPr>
              <w:pStyle w:val="Tijeloteksta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095" w:type="dxa"/>
          </w:tcPr>
          <w:p w14:paraId="47CC3D27" w14:textId="77777777" w:rsidR="00D9625B" w:rsidRDefault="00000000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</w:rPr>
              <w:t>utrošak električne energije</w:t>
            </w:r>
          </w:p>
        </w:tc>
        <w:tc>
          <w:tcPr>
            <w:tcW w:w="2693" w:type="dxa"/>
          </w:tcPr>
          <w:p w14:paraId="0152DE02" w14:textId="4C305D33" w:rsidR="00D9625B" w:rsidRDefault="002A4AB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28.000,00</w:t>
            </w:r>
          </w:p>
        </w:tc>
      </w:tr>
      <w:tr w:rsidR="006F54AE" w:rsidRPr="006F54AE" w14:paraId="193CEAC2" w14:textId="77777777" w:rsidTr="006F54AE">
        <w:tc>
          <w:tcPr>
            <w:tcW w:w="846" w:type="dxa"/>
            <w:shd w:val="clear" w:color="auto" w:fill="DEEAF6" w:themeFill="accent1" w:themeFillTint="33"/>
          </w:tcPr>
          <w:p w14:paraId="7BE2E1DA" w14:textId="77777777" w:rsidR="006F54AE" w:rsidRPr="006F54AE" w:rsidRDefault="006F54AE" w:rsidP="006F54AE">
            <w:pPr>
              <w:pStyle w:val="Tijeloteksta"/>
              <w:ind w:left="720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14:paraId="49FF5285" w14:textId="7D8E43D5" w:rsidR="006F54AE" w:rsidRPr="006F54AE" w:rsidRDefault="006F54AE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6F54AE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630D8890" w14:textId="595D0988" w:rsidR="006F54AE" w:rsidRPr="006F54AE" w:rsidRDefault="002A4AB6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34.500,00</w:t>
            </w:r>
          </w:p>
        </w:tc>
      </w:tr>
    </w:tbl>
    <w:p w14:paraId="3677A637" w14:textId="77777777" w:rsidR="00D9625B" w:rsidRDefault="00D9625B">
      <w:pPr>
        <w:pStyle w:val="Tijeloteksta"/>
        <w:jc w:val="center"/>
        <w:rPr>
          <w:rFonts w:ascii="Times New Roman" w:hAnsi="Times New Roman"/>
          <w:b/>
        </w:rPr>
      </w:pPr>
    </w:p>
    <w:p w14:paraId="27305C4E" w14:textId="77777777" w:rsidR="00D9625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VIII.</w:t>
      </w:r>
    </w:p>
    <w:p w14:paraId="32C000A5" w14:textId="51A80563" w:rsidR="00D9625B" w:rsidRDefault="00000000" w:rsidP="006F54AE">
      <w:pPr>
        <w:pStyle w:val="Tijeloteksta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</w:rPr>
        <w:t>Program održavanja komunalne infrastrukture izvršava</w:t>
      </w:r>
      <w:r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</w:rPr>
        <w:t xml:space="preserve"> se u skladu s prihodima od komunalne i grobne naknade i ostalim prihodima.</w:t>
      </w:r>
    </w:p>
    <w:p w14:paraId="0AE57EF4" w14:textId="77777777" w:rsidR="00D9625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IX. </w:t>
      </w:r>
    </w:p>
    <w:p w14:paraId="21441548" w14:textId="77777777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Utvrđuje se slijedeća rekapitulacija Programa: </w:t>
      </w:r>
    </w:p>
    <w:p w14:paraId="4BF13F4D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01164624" w14:textId="77777777" w:rsidR="00D9625B" w:rsidRDefault="00000000">
      <w:pPr>
        <w:pStyle w:val="Tijeloteksta"/>
        <w:numPr>
          <w:ilvl w:val="0"/>
          <w:numId w:val="16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PRIHODI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6680"/>
        <w:gridCol w:w="1984"/>
      </w:tblGrid>
      <w:tr w:rsidR="00D9625B" w14:paraId="0F7A2032" w14:textId="77777777" w:rsidTr="006F54AE">
        <w:tc>
          <w:tcPr>
            <w:tcW w:w="970" w:type="dxa"/>
            <w:shd w:val="clear" w:color="auto" w:fill="FFFF00"/>
          </w:tcPr>
          <w:p w14:paraId="274FFD2C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6680" w:type="dxa"/>
            <w:shd w:val="clear" w:color="auto" w:fill="FFFF00"/>
          </w:tcPr>
          <w:p w14:paraId="42B0574D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VRSTA PRIHODA</w:t>
            </w:r>
          </w:p>
        </w:tc>
        <w:tc>
          <w:tcPr>
            <w:tcW w:w="1984" w:type="dxa"/>
            <w:shd w:val="clear" w:color="auto" w:fill="FFFF00"/>
          </w:tcPr>
          <w:p w14:paraId="02120868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IZNOS </w:t>
            </w:r>
          </w:p>
          <w:p w14:paraId="08D932AF" w14:textId="36352B7C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U </w:t>
            </w:r>
            <w:r w:rsidR="006F54AE">
              <w:rPr>
                <w:rFonts w:ascii="Times New Roman" w:hAnsi="Times New Roman"/>
                <w:b/>
                <w:lang w:val="hr-HR"/>
              </w:rPr>
              <w:t>EURIMA</w:t>
            </w:r>
          </w:p>
        </w:tc>
      </w:tr>
      <w:tr w:rsidR="00D9625B" w14:paraId="5CF2DFB9" w14:textId="77777777" w:rsidTr="006F54AE">
        <w:tc>
          <w:tcPr>
            <w:tcW w:w="970" w:type="dxa"/>
            <w:shd w:val="clear" w:color="auto" w:fill="auto"/>
          </w:tcPr>
          <w:p w14:paraId="5B31E69C" w14:textId="77777777" w:rsidR="00D9625B" w:rsidRDefault="00D9625B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680" w:type="dxa"/>
            <w:shd w:val="clear" w:color="auto" w:fill="auto"/>
          </w:tcPr>
          <w:p w14:paraId="2468D211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Prihodi od komunalne naknade </w:t>
            </w:r>
          </w:p>
        </w:tc>
        <w:tc>
          <w:tcPr>
            <w:tcW w:w="1984" w:type="dxa"/>
            <w:shd w:val="clear" w:color="auto" w:fill="auto"/>
          </w:tcPr>
          <w:p w14:paraId="644F9ACF" w14:textId="52619031" w:rsidR="00D9625B" w:rsidRDefault="002A4AB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53.475,34</w:t>
            </w:r>
          </w:p>
        </w:tc>
      </w:tr>
      <w:tr w:rsidR="00D9625B" w14:paraId="5E13C20E" w14:textId="77777777" w:rsidTr="006F54AE">
        <w:tc>
          <w:tcPr>
            <w:tcW w:w="970" w:type="dxa"/>
          </w:tcPr>
          <w:p w14:paraId="6C7DA4F4" w14:textId="77777777" w:rsidR="00D9625B" w:rsidRDefault="00D9625B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680" w:type="dxa"/>
          </w:tcPr>
          <w:p w14:paraId="2B2E224C" w14:textId="77777777" w:rsidR="00D9625B" w:rsidRDefault="00000000">
            <w:pPr>
              <w:pStyle w:val="Tijeloteks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lang w:val="hr-HR"/>
              </w:rPr>
              <w:t xml:space="preserve">rihodi od grobne naknade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14:paraId="23E6889D" w14:textId="428C27EF" w:rsidR="00D9625B" w:rsidRDefault="002A4AB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11.650,51</w:t>
            </w:r>
          </w:p>
        </w:tc>
      </w:tr>
      <w:tr w:rsidR="00D9625B" w14:paraId="1520DEFF" w14:textId="77777777" w:rsidTr="000E516B">
        <w:trPr>
          <w:trHeight w:val="329"/>
        </w:trPr>
        <w:tc>
          <w:tcPr>
            <w:tcW w:w="970" w:type="dxa"/>
          </w:tcPr>
          <w:p w14:paraId="370876D1" w14:textId="77777777" w:rsidR="00D9625B" w:rsidRDefault="00D9625B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680" w:type="dxa"/>
          </w:tcPr>
          <w:p w14:paraId="5AC300B2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pomoći od HZZ za program javnih radova</w:t>
            </w:r>
          </w:p>
        </w:tc>
        <w:tc>
          <w:tcPr>
            <w:tcW w:w="1984" w:type="dxa"/>
          </w:tcPr>
          <w:p w14:paraId="05FEA587" w14:textId="269795D9" w:rsidR="000E516B" w:rsidRDefault="002A4AB6" w:rsidP="000E516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8.609,80</w:t>
            </w:r>
          </w:p>
        </w:tc>
      </w:tr>
      <w:tr w:rsidR="000E516B" w14:paraId="7CBE40FB" w14:textId="77777777" w:rsidTr="000E516B">
        <w:trPr>
          <w:trHeight w:val="352"/>
        </w:trPr>
        <w:tc>
          <w:tcPr>
            <w:tcW w:w="970" w:type="dxa"/>
          </w:tcPr>
          <w:p w14:paraId="2FBD6323" w14:textId="77777777" w:rsidR="000E516B" w:rsidRDefault="000E516B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680" w:type="dxa"/>
          </w:tcPr>
          <w:p w14:paraId="0F90FF5F" w14:textId="13DCBE2A" w:rsidR="000E516B" w:rsidRDefault="000E516B" w:rsidP="000E516B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Ostali prihodi Proračuna Općine</w:t>
            </w:r>
          </w:p>
        </w:tc>
        <w:tc>
          <w:tcPr>
            <w:tcW w:w="1984" w:type="dxa"/>
          </w:tcPr>
          <w:p w14:paraId="48A1A831" w14:textId="26F40FD9" w:rsidR="000E516B" w:rsidRDefault="00820036" w:rsidP="000E516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44.937</w:t>
            </w:r>
            <w:r w:rsidR="009B7A9F">
              <w:rPr>
                <w:rFonts w:ascii="Times New Roman" w:hAnsi="Times New Roman"/>
                <w:lang w:val="hr-HR"/>
              </w:rPr>
              <w:t>,00</w:t>
            </w:r>
          </w:p>
        </w:tc>
      </w:tr>
      <w:tr w:rsidR="00BF3368" w14:paraId="16D369B3" w14:textId="77777777" w:rsidTr="000E516B">
        <w:trPr>
          <w:trHeight w:val="339"/>
        </w:trPr>
        <w:tc>
          <w:tcPr>
            <w:tcW w:w="970" w:type="dxa"/>
            <w:shd w:val="clear" w:color="auto" w:fill="DEEAF6" w:themeFill="accent1" w:themeFillTint="33"/>
          </w:tcPr>
          <w:p w14:paraId="14DD3330" w14:textId="77777777" w:rsidR="00BF3368" w:rsidRDefault="00BF3368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  <w:p w14:paraId="2917A3E5" w14:textId="77777777" w:rsidR="00BF3368" w:rsidRDefault="00BF3368" w:rsidP="00BF3368">
            <w:pPr>
              <w:pStyle w:val="Tijeloteksta"/>
              <w:ind w:left="72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680" w:type="dxa"/>
            <w:shd w:val="clear" w:color="auto" w:fill="DEEAF6" w:themeFill="accent1" w:themeFillTint="33"/>
          </w:tcPr>
          <w:p w14:paraId="0AF75812" w14:textId="6A63B737" w:rsidR="00BF3368" w:rsidRDefault="00BF3368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UKUPNO </w:t>
            </w:r>
            <w:r w:rsidR="004B3772">
              <w:rPr>
                <w:rFonts w:ascii="Times New Roman" w:hAnsi="Times New Roman"/>
                <w:b/>
                <w:lang w:val="hr-HR"/>
              </w:rPr>
              <w:t>PRIHODI</w:t>
            </w:r>
            <w:r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DFA4FC7" w14:textId="3A49BE5D" w:rsidR="00BF3368" w:rsidRPr="004B3772" w:rsidRDefault="00820036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118.672,</w:t>
            </w:r>
            <w:r w:rsidR="009B7A9F">
              <w:rPr>
                <w:rFonts w:ascii="Times New Roman" w:hAnsi="Times New Roman"/>
                <w:b/>
                <w:bCs/>
                <w:lang w:val="hr-HR"/>
              </w:rPr>
              <w:t>6</w:t>
            </w:r>
            <w:r>
              <w:rPr>
                <w:rFonts w:ascii="Times New Roman" w:hAnsi="Times New Roman"/>
                <w:b/>
                <w:bCs/>
                <w:lang w:val="hr-HR"/>
              </w:rPr>
              <w:t>5</w:t>
            </w:r>
          </w:p>
        </w:tc>
      </w:tr>
    </w:tbl>
    <w:p w14:paraId="72DAC857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361A8214" w14:textId="77D322BC" w:rsidR="003F39B7" w:rsidRPr="003F39B7" w:rsidRDefault="00000000" w:rsidP="007225C5">
      <w:pPr>
        <w:pStyle w:val="Tijeloteksta"/>
        <w:numPr>
          <w:ilvl w:val="0"/>
          <w:numId w:val="16"/>
        </w:numPr>
        <w:rPr>
          <w:rFonts w:ascii="Times New Roman" w:hAnsi="Times New Roman"/>
          <w:b/>
          <w:lang w:val="hr-HR"/>
        </w:rPr>
      </w:pPr>
      <w:r w:rsidRPr="003F39B7">
        <w:rPr>
          <w:rFonts w:ascii="Times New Roman" w:hAnsi="Times New Roman"/>
          <w:b/>
          <w:lang w:val="hr-HR"/>
        </w:rPr>
        <w:t>RASHODI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33"/>
        <w:gridCol w:w="29"/>
        <w:gridCol w:w="2268"/>
      </w:tblGrid>
      <w:tr w:rsidR="00D9625B" w14:paraId="348E60DA" w14:textId="77777777" w:rsidTr="003F39B7">
        <w:tc>
          <w:tcPr>
            <w:tcW w:w="846" w:type="dxa"/>
            <w:shd w:val="clear" w:color="auto" w:fill="FFFF00"/>
          </w:tcPr>
          <w:p w14:paraId="2C61058A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bookmarkStart w:id="3" w:name="_Hlk90463419"/>
            <w:r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6633" w:type="dxa"/>
            <w:shd w:val="clear" w:color="auto" w:fill="FFFF00"/>
          </w:tcPr>
          <w:p w14:paraId="211E5334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VRSTA RASHODA</w:t>
            </w:r>
          </w:p>
        </w:tc>
        <w:tc>
          <w:tcPr>
            <w:tcW w:w="2297" w:type="dxa"/>
            <w:gridSpan w:val="2"/>
            <w:shd w:val="clear" w:color="auto" w:fill="FFFF00"/>
          </w:tcPr>
          <w:p w14:paraId="236AC417" w14:textId="77777777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IZNOS </w:t>
            </w:r>
          </w:p>
          <w:p w14:paraId="51F163CC" w14:textId="680EFF63" w:rsidR="00D9625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 EURIMA</w:t>
            </w:r>
          </w:p>
        </w:tc>
      </w:tr>
      <w:tr w:rsidR="00D9625B" w14:paraId="38AB4DC1" w14:textId="77777777" w:rsidTr="003F39B7">
        <w:tc>
          <w:tcPr>
            <w:tcW w:w="846" w:type="dxa"/>
            <w:shd w:val="clear" w:color="auto" w:fill="D9D9D9"/>
          </w:tcPr>
          <w:p w14:paraId="55265992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bookmarkStart w:id="4" w:name="_Hlk89251057"/>
            <w:bookmarkEnd w:id="3"/>
            <w:r>
              <w:rPr>
                <w:rFonts w:ascii="Times New Roman" w:hAnsi="Times New Roman"/>
                <w:lang w:val="hr-HR"/>
              </w:rPr>
              <w:t>I.</w:t>
            </w:r>
          </w:p>
        </w:tc>
        <w:tc>
          <w:tcPr>
            <w:tcW w:w="6633" w:type="dxa"/>
            <w:shd w:val="clear" w:color="auto" w:fill="D9D9D9"/>
          </w:tcPr>
          <w:p w14:paraId="3B470FBB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ODRŽAVANJE NERAZVRSTANIH CESTA</w:t>
            </w:r>
          </w:p>
        </w:tc>
        <w:tc>
          <w:tcPr>
            <w:tcW w:w="2297" w:type="dxa"/>
            <w:gridSpan w:val="2"/>
            <w:shd w:val="clear" w:color="auto" w:fill="D9D9D9"/>
          </w:tcPr>
          <w:p w14:paraId="30333CAC" w14:textId="2D59BF3C" w:rsidR="00D9625B" w:rsidRDefault="00D9625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bookmarkEnd w:id="4"/>
      <w:tr w:rsidR="00D9625B" w14:paraId="4865E4E9" w14:textId="77777777" w:rsidTr="003F39B7">
        <w:tc>
          <w:tcPr>
            <w:tcW w:w="846" w:type="dxa"/>
            <w:shd w:val="clear" w:color="auto" w:fill="FFFFFF" w:themeFill="background1"/>
          </w:tcPr>
          <w:p w14:paraId="1ED2B297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6633" w:type="dxa"/>
            <w:shd w:val="clear" w:color="auto" w:fill="FFFFFF" w:themeFill="background1"/>
          </w:tcPr>
          <w:p w14:paraId="141A1DA7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Zimsko održavanje nerazvrstanih cesta</w:t>
            </w: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48F05E7E" w14:textId="55EDE1EC" w:rsidR="00D9625B" w:rsidRDefault="002A4AB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1.330,00</w:t>
            </w:r>
          </w:p>
        </w:tc>
      </w:tr>
      <w:tr w:rsidR="00D9625B" w14:paraId="170CAF1D" w14:textId="77777777" w:rsidTr="003F39B7">
        <w:tc>
          <w:tcPr>
            <w:tcW w:w="846" w:type="dxa"/>
            <w:shd w:val="clear" w:color="auto" w:fill="DEEAF6" w:themeFill="accent1" w:themeFillTint="33"/>
          </w:tcPr>
          <w:p w14:paraId="080B9005" w14:textId="77777777" w:rsidR="00D9625B" w:rsidRDefault="00D9625B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6633" w:type="dxa"/>
            <w:shd w:val="clear" w:color="auto" w:fill="DEEAF6" w:themeFill="accent1" w:themeFillTint="33"/>
          </w:tcPr>
          <w:p w14:paraId="3EA0CD55" w14:textId="55048004" w:rsidR="00D9625B" w:rsidRDefault="00000000">
            <w:pPr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UKUPNO I</w:t>
            </w:r>
            <w:r w:rsidR="002042EE">
              <w:rPr>
                <w:rFonts w:ascii="Times New Roman" w:hAnsi="Times New Roman"/>
                <w:b/>
                <w:lang w:val="hr-HR"/>
              </w:rPr>
              <w:t>.</w:t>
            </w:r>
          </w:p>
        </w:tc>
        <w:tc>
          <w:tcPr>
            <w:tcW w:w="2297" w:type="dxa"/>
            <w:gridSpan w:val="2"/>
            <w:shd w:val="clear" w:color="auto" w:fill="DEEAF6" w:themeFill="accent1" w:themeFillTint="33"/>
          </w:tcPr>
          <w:p w14:paraId="39F21497" w14:textId="094E1AD6" w:rsidR="00D9625B" w:rsidRDefault="002A4AB6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1.330,00</w:t>
            </w:r>
          </w:p>
        </w:tc>
      </w:tr>
      <w:tr w:rsidR="00D9625B" w14:paraId="0F069F45" w14:textId="77777777" w:rsidTr="003F39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69F3C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II.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7A75F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ODRŽAVANJE JAVNIH POVRŠINA NA KOJIMA NIJE DOPUŠTEN PROMET MOTORNIM VOZILIMA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CDAE7" w14:textId="72E33FEA" w:rsidR="00D9625B" w:rsidRDefault="00D9625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D9625B" w14:paraId="3720FEB5" w14:textId="77777777" w:rsidTr="003F39B7">
        <w:trPr>
          <w:trHeight w:val="20"/>
        </w:trPr>
        <w:tc>
          <w:tcPr>
            <w:tcW w:w="846" w:type="dxa"/>
          </w:tcPr>
          <w:p w14:paraId="0C18DB42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6633" w:type="dxa"/>
          </w:tcPr>
          <w:p w14:paraId="30A02781" w14:textId="5E4CD51C" w:rsidR="000E516B" w:rsidRPr="000E516B" w:rsidRDefault="00703C7D" w:rsidP="000E516B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Plaće službenika komunalnog pogona</w:t>
            </w:r>
          </w:p>
        </w:tc>
        <w:tc>
          <w:tcPr>
            <w:tcW w:w="2297" w:type="dxa"/>
            <w:gridSpan w:val="2"/>
          </w:tcPr>
          <w:p w14:paraId="3C5C2C6C" w14:textId="0A3C99DB" w:rsidR="00703C7D" w:rsidRDefault="002A4AB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7.745,34</w:t>
            </w:r>
          </w:p>
        </w:tc>
      </w:tr>
      <w:tr w:rsidR="00D9625B" w14:paraId="629D648C" w14:textId="77777777" w:rsidTr="003F39B7">
        <w:trPr>
          <w:trHeight w:val="20"/>
        </w:trPr>
        <w:tc>
          <w:tcPr>
            <w:tcW w:w="846" w:type="dxa"/>
          </w:tcPr>
          <w:p w14:paraId="07D82692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6633" w:type="dxa"/>
          </w:tcPr>
          <w:p w14:paraId="0A4C6717" w14:textId="22570EE5" w:rsidR="00703C7D" w:rsidRDefault="00703C7D" w:rsidP="00703C7D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Usluge pri registraciji prijevoznih sredstava</w:t>
            </w:r>
          </w:p>
        </w:tc>
        <w:tc>
          <w:tcPr>
            <w:tcW w:w="2297" w:type="dxa"/>
            <w:gridSpan w:val="2"/>
          </w:tcPr>
          <w:p w14:paraId="2BCC95D9" w14:textId="59201B75" w:rsidR="00703C7D" w:rsidRDefault="002A4AB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1.400,00</w:t>
            </w:r>
          </w:p>
        </w:tc>
      </w:tr>
      <w:tr w:rsidR="00703C7D" w14:paraId="6B40A64E" w14:textId="77777777" w:rsidTr="003F39B7">
        <w:trPr>
          <w:trHeight w:val="20"/>
        </w:trPr>
        <w:tc>
          <w:tcPr>
            <w:tcW w:w="846" w:type="dxa"/>
          </w:tcPr>
          <w:p w14:paraId="545EFF78" w14:textId="4997E050" w:rsidR="00703C7D" w:rsidRDefault="00703C7D" w:rsidP="00703C7D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6633" w:type="dxa"/>
          </w:tcPr>
          <w:p w14:paraId="5B7B762F" w14:textId="08A4D1E2" w:rsidR="00703C7D" w:rsidRDefault="00703C7D" w:rsidP="00703C7D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Opremanje radnika alatima za rad</w:t>
            </w:r>
          </w:p>
        </w:tc>
        <w:tc>
          <w:tcPr>
            <w:tcW w:w="2297" w:type="dxa"/>
            <w:gridSpan w:val="2"/>
          </w:tcPr>
          <w:p w14:paraId="2A71CFE1" w14:textId="35482B79" w:rsidR="00703C7D" w:rsidRDefault="002A4AB6" w:rsidP="00703C7D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6.500,00</w:t>
            </w:r>
          </w:p>
        </w:tc>
      </w:tr>
      <w:tr w:rsidR="00B435B2" w14:paraId="1F0A07FB" w14:textId="77777777" w:rsidTr="003F39B7">
        <w:trPr>
          <w:trHeight w:val="20"/>
        </w:trPr>
        <w:tc>
          <w:tcPr>
            <w:tcW w:w="846" w:type="dxa"/>
          </w:tcPr>
          <w:p w14:paraId="388BC5B7" w14:textId="37481520" w:rsidR="00B435B2" w:rsidRDefault="00B435B2" w:rsidP="00703C7D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6633" w:type="dxa"/>
          </w:tcPr>
          <w:p w14:paraId="652CDE5C" w14:textId="0201B0BB" w:rsidR="000E516B" w:rsidRPr="000E516B" w:rsidRDefault="00B435B2" w:rsidP="000E516B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strojeva i opreme za košnju javnih površina</w:t>
            </w:r>
          </w:p>
        </w:tc>
        <w:tc>
          <w:tcPr>
            <w:tcW w:w="2297" w:type="dxa"/>
            <w:gridSpan w:val="2"/>
          </w:tcPr>
          <w:p w14:paraId="055B6A4F" w14:textId="489AD4C0" w:rsidR="00B435B2" w:rsidRDefault="002A4AB6" w:rsidP="00703C7D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3.000,00</w:t>
            </w:r>
          </w:p>
        </w:tc>
      </w:tr>
      <w:tr w:rsidR="00703C7D" w14:paraId="7A881B79" w14:textId="77777777" w:rsidTr="003F39B7">
        <w:trPr>
          <w:trHeight w:val="20"/>
        </w:trPr>
        <w:tc>
          <w:tcPr>
            <w:tcW w:w="846" w:type="dxa"/>
          </w:tcPr>
          <w:p w14:paraId="00F87568" w14:textId="57D1A3E7" w:rsidR="00703C7D" w:rsidRDefault="00B435B2" w:rsidP="00703C7D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  <w:r w:rsidR="00703C7D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6633" w:type="dxa"/>
          </w:tcPr>
          <w:p w14:paraId="56BCD2F3" w14:textId="311B8D99" w:rsidR="00703C7D" w:rsidRDefault="00703C7D" w:rsidP="00703C7D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Plaće, troškovi zaštite na radu i liječnički pregledi zaposlenih u Programu javnih radova</w:t>
            </w:r>
          </w:p>
        </w:tc>
        <w:tc>
          <w:tcPr>
            <w:tcW w:w="2297" w:type="dxa"/>
            <w:gridSpan w:val="2"/>
          </w:tcPr>
          <w:p w14:paraId="24F588A6" w14:textId="778BA1A0" w:rsidR="00703C7D" w:rsidRDefault="002A4AB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9.246,80</w:t>
            </w:r>
          </w:p>
        </w:tc>
      </w:tr>
      <w:tr w:rsidR="00D9625B" w14:paraId="0D57328C" w14:textId="77777777" w:rsidTr="003F39B7">
        <w:tc>
          <w:tcPr>
            <w:tcW w:w="846" w:type="dxa"/>
            <w:shd w:val="clear" w:color="auto" w:fill="DEEAF6" w:themeFill="accent1" w:themeFillTint="33"/>
          </w:tcPr>
          <w:p w14:paraId="4B2729F9" w14:textId="77777777" w:rsidR="00D9625B" w:rsidRDefault="00D9625B">
            <w:pPr>
              <w:pStyle w:val="Tijeloteksta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633" w:type="dxa"/>
            <w:shd w:val="clear" w:color="auto" w:fill="DEEAF6" w:themeFill="accent1" w:themeFillTint="33"/>
          </w:tcPr>
          <w:p w14:paraId="38820A80" w14:textId="61C81CC4" w:rsidR="00D9625B" w:rsidRDefault="00000000">
            <w:pPr>
              <w:pStyle w:val="Tijeloteks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hr-HR"/>
              </w:rPr>
              <w:t>UKUPNO II</w:t>
            </w:r>
            <w:r w:rsidR="002042EE">
              <w:rPr>
                <w:rFonts w:ascii="Times New Roman" w:hAnsi="Times New Roman"/>
                <w:b/>
                <w:lang w:val="hr-HR"/>
              </w:rPr>
              <w:t>.</w:t>
            </w:r>
          </w:p>
        </w:tc>
        <w:tc>
          <w:tcPr>
            <w:tcW w:w="2297" w:type="dxa"/>
            <w:gridSpan w:val="2"/>
            <w:shd w:val="clear" w:color="auto" w:fill="DEEAF6" w:themeFill="accent1" w:themeFillTint="33"/>
          </w:tcPr>
          <w:p w14:paraId="6FD9B08E" w14:textId="669F3670" w:rsidR="00D9625B" w:rsidRPr="00703C7D" w:rsidRDefault="002A4AB6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27.892,14</w:t>
            </w:r>
          </w:p>
        </w:tc>
      </w:tr>
      <w:tr w:rsidR="00D9625B" w14:paraId="1D8C8CFD" w14:textId="77777777" w:rsidTr="003F39B7">
        <w:tc>
          <w:tcPr>
            <w:tcW w:w="846" w:type="dxa"/>
            <w:shd w:val="clear" w:color="auto" w:fill="D9D9D9"/>
          </w:tcPr>
          <w:p w14:paraId="653ADB2E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III.</w:t>
            </w:r>
          </w:p>
        </w:tc>
        <w:tc>
          <w:tcPr>
            <w:tcW w:w="6633" w:type="dxa"/>
            <w:shd w:val="clear" w:color="auto" w:fill="D9D9D9"/>
          </w:tcPr>
          <w:p w14:paraId="1DF76801" w14:textId="77777777" w:rsidR="00D9625B" w:rsidRDefault="00000000">
            <w:pPr>
              <w:pStyle w:val="Tijeloteks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hr-HR"/>
              </w:rPr>
              <w:t>ODRŽAVANJE JAVNIH ZELENIH POVRŠINA</w:t>
            </w:r>
          </w:p>
        </w:tc>
        <w:tc>
          <w:tcPr>
            <w:tcW w:w="2297" w:type="dxa"/>
            <w:gridSpan w:val="2"/>
            <w:shd w:val="clear" w:color="auto" w:fill="D9D9D9"/>
          </w:tcPr>
          <w:p w14:paraId="375D9E3E" w14:textId="77777777" w:rsidR="00D9625B" w:rsidRDefault="00D9625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D9625B" w14:paraId="65DA219D" w14:textId="77777777" w:rsidTr="003F39B7">
        <w:tc>
          <w:tcPr>
            <w:tcW w:w="846" w:type="dxa"/>
            <w:shd w:val="clear" w:color="auto" w:fill="FFFFFF" w:themeFill="background1"/>
          </w:tcPr>
          <w:p w14:paraId="34097EEF" w14:textId="77777777" w:rsidR="00D9625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6633" w:type="dxa"/>
            <w:shd w:val="clear" w:color="auto" w:fill="FFFFFF" w:themeFill="background1"/>
          </w:tcPr>
          <w:p w14:paraId="6B575310" w14:textId="77777777" w:rsidR="00D9625B" w:rsidRDefault="00000000">
            <w:pPr>
              <w:pStyle w:val="Tijeloteks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hr-HR"/>
              </w:rPr>
              <w:t>Održavanje javnih zelenih površina</w:t>
            </w: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101A8E84" w14:textId="413764C4" w:rsidR="00D9625B" w:rsidRDefault="002A4AB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36.000,00</w:t>
            </w:r>
          </w:p>
        </w:tc>
      </w:tr>
      <w:tr w:rsidR="003F39B7" w14:paraId="7FF29A9D" w14:textId="77777777" w:rsidTr="003F39B7">
        <w:tc>
          <w:tcPr>
            <w:tcW w:w="846" w:type="dxa"/>
            <w:shd w:val="clear" w:color="auto" w:fill="DEEAF6" w:themeFill="accent1" w:themeFillTint="33"/>
          </w:tcPr>
          <w:p w14:paraId="11A71591" w14:textId="77777777" w:rsidR="003F39B7" w:rsidRDefault="003F39B7" w:rsidP="003F39B7">
            <w:pPr>
              <w:pStyle w:val="Tijeloteksta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633" w:type="dxa"/>
            <w:shd w:val="clear" w:color="auto" w:fill="DEEAF6" w:themeFill="accent1" w:themeFillTint="33"/>
          </w:tcPr>
          <w:p w14:paraId="51F30629" w14:textId="57315EB5" w:rsidR="003F39B7" w:rsidRDefault="003F39B7" w:rsidP="003F39B7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UKUPNO III.</w:t>
            </w:r>
          </w:p>
        </w:tc>
        <w:tc>
          <w:tcPr>
            <w:tcW w:w="2297" w:type="dxa"/>
            <w:gridSpan w:val="2"/>
            <w:shd w:val="clear" w:color="auto" w:fill="DEEAF6" w:themeFill="accent1" w:themeFillTint="33"/>
          </w:tcPr>
          <w:p w14:paraId="73402C5B" w14:textId="1C0B19FA" w:rsidR="003F39B7" w:rsidRDefault="003F39B7" w:rsidP="003F39B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2A4AB6">
              <w:rPr>
                <w:rFonts w:ascii="Times New Roman" w:hAnsi="Times New Roman"/>
                <w:b/>
                <w:bCs/>
                <w:lang w:val="hr-HR"/>
              </w:rPr>
              <w:t>36.000,00</w:t>
            </w:r>
          </w:p>
        </w:tc>
      </w:tr>
      <w:tr w:rsidR="003F39B7" w:rsidRPr="00B15FC1" w14:paraId="41949DFD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0B71E8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IV.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1D7BFD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ODRŽAVANJE GROBLJA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2A8747" w14:textId="77777777" w:rsidR="003F39B7" w:rsidRPr="00B15FC1" w:rsidRDefault="003F39B7" w:rsidP="003F39B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</w:tr>
      <w:tr w:rsidR="003F39B7" w:rsidRPr="00B15FC1" w14:paraId="63E68CDC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BBA9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50E8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 xml:space="preserve">Održavanje groblja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DC0B5" w14:textId="41187CB8" w:rsidR="003F39B7" w:rsidRPr="00B15FC1" w:rsidRDefault="003F39B7" w:rsidP="003F39B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11.650,51</w:t>
            </w:r>
          </w:p>
        </w:tc>
      </w:tr>
      <w:tr w:rsidR="003F39B7" w:rsidRPr="00B15FC1" w14:paraId="4E47BC80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BB1A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8C7D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Tekuće održavanje mrtvačnice u Vladislavcima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E9284" w14:textId="3663C219" w:rsidR="003F39B7" w:rsidRPr="00B15FC1" w:rsidRDefault="003F39B7" w:rsidP="003F39B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1.000,00</w:t>
            </w:r>
          </w:p>
        </w:tc>
      </w:tr>
      <w:tr w:rsidR="003F39B7" w:rsidRPr="00B15FC1" w14:paraId="128A781F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175FBB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8C04B9E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3421DF90" w14:textId="290122E8" w:rsidR="003F39B7" w:rsidRPr="00B15FC1" w:rsidRDefault="003F39B7" w:rsidP="003F39B7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12.650,51</w:t>
            </w:r>
          </w:p>
        </w:tc>
      </w:tr>
      <w:tr w:rsidR="003F39B7" w14:paraId="5A6E3D1A" w14:textId="77777777" w:rsidTr="003F39B7">
        <w:tc>
          <w:tcPr>
            <w:tcW w:w="846" w:type="dxa"/>
            <w:shd w:val="clear" w:color="auto" w:fill="FFFF00"/>
          </w:tcPr>
          <w:p w14:paraId="0B698424" w14:textId="77777777" w:rsidR="003F39B7" w:rsidRDefault="003F39B7" w:rsidP="00DB04E5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lastRenderedPageBreak/>
              <w:t>R.BR.</w:t>
            </w:r>
          </w:p>
        </w:tc>
        <w:tc>
          <w:tcPr>
            <w:tcW w:w="6633" w:type="dxa"/>
            <w:shd w:val="clear" w:color="auto" w:fill="FFFF00"/>
          </w:tcPr>
          <w:p w14:paraId="69FF1372" w14:textId="77777777" w:rsidR="003F39B7" w:rsidRDefault="003F39B7" w:rsidP="00DB04E5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VRSTA RASHODA</w:t>
            </w:r>
          </w:p>
        </w:tc>
        <w:tc>
          <w:tcPr>
            <w:tcW w:w="2297" w:type="dxa"/>
            <w:gridSpan w:val="2"/>
            <w:shd w:val="clear" w:color="auto" w:fill="FFFF00"/>
          </w:tcPr>
          <w:p w14:paraId="7999E95B" w14:textId="77777777" w:rsidR="003F39B7" w:rsidRDefault="003F39B7" w:rsidP="00DB04E5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IZNOS </w:t>
            </w:r>
          </w:p>
          <w:p w14:paraId="209A4C4F" w14:textId="77777777" w:rsidR="003F39B7" w:rsidRDefault="003F39B7" w:rsidP="00DB04E5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 EURIMA</w:t>
            </w:r>
          </w:p>
        </w:tc>
      </w:tr>
      <w:tr w:rsidR="003F39B7" w:rsidRPr="00B15FC1" w14:paraId="3FAF9DDB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2F0AD0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V.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BEA753" w14:textId="77777777" w:rsidR="003F39B7" w:rsidRPr="00B15FC1" w:rsidRDefault="003F39B7" w:rsidP="003F39B7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260C39" w14:textId="54879423" w:rsidR="003F39B7" w:rsidRPr="00B15FC1" w:rsidRDefault="003F39B7" w:rsidP="003F39B7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3F39B7" w:rsidRPr="00B15FC1" w14:paraId="4FE35126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A869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936C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85074" w14:textId="3F589F20" w:rsidR="003F39B7" w:rsidRPr="00B15FC1" w:rsidRDefault="003F39B7" w:rsidP="003F39B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6.500,00</w:t>
            </w:r>
          </w:p>
        </w:tc>
      </w:tr>
      <w:tr w:rsidR="003F39B7" w:rsidRPr="00B15FC1" w14:paraId="1AB16014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04EE" w14:textId="77777777" w:rsidR="003F39B7" w:rsidRPr="00B15FC1" w:rsidRDefault="003F39B7" w:rsidP="003F39B7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0E68" w14:textId="77777777" w:rsidR="003F39B7" w:rsidRPr="00B15FC1" w:rsidRDefault="003F39B7" w:rsidP="003F39B7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Utrošak električne energije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C6D7E" w14:textId="0AD3CE66" w:rsidR="003F39B7" w:rsidRPr="00B15FC1" w:rsidRDefault="003F39B7" w:rsidP="003F39B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28.000,00</w:t>
            </w:r>
          </w:p>
        </w:tc>
      </w:tr>
      <w:tr w:rsidR="003F39B7" w:rsidRPr="00B15FC1" w14:paraId="54664554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1BFA8EC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C02E6A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</w:tcPr>
          <w:p w14:paraId="77C179B0" w14:textId="3A0A491C" w:rsidR="003F39B7" w:rsidRPr="00B15FC1" w:rsidRDefault="003F39B7" w:rsidP="003F39B7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34.500,00</w:t>
            </w:r>
          </w:p>
        </w:tc>
      </w:tr>
      <w:tr w:rsidR="003F39B7" w:rsidRPr="00B15FC1" w14:paraId="54158A0C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7E9309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VI.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DBB335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ODRŽAVANJE DJEČJIH IGRALIŠTA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376EAAC" w14:textId="02A59A4E" w:rsidR="003F39B7" w:rsidRPr="00B15FC1" w:rsidRDefault="003F39B7" w:rsidP="003F39B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3F39B7" w:rsidRPr="00B15FC1" w14:paraId="529CA5E7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C5B9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4277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Održavanje dječjih igrališta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DBD86" w14:textId="7BBC6172" w:rsidR="003F39B7" w:rsidRPr="00B15FC1" w:rsidRDefault="003F39B7" w:rsidP="003F39B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1.300,00</w:t>
            </w:r>
          </w:p>
        </w:tc>
      </w:tr>
      <w:tr w:rsidR="003F39B7" w:rsidRPr="00B15FC1" w14:paraId="36E40C21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E958228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AF204F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1774021" w14:textId="2BCCFA75" w:rsidR="003F39B7" w:rsidRPr="00B15FC1" w:rsidRDefault="003F39B7" w:rsidP="003F39B7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1.300,00</w:t>
            </w:r>
          </w:p>
        </w:tc>
      </w:tr>
      <w:tr w:rsidR="003F39B7" w:rsidRPr="00B15FC1" w14:paraId="1047A041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B2152B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VII.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E301E3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UPIS KOMUNALNE INFRASTRUKTURE U ZEMLJIŠNE KNJIGE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ECC578D" w14:textId="2CF2C518" w:rsidR="003F39B7" w:rsidRPr="00B15FC1" w:rsidRDefault="003F39B7" w:rsidP="003F39B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3F39B7" w:rsidRPr="00B15FC1" w14:paraId="0798ABF3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A3E6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7091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Upis komunalne infrastrukture u zemljišne knjige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A457D" w14:textId="21B93A93" w:rsidR="003F39B7" w:rsidRPr="00B15FC1" w:rsidRDefault="003F39B7" w:rsidP="003F39B7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5.000,00</w:t>
            </w:r>
          </w:p>
        </w:tc>
      </w:tr>
      <w:tr w:rsidR="003F39B7" w:rsidRPr="00B15FC1" w14:paraId="1E97B8FE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7092D19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13C4D1" w14:textId="77777777" w:rsidR="003F39B7" w:rsidRPr="00B15FC1" w:rsidRDefault="003F39B7" w:rsidP="003F39B7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3F724A43" w14:textId="66B11851" w:rsidR="003F39B7" w:rsidRPr="00B15FC1" w:rsidRDefault="003F39B7" w:rsidP="003F39B7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5.000,00</w:t>
            </w:r>
          </w:p>
        </w:tc>
      </w:tr>
      <w:tr w:rsidR="003F39B7" w:rsidRPr="00B15FC1" w14:paraId="49258B4F" w14:textId="77777777" w:rsidTr="003F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</w:tblCellMar>
        </w:tblPrEx>
        <w:trPr>
          <w:trHeight w:val="2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3DA0BB25" w14:textId="3FFC8F9C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A38503C" w14:textId="3D5A1A07" w:rsidR="003F39B7" w:rsidRPr="00B15FC1" w:rsidRDefault="003F39B7" w:rsidP="003F39B7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B15FC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 xml:space="preserve">UKUPNO RASHODI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</w:tcPr>
          <w:p w14:paraId="3D6AE6D0" w14:textId="08A29033" w:rsidR="003F39B7" w:rsidRPr="00B15FC1" w:rsidRDefault="003F39B7" w:rsidP="003F39B7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118.672,65</w:t>
            </w:r>
          </w:p>
        </w:tc>
      </w:tr>
    </w:tbl>
    <w:p w14:paraId="5CD8A445" w14:textId="77777777" w:rsidR="00001106" w:rsidRDefault="0000110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668832EF" w14:textId="77777777" w:rsidR="00D9625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X.</w:t>
      </w:r>
    </w:p>
    <w:p w14:paraId="1216F4E3" w14:textId="77777777" w:rsidR="00D9625B" w:rsidRDefault="00000000">
      <w:pPr>
        <w:pStyle w:val="Tijeloteksta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Ovaj Program objavit će se u  „Službenom glasniku“ Općine Vladislavci.</w:t>
      </w:r>
    </w:p>
    <w:p w14:paraId="15BD57D3" w14:textId="77777777" w:rsidR="00D9625B" w:rsidRDefault="00D9625B">
      <w:pPr>
        <w:rPr>
          <w:rFonts w:ascii="Times New Roman" w:hAnsi="Times New Roman"/>
          <w:b/>
          <w:lang w:val="hr-HR"/>
        </w:rPr>
      </w:pPr>
    </w:p>
    <w:p w14:paraId="37CA957A" w14:textId="77777777" w:rsidR="003F39B7" w:rsidRDefault="003F39B7">
      <w:pPr>
        <w:rPr>
          <w:rFonts w:ascii="Times New Roman" w:hAnsi="Times New Roman"/>
          <w:b/>
          <w:lang w:val="hr-HR"/>
        </w:rPr>
      </w:pPr>
    </w:p>
    <w:p w14:paraId="273B549B" w14:textId="77777777" w:rsidR="003F39B7" w:rsidRDefault="003F39B7">
      <w:pPr>
        <w:rPr>
          <w:rFonts w:ascii="Times New Roman" w:hAnsi="Times New Roman"/>
          <w:b/>
          <w:lang w:val="hr-HR"/>
        </w:rPr>
      </w:pPr>
    </w:p>
    <w:p w14:paraId="1BDEE557" w14:textId="793BEED1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987714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-08/01</w:t>
      </w:r>
    </w:p>
    <w:p w14:paraId="5110EA1C" w14:textId="6D6C6950" w:rsidR="00D9625B" w:rsidRDefault="00000000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URBROJ: 2158-41-01-2</w:t>
      </w:r>
      <w:r w:rsidR="00987714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-</w:t>
      </w:r>
      <w:r w:rsidR="00987714">
        <w:rPr>
          <w:rFonts w:ascii="Times New Roman" w:hAnsi="Times New Roman"/>
          <w:lang w:val="sv-SE"/>
        </w:rPr>
        <w:t>2</w:t>
      </w:r>
    </w:p>
    <w:p w14:paraId="10F21429" w14:textId="21F4120E" w:rsidR="00D9625B" w:rsidRDefault="00000000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sv-SE"/>
        </w:rPr>
        <w:t xml:space="preserve">Vladislavci, </w:t>
      </w:r>
      <w:r w:rsidR="00A544B0">
        <w:rPr>
          <w:rFonts w:ascii="Times New Roman" w:hAnsi="Times New Roman"/>
          <w:lang w:val="sv-SE"/>
        </w:rPr>
        <w:t>26.</w:t>
      </w:r>
      <w:r w:rsidR="00987714">
        <w:rPr>
          <w:rFonts w:ascii="Times New Roman" w:hAnsi="Times New Roman"/>
          <w:lang w:val="sv-SE"/>
        </w:rPr>
        <w:t xml:space="preserve"> studenoga</w:t>
      </w:r>
      <w:r>
        <w:rPr>
          <w:rFonts w:ascii="Times New Roman" w:hAnsi="Times New Roman"/>
          <w:lang w:val="sv-SE"/>
        </w:rPr>
        <w:t xml:space="preserve"> </w:t>
      </w:r>
      <w:r w:rsidR="00010A3B">
        <w:rPr>
          <w:rFonts w:ascii="Times New Roman" w:hAnsi="Times New Roman"/>
          <w:lang w:val="sv-SE"/>
        </w:rPr>
        <w:t>2024</w:t>
      </w:r>
      <w:r>
        <w:rPr>
          <w:rFonts w:ascii="Times New Roman" w:hAnsi="Times New Roman"/>
          <w:lang w:val="sv-SE"/>
        </w:rPr>
        <w:t>.</w:t>
      </w:r>
    </w:p>
    <w:p w14:paraId="31FC1028" w14:textId="77777777" w:rsidR="00D9625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2E04AF44" w14:textId="77777777" w:rsidR="00D9625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04C48A4A" w14:textId="223DC762" w:rsidR="00D9625B" w:rsidRDefault="00000000">
      <w:pPr>
        <w:pStyle w:val="Tijeloteksta"/>
        <w:ind w:left="52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Krunoslav Morović</w:t>
      </w:r>
      <w:r w:rsidR="007D5246">
        <w:rPr>
          <w:rFonts w:ascii="Times New Roman" w:hAnsi="Times New Roman"/>
        </w:rPr>
        <w:t>, v. r.</w:t>
      </w:r>
    </w:p>
    <w:p w14:paraId="02F9F069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4988901C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170D6336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77A3BB59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5F573007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19B0EEB1" w14:textId="77777777" w:rsidR="00D9625B" w:rsidRDefault="00D9625B" w:rsidP="0043719D">
      <w:pPr>
        <w:pStyle w:val="Tijeloteksta"/>
        <w:rPr>
          <w:rFonts w:ascii="Times New Roman" w:hAnsi="Times New Roman"/>
          <w:lang w:val="hr-HR"/>
        </w:rPr>
      </w:pPr>
    </w:p>
    <w:sectPr w:rsidR="00D9625B">
      <w:footerReference w:type="even" r:id="rId8"/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9912" w14:textId="77777777" w:rsidR="00EF1280" w:rsidRDefault="00EF1280">
      <w:r>
        <w:separator/>
      </w:r>
    </w:p>
  </w:endnote>
  <w:endnote w:type="continuationSeparator" w:id="0">
    <w:p w14:paraId="3AD7604D" w14:textId="77777777" w:rsidR="00EF1280" w:rsidRDefault="00E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D382" w14:textId="77777777" w:rsidR="00D9625B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8A5EC1C" w14:textId="77777777" w:rsidR="00D9625B" w:rsidRDefault="00D962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4AC48" w14:textId="77777777" w:rsidR="00EF1280" w:rsidRDefault="00EF1280">
      <w:r>
        <w:separator/>
      </w:r>
    </w:p>
  </w:footnote>
  <w:footnote w:type="continuationSeparator" w:id="0">
    <w:p w14:paraId="2F1F1ED2" w14:textId="77777777" w:rsidR="00EF1280" w:rsidRDefault="00E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282"/>
    <w:multiLevelType w:val="hybridMultilevel"/>
    <w:tmpl w:val="239803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018C"/>
    <w:multiLevelType w:val="hybridMultilevel"/>
    <w:tmpl w:val="D43242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52EF"/>
    <w:multiLevelType w:val="hybridMultilevel"/>
    <w:tmpl w:val="A47824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6879"/>
    <w:multiLevelType w:val="hybridMultilevel"/>
    <w:tmpl w:val="8892E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4908"/>
    <w:multiLevelType w:val="hybridMultilevel"/>
    <w:tmpl w:val="BB4E1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77F9D"/>
    <w:multiLevelType w:val="hybridMultilevel"/>
    <w:tmpl w:val="CA28E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65792"/>
    <w:multiLevelType w:val="hybridMultilevel"/>
    <w:tmpl w:val="8892E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40BF"/>
    <w:multiLevelType w:val="hybridMultilevel"/>
    <w:tmpl w:val="5F908E6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3B6152"/>
    <w:multiLevelType w:val="hybridMultilevel"/>
    <w:tmpl w:val="BB4E1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C0E9A"/>
    <w:multiLevelType w:val="hybridMultilevel"/>
    <w:tmpl w:val="8892E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F6A6C"/>
    <w:multiLevelType w:val="hybridMultilevel"/>
    <w:tmpl w:val="4E207AB6"/>
    <w:lvl w:ilvl="0" w:tplc="AF32A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30711"/>
    <w:multiLevelType w:val="hybridMultilevel"/>
    <w:tmpl w:val="76DA0B94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91085">
    <w:abstractNumId w:val="4"/>
  </w:num>
  <w:num w:numId="2" w16cid:durableId="937640704">
    <w:abstractNumId w:val="10"/>
  </w:num>
  <w:num w:numId="3" w16cid:durableId="960577745">
    <w:abstractNumId w:val="15"/>
  </w:num>
  <w:num w:numId="4" w16cid:durableId="1963731238">
    <w:abstractNumId w:val="3"/>
  </w:num>
  <w:num w:numId="5" w16cid:durableId="237256526">
    <w:abstractNumId w:val="0"/>
  </w:num>
  <w:num w:numId="6" w16cid:durableId="1852181871">
    <w:abstractNumId w:val="2"/>
  </w:num>
  <w:num w:numId="7" w16cid:durableId="2006784623">
    <w:abstractNumId w:val="14"/>
  </w:num>
  <w:num w:numId="8" w16cid:durableId="219446207">
    <w:abstractNumId w:val="9"/>
  </w:num>
  <w:num w:numId="9" w16cid:durableId="470903468">
    <w:abstractNumId w:val="1"/>
  </w:num>
  <w:num w:numId="10" w16cid:durableId="591009257">
    <w:abstractNumId w:val="13"/>
  </w:num>
  <w:num w:numId="11" w16cid:durableId="4014408">
    <w:abstractNumId w:val="11"/>
  </w:num>
  <w:num w:numId="12" w16cid:durableId="375859512">
    <w:abstractNumId w:val="6"/>
  </w:num>
  <w:num w:numId="13" w16cid:durableId="710496647">
    <w:abstractNumId w:val="8"/>
  </w:num>
  <w:num w:numId="14" w16cid:durableId="1158377461">
    <w:abstractNumId w:val="5"/>
  </w:num>
  <w:num w:numId="15" w16cid:durableId="1672561769">
    <w:abstractNumId w:val="12"/>
  </w:num>
  <w:num w:numId="16" w16cid:durableId="330108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5B"/>
    <w:rsid w:val="00001106"/>
    <w:rsid w:val="00003C29"/>
    <w:rsid w:val="0000748C"/>
    <w:rsid w:val="00010A3B"/>
    <w:rsid w:val="00055D2F"/>
    <w:rsid w:val="000D1251"/>
    <w:rsid w:val="000E516B"/>
    <w:rsid w:val="001006DB"/>
    <w:rsid w:val="001046B0"/>
    <w:rsid w:val="0018170E"/>
    <w:rsid w:val="001870CD"/>
    <w:rsid w:val="00194381"/>
    <w:rsid w:val="001C71FD"/>
    <w:rsid w:val="002042EE"/>
    <w:rsid w:val="00283359"/>
    <w:rsid w:val="002A4AB6"/>
    <w:rsid w:val="003A00F3"/>
    <w:rsid w:val="003D0254"/>
    <w:rsid w:val="003D05DF"/>
    <w:rsid w:val="003F39B7"/>
    <w:rsid w:val="00413CF5"/>
    <w:rsid w:val="0043719D"/>
    <w:rsid w:val="004B3772"/>
    <w:rsid w:val="004F2BF1"/>
    <w:rsid w:val="00565206"/>
    <w:rsid w:val="005825CE"/>
    <w:rsid w:val="005A5F4E"/>
    <w:rsid w:val="00651150"/>
    <w:rsid w:val="006F54AE"/>
    <w:rsid w:val="00703C7D"/>
    <w:rsid w:val="007041A3"/>
    <w:rsid w:val="007D5246"/>
    <w:rsid w:val="00810D89"/>
    <w:rsid w:val="00820036"/>
    <w:rsid w:val="00872FBE"/>
    <w:rsid w:val="00893900"/>
    <w:rsid w:val="008C2FED"/>
    <w:rsid w:val="008D0150"/>
    <w:rsid w:val="00946DD9"/>
    <w:rsid w:val="00987714"/>
    <w:rsid w:val="009A02F0"/>
    <w:rsid w:val="009B7A9F"/>
    <w:rsid w:val="009D76D3"/>
    <w:rsid w:val="00A01671"/>
    <w:rsid w:val="00A4091A"/>
    <w:rsid w:val="00A544B0"/>
    <w:rsid w:val="00AD0297"/>
    <w:rsid w:val="00B15FC1"/>
    <w:rsid w:val="00B435B2"/>
    <w:rsid w:val="00B458A4"/>
    <w:rsid w:val="00B84F20"/>
    <w:rsid w:val="00BE0E5F"/>
    <w:rsid w:val="00BF3368"/>
    <w:rsid w:val="00C15F0F"/>
    <w:rsid w:val="00CD60B1"/>
    <w:rsid w:val="00CF36D7"/>
    <w:rsid w:val="00D228D5"/>
    <w:rsid w:val="00D51397"/>
    <w:rsid w:val="00D87CCA"/>
    <w:rsid w:val="00D9625B"/>
    <w:rsid w:val="00DA7B46"/>
    <w:rsid w:val="00DD4239"/>
    <w:rsid w:val="00E156A3"/>
    <w:rsid w:val="00EB55F5"/>
    <w:rsid w:val="00EF1280"/>
    <w:rsid w:val="00F40A64"/>
    <w:rsid w:val="00FC6E6A"/>
    <w:rsid w:val="00FE0F88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90258"/>
  <w15:chartTrackingRefBased/>
  <w15:docId w15:val="{7F2487EC-C464-40C1-9802-06B4B5B5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box458203">
    <w:name w:val="box_458203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character" w:customStyle="1" w:styleId="kurziv">
    <w:name w:val="kurziv"/>
    <w:basedOn w:val="Zadanifontodlomka"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55A8-86EF-44E1-9A1E-0B5B562B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68</cp:revision>
  <cp:lastPrinted>2024-11-22T11:15:00Z</cp:lastPrinted>
  <dcterms:created xsi:type="dcterms:W3CDTF">2022-11-11T09:46:00Z</dcterms:created>
  <dcterms:modified xsi:type="dcterms:W3CDTF">2024-11-26T07:42:00Z</dcterms:modified>
</cp:coreProperties>
</file>