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8A43" w14:textId="72FA8BCC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članku 69. stavka 4. Zakona o šumama (“Narodne novine” br. </w:t>
      </w:r>
      <w:r w:rsidR="004D0138">
        <w:rPr>
          <w:rFonts w:ascii="Times New Roman" w:hAnsi="Times New Roman"/>
          <w:color w:val="000000"/>
          <w:shd w:val="clear" w:color="auto" w:fill="FFFFFF"/>
          <w:lang w:val="hr-HR"/>
        </w:rPr>
        <w:t>68/18, 115/18, 98/19, 32/20, 145/20</w:t>
      </w:r>
      <w:r w:rsidR="00E27758">
        <w:rPr>
          <w:rFonts w:ascii="Times New Roman" w:hAnsi="Times New Roman"/>
          <w:color w:val="000000"/>
          <w:shd w:val="clear" w:color="auto" w:fill="FFFFFF"/>
          <w:lang w:val="hr-HR"/>
        </w:rPr>
        <w:t xml:space="preserve">, </w:t>
      </w:r>
      <w:r w:rsidR="004D0138">
        <w:rPr>
          <w:rFonts w:ascii="Times New Roman" w:hAnsi="Times New Roman"/>
          <w:color w:val="000000"/>
          <w:shd w:val="clear" w:color="auto" w:fill="FFFFFF"/>
          <w:lang w:val="hr-HR"/>
        </w:rPr>
        <w:t>101/23</w:t>
      </w:r>
      <w:r w:rsidR="00E27758">
        <w:rPr>
          <w:rFonts w:ascii="Times New Roman" w:hAnsi="Times New Roman"/>
          <w:color w:val="000000"/>
          <w:shd w:val="clear" w:color="auto" w:fill="FFFFFF"/>
          <w:lang w:val="hr-HR"/>
        </w:rPr>
        <w:t xml:space="preserve"> i 36/24)</w:t>
      </w:r>
      <w:r>
        <w:rPr>
          <w:rFonts w:ascii="Times New Roman" w:hAnsi="Times New Roman"/>
          <w:lang w:val="hr-HR"/>
        </w:rPr>
        <w:t xml:space="preserve">  i članka 30. Statuta Općine Vladislavci („Službeni glasnik“ Općine Vladislavci 3/13, 3/17, 2/18, 4/20, 5/20 – pročišćeni tekst, 8/20, 2/21 i 3/21 – pročišćeni tekst), Općinsko vijeće Općine Vladislavci na svojoj </w:t>
      </w:r>
      <w:r w:rsidR="00A25B80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 xml:space="preserve">. sjednici održanoj </w:t>
      </w:r>
      <w:r w:rsidR="00A25B80">
        <w:rPr>
          <w:rFonts w:ascii="Times New Roman" w:hAnsi="Times New Roman"/>
          <w:lang w:val="hr-HR"/>
        </w:rPr>
        <w:t>26</w:t>
      </w:r>
      <w:r w:rsidR="00E27758">
        <w:rPr>
          <w:rFonts w:ascii="Times New Roman" w:hAnsi="Times New Roman"/>
          <w:lang w:val="hr-HR"/>
        </w:rPr>
        <w:t>. studenoga</w:t>
      </w:r>
      <w:r>
        <w:rPr>
          <w:rFonts w:ascii="Times New Roman" w:hAnsi="Times New Roman"/>
          <w:lang w:val="hr-HR"/>
        </w:rPr>
        <w:t xml:space="preserve">     </w:t>
      </w:r>
      <w:r w:rsidR="00E27758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godine donosi </w:t>
      </w:r>
    </w:p>
    <w:p w14:paraId="2AA707AE" w14:textId="77777777" w:rsidR="00A218C1" w:rsidRDefault="00A218C1">
      <w:pPr>
        <w:jc w:val="both"/>
        <w:rPr>
          <w:rFonts w:ascii="Times New Roman" w:hAnsi="Times New Roman"/>
          <w:lang w:val="hr-HR"/>
        </w:rPr>
      </w:pPr>
    </w:p>
    <w:p w14:paraId="64DE61CB" w14:textId="77777777" w:rsidR="00A218C1" w:rsidRDefault="00A218C1">
      <w:pPr>
        <w:jc w:val="both"/>
        <w:rPr>
          <w:rFonts w:ascii="Times New Roman" w:hAnsi="Times New Roman"/>
          <w:lang w:val="hr-HR"/>
        </w:rPr>
      </w:pPr>
    </w:p>
    <w:p w14:paraId="425AA2CE" w14:textId="77777777" w:rsidR="00A218C1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PROGRAM</w:t>
      </w:r>
    </w:p>
    <w:p w14:paraId="2A248E8E" w14:textId="246368F6" w:rsidR="00A218C1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utroška sredstava šumskog doprinosa na području Općine Vladislavci u </w:t>
      </w:r>
      <w:r w:rsidR="00E27758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>. godini</w:t>
      </w:r>
    </w:p>
    <w:p w14:paraId="577DAFA2" w14:textId="77777777" w:rsidR="00A218C1" w:rsidRDefault="00A218C1">
      <w:pPr>
        <w:jc w:val="center"/>
        <w:rPr>
          <w:rFonts w:ascii="Times New Roman" w:hAnsi="Times New Roman"/>
          <w:b/>
          <w:bCs/>
          <w:lang w:val="hr-HR"/>
        </w:rPr>
      </w:pPr>
    </w:p>
    <w:p w14:paraId="0BC7AFB9" w14:textId="77777777" w:rsidR="00A218C1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6AD05D5" w14:textId="77777777" w:rsidR="00A218C1" w:rsidRDefault="00A218C1">
      <w:pPr>
        <w:jc w:val="center"/>
        <w:rPr>
          <w:rFonts w:ascii="Times New Roman" w:hAnsi="Times New Roman"/>
          <w:b/>
          <w:bCs/>
          <w:lang w:val="hr-HR"/>
        </w:rPr>
      </w:pPr>
    </w:p>
    <w:p w14:paraId="36C563A4" w14:textId="5328FA8C" w:rsidR="00A218C1" w:rsidRPr="00373E17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Prihod od šumskog doprinosa planiran je Proračunom za </w:t>
      </w:r>
      <w:r w:rsidR="00E27758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u iznosu od </w:t>
      </w:r>
      <w:r w:rsidR="004D0138">
        <w:rPr>
          <w:rFonts w:ascii="Times New Roman" w:hAnsi="Times New Roman"/>
          <w:lang w:val="hr-HR"/>
        </w:rPr>
        <w:t xml:space="preserve"> </w:t>
      </w:r>
      <w:r w:rsidR="00373E17" w:rsidRPr="00373E17">
        <w:rPr>
          <w:rFonts w:ascii="Times New Roman" w:hAnsi="Times New Roman"/>
          <w:lang w:val="hr-HR"/>
        </w:rPr>
        <w:t>3.000,00</w:t>
      </w:r>
      <w:r w:rsidRPr="00373E17">
        <w:rPr>
          <w:rFonts w:ascii="Times New Roman" w:hAnsi="Times New Roman"/>
          <w:lang w:val="hr-HR"/>
        </w:rPr>
        <w:t xml:space="preserve"> eura.</w:t>
      </w:r>
    </w:p>
    <w:p w14:paraId="4D8C6B4F" w14:textId="77777777" w:rsidR="00A218C1" w:rsidRDefault="00A218C1">
      <w:pPr>
        <w:rPr>
          <w:rFonts w:ascii="Times New Roman" w:hAnsi="Times New Roman"/>
          <w:lang w:val="hr-HR"/>
        </w:rPr>
      </w:pPr>
    </w:p>
    <w:p w14:paraId="1EFDA2A6" w14:textId="77777777" w:rsidR="00A218C1" w:rsidRDefault="00000000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035571D5" w14:textId="77777777" w:rsidR="00A218C1" w:rsidRDefault="00A218C1">
      <w:pPr>
        <w:jc w:val="center"/>
        <w:rPr>
          <w:rFonts w:ascii="Times New Roman" w:hAnsi="Times New Roman"/>
          <w:b/>
          <w:lang w:val="hr-HR"/>
        </w:rPr>
      </w:pPr>
    </w:p>
    <w:p w14:paraId="7FFC9C57" w14:textId="6234D030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Sredstvima iz članka 1. ovog Programa planirano je pokriće troškova predviđenih Programom građenja  komunalne infrastrukture na području Općine Vladislavci  u </w:t>
      </w:r>
      <w:r w:rsidR="00E27758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godini, a obuhvaća slijedeće:</w:t>
      </w:r>
    </w:p>
    <w:p w14:paraId="328DA276" w14:textId="540ABAE3" w:rsidR="00A218C1" w:rsidRPr="00373E17" w:rsidRDefault="00000000" w:rsidP="004D0138">
      <w:pPr>
        <w:spacing w:after="48"/>
        <w:textAlignment w:val="baseline"/>
        <w:rPr>
          <w:rFonts w:ascii="Times New Roman" w:hAnsi="Times New Roman"/>
          <w:lang w:val="hr-HR" w:eastAsia="hr-HR"/>
        </w:rPr>
      </w:pPr>
      <w:r w:rsidRPr="00373E17">
        <w:rPr>
          <w:rFonts w:ascii="Times New Roman" w:hAnsi="Times New Roman"/>
          <w:lang w:val="hr-HR" w:eastAsia="hr-HR"/>
        </w:rPr>
        <w:t xml:space="preserve">-  </w:t>
      </w:r>
      <w:r w:rsidR="004D0138" w:rsidRPr="00373E17">
        <w:rPr>
          <w:rFonts w:ascii="Times New Roman" w:hAnsi="Times New Roman"/>
          <w:lang w:val="hr-HR" w:eastAsia="hr-HR"/>
        </w:rPr>
        <w:t xml:space="preserve">    </w:t>
      </w:r>
      <w:r w:rsidR="00377877" w:rsidRPr="00373E17">
        <w:rPr>
          <w:rFonts w:ascii="Times New Roman" w:hAnsi="Times New Roman"/>
          <w:lang w:val="hr-HR" w:eastAsia="hr-HR"/>
        </w:rPr>
        <w:t>Izgradnj</w:t>
      </w:r>
      <w:r w:rsidR="00373E17" w:rsidRPr="00373E17">
        <w:rPr>
          <w:rFonts w:ascii="Times New Roman" w:hAnsi="Times New Roman"/>
          <w:lang w:val="hr-HR" w:eastAsia="hr-HR"/>
        </w:rPr>
        <w:t>u i rekonstrukciju biciklističke infrastrukture</w:t>
      </w:r>
      <w:r w:rsidR="004D0138" w:rsidRPr="00373E17">
        <w:rPr>
          <w:rFonts w:ascii="Times New Roman" w:hAnsi="Times New Roman"/>
          <w:lang w:val="hr-HR" w:eastAsia="hr-HR"/>
        </w:rPr>
        <w:t xml:space="preserve"> </w:t>
      </w:r>
      <w:r w:rsidRPr="00373E17">
        <w:rPr>
          <w:rFonts w:ascii="Times New Roman" w:hAnsi="Times New Roman"/>
          <w:lang w:val="hr-HR" w:eastAsia="hr-HR"/>
        </w:rPr>
        <w:t xml:space="preserve">u iznosu od </w:t>
      </w:r>
      <w:r w:rsidR="00373E17" w:rsidRPr="00373E17">
        <w:rPr>
          <w:rFonts w:ascii="Times New Roman" w:hAnsi="Times New Roman"/>
          <w:lang w:val="hr-HR" w:eastAsia="hr-HR"/>
        </w:rPr>
        <w:t>3.000,00</w:t>
      </w:r>
      <w:r w:rsidRPr="00373E17">
        <w:rPr>
          <w:rFonts w:ascii="Times New Roman" w:hAnsi="Times New Roman"/>
          <w:lang w:val="hr-HR" w:eastAsia="hr-HR"/>
        </w:rPr>
        <w:t xml:space="preserve"> eura</w:t>
      </w:r>
      <w:r w:rsidR="004D0138" w:rsidRPr="00373E17">
        <w:rPr>
          <w:rFonts w:ascii="Times New Roman" w:hAnsi="Times New Roman"/>
          <w:lang w:val="hr-HR" w:eastAsia="hr-HR"/>
        </w:rPr>
        <w:t xml:space="preserve">. </w:t>
      </w:r>
    </w:p>
    <w:p w14:paraId="7E9E4D33" w14:textId="77777777" w:rsidR="00A218C1" w:rsidRPr="00E27758" w:rsidRDefault="00A218C1">
      <w:pPr>
        <w:rPr>
          <w:rFonts w:ascii="Times New Roman" w:hAnsi="Times New Roman"/>
          <w:color w:val="FF0000"/>
          <w:lang w:val="hr-HR"/>
        </w:rPr>
      </w:pPr>
    </w:p>
    <w:p w14:paraId="1A04908B" w14:textId="77777777" w:rsidR="00A218C1" w:rsidRDefault="00000000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3C29F771" w14:textId="77777777" w:rsidR="00A218C1" w:rsidRDefault="00A218C1">
      <w:pPr>
        <w:jc w:val="center"/>
        <w:rPr>
          <w:rFonts w:ascii="Times New Roman" w:hAnsi="Times New Roman"/>
          <w:b/>
          <w:lang w:val="hr-HR"/>
        </w:rPr>
      </w:pPr>
    </w:p>
    <w:p w14:paraId="310686D0" w14:textId="77777777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626EAE74" w14:textId="77777777" w:rsidR="00A218C1" w:rsidRDefault="00A218C1">
      <w:pPr>
        <w:rPr>
          <w:rFonts w:ascii="Times New Roman" w:hAnsi="Times New Roman"/>
          <w:lang w:val="hr-HR"/>
        </w:rPr>
      </w:pPr>
    </w:p>
    <w:p w14:paraId="4B2790A0" w14:textId="77777777" w:rsidR="00A218C1" w:rsidRDefault="00A218C1">
      <w:pPr>
        <w:rPr>
          <w:rFonts w:ascii="Times New Roman" w:hAnsi="Times New Roman"/>
          <w:lang w:val="hr-HR"/>
        </w:rPr>
      </w:pPr>
    </w:p>
    <w:p w14:paraId="47E426F6" w14:textId="77777777" w:rsidR="00A218C1" w:rsidRDefault="00A218C1">
      <w:pPr>
        <w:rPr>
          <w:rFonts w:ascii="Times New Roman" w:hAnsi="Times New Roman"/>
          <w:lang w:val="hr-HR"/>
        </w:rPr>
      </w:pPr>
    </w:p>
    <w:p w14:paraId="16B7873B" w14:textId="196E413D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E27758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-07/01</w:t>
      </w:r>
    </w:p>
    <w:p w14:paraId="19CBB070" w14:textId="29095BFB" w:rsidR="00A218C1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E27758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EA7DF0">
        <w:rPr>
          <w:rFonts w:ascii="Times New Roman" w:hAnsi="Times New Roman"/>
          <w:lang w:val="hr-HR"/>
        </w:rPr>
        <w:t>2</w:t>
      </w:r>
    </w:p>
    <w:p w14:paraId="363C6F89" w14:textId="04C072D7" w:rsidR="00A218C1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A25B80">
        <w:rPr>
          <w:rFonts w:ascii="Times New Roman" w:hAnsi="Times New Roman"/>
          <w:lang w:val="hr-HR"/>
        </w:rPr>
        <w:t>26</w:t>
      </w:r>
      <w:r w:rsidR="00E27758">
        <w:rPr>
          <w:rFonts w:ascii="Times New Roman" w:hAnsi="Times New Roman"/>
          <w:lang w:val="hr-HR"/>
        </w:rPr>
        <w:t>. studenoga 2024.</w:t>
      </w:r>
    </w:p>
    <w:p w14:paraId="478FB31C" w14:textId="77777777" w:rsidR="00A218C1" w:rsidRDefault="00A218C1">
      <w:pPr>
        <w:rPr>
          <w:rFonts w:ascii="Times New Roman" w:hAnsi="Times New Roman"/>
          <w:lang w:val="hr-HR"/>
        </w:rPr>
      </w:pPr>
    </w:p>
    <w:p w14:paraId="6ED718ED" w14:textId="77777777" w:rsidR="00A218C1" w:rsidRDefault="00A218C1">
      <w:pPr>
        <w:rPr>
          <w:rFonts w:ascii="Times New Roman" w:hAnsi="Times New Roman"/>
          <w:lang w:val="hr-HR"/>
        </w:rPr>
      </w:pPr>
    </w:p>
    <w:p w14:paraId="4CE4418B" w14:textId="77777777" w:rsidR="00A218C1" w:rsidRPr="00C0103C" w:rsidRDefault="00000000">
      <w:pPr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C0103C">
        <w:rPr>
          <w:rFonts w:ascii="Times New Roman" w:hAnsi="Times New Roman"/>
          <w:b/>
          <w:bCs/>
          <w:lang w:val="hr-HR"/>
        </w:rPr>
        <w:t>Predsjednik</w:t>
      </w:r>
    </w:p>
    <w:p w14:paraId="6BB35EAA" w14:textId="77777777" w:rsidR="00A218C1" w:rsidRPr="00C0103C" w:rsidRDefault="00000000">
      <w:pPr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C0103C">
        <w:rPr>
          <w:rFonts w:ascii="Times New Roman" w:hAnsi="Times New Roman"/>
          <w:b/>
          <w:bCs/>
          <w:lang w:val="hr-HR"/>
        </w:rPr>
        <w:t>Općinskog vijeća</w:t>
      </w:r>
    </w:p>
    <w:p w14:paraId="5B43928C" w14:textId="0991ED22" w:rsidR="00A218C1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  <w:r w:rsidR="00D670BD">
        <w:rPr>
          <w:rFonts w:ascii="Times New Roman" w:hAnsi="Times New Roman"/>
          <w:lang w:val="hr-HR"/>
        </w:rPr>
        <w:t>, v. r.</w:t>
      </w:r>
    </w:p>
    <w:sectPr w:rsidR="00A218C1">
      <w:headerReference w:type="default" r:id="rId8"/>
      <w:footerReference w:type="even" r:id="rId9"/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8879" w14:textId="77777777" w:rsidR="008566C7" w:rsidRDefault="008566C7">
      <w:r>
        <w:separator/>
      </w:r>
    </w:p>
  </w:endnote>
  <w:endnote w:type="continuationSeparator" w:id="0">
    <w:p w14:paraId="6162B60D" w14:textId="77777777" w:rsidR="008566C7" w:rsidRDefault="0085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DC04" w14:textId="77777777" w:rsidR="00A218C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A8A28" w14:textId="77777777" w:rsidR="00A218C1" w:rsidRDefault="00A218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73EC5" w14:textId="77777777" w:rsidR="008566C7" w:rsidRDefault="008566C7">
      <w:r>
        <w:separator/>
      </w:r>
    </w:p>
  </w:footnote>
  <w:footnote w:type="continuationSeparator" w:id="0">
    <w:p w14:paraId="3EDD8D13" w14:textId="77777777" w:rsidR="008566C7" w:rsidRDefault="0085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52CA" w14:textId="77777777" w:rsidR="00A218C1" w:rsidRDefault="00A218C1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C153D"/>
    <w:multiLevelType w:val="hybridMultilevel"/>
    <w:tmpl w:val="EE06D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19777">
    <w:abstractNumId w:val="3"/>
  </w:num>
  <w:num w:numId="2" w16cid:durableId="1133447312">
    <w:abstractNumId w:val="6"/>
  </w:num>
  <w:num w:numId="3" w16cid:durableId="1636570471">
    <w:abstractNumId w:val="7"/>
  </w:num>
  <w:num w:numId="4" w16cid:durableId="133759896">
    <w:abstractNumId w:val="2"/>
  </w:num>
  <w:num w:numId="5" w16cid:durableId="916596707">
    <w:abstractNumId w:val="8"/>
  </w:num>
  <w:num w:numId="6" w16cid:durableId="2139912031">
    <w:abstractNumId w:val="4"/>
  </w:num>
  <w:num w:numId="7" w16cid:durableId="625934352">
    <w:abstractNumId w:val="9"/>
  </w:num>
  <w:num w:numId="8" w16cid:durableId="2130007295">
    <w:abstractNumId w:val="0"/>
  </w:num>
  <w:num w:numId="9" w16cid:durableId="543906838">
    <w:abstractNumId w:val="5"/>
  </w:num>
  <w:num w:numId="10" w16cid:durableId="19674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1"/>
    <w:rsid w:val="00037E9D"/>
    <w:rsid w:val="00064F12"/>
    <w:rsid w:val="00144DB2"/>
    <w:rsid w:val="001F1ACA"/>
    <w:rsid w:val="00234758"/>
    <w:rsid w:val="00373E17"/>
    <w:rsid w:val="00377877"/>
    <w:rsid w:val="003D3E65"/>
    <w:rsid w:val="0045726A"/>
    <w:rsid w:val="004813A4"/>
    <w:rsid w:val="00486EE7"/>
    <w:rsid w:val="004D0138"/>
    <w:rsid w:val="00704620"/>
    <w:rsid w:val="00781D20"/>
    <w:rsid w:val="008566C7"/>
    <w:rsid w:val="008C39FB"/>
    <w:rsid w:val="00966F5A"/>
    <w:rsid w:val="00A01671"/>
    <w:rsid w:val="00A218C1"/>
    <w:rsid w:val="00A25B80"/>
    <w:rsid w:val="00A61E57"/>
    <w:rsid w:val="00B42E78"/>
    <w:rsid w:val="00C0103C"/>
    <w:rsid w:val="00C43B9E"/>
    <w:rsid w:val="00C952CE"/>
    <w:rsid w:val="00D30AC2"/>
    <w:rsid w:val="00D670BD"/>
    <w:rsid w:val="00E27758"/>
    <w:rsid w:val="00E66FAD"/>
    <w:rsid w:val="00EA7DF0"/>
    <w:rsid w:val="00EF684C"/>
    <w:rsid w:val="00F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A601"/>
  <w15:chartTrackingRefBased/>
  <w15:docId w15:val="{EA229176-F54E-4261-A3B6-71D649C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6577-0D5C-4C18-B50E-16AEDD6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28</cp:revision>
  <cp:lastPrinted>2023-11-22T09:21:00Z</cp:lastPrinted>
  <dcterms:created xsi:type="dcterms:W3CDTF">2022-11-11T09:46:00Z</dcterms:created>
  <dcterms:modified xsi:type="dcterms:W3CDTF">2024-11-22T08:22:00Z</dcterms:modified>
</cp:coreProperties>
</file>