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2E01" w14:textId="264D0ECD" w:rsidR="009313DD" w:rsidRPr="0001622E" w:rsidRDefault="00115349" w:rsidP="00115349">
      <w:pPr>
        <w:jc w:val="both"/>
        <w:rPr>
          <w:rFonts w:ascii="Times New Roman" w:hAnsi="Times New Roman" w:cs="Times New Roman"/>
          <w:sz w:val="24"/>
        </w:rPr>
      </w:pPr>
      <w:r w:rsidRPr="00115349">
        <w:rPr>
          <w:rFonts w:ascii="Times New Roman" w:hAnsi="Times New Roman" w:cs="Times New Roman"/>
          <w:sz w:val="24"/>
        </w:rPr>
        <w:t xml:space="preserve">Na temelju članka 120. </w:t>
      </w:r>
      <w:r w:rsidR="005422BC">
        <w:rPr>
          <w:rFonts w:ascii="Times New Roman" w:hAnsi="Times New Roman" w:cs="Times New Roman"/>
          <w:sz w:val="24"/>
        </w:rPr>
        <w:t xml:space="preserve">stavak 3. </w:t>
      </w:r>
      <w:r w:rsidRPr="00115349">
        <w:rPr>
          <w:rFonts w:ascii="Times New Roman" w:hAnsi="Times New Roman" w:cs="Times New Roman"/>
          <w:sz w:val="24"/>
        </w:rPr>
        <w:t>Zakona o proračunu („Narodne novine“, broj 144/21), i članka 3</w:t>
      </w:r>
      <w:r>
        <w:rPr>
          <w:rFonts w:ascii="Times New Roman" w:hAnsi="Times New Roman" w:cs="Times New Roman"/>
          <w:sz w:val="24"/>
        </w:rPr>
        <w:t>0</w:t>
      </w:r>
      <w:r w:rsidRPr="00115349">
        <w:rPr>
          <w:rFonts w:ascii="Times New Roman" w:hAnsi="Times New Roman" w:cs="Times New Roman"/>
          <w:sz w:val="24"/>
        </w:rPr>
        <w:t xml:space="preserve">. Statuta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Pr="00115349">
        <w:rPr>
          <w:rFonts w:ascii="Times New Roman" w:hAnsi="Times New Roman" w:cs="Times New Roman"/>
          <w:sz w:val="24"/>
        </w:rPr>
        <w:t xml:space="preserve"> („Službeni glasnik</w:t>
      </w:r>
      <w:r>
        <w:rPr>
          <w:rFonts w:ascii="Times New Roman" w:hAnsi="Times New Roman" w:cs="Times New Roman"/>
          <w:sz w:val="24"/>
        </w:rPr>
        <w:t>“</w:t>
      </w:r>
      <w:r w:rsidRPr="001153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="00F46CBC">
        <w:rPr>
          <w:rFonts w:ascii="Times New Roman" w:hAnsi="Times New Roman" w:cs="Times New Roman"/>
          <w:sz w:val="24"/>
        </w:rPr>
        <w:t xml:space="preserve"> broj</w:t>
      </w:r>
      <w:r w:rsidRPr="00115349">
        <w:rPr>
          <w:rFonts w:ascii="Times New Roman" w:hAnsi="Times New Roman" w:cs="Times New Roman"/>
          <w:sz w:val="24"/>
        </w:rPr>
        <w:t xml:space="preserve"> </w:t>
      </w:r>
      <w:r w:rsidR="00EB4AC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Pr="00115349">
        <w:rPr>
          <w:rFonts w:ascii="Times New Roman" w:hAnsi="Times New Roman" w:cs="Times New Roman"/>
          <w:sz w:val="24"/>
        </w:rPr>
        <w:t>), Općinsk</w:t>
      </w:r>
      <w:r>
        <w:rPr>
          <w:rFonts w:ascii="Times New Roman" w:hAnsi="Times New Roman" w:cs="Times New Roman"/>
          <w:sz w:val="24"/>
        </w:rPr>
        <w:t xml:space="preserve">o vijeće Općine </w:t>
      </w:r>
      <w:r w:rsidR="00EB4ACC">
        <w:rPr>
          <w:rFonts w:ascii="Times New Roman" w:hAnsi="Times New Roman" w:cs="Times New Roman"/>
          <w:sz w:val="24"/>
        </w:rPr>
        <w:t>Vladislavci</w:t>
      </w:r>
      <w:r>
        <w:rPr>
          <w:rFonts w:ascii="Times New Roman" w:hAnsi="Times New Roman" w:cs="Times New Roman"/>
          <w:sz w:val="24"/>
        </w:rPr>
        <w:t xml:space="preserve"> na </w:t>
      </w:r>
      <w:r w:rsidR="007F6952">
        <w:rPr>
          <w:rFonts w:ascii="Times New Roman" w:hAnsi="Times New Roman" w:cs="Times New Roman"/>
          <w:sz w:val="24"/>
        </w:rPr>
        <w:t>4</w:t>
      </w:r>
      <w:r w:rsidR="000B5DD5">
        <w:rPr>
          <w:rFonts w:ascii="Times New Roman" w:hAnsi="Times New Roman" w:cs="Times New Roman"/>
          <w:sz w:val="24"/>
        </w:rPr>
        <w:t>6</w:t>
      </w:r>
      <w:r w:rsidRPr="00115349">
        <w:rPr>
          <w:rFonts w:ascii="Times New Roman" w:hAnsi="Times New Roman" w:cs="Times New Roman"/>
          <w:sz w:val="24"/>
        </w:rPr>
        <w:t xml:space="preserve">. sjednici održanoj </w:t>
      </w:r>
      <w:r w:rsidR="0049705A">
        <w:rPr>
          <w:rFonts w:ascii="Times New Roman" w:hAnsi="Times New Roman" w:cs="Times New Roman"/>
          <w:sz w:val="24"/>
        </w:rPr>
        <w:t>11. prosinca 2024</w:t>
      </w:r>
      <w:r w:rsidR="00860F11">
        <w:rPr>
          <w:rFonts w:ascii="Times New Roman" w:hAnsi="Times New Roman" w:cs="Times New Roman"/>
          <w:sz w:val="24"/>
        </w:rPr>
        <w:t>.</w:t>
      </w:r>
      <w:r w:rsidRPr="00115349">
        <w:rPr>
          <w:rFonts w:ascii="Times New Roman" w:hAnsi="Times New Roman" w:cs="Times New Roman"/>
          <w:sz w:val="24"/>
        </w:rPr>
        <w:t xml:space="preserve"> godine donijelo je</w:t>
      </w:r>
    </w:p>
    <w:p w14:paraId="6FD79947" w14:textId="77777777" w:rsidR="0001622E" w:rsidRPr="00EB4ACC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B4ACC">
        <w:rPr>
          <w:rFonts w:ascii="Times New Roman" w:hAnsi="Times New Roman" w:cs="Times New Roman"/>
          <w:b/>
          <w:bCs/>
          <w:sz w:val="24"/>
        </w:rPr>
        <w:t>ODLUKU</w:t>
      </w:r>
    </w:p>
    <w:p w14:paraId="3D202C7C" w14:textId="35FE8426" w:rsidR="0001622E" w:rsidRPr="00EB4ACC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78924536"/>
      <w:r w:rsidRPr="00EB4ACC">
        <w:rPr>
          <w:rFonts w:ascii="Times New Roman" w:hAnsi="Times New Roman" w:cs="Times New Roman"/>
          <w:b/>
          <w:bCs/>
          <w:sz w:val="24"/>
        </w:rPr>
        <w:t xml:space="preserve">o zaduženju Općine </w:t>
      </w:r>
      <w:r w:rsidR="00EB4ACC" w:rsidRPr="00EB4ACC">
        <w:rPr>
          <w:rFonts w:ascii="Times New Roman" w:hAnsi="Times New Roman" w:cs="Times New Roman"/>
          <w:b/>
          <w:bCs/>
          <w:sz w:val="24"/>
        </w:rPr>
        <w:t>Vladislavci</w:t>
      </w:r>
      <w:r w:rsidRPr="00EB4ACC">
        <w:rPr>
          <w:rFonts w:ascii="Times New Roman" w:hAnsi="Times New Roman" w:cs="Times New Roman"/>
          <w:b/>
          <w:bCs/>
          <w:sz w:val="24"/>
        </w:rPr>
        <w:t xml:space="preserve"> za realizaciju kapitalnog projekta</w:t>
      </w:r>
    </w:p>
    <w:p w14:paraId="7BBA3EB7" w14:textId="78CDEC8E" w:rsidR="009313DD" w:rsidRPr="000D628A" w:rsidRDefault="007F6952" w:rsidP="000D628A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1" w:name="_Hlk174102282"/>
      <w:r>
        <w:rPr>
          <w:rFonts w:ascii="Times New Roman" w:hAnsi="Times New Roman" w:cs="Times New Roman"/>
          <w:b/>
          <w:bCs/>
          <w:sz w:val="24"/>
        </w:rPr>
        <w:t xml:space="preserve">prekogranične suradnje IPA Hrvatska – Srbija za projekt Energetski učinkovite zajednice ENGAGE </w:t>
      </w:r>
      <w:r w:rsidR="00EB4ACC" w:rsidRPr="00EB4ACC">
        <w:rPr>
          <w:rFonts w:ascii="Times New Roman" w:hAnsi="Times New Roman" w:cs="Times New Roman"/>
          <w:b/>
          <w:bCs/>
          <w:sz w:val="24"/>
        </w:rPr>
        <w:t xml:space="preserve"> broja </w:t>
      </w:r>
      <w:r>
        <w:rPr>
          <w:rFonts w:ascii="Times New Roman" w:hAnsi="Times New Roman" w:cs="Times New Roman"/>
          <w:b/>
          <w:bCs/>
          <w:sz w:val="24"/>
        </w:rPr>
        <w:t>2024 HR – RS00131 - ENGAGE</w:t>
      </w:r>
    </w:p>
    <w:bookmarkEnd w:id="0"/>
    <w:bookmarkEnd w:id="1"/>
    <w:p w14:paraId="3304F143" w14:textId="77777777" w:rsidR="0001622E" w:rsidRPr="000D628A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D628A">
        <w:rPr>
          <w:rFonts w:ascii="Times New Roman" w:hAnsi="Times New Roman" w:cs="Times New Roman"/>
          <w:b/>
          <w:bCs/>
          <w:sz w:val="24"/>
        </w:rPr>
        <w:t>Članak 1.</w:t>
      </w:r>
    </w:p>
    <w:p w14:paraId="58396F5A" w14:textId="02BCC694" w:rsidR="0001622E" w:rsidRPr="000D628A" w:rsidRDefault="0001622E" w:rsidP="0001622E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Općina </w:t>
      </w:r>
      <w:r w:rsidR="00EB4ACC" w:rsidRPr="00900E39">
        <w:rPr>
          <w:rFonts w:ascii="Times New Roman" w:hAnsi="Times New Roman" w:cs="Times New Roman"/>
          <w:sz w:val="24"/>
        </w:rPr>
        <w:t xml:space="preserve">Vladislavci </w:t>
      </w:r>
      <w:r w:rsidRPr="00900E39">
        <w:rPr>
          <w:rFonts w:ascii="Times New Roman" w:hAnsi="Times New Roman" w:cs="Times New Roman"/>
          <w:sz w:val="24"/>
        </w:rPr>
        <w:t xml:space="preserve">zadužit će se putem dugoročnog kredita u iznosu </w:t>
      </w:r>
      <w:r w:rsidR="00EB4ACC" w:rsidRPr="00900E39">
        <w:rPr>
          <w:rFonts w:ascii="Times New Roman" w:hAnsi="Times New Roman" w:cs="Times New Roman"/>
          <w:sz w:val="24"/>
        </w:rPr>
        <w:t xml:space="preserve">od </w:t>
      </w:r>
      <w:r w:rsidR="007F6952">
        <w:rPr>
          <w:rFonts w:ascii="Times New Roman" w:hAnsi="Times New Roman" w:cs="Times New Roman"/>
          <w:sz w:val="24"/>
        </w:rPr>
        <w:t>364.324</w:t>
      </w:r>
      <w:r w:rsidR="00A37840" w:rsidRPr="00900E39">
        <w:rPr>
          <w:rFonts w:ascii="Times New Roman" w:hAnsi="Times New Roman" w:cs="Times New Roman"/>
          <w:sz w:val="24"/>
        </w:rPr>
        <w:t>,</w:t>
      </w:r>
      <w:r w:rsidR="007F6952">
        <w:rPr>
          <w:rFonts w:ascii="Times New Roman" w:hAnsi="Times New Roman" w:cs="Times New Roman"/>
          <w:sz w:val="24"/>
        </w:rPr>
        <w:t>12</w:t>
      </w:r>
      <w:r w:rsidR="00A37840" w:rsidRPr="00900E39">
        <w:rPr>
          <w:rFonts w:ascii="Times New Roman" w:hAnsi="Times New Roman" w:cs="Times New Roman"/>
          <w:sz w:val="24"/>
        </w:rPr>
        <w:t xml:space="preserve"> EUR</w:t>
      </w:r>
      <w:r w:rsidR="00EB4ACC" w:rsidRPr="00900E39">
        <w:rPr>
          <w:rFonts w:ascii="Times New Roman" w:hAnsi="Times New Roman" w:cs="Times New Roman"/>
          <w:sz w:val="24"/>
        </w:rPr>
        <w:t xml:space="preserve">, sa PDV-om, </w:t>
      </w:r>
      <w:r w:rsidRPr="00900E39">
        <w:rPr>
          <w:rFonts w:ascii="Times New Roman" w:hAnsi="Times New Roman" w:cs="Times New Roman"/>
          <w:sz w:val="24"/>
        </w:rPr>
        <w:t xml:space="preserve">za realizaciju kapitalnog </w:t>
      </w:r>
      <w:r w:rsidR="007F6952" w:rsidRPr="007F6952">
        <w:rPr>
          <w:rFonts w:ascii="Times New Roman" w:hAnsi="Times New Roman" w:cs="Times New Roman"/>
          <w:sz w:val="24"/>
        </w:rPr>
        <w:t xml:space="preserve">prekogranične suradnje IPA Hrvatska – Srbija za projekt Energetski učinkovite zajednice ENGAGE  broja 2024 HR – RS00131 </w:t>
      </w:r>
      <w:r w:rsidR="007F6952">
        <w:rPr>
          <w:rFonts w:ascii="Times New Roman" w:hAnsi="Times New Roman" w:cs="Times New Roman"/>
          <w:sz w:val="24"/>
        </w:rPr>
        <w:t>–</w:t>
      </w:r>
      <w:r w:rsidR="007F6952" w:rsidRPr="007F6952">
        <w:rPr>
          <w:rFonts w:ascii="Times New Roman" w:hAnsi="Times New Roman" w:cs="Times New Roman"/>
          <w:sz w:val="24"/>
        </w:rPr>
        <w:t xml:space="preserve"> ENGAGE</w:t>
      </w:r>
      <w:r w:rsidR="007F6952">
        <w:rPr>
          <w:rFonts w:ascii="Times New Roman" w:hAnsi="Times New Roman" w:cs="Times New Roman"/>
          <w:sz w:val="24"/>
        </w:rPr>
        <w:t xml:space="preserve"> </w:t>
      </w:r>
      <w:r w:rsidRPr="00900E39">
        <w:rPr>
          <w:rFonts w:ascii="Times New Roman" w:hAnsi="Times New Roman" w:cs="Times New Roman"/>
          <w:sz w:val="24"/>
        </w:rPr>
        <w:t xml:space="preserve">i planiranog u </w:t>
      </w:r>
      <w:r w:rsidR="00A37840" w:rsidRPr="00900E39">
        <w:rPr>
          <w:rFonts w:ascii="Times New Roman" w:hAnsi="Times New Roman" w:cs="Times New Roman"/>
          <w:sz w:val="24"/>
        </w:rPr>
        <w:t>Proračunu</w:t>
      </w:r>
      <w:r w:rsidRPr="00900E39">
        <w:rPr>
          <w:rFonts w:ascii="Times New Roman" w:hAnsi="Times New Roman" w:cs="Times New Roman"/>
          <w:sz w:val="24"/>
        </w:rPr>
        <w:t xml:space="preserve"> Općine </w:t>
      </w:r>
      <w:r w:rsidR="00EB4ACC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202</w:t>
      </w:r>
      <w:r w:rsidR="007F6952">
        <w:rPr>
          <w:rFonts w:ascii="Times New Roman" w:hAnsi="Times New Roman" w:cs="Times New Roman"/>
          <w:sz w:val="24"/>
        </w:rPr>
        <w:t>4</w:t>
      </w:r>
      <w:r w:rsidRPr="00900E39">
        <w:rPr>
          <w:rFonts w:ascii="Times New Roman" w:hAnsi="Times New Roman" w:cs="Times New Roman"/>
          <w:sz w:val="24"/>
        </w:rPr>
        <w:t xml:space="preserve">. godinu, kod </w:t>
      </w:r>
      <w:r w:rsidR="005422BC" w:rsidRPr="00900E39">
        <w:rPr>
          <w:rFonts w:ascii="Times New Roman" w:hAnsi="Times New Roman" w:cs="Times New Roman"/>
          <w:sz w:val="24"/>
        </w:rPr>
        <w:t>Hrvatske banke za obnovu i razvitak.</w:t>
      </w:r>
    </w:p>
    <w:p w14:paraId="2E71BD2B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2.</w:t>
      </w:r>
    </w:p>
    <w:p w14:paraId="5C72DC8E" w14:textId="3F3524BC" w:rsidR="0001622E" w:rsidRDefault="0001622E" w:rsidP="00900E39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>Kredit iz članka 1. ove Odluke koristit će se pod slijedećim uvjetima:</w:t>
      </w:r>
    </w:p>
    <w:p w14:paraId="0C86BD25" w14:textId="77777777" w:rsidR="00BA573C" w:rsidRPr="00900E39" w:rsidRDefault="00BA573C" w:rsidP="00BA573C">
      <w:pPr>
        <w:pStyle w:val="Odlomakpopisa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267492" w:rsidRPr="00267492" w14:paraId="5C924139" w14:textId="77777777" w:rsidTr="00EC3CDB">
        <w:trPr>
          <w:trHeight w:hRule="exact"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2DCB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Korisnik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DA867" w14:textId="634C9A7D" w:rsidR="00267492" w:rsidRPr="00267492" w:rsidRDefault="00267492" w:rsidP="00267492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OPĆINA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Kralja Tomislava 141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,314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OIB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17797796502</w:t>
            </w:r>
          </w:p>
        </w:tc>
      </w:tr>
      <w:tr w:rsidR="00267492" w:rsidRPr="00267492" w14:paraId="441F5692" w14:textId="77777777" w:rsidTr="00EC3CDB">
        <w:trPr>
          <w:trHeight w:hRule="exact"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CFE52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58F18" w14:textId="458E259C" w:rsidR="00267492" w:rsidRPr="00267492" w:rsidRDefault="007F6952" w:rsidP="002674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ENGAGE – Energetski učinkovite zajednice, u sklopu projekta IPA Hrvatska Srbija 2021-2027</w:t>
            </w:r>
          </w:p>
        </w:tc>
      </w:tr>
      <w:tr w:rsidR="00267492" w:rsidRPr="00267492" w14:paraId="076046D8" w14:textId="77777777" w:rsidTr="007F6952">
        <w:trPr>
          <w:trHeight w:hRule="exact" w:val="7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0A7E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Kreditor: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42304" w14:textId="04189F6F" w:rsidR="00267492" w:rsidRPr="00267492" w:rsidRDefault="00267492" w:rsidP="00267492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Hrvatska banka za obnovu i razvitak (,,HBOR“) - izravno kreditiranje putem programa kreditiranja 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 projekti</w:t>
            </w:r>
          </w:p>
        </w:tc>
      </w:tr>
      <w:tr w:rsidR="00267492" w:rsidRPr="00267492" w14:paraId="23B7798A" w14:textId="77777777" w:rsidTr="00476379">
        <w:trPr>
          <w:trHeight w:hRule="exact"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A8B1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99EE0" w14:textId="77777777" w:rsidR="00056C66" w:rsidRPr="00B85AD2" w:rsidRDefault="00056C66" w:rsidP="002674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1E6336" w14:textId="34CFA758" w:rsidR="00267492" w:rsidRPr="00B85AD2" w:rsidRDefault="004B0E04" w:rsidP="002674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5AD2">
              <w:rPr>
                <w:rFonts w:ascii="Times New Roman" w:hAnsi="Times New Roman" w:cs="Times New Roman"/>
                <w:sz w:val="24"/>
              </w:rPr>
              <w:t>364.324,12</w:t>
            </w:r>
            <w:r w:rsidR="007F6952" w:rsidRPr="00B85A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6C66" w:rsidRPr="00B85AD2">
              <w:rPr>
                <w:rFonts w:ascii="Times New Roman" w:hAnsi="Times New Roman" w:cs="Times New Roman"/>
                <w:sz w:val="24"/>
              </w:rPr>
              <w:t>sa PDV-om</w:t>
            </w:r>
            <w:r w:rsidR="000D628A" w:rsidRPr="00B85A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C924D97" w14:textId="3C7702A3" w:rsidR="00B86BEE" w:rsidRPr="00CA30D2" w:rsidRDefault="00B86BEE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267492" w:rsidRPr="00267492" w14:paraId="101BFDE5" w14:textId="77777777" w:rsidTr="009313DD">
        <w:trPr>
          <w:trHeight w:hRule="exact"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E7B3F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Namjena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B111B" w14:textId="5B2A5983" w:rsidR="00267492" w:rsidRPr="00267492" w:rsidRDefault="007F695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Radovi, oprema i stručni nadzor</w:t>
            </w:r>
          </w:p>
        </w:tc>
      </w:tr>
      <w:tr w:rsidR="00267492" w:rsidRPr="00267492" w14:paraId="2A8A80AD" w14:textId="77777777" w:rsidTr="00056C66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7FFC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Valuta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D2B80" w14:textId="5A85DF57" w:rsidR="00267492" w:rsidRPr="00267492" w:rsidRDefault="009E7B0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</w:t>
            </w:r>
          </w:p>
        </w:tc>
      </w:tr>
      <w:tr w:rsidR="00267492" w:rsidRPr="00267492" w14:paraId="5881CFAC" w14:textId="77777777" w:rsidTr="009313DD">
        <w:trPr>
          <w:trHeight w:hRule="exact"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7490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korištenja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BB99" w14:textId="319EEB89" w:rsidR="00267492" w:rsidRPr="00267492" w:rsidRDefault="0026749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 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godine</w:t>
            </w:r>
          </w:p>
        </w:tc>
      </w:tr>
      <w:tr w:rsidR="00267492" w:rsidRPr="00267492" w14:paraId="29B3C00B" w14:textId="77777777" w:rsidTr="009313DD">
        <w:trPr>
          <w:trHeight w:hRule="exact" w:val="4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8D354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Otplata kredita: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E8D2" w14:textId="086FD78A" w:rsidR="00267492" w:rsidRPr="00267492" w:rsidRDefault="00056C66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godin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počeka</w:t>
            </w:r>
          </w:p>
        </w:tc>
      </w:tr>
      <w:tr w:rsidR="00267492" w:rsidRPr="00267492" w14:paraId="7F68F6BB" w14:textId="77777777" w:rsidTr="009313DD">
        <w:trPr>
          <w:trHeight w:hRule="exact" w:val="8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B344B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 i način otplate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21A55" w14:textId="5CD25AC5" w:rsidR="00267492" w:rsidRPr="00267492" w:rsidRDefault="00267492" w:rsidP="002674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jednak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uzastopn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mjesečn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rat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koje dospijevaju zadnjeg dana u mjesecu (1. rata dospijeva 31.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godine)</w:t>
            </w:r>
          </w:p>
        </w:tc>
      </w:tr>
      <w:tr w:rsidR="00267492" w:rsidRPr="00267492" w14:paraId="1A2CB659" w14:textId="77777777" w:rsidTr="007F6952">
        <w:trPr>
          <w:trHeight w:hRule="exact" w:val="3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6B8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Kamatna stopa: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035BF" w14:textId="10DEBD8B" w:rsidR="00C44E7C" w:rsidRDefault="00BA573C" w:rsidP="007F695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2,50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% godišnje, fiksna 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(sukladno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Program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kreditiranja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14:paraId="66BE5ED8" w14:textId="77777777" w:rsidR="00C44E7C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66065B" w14:textId="77777777" w:rsidR="00C44E7C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3A7C771" w14:textId="77777777" w:rsidR="00C44E7C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200F7BC" w14:textId="177172BB" w:rsidR="00C44E7C" w:rsidRPr="00267492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67492" w:rsidRPr="00267492" w14:paraId="48DC3C16" w14:textId="77777777" w:rsidTr="00EC3CDB">
        <w:trPr>
          <w:trHeight w:hRule="exact" w:val="7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C400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Interkalarna kamata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0781A" w14:textId="77777777" w:rsidR="00267492" w:rsidRPr="00267492" w:rsidRDefault="00267492" w:rsidP="00267492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razdoblju korištenja kredita na iskorišteni iznos kredita obračunavat će se kamata po metodi i u visini redovne. Kamate se obračunavaju i naplaćuju kvartalno.</w:t>
            </w:r>
          </w:p>
        </w:tc>
      </w:tr>
      <w:tr w:rsidR="00267492" w:rsidRPr="00267492" w14:paraId="16A13E6D" w14:textId="77777777" w:rsidTr="009313DD">
        <w:trPr>
          <w:trHeight w:hRule="exact" w:val="6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9EC2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Zatezna kamata: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4D3E1" w14:textId="64A53B72" w:rsidR="00267492" w:rsidRPr="00267492" w:rsidRDefault="00267492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važeć</w:t>
            </w:r>
            <w:r w:rsidR="00C44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 </w:t>
            </w:r>
            <w:r w:rsidR="00C44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Pravilnikom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kamatnim stopama HBOR-a, promjenjiva</w:t>
            </w:r>
          </w:p>
        </w:tc>
      </w:tr>
      <w:tr w:rsidR="00EC3CDB" w:rsidRPr="009313DD" w14:paraId="4EC3664E" w14:textId="77777777" w:rsidTr="00BA573C">
        <w:trPr>
          <w:trHeight w:hRule="exact" w:val="4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48D5A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obradu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BD539" w14:textId="77777777" w:rsidR="00C44E7C" w:rsidRDefault="00C44E7C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</w:p>
          <w:p w14:paraId="550F808C" w14:textId="1D26B3C9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0.2% jednokratno, prije prvog korištenja</w:t>
            </w:r>
          </w:p>
        </w:tc>
      </w:tr>
      <w:tr w:rsidR="00EC3CDB" w:rsidRPr="009313DD" w14:paraId="34C05ABF" w14:textId="77777777" w:rsidTr="00BA573C">
        <w:trPr>
          <w:trHeight w:hRule="exact" w:val="3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AA4F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rezervaciju sredstava: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A68B9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Ne naplaćuje se</w:t>
            </w:r>
          </w:p>
        </w:tc>
      </w:tr>
      <w:tr w:rsidR="00EC3CDB" w:rsidRPr="009313DD" w14:paraId="32C32206" w14:textId="77777777" w:rsidTr="00BA573C">
        <w:trPr>
          <w:trHeight w:hRule="exact" w:val="8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2D8C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lastRenderedPageBreak/>
              <w:t>Prijevremena otplata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E3DBC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Prijevremena otplata moguća je uz prethodnu pisanu obavijest HBOR-u te uključuje plaćanje naknade za prijevremeni povrat kredita.</w:t>
            </w:r>
          </w:p>
        </w:tc>
      </w:tr>
      <w:tr w:rsidR="00EC3CDB" w:rsidRPr="009313DD" w14:paraId="0D7EABCE" w14:textId="77777777" w:rsidTr="00994EAB">
        <w:trPr>
          <w:trHeight w:hRule="exact" w:val="8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ABF3D" w14:textId="77777777" w:rsidR="00994EAB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rStyle w:val="Tijeloteksta1"/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prijevremenu otplatu</w:t>
            </w:r>
          </w:p>
          <w:p w14:paraId="02FD1A06" w14:textId="1BC9506B" w:rsidR="00EC3CDB" w:rsidRPr="009313DD" w:rsidRDefault="00994EA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Tijeloteksta1"/>
                <w:sz w:val="24"/>
                <w:szCs w:val="24"/>
              </w:rPr>
              <w:t>kredita</w:t>
            </w:r>
            <w:r w:rsidR="00EC3CDB" w:rsidRPr="009313DD">
              <w:rPr>
                <w:rStyle w:val="Tijeloteksta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08866" w14:textId="77777777" w:rsidR="00EC3CDB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1% od svote prijevremeno otplaćene glavnice</w:t>
            </w:r>
          </w:p>
          <w:p w14:paraId="42DC037D" w14:textId="6C9F58EB" w:rsidR="00994EAB" w:rsidRPr="009313DD" w:rsidRDefault="00994EA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primljena sredstva ESI fondova kojima se umanjuje glavnica kredita HBOR-a, neće se obračunavati i naplaćivati naknada za prijevremeni povrat kredita.</w:t>
            </w:r>
          </w:p>
        </w:tc>
      </w:tr>
      <w:tr w:rsidR="00EC3CDB" w:rsidRPr="009313DD" w14:paraId="761D2118" w14:textId="77777777" w:rsidTr="00BA573C">
        <w:trPr>
          <w:trHeight w:hRule="exact" w:val="11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BCB3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Instrumenti osiguranja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10814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Standardni instrumenti osiguranja za ovu vrstu financiranja, uključujući, ali ne ograničavajući se na:</w:t>
            </w:r>
          </w:p>
          <w:p w14:paraId="339FB411" w14:textId="77777777" w:rsidR="00EC3CDB" w:rsidRPr="009313DD" w:rsidRDefault="00EC3CDB" w:rsidP="00EC3CDB">
            <w:pPr>
              <w:pStyle w:val="Tijeloteksta3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after="0" w:line="264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Mjenice Korisnika kredita;</w:t>
            </w:r>
          </w:p>
          <w:p w14:paraId="10CBD0FD" w14:textId="1C402EFD" w:rsidR="00994EAB" w:rsidRPr="009313DD" w:rsidRDefault="00EC3CDB" w:rsidP="00BA573C">
            <w:pPr>
              <w:pStyle w:val="Tijeloteksta3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64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Zadužnica Korisnika kredita.</w:t>
            </w:r>
          </w:p>
        </w:tc>
      </w:tr>
      <w:tr w:rsidR="00EC3CDB" w:rsidRPr="009313DD" w14:paraId="5321A1E5" w14:textId="77777777" w:rsidTr="009313DD">
        <w:trPr>
          <w:trHeight w:hRule="exact" w:val="31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B95D8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Preduvjeti korištenja kredita i/ili odobrenja: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070AF" w14:textId="2142101A" w:rsidR="00EC3CDB" w:rsidRPr="009313DD" w:rsidRDefault="00EC3CDB" w:rsidP="00EC3CDB">
            <w:pPr>
              <w:pStyle w:val="Tijeloteksta3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 xml:space="preserve">Standardni preduvjeti za ovakvu vrstu </w:t>
            </w:r>
            <w:r w:rsidR="00994EAB">
              <w:rPr>
                <w:rStyle w:val="Tijeloteksta1"/>
                <w:sz w:val="24"/>
                <w:szCs w:val="24"/>
              </w:rPr>
              <w:t>f</w:t>
            </w:r>
            <w:r w:rsidRPr="009313DD">
              <w:rPr>
                <w:rStyle w:val="Tijeloteksta1"/>
                <w:sz w:val="24"/>
                <w:szCs w:val="24"/>
              </w:rPr>
              <w:t xml:space="preserve">inanciranja </w:t>
            </w:r>
            <w:r w:rsidR="005923D8">
              <w:rPr>
                <w:rStyle w:val="Tijeloteksta1"/>
                <w:sz w:val="24"/>
                <w:szCs w:val="24"/>
              </w:rPr>
              <w:t>što, među ostalim, uključuje:</w:t>
            </w:r>
          </w:p>
          <w:p w14:paraId="5FEFD505" w14:textId="77777777" w:rsidR="00EC3CDB" w:rsidRPr="009313DD" w:rsidRDefault="00EC3CDB" w:rsidP="00EC3CDB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475"/>
              </w:tabs>
              <w:spacing w:after="0" w:line="259" w:lineRule="exact"/>
              <w:ind w:left="460" w:hanging="340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Dostavu sveukupne projektne dokumentacije u skladu sa zahtjevima Kreditodavatelja;</w:t>
            </w:r>
          </w:p>
          <w:p w14:paraId="0ECC0CCB" w14:textId="77777777" w:rsidR="00EC3CDB" w:rsidRPr="009313DD" w:rsidRDefault="00EC3CDB" w:rsidP="00EC3CDB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Dostavu svih dozvola, suglasnosti i rješenja potrebnih za gradnju;</w:t>
            </w:r>
          </w:p>
          <w:p w14:paraId="45137168" w14:textId="77777777" w:rsidR="00EC3CDB" w:rsidRPr="009313DD" w:rsidRDefault="00EC3CDB" w:rsidP="00EC3CDB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Dostavu instrumenata osiguranja;</w:t>
            </w:r>
          </w:p>
          <w:p w14:paraId="15F27C53" w14:textId="77777777" w:rsidR="00EC3CDB" w:rsidRPr="009313DD" w:rsidRDefault="00EC3CDB" w:rsidP="00EC3CDB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Plaćanje svih naknada Kreditodavatelju;</w:t>
            </w:r>
          </w:p>
          <w:p w14:paraId="129831F4" w14:textId="77777777" w:rsidR="00EC3CDB" w:rsidRPr="009313DD" w:rsidRDefault="00EC3CDB" w:rsidP="00EC3CDB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259" w:lineRule="exact"/>
              <w:ind w:left="460" w:hanging="340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Zahtjev za povlačenje kredita dostavljen s odgovarajućom dokumentacijom;</w:t>
            </w:r>
          </w:p>
          <w:p w14:paraId="73C12126" w14:textId="78D61362" w:rsidR="00EC3CDB" w:rsidRPr="009313DD" w:rsidRDefault="00EC3CDB" w:rsidP="009370D4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Dostavu Sug</w:t>
            </w:r>
            <w:r w:rsidR="009370D4">
              <w:rPr>
                <w:rStyle w:val="Tijeloteksta1"/>
                <w:sz w:val="24"/>
                <w:szCs w:val="24"/>
              </w:rPr>
              <w:t>lasnosti Ministarstva financija</w:t>
            </w:r>
            <w:r w:rsidR="00994EAB">
              <w:rPr>
                <w:rStyle w:val="Tijeloteksta1"/>
                <w:sz w:val="24"/>
                <w:szCs w:val="24"/>
              </w:rPr>
              <w:t>/ Vlade</w:t>
            </w:r>
            <w:r w:rsidRPr="009313DD">
              <w:rPr>
                <w:rStyle w:val="Tijeloteksta1"/>
                <w:sz w:val="24"/>
                <w:szCs w:val="24"/>
              </w:rPr>
              <w:t xml:space="preserve"> RH za zaduženje.</w:t>
            </w:r>
          </w:p>
        </w:tc>
      </w:tr>
    </w:tbl>
    <w:p w14:paraId="4C4CA808" w14:textId="77777777" w:rsidR="008E1FF6" w:rsidRDefault="008E1FF6" w:rsidP="0001622E">
      <w:pPr>
        <w:jc w:val="both"/>
        <w:rPr>
          <w:rFonts w:ascii="Times New Roman" w:hAnsi="Times New Roman" w:cs="Times New Roman"/>
          <w:sz w:val="24"/>
        </w:rPr>
      </w:pPr>
    </w:p>
    <w:p w14:paraId="33D70C94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3.</w:t>
      </w:r>
    </w:p>
    <w:p w14:paraId="5C0A6327" w14:textId="05960859" w:rsidR="0001622E" w:rsidRPr="00900E39" w:rsidRDefault="0001622E" w:rsidP="00900E39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00E39">
        <w:rPr>
          <w:rFonts w:ascii="Times New Roman" w:hAnsi="Times New Roman" w:cs="Times New Roman"/>
          <w:sz w:val="24"/>
        </w:rPr>
        <w:t xml:space="preserve">Kreditnim sredstvima iz članka 2. ove Odluke financirat će </w:t>
      </w:r>
      <w:r w:rsidR="00476379">
        <w:rPr>
          <w:rFonts w:ascii="Times New Roman" w:hAnsi="Times New Roman" w:cs="Times New Roman"/>
          <w:sz w:val="24"/>
        </w:rPr>
        <w:t xml:space="preserve">se odobreni EU </w:t>
      </w:r>
      <w:r w:rsidR="005C3B1A" w:rsidRPr="00900E39">
        <w:rPr>
          <w:rFonts w:ascii="Times New Roman" w:hAnsi="Times New Roman" w:cs="Times New Roman"/>
          <w:sz w:val="24"/>
        </w:rPr>
        <w:t xml:space="preserve"> udio u realizaciji</w:t>
      </w:r>
      <w:r w:rsidRPr="00900E39">
        <w:rPr>
          <w:rFonts w:ascii="Times New Roman" w:hAnsi="Times New Roman" w:cs="Times New Roman"/>
          <w:sz w:val="24"/>
        </w:rPr>
        <w:t xml:space="preserve"> kapitalnog projekata Općine </w:t>
      </w:r>
      <w:r w:rsidR="00994EAB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>:</w:t>
      </w:r>
      <w:r w:rsidR="00860F11" w:rsidRPr="00860F11">
        <w:t xml:space="preserve"> </w:t>
      </w:r>
      <w:r w:rsidR="005923D8" w:rsidRPr="005923D8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prekogranične suradnje IPA Hrvatska – Srbija za projekt Energetski učinkovite zajednice ENGAGE  broja 2024 HR – RS00131 - ENGAGE </w:t>
      </w:r>
      <w:r w:rsidR="00CE7301" w:rsidRPr="00B85AD2">
        <w:rPr>
          <w:rFonts w:ascii="Times New Roman" w:hAnsi="Times New Roman" w:cs="Times New Roman"/>
          <w:sz w:val="24"/>
          <w:szCs w:val="24"/>
        </w:rPr>
        <w:t xml:space="preserve">(oznaka u Proračunu: </w:t>
      </w:r>
      <w:r w:rsidR="00CA30D2" w:rsidRPr="00B85AD2">
        <w:rPr>
          <w:rFonts w:ascii="Times New Roman" w:hAnsi="Times New Roman" w:cs="Times New Roman"/>
          <w:sz w:val="24"/>
          <w:szCs w:val="24"/>
        </w:rPr>
        <w:t>Program 1032 Projekt Interreg – IPA Hrvatska - Srbija</w:t>
      </w:r>
      <w:r w:rsidR="00CE7301" w:rsidRPr="00900E39">
        <w:rPr>
          <w:rFonts w:ascii="Times New Roman" w:hAnsi="Times New Roman" w:cs="Times New Roman"/>
          <w:sz w:val="24"/>
          <w:szCs w:val="24"/>
        </w:rPr>
        <w:t>)</w:t>
      </w:r>
      <w:r w:rsidR="00CE7301" w:rsidRPr="00CE7301">
        <w:t xml:space="preserve"> </w:t>
      </w:r>
      <w:r w:rsidR="005C3B1A" w:rsidRPr="00900E39">
        <w:rPr>
          <w:rFonts w:ascii="Times New Roman" w:hAnsi="Times New Roman" w:cs="Times New Roman"/>
          <w:sz w:val="24"/>
        </w:rPr>
        <w:t>koji se sufinancira iz</w:t>
      </w:r>
      <w:r w:rsidR="005C3B1A" w:rsidRPr="00900E39">
        <w:rPr>
          <w:rFonts w:ascii="Times New Roman" w:hAnsi="Times New Roman" w:cs="Times New Roman"/>
          <w:sz w:val="28"/>
        </w:rPr>
        <w:t xml:space="preserve"> </w:t>
      </w:r>
      <w:r w:rsidR="005923D8">
        <w:rPr>
          <w:rFonts w:ascii="Times New Roman" w:hAnsi="Times New Roman" w:cs="Times New Roman"/>
          <w:sz w:val="24"/>
        </w:rPr>
        <w:t>Ministarstva regionalnog razvoja i fondova Europske unije Republike Hrvatske</w:t>
      </w:r>
      <w:r w:rsidR="000B5DD5" w:rsidRPr="000B5DD5">
        <w:rPr>
          <w:rFonts w:ascii="Times New Roman" w:hAnsi="Times New Roman" w:cs="Times New Roman"/>
          <w:sz w:val="24"/>
        </w:rPr>
        <w:t>, koji se sastoji od slijedećih aktivnosti: redovan rad, izgradnja solarnih elektrana na javne zgrade, izgradnja solarne autobusne stanice i nadzorni inženjer za izgradnju solarne elektrane i solarne autobusne stanice.</w:t>
      </w:r>
    </w:p>
    <w:p w14:paraId="48B77F60" w14:textId="67CAF2A1" w:rsidR="00BA573C" w:rsidRPr="00900E39" w:rsidRDefault="0001622E" w:rsidP="000B5DD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4.</w:t>
      </w:r>
    </w:p>
    <w:p w14:paraId="10146E11" w14:textId="121CE55C" w:rsidR="00723DC2" w:rsidRPr="00900E39" w:rsidRDefault="00860F11" w:rsidP="00900E39">
      <w:pPr>
        <w:pStyle w:val="Odlomakpopis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Općina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će </w:t>
      </w:r>
      <w:r w:rsidR="0001622E" w:rsidRPr="00900E39">
        <w:rPr>
          <w:rFonts w:ascii="Times New Roman" w:hAnsi="Times New Roman" w:cs="Times New Roman"/>
          <w:sz w:val="24"/>
        </w:rPr>
        <w:t xml:space="preserve">sklopiti ugovor o kreditu pod uvjetima iz </w:t>
      </w:r>
      <w:r w:rsidR="00900E39" w:rsidRPr="00900E39">
        <w:rPr>
          <w:rFonts w:ascii="Times New Roman" w:hAnsi="Times New Roman" w:cs="Times New Roman"/>
          <w:sz w:val="24"/>
        </w:rPr>
        <w:t>članka 2</w:t>
      </w:r>
      <w:r w:rsidR="0001622E" w:rsidRPr="00900E39">
        <w:rPr>
          <w:rFonts w:ascii="Times New Roman" w:hAnsi="Times New Roman" w:cs="Times New Roman"/>
          <w:sz w:val="24"/>
        </w:rPr>
        <w:t xml:space="preserve">. ove Odluke po dobivenoj suglasnosti </w:t>
      </w:r>
      <w:r w:rsidR="00476379">
        <w:rPr>
          <w:rFonts w:ascii="Times New Roman" w:hAnsi="Times New Roman" w:cs="Times New Roman"/>
          <w:sz w:val="24"/>
        </w:rPr>
        <w:t>Ministra financija</w:t>
      </w:r>
      <w:r w:rsidR="0001622E" w:rsidRPr="00900E39">
        <w:rPr>
          <w:rFonts w:ascii="Times New Roman" w:hAnsi="Times New Roman" w:cs="Times New Roman"/>
          <w:sz w:val="24"/>
        </w:rPr>
        <w:t>.</w:t>
      </w:r>
    </w:p>
    <w:p w14:paraId="7ACF3174" w14:textId="77777777" w:rsidR="0001622E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5.</w:t>
      </w:r>
    </w:p>
    <w:p w14:paraId="52490FF4" w14:textId="77777777" w:rsidR="00BA573C" w:rsidRPr="00900E39" w:rsidRDefault="00BA573C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6707E2B" w14:textId="57661BD3" w:rsidR="00900E39" w:rsidRDefault="0001622E" w:rsidP="00900E39">
      <w:pPr>
        <w:pStyle w:val="Odlomakpopis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Ovlašćuje se općinski načelnik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sklapanje ugovora iz članka 4. ove Odluke.</w:t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DB6BAD" w:rsidRPr="00900E39">
        <w:rPr>
          <w:rFonts w:ascii="Times New Roman" w:hAnsi="Times New Roman" w:cs="Times New Roman"/>
          <w:sz w:val="24"/>
        </w:rPr>
        <w:t xml:space="preserve">       </w:t>
      </w:r>
    </w:p>
    <w:p w14:paraId="6853CE44" w14:textId="4AEC4DC6" w:rsidR="00F46CBC" w:rsidRPr="00900E39" w:rsidRDefault="004E1EA9" w:rsidP="00900E39">
      <w:pPr>
        <w:pStyle w:val="Odlomakpopis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Ovlašćuje se Općinski načelnik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izdavanje zadužnice i mjenica za Općinu </w:t>
      </w:r>
      <w:r w:rsidR="00900E39" w:rsidRPr="00900E39">
        <w:rPr>
          <w:rFonts w:ascii="Times New Roman" w:hAnsi="Times New Roman" w:cs="Times New Roman"/>
          <w:sz w:val="24"/>
        </w:rPr>
        <w:t xml:space="preserve">Vladislavci </w:t>
      </w:r>
      <w:r w:rsidRPr="00900E39">
        <w:rPr>
          <w:rFonts w:ascii="Times New Roman" w:hAnsi="Times New Roman" w:cs="Times New Roman"/>
          <w:sz w:val="24"/>
        </w:rPr>
        <w:t>kao jamstvo osiguranja povrata kredita.</w:t>
      </w:r>
    </w:p>
    <w:p w14:paraId="2932FC38" w14:textId="77777777" w:rsidR="000D628A" w:rsidRDefault="000D628A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52DF723" w14:textId="77777777" w:rsidR="000D628A" w:rsidRDefault="000D628A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AC7B7FA" w14:textId="77777777" w:rsidR="00BA573C" w:rsidRDefault="00BA573C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21CF452" w14:textId="2402A984" w:rsidR="0001622E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2" w:name="_Hlk184798469"/>
      <w:r w:rsidRPr="00900E39">
        <w:rPr>
          <w:rFonts w:ascii="Times New Roman" w:hAnsi="Times New Roman" w:cs="Times New Roman"/>
          <w:b/>
          <w:bCs/>
          <w:sz w:val="24"/>
        </w:rPr>
        <w:t>Članak 6.</w:t>
      </w:r>
    </w:p>
    <w:bookmarkEnd w:id="2"/>
    <w:p w14:paraId="5A29C832" w14:textId="0BAC8F38" w:rsidR="000B5DD5" w:rsidRDefault="000B5DD5" w:rsidP="000B5DD5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0B5DD5">
        <w:rPr>
          <w:rFonts w:ascii="Times New Roman" w:hAnsi="Times New Roman" w:cs="Times New Roman"/>
          <w:sz w:val="24"/>
        </w:rPr>
        <w:t>Donošenjem ove Odluke, prestaje važiti Odluka o zaduženju Općine Vladislavci za realizaciju kapitalnog projekta prekogranične suradnje IPA Hrvatska – Srbija 2021-2026. za projekt Energetski učinkovite zajednice ENGAGE  broja 2024 HR – RS00131 – ENGAGE („Službeni glasnik“ Općine Vladislavci broj 11/24)</w:t>
      </w:r>
      <w:r>
        <w:rPr>
          <w:rFonts w:ascii="Times New Roman" w:hAnsi="Times New Roman" w:cs="Times New Roman"/>
          <w:sz w:val="24"/>
        </w:rPr>
        <w:t>.</w:t>
      </w:r>
    </w:p>
    <w:p w14:paraId="51F65A1B" w14:textId="77777777" w:rsidR="000B5DD5" w:rsidRDefault="000B5DD5" w:rsidP="000B5DD5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56D12B9" w14:textId="77777777" w:rsidR="000B5DD5" w:rsidRDefault="000B5DD5" w:rsidP="000B5DD5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50F834C" w14:textId="015EEE2F" w:rsidR="000B5DD5" w:rsidRDefault="000B5DD5" w:rsidP="000B5DD5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0B5DD5">
        <w:rPr>
          <w:rFonts w:ascii="Times New Roman" w:hAnsi="Times New Roman" w:cs="Times New Roman"/>
          <w:b/>
          <w:bCs/>
          <w:sz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</w:rPr>
        <w:t>7</w:t>
      </w:r>
      <w:r w:rsidRPr="000B5DD5">
        <w:rPr>
          <w:rFonts w:ascii="Times New Roman" w:hAnsi="Times New Roman" w:cs="Times New Roman"/>
          <w:b/>
          <w:bCs/>
          <w:sz w:val="24"/>
        </w:rPr>
        <w:t>.</w:t>
      </w:r>
    </w:p>
    <w:p w14:paraId="44401905" w14:textId="77777777" w:rsidR="000B5DD5" w:rsidRPr="000B5DD5" w:rsidRDefault="000B5DD5" w:rsidP="000B5DD5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798A7A5F" w14:textId="0F4C0E30" w:rsidR="00860F11" w:rsidRPr="00900E39" w:rsidRDefault="0001622E" w:rsidP="000B5DD5">
      <w:pPr>
        <w:pStyle w:val="Odlomakpopis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4CF96A79" w14:textId="77777777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</w:p>
    <w:p w14:paraId="3A23517E" w14:textId="1407A5D7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403-01/2</w:t>
      </w:r>
      <w:r w:rsidR="001001D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-01/01</w:t>
      </w:r>
    </w:p>
    <w:p w14:paraId="32BED617" w14:textId="753D979A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2158-41-01-2</w:t>
      </w:r>
      <w:r w:rsidR="001001D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</w:t>
      </w:r>
      <w:r w:rsidR="0049705A">
        <w:rPr>
          <w:rFonts w:ascii="Times New Roman" w:hAnsi="Times New Roman" w:cs="Times New Roman"/>
          <w:sz w:val="24"/>
        </w:rPr>
        <w:t>8</w:t>
      </w:r>
    </w:p>
    <w:p w14:paraId="7A806487" w14:textId="0FBE8E63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Vladislavci, </w:t>
      </w:r>
      <w:r w:rsidR="0049705A">
        <w:rPr>
          <w:rFonts w:ascii="Times New Roman" w:hAnsi="Times New Roman" w:cs="Times New Roman"/>
          <w:sz w:val="24"/>
        </w:rPr>
        <w:t>11. prosinca 2024. godine</w:t>
      </w:r>
    </w:p>
    <w:p w14:paraId="50858965" w14:textId="77777777" w:rsidR="00860F11" w:rsidRDefault="00860F11" w:rsidP="0001622E">
      <w:pPr>
        <w:jc w:val="both"/>
        <w:rPr>
          <w:rFonts w:ascii="Times New Roman" w:hAnsi="Times New Roman" w:cs="Times New Roman"/>
          <w:sz w:val="24"/>
        </w:rPr>
      </w:pPr>
    </w:p>
    <w:p w14:paraId="2DF4BD56" w14:textId="77777777" w:rsidR="00F46CBC" w:rsidRDefault="0001622E" w:rsidP="00F46C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3E4C781" w14:textId="053888CC" w:rsidR="00900E39" w:rsidRDefault="00900E39" w:rsidP="00900E39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21105753" w14:textId="7902B4ED" w:rsidR="00860F11" w:rsidRDefault="00900E39" w:rsidP="00900E39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OPĆINSKOG VIJEĆA</w:t>
      </w:r>
    </w:p>
    <w:p w14:paraId="7A7C0880" w14:textId="06E0F318" w:rsidR="00900E39" w:rsidRDefault="00900E39" w:rsidP="00900E39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Morović</w:t>
      </w:r>
    </w:p>
    <w:p w14:paraId="22A2C270" w14:textId="4C3ADDC5" w:rsidR="00900E39" w:rsidRPr="00860F11" w:rsidRDefault="00900E39" w:rsidP="00F46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2BEC8" w14:textId="7EDA97C3" w:rsidR="00860F11" w:rsidRPr="00860F11" w:rsidRDefault="00860F11" w:rsidP="00860F11">
      <w:pPr>
        <w:spacing w:after="0" w:line="240" w:lineRule="atLeast"/>
      </w:pPr>
      <w:r w:rsidRPr="00860F11">
        <w:rPr>
          <w:rFonts w:ascii="Times New Roman" w:hAnsi="Times New Roman" w:cs="Times New Roman"/>
          <w:sz w:val="24"/>
          <w:szCs w:val="24"/>
        </w:rPr>
        <w:tab/>
      </w:r>
      <w:r w:rsidRPr="00860F11">
        <w:rPr>
          <w:rFonts w:ascii="Times New Roman" w:hAnsi="Times New Roman" w:cs="Times New Roman"/>
          <w:sz w:val="24"/>
          <w:szCs w:val="24"/>
        </w:rPr>
        <w:tab/>
      </w:r>
      <w:r w:rsidRPr="00860F11">
        <w:rPr>
          <w:rFonts w:ascii="Times New Roman" w:hAnsi="Times New Roman" w:cs="Times New Roman"/>
          <w:sz w:val="24"/>
          <w:szCs w:val="24"/>
        </w:rPr>
        <w:tab/>
      </w:r>
      <w:r w:rsidRPr="00860F11">
        <w:rPr>
          <w:rFonts w:ascii="Times New Roman" w:hAnsi="Times New Roman" w:cs="Times New Roman"/>
          <w:sz w:val="24"/>
          <w:szCs w:val="24"/>
        </w:rPr>
        <w:tab/>
      </w:r>
      <w:r w:rsidRPr="00860F11">
        <w:rPr>
          <w:rFonts w:ascii="Times New Roman" w:hAnsi="Times New Roman" w:cs="Times New Roman"/>
          <w:sz w:val="24"/>
          <w:szCs w:val="24"/>
        </w:rPr>
        <w:tab/>
      </w:r>
      <w:r w:rsidRPr="00860F11">
        <w:rPr>
          <w:rFonts w:ascii="Times New Roman" w:hAnsi="Times New Roman" w:cs="Times New Roman"/>
          <w:sz w:val="24"/>
          <w:szCs w:val="24"/>
        </w:rPr>
        <w:tab/>
      </w:r>
      <w:r w:rsidRPr="00860F11">
        <w:rPr>
          <w:rFonts w:ascii="Times New Roman" w:hAnsi="Times New Roman" w:cs="Times New Roman"/>
          <w:sz w:val="24"/>
          <w:szCs w:val="24"/>
        </w:rPr>
        <w:tab/>
      </w:r>
      <w:r w:rsidRPr="00860F11">
        <w:rPr>
          <w:rFonts w:ascii="Times New Roman" w:hAnsi="Times New Roman" w:cs="Times New Roman"/>
          <w:sz w:val="24"/>
          <w:szCs w:val="24"/>
        </w:rPr>
        <w:tab/>
      </w:r>
    </w:p>
    <w:p w14:paraId="1D8DB7E7" w14:textId="77777777" w:rsidR="0001622E" w:rsidRPr="0001622E" w:rsidRDefault="0001622E" w:rsidP="0001622E">
      <w:pPr>
        <w:jc w:val="both"/>
        <w:rPr>
          <w:rFonts w:ascii="Times New Roman" w:hAnsi="Times New Roman" w:cs="Times New Roman"/>
          <w:sz w:val="24"/>
        </w:rPr>
      </w:pPr>
    </w:p>
    <w:sectPr w:rsidR="0001622E" w:rsidRPr="0001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0B11" w14:textId="77777777" w:rsidR="006779AF" w:rsidRDefault="006779AF">
      <w:pPr>
        <w:spacing w:after="0" w:line="240" w:lineRule="auto"/>
      </w:pPr>
      <w:r>
        <w:separator/>
      </w:r>
    </w:p>
  </w:endnote>
  <w:endnote w:type="continuationSeparator" w:id="0">
    <w:p w14:paraId="1FB2016F" w14:textId="77777777" w:rsidR="006779AF" w:rsidRDefault="0067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BEC6" w14:textId="77777777" w:rsidR="006779AF" w:rsidRDefault="006779AF">
      <w:pPr>
        <w:spacing w:after="0" w:line="240" w:lineRule="auto"/>
      </w:pPr>
      <w:r>
        <w:separator/>
      </w:r>
    </w:p>
  </w:footnote>
  <w:footnote w:type="continuationSeparator" w:id="0">
    <w:p w14:paraId="7E560306" w14:textId="77777777" w:rsidR="006779AF" w:rsidRDefault="0067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229D"/>
    <w:multiLevelType w:val="hybridMultilevel"/>
    <w:tmpl w:val="821AC2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0"/>
  </w:num>
  <w:num w:numId="2" w16cid:durableId="1716812715">
    <w:abstractNumId w:val="7"/>
  </w:num>
  <w:num w:numId="3" w16cid:durableId="1971981173">
    <w:abstractNumId w:val="5"/>
  </w:num>
  <w:num w:numId="4" w16cid:durableId="1455103067">
    <w:abstractNumId w:val="6"/>
  </w:num>
  <w:num w:numId="5" w16cid:durableId="2081101445">
    <w:abstractNumId w:val="8"/>
  </w:num>
  <w:num w:numId="6" w16cid:durableId="742027897">
    <w:abstractNumId w:val="1"/>
  </w:num>
  <w:num w:numId="7" w16cid:durableId="2111579686">
    <w:abstractNumId w:val="4"/>
  </w:num>
  <w:num w:numId="8" w16cid:durableId="750201616">
    <w:abstractNumId w:val="3"/>
  </w:num>
  <w:num w:numId="9" w16cid:durableId="177737767">
    <w:abstractNumId w:val="9"/>
  </w:num>
  <w:num w:numId="10" w16cid:durableId="40352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22E"/>
    <w:rsid w:val="00056C66"/>
    <w:rsid w:val="000849D0"/>
    <w:rsid w:val="00093DE4"/>
    <w:rsid w:val="000A3317"/>
    <w:rsid w:val="000B5DD5"/>
    <w:rsid w:val="000D143D"/>
    <w:rsid w:val="000D3F73"/>
    <w:rsid w:val="000D628A"/>
    <w:rsid w:val="000F52F0"/>
    <w:rsid w:val="001001DE"/>
    <w:rsid w:val="00115349"/>
    <w:rsid w:val="001331A7"/>
    <w:rsid w:val="001530A6"/>
    <w:rsid w:val="001D4D48"/>
    <w:rsid w:val="002028FE"/>
    <w:rsid w:val="00267492"/>
    <w:rsid w:val="002875B8"/>
    <w:rsid w:val="002D4F35"/>
    <w:rsid w:val="003839FB"/>
    <w:rsid w:val="003F615C"/>
    <w:rsid w:val="0040046D"/>
    <w:rsid w:val="0044599C"/>
    <w:rsid w:val="00464261"/>
    <w:rsid w:val="00476379"/>
    <w:rsid w:val="00492314"/>
    <w:rsid w:val="0049705A"/>
    <w:rsid w:val="004B0E04"/>
    <w:rsid w:val="004E1EA9"/>
    <w:rsid w:val="004E2E4F"/>
    <w:rsid w:val="00530A0D"/>
    <w:rsid w:val="00532407"/>
    <w:rsid w:val="0054042B"/>
    <w:rsid w:val="005422BC"/>
    <w:rsid w:val="005923D8"/>
    <w:rsid w:val="005B1CC6"/>
    <w:rsid w:val="005C3B1A"/>
    <w:rsid w:val="005D31AB"/>
    <w:rsid w:val="006066D5"/>
    <w:rsid w:val="00616ED4"/>
    <w:rsid w:val="0062649A"/>
    <w:rsid w:val="00631AAA"/>
    <w:rsid w:val="00674DDE"/>
    <w:rsid w:val="006779AF"/>
    <w:rsid w:val="00692EA3"/>
    <w:rsid w:val="006D2845"/>
    <w:rsid w:val="00721C52"/>
    <w:rsid w:val="00723DC2"/>
    <w:rsid w:val="00755943"/>
    <w:rsid w:val="0077752C"/>
    <w:rsid w:val="007932B4"/>
    <w:rsid w:val="007E56E9"/>
    <w:rsid w:val="007F11FB"/>
    <w:rsid w:val="007F6952"/>
    <w:rsid w:val="00801833"/>
    <w:rsid w:val="008053C0"/>
    <w:rsid w:val="00816C5D"/>
    <w:rsid w:val="00860F11"/>
    <w:rsid w:val="008801AE"/>
    <w:rsid w:val="008A4D38"/>
    <w:rsid w:val="008E1FC4"/>
    <w:rsid w:val="008E1FF6"/>
    <w:rsid w:val="00900E39"/>
    <w:rsid w:val="009313DD"/>
    <w:rsid w:val="009370D4"/>
    <w:rsid w:val="00954A8C"/>
    <w:rsid w:val="00994EAB"/>
    <w:rsid w:val="009E7B02"/>
    <w:rsid w:val="00A012BC"/>
    <w:rsid w:val="00A37840"/>
    <w:rsid w:val="00A644EC"/>
    <w:rsid w:val="00A92814"/>
    <w:rsid w:val="00B120EE"/>
    <w:rsid w:val="00B314A0"/>
    <w:rsid w:val="00B76DB7"/>
    <w:rsid w:val="00B85AD2"/>
    <w:rsid w:val="00B86BEE"/>
    <w:rsid w:val="00BA573C"/>
    <w:rsid w:val="00C074A3"/>
    <w:rsid w:val="00C123E5"/>
    <w:rsid w:val="00C230E7"/>
    <w:rsid w:val="00C342F3"/>
    <w:rsid w:val="00C44E7C"/>
    <w:rsid w:val="00CA30D2"/>
    <w:rsid w:val="00CE2F7C"/>
    <w:rsid w:val="00CE309C"/>
    <w:rsid w:val="00CE7301"/>
    <w:rsid w:val="00D207EC"/>
    <w:rsid w:val="00D2130C"/>
    <w:rsid w:val="00D87F61"/>
    <w:rsid w:val="00DB648B"/>
    <w:rsid w:val="00DB6BAD"/>
    <w:rsid w:val="00E4639A"/>
    <w:rsid w:val="00EB4385"/>
    <w:rsid w:val="00EB4ACC"/>
    <w:rsid w:val="00EC3CDB"/>
    <w:rsid w:val="00F46CBC"/>
    <w:rsid w:val="00F93268"/>
    <w:rsid w:val="00FC3D36"/>
    <w:rsid w:val="00FD154B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OpcinaPC2020</cp:lastModifiedBy>
  <cp:revision>4</cp:revision>
  <dcterms:created xsi:type="dcterms:W3CDTF">2024-12-11T07:28:00Z</dcterms:created>
  <dcterms:modified xsi:type="dcterms:W3CDTF">2024-12-11T07:50:00Z</dcterms:modified>
</cp:coreProperties>
</file>