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6946" w14:textId="1571FB9F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901007"/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</w:t>
      </w:r>
      <w:r w:rsidR="00A91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85/15</w:t>
      </w:r>
      <w:r w:rsidR="00A91DAF">
        <w:rPr>
          <w:rFonts w:ascii="Times New Roman" w:hAnsi="Times New Roman" w:cs="Times New Roman"/>
          <w:sz w:val="24"/>
          <w:szCs w:val="24"/>
        </w:rPr>
        <w:t xml:space="preserve"> i 69/22) </w:t>
      </w:r>
      <w:r>
        <w:rPr>
          <w:rFonts w:ascii="Times New Roman" w:hAnsi="Times New Roman" w:cs="Times New Roman"/>
          <w:sz w:val="24"/>
          <w:szCs w:val="24"/>
        </w:rPr>
        <w:t xml:space="preserve">) i članka 36. Statuta Općine Vladislavci („Službeni glasnik“ Općine Vladislavci </w:t>
      </w:r>
      <w:r w:rsidR="00A91DAF" w:rsidRPr="00A91DAF">
        <w:rPr>
          <w:rFonts w:ascii="Times New Roman" w:hAnsi="Times New Roman" w:cs="Times New Roman"/>
          <w:sz w:val="24"/>
          <w:szCs w:val="24"/>
        </w:rPr>
        <w:t>3/13, 3/17, 2/18, 4/20, 5-20- pročišćeni tekst, 8/20, 2/21 i 3/21 – pročišćeni tekst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D95C5A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>.</w:t>
      </w:r>
      <w:r w:rsidR="000C26EA">
        <w:rPr>
          <w:rFonts w:ascii="Times New Roman" w:hAnsi="Times New Roman" w:cs="Times New Roman"/>
          <w:sz w:val="24"/>
          <w:szCs w:val="24"/>
        </w:rPr>
        <w:t xml:space="preserve"> </w:t>
      </w:r>
      <w:r w:rsidR="00A91DAF">
        <w:rPr>
          <w:rFonts w:ascii="Times New Roman" w:hAnsi="Times New Roman" w:cs="Times New Roman"/>
          <w:sz w:val="24"/>
          <w:szCs w:val="24"/>
        </w:rPr>
        <w:t>kolovoza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39E97D38" w14:textId="2056388E" w:rsidR="00734029" w:rsidRPr="005505E8" w:rsidRDefault="00A91DAF" w:rsidP="00A91DAF">
      <w:pPr>
        <w:pStyle w:val="Bezprored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DOPUNE </w:t>
      </w:r>
      <w:r w:rsidR="00734029" w:rsidRPr="005505E8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759846" w14:textId="0356E46E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D95C5A">
        <w:rPr>
          <w:rFonts w:ascii="Times New Roman" w:hAnsi="Times New Roman" w:cs="Times New Roman"/>
          <w:b/>
          <w:sz w:val="24"/>
          <w:szCs w:val="24"/>
        </w:rPr>
        <w:t>4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2CDC9EBD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D95C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0"/>
        <w:gridCol w:w="1658"/>
        <w:gridCol w:w="1488"/>
        <w:gridCol w:w="1415"/>
        <w:gridCol w:w="1821"/>
      </w:tblGrid>
      <w:tr w:rsidR="00734029" w:rsidRPr="005505E8" w14:paraId="25F340EF" w14:textId="77777777" w:rsidTr="00455082">
        <w:tc>
          <w:tcPr>
            <w:tcW w:w="2680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658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88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5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1821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D34B99" w14:paraId="31264942" w14:textId="77777777" w:rsidTr="00455082">
        <w:tc>
          <w:tcPr>
            <w:tcW w:w="2680" w:type="dxa"/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658" w:type="dxa"/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5" w:type="dxa"/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1821" w:type="dxa"/>
          </w:tcPr>
          <w:p w14:paraId="2059D3FD" w14:textId="3AB5E6DF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slučaju </w:t>
            </w:r>
            <w:proofErr w:type="spellStart"/>
            <w:r>
              <w:rPr>
                <w:rFonts w:ascii="Times New Roman" w:hAnsi="Times New Roman" w:cs="Times New Roman"/>
              </w:rPr>
              <w:t>potrrebe</w:t>
            </w:r>
            <w:proofErr w:type="spellEnd"/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DAF" w14:paraId="79F76D76" w14:textId="77777777" w:rsidTr="004F6672">
        <w:tc>
          <w:tcPr>
            <w:tcW w:w="2680" w:type="dxa"/>
            <w:shd w:val="clear" w:color="auto" w:fill="auto"/>
          </w:tcPr>
          <w:p w14:paraId="673AC297" w14:textId="545A1A59" w:rsidR="00A91DAF" w:rsidRDefault="00A91DAF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izmjeni i dopuni Odluke o obavljanju komunalnih djelatnosti na području Općine Vladislavci</w:t>
            </w:r>
          </w:p>
        </w:tc>
        <w:tc>
          <w:tcPr>
            <w:tcW w:w="1658" w:type="dxa"/>
            <w:shd w:val="clear" w:color="auto" w:fill="auto"/>
          </w:tcPr>
          <w:p w14:paraId="5447FEBC" w14:textId="766B76F5" w:rsidR="00A91DAF" w:rsidRPr="00734029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  <w:shd w:val="clear" w:color="auto" w:fill="auto"/>
          </w:tcPr>
          <w:p w14:paraId="69045101" w14:textId="49075F39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5" w:type="dxa"/>
            <w:shd w:val="clear" w:color="auto" w:fill="auto"/>
          </w:tcPr>
          <w:p w14:paraId="65A483FB" w14:textId="1C3BF234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821" w:type="dxa"/>
            <w:shd w:val="clear" w:color="auto" w:fill="auto"/>
          </w:tcPr>
          <w:p w14:paraId="73680E3F" w14:textId="695134EB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IV.</w:t>
      </w:r>
    </w:p>
    <w:p w14:paraId="77A87EFF" w14:textId="449801F8" w:rsidR="005505E8" w:rsidRP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A91DAF">
        <w:rPr>
          <w:rFonts w:ascii="Times New Roman" w:hAnsi="Times New Roman" w:cs="Times New Roman"/>
          <w:sz w:val="24"/>
          <w:szCs w:val="24"/>
        </w:rPr>
        <w:t xml:space="preserve">danom donošenja i bit će objavljen u </w:t>
      </w:r>
      <w:r w:rsidR="00524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61D02E9" w14:textId="77777777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56B4D" w14:textId="3043984A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:008-0</w:t>
      </w:r>
      <w:r w:rsidR="00267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2678B2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>-01</w:t>
      </w:r>
      <w:r w:rsidR="00A7708E">
        <w:rPr>
          <w:rFonts w:ascii="Times New Roman" w:hAnsi="Times New Roman" w:cs="Times New Roman"/>
          <w:sz w:val="24"/>
          <w:szCs w:val="24"/>
        </w:rPr>
        <w:t>/</w:t>
      </w:r>
      <w:r w:rsidR="006B7D9A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91DAF">
        <w:rPr>
          <w:rFonts w:ascii="Times New Roman" w:hAnsi="Times New Roman" w:cs="Times New Roman"/>
          <w:sz w:val="24"/>
          <w:szCs w:val="24"/>
        </w:rPr>
        <w:t>2</w:t>
      </w:r>
    </w:p>
    <w:p w14:paraId="6EA0845F" w14:textId="621D85FF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6B7D9A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 xml:space="preserve">. </w:t>
      </w:r>
      <w:r w:rsidR="00A91DAF">
        <w:rPr>
          <w:rFonts w:ascii="Times New Roman" w:hAnsi="Times New Roman" w:cs="Times New Roman"/>
          <w:sz w:val="24"/>
          <w:szCs w:val="24"/>
        </w:rPr>
        <w:t xml:space="preserve">kolovoza </w:t>
      </w:r>
      <w:r w:rsidRPr="005505E8">
        <w:rPr>
          <w:rFonts w:ascii="Times New Roman" w:hAnsi="Times New Roman" w:cs="Times New Roman"/>
          <w:sz w:val="24"/>
          <w:szCs w:val="24"/>
        </w:rPr>
        <w:t>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 w:rsidR="009F5D5F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5E9EB66" w14:textId="7DB8113E" w:rsidR="00410D3C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p w14:paraId="2AE8AA4D" w14:textId="3ADA206B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D1A778B" w14:textId="5B69050F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6F3EA10" w14:textId="36674AF2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3B2E54E" w14:textId="7113AE6F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B17D502" w14:textId="7C536ACA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734C903" w14:textId="2F1034DC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F1C4937" w14:textId="5683D02F" w:rsidR="006E6362" w:rsidRDefault="006E6362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shd w:val="clear" w:color="auto" w:fill="auto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  <w:shd w:val="clear" w:color="auto" w:fill="auto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 xml:space="preserve">Gordana Pehar Kovačević, </w:t>
      </w:r>
      <w:proofErr w:type="spellStart"/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dipl.pravnik</w:t>
      </w:r>
      <w:proofErr w:type="spellEnd"/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A683D"/>
    <w:multiLevelType w:val="hybridMultilevel"/>
    <w:tmpl w:val="37F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1"/>
  </w:num>
  <w:num w:numId="2" w16cid:durableId="412775098">
    <w:abstractNumId w:val="2"/>
  </w:num>
  <w:num w:numId="3" w16cid:durableId="1899970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61874"/>
    <w:rsid w:val="000C26EA"/>
    <w:rsid w:val="00147A07"/>
    <w:rsid w:val="002402A4"/>
    <w:rsid w:val="002678B2"/>
    <w:rsid w:val="002935F7"/>
    <w:rsid w:val="00354CF4"/>
    <w:rsid w:val="003B561D"/>
    <w:rsid w:val="003C6FE4"/>
    <w:rsid w:val="00410D3C"/>
    <w:rsid w:val="00455082"/>
    <w:rsid w:val="0046541B"/>
    <w:rsid w:val="004F6672"/>
    <w:rsid w:val="00524DB6"/>
    <w:rsid w:val="005505E8"/>
    <w:rsid w:val="005529ED"/>
    <w:rsid w:val="005C29D1"/>
    <w:rsid w:val="00621565"/>
    <w:rsid w:val="006B7D9A"/>
    <w:rsid w:val="006E6362"/>
    <w:rsid w:val="00734029"/>
    <w:rsid w:val="00795775"/>
    <w:rsid w:val="009F5D5F"/>
    <w:rsid w:val="00A7708E"/>
    <w:rsid w:val="00A91DAF"/>
    <w:rsid w:val="00AF2706"/>
    <w:rsid w:val="00B60A0E"/>
    <w:rsid w:val="00C914A2"/>
    <w:rsid w:val="00D34B99"/>
    <w:rsid w:val="00D95C5A"/>
    <w:rsid w:val="00E77AD1"/>
    <w:rsid w:val="00F17415"/>
    <w:rsid w:val="00F62238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OpcinaPCY</cp:lastModifiedBy>
  <cp:revision>13</cp:revision>
  <cp:lastPrinted>2021-01-28T12:33:00Z</cp:lastPrinted>
  <dcterms:created xsi:type="dcterms:W3CDTF">2021-01-28T12:10:00Z</dcterms:created>
  <dcterms:modified xsi:type="dcterms:W3CDTF">2024-08-30T07:25:00Z</dcterms:modified>
</cp:coreProperties>
</file>