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F32EA" w14:textId="04ED3FE7" w:rsidR="00A342BA" w:rsidRPr="00A342BA" w:rsidRDefault="00410EDE" w:rsidP="00A342B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057F39">
        <w:t xml:space="preserve">Na temelju članka </w:t>
      </w:r>
      <w:r w:rsidR="00A342BA">
        <w:t>48</w:t>
      </w:r>
      <w:r w:rsidR="00690C4E" w:rsidRPr="00057F39">
        <w:t>.</w:t>
      </w:r>
      <w:r w:rsidR="00A342BA">
        <w:t xml:space="preserve"> stavak 2. Zakona o lokalnoj i područnoj (regionalnoj) samoupravi („Narodne novine“ br, 33/01, 60/01, 129/05, 109/07, 125/08, 36/09, 150/11, 144/12, 19/13, 137/15, 123/17</w:t>
      </w:r>
      <w:r w:rsidR="00FF4947">
        <w:t xml:space="preserve">, </w:t>
      </w:r>
      <w:r w:rsidR="00A342BA">
        <w:t xml:space="preserve"> 98/19</w:t>
      </w:r>
      <w:r w:rsidR="00FF4947">
        <w:t xml:space="preserve"> i 144/20</w:t>
      </w:r>
      <w:r w:rsidR="00A342BA">
        <w:t xml:space="preserve">) i članka </w:t>
      </w:r>
      <w:r w:rsidR="00EE2568">
        <w:t>5</w:t>
      </w:r>
      <w:r w:rsidR="00A342BA">
        <w:t xml:space="preserve">. Odluke </w:t>
      </w:r>
      <w:r w:rsidR="00A342BA" w:rsidRPr="00A342BA">
        <w:rPr>
          <w:rFonts w:eastAsia="Calibri"/>
          <w:bCs/>
          <w:color w:val="000000"/>
          <w:lang w:eastAsia="en-US"/>
        </w:rPr>
        <w:t xml:space="preserve">o </w:t>
      </w:r>
      <w:r w:rsidR="00EE2568">
        <w:rPr>
          <w:rFonts w:eastAsia="Calibri"/>
          <w:bCs/>
          <w:color w:val="000000"/>
          <w:lang w:eastAsia="en-US"/>
        </w:rPr>
        <w:t>davanju u zakup i na drugo korištenje javnih površina</w:t>
      </w:r>
      <w:r w:rsidR="00A342BA">
        <w:rPr>
          <w:rFonts w:eastAsia="Calibri"/>
          <w:bCs/>
          <w:color w:val="000000"/>
          <w:lang w:eastAsia="en-US"/>
        </w:rPr>
        <w:t xml:space="preserve"> („Službeni glasnik“ Općine Vladislavci br. </w:t>
      </w:r>
      <w:r w:rsidR="00EE2568">
        <w:rPr>
          <w:rFonts w:eastAsia="Calibri"/>
          <w:bCs/>
          <w:color w:val="000000"/>
          <w:lang w:eastAsia="en-US"/>
        </w:rPr>
        <w:t>1/16</w:t>
      </w:r>
      <w:r w:rsidR="00A342BA">
        <w:rPr>
          <w:rFonts w:eastAsia="Calibri"/>
          <w:bCs/>
          <w:color w:val="000000"/>
          <w:lang w:eastAsia="en-US"/>
        </w:rPr>
        <w:t xml:space="preserve">) Općinski načelnik Općine Vladislavci, dana </w:t>
      </w:r>
      <w:r w:rsidR="00A303BC">
        <w:rPr>
          <w:rFonts w:eastAsia="Calibri"/>
          <w:bCs/>
          <w:color w:val="000000"/>
          <w:lang w:eastAsia="en-US"/>
        </w:rPr>
        <w:t>1</w:t>
      </w:r>
      <w:r w:rsidR="00AA347E">
        <w:rPr>
          <w:rFonts w:eastAsia="Calibri"/>
          <w:bCs/>
          <w:color w:val="000000"/>
          <w:lang w:eastAsia="en-US"/>
        </w:rPr>
        <w:t>2</w:t>
      </w:r>
      <w:r w:rsidR="00A303BC">
        <w:rPr>
          <w:rFonts w:eastAsia="Calibri"/>
          <w:bCs/>
          <w:color w:val="000000"/>
          <w:lang w:eastAsia="en-US"/>
        </w:rPr>
        <w:t>. rujna</w:t>
      </w:r>
      <w:r w:rsidR="00885B1B">
        <w:rPr>
          <w:rFonts w:eastAsia="Calibri"/>
          <w:bCs/>
          <w:color w:val="000000"/>
          <w:lang w:eastAsia="en-US"/>
        </w:rPr>
        <w:t xml:space="preserve"> </w:t>
      </w:r>
      <w:r w:rsidR="001200BC">
        <w:rPr>
          <w:rFonts w:eastAsia="Calibri"/>
          <w:bCs/>
          <w:color w:val="000000"/>
          <w:lang w:eastAsia="en-US"/>
        </w:rPr>
        <w:t xml:space="preserve"> </w:t>
      </w:r>
      <w:r w:rsidR="00885B1B">
        <w:rPr>
          <w:rFonts w:eastAsia="Calibri"/>
          <w:bCs/>
          <w:color w:val="000000"/>
          <w:lang w:eastAsia="en-US"/>
        </w:rPr>
        <w:t>202</w:t>
      </w:r>
      <w:r w:rsidR="00A303BC">
        <w:rPr>
          <w:rFonts w:eastAsia="Calibri"/>
          <w:bCs/>
          <w:color w:val="000000"/>
          <w:lang w:eastAsia="en-US"/>
        </w:rPr>
        <w:t>4</w:t>
      </w:r>
      <w:r w:rsidR="00A342BA">
        <w:rPr>
          <w:rFonts w:eastAsia="Calibri"/>
          <w:bCs/>
          <w:color w:val="000000"/>
          <w:lang w:eastAsia="en-US"/>
        </w:rPr>
        <w:t xml:space="preserve">. godine, donosi </w:t>
      </w:r>
    </w:p>
    <w:p w14:paraId="1FE11EAA" w14:textId="77777777" w:rsidR="00A342BA" w:rsidRDefault="00A342BA" w:rsidP="004044AF">
      <w:pPr>
        <w:jc w:val="both"/>
      </w:pPr>
    </w:p>
    <w:p w14:paraId="1A622991" w14:textId="77777777" w:rsidR="00F63546" w:rsidRDefault="00F63546" w:rsidP="00690C4E">
      <w:pPr>
        <w:jc w:val="center"/>
        <w:rPr>
          <w:b/>
        </w:rPr>
      </w:pPr>
    </w:p>
    <w:p w14:paraId="42E14FEE" w14:textId="77777777" w:rsidR="00690C4E" w:rsidRPr="00057F39" w:rsidRDefault="00165297" w:rsidP="00690C4E">
      <w:pPr>
        <w:jc w:val="center"/>
        <w:rPr>
          <w:b/>
        </w:rPr>
      </w:pPr>
      <w:r w:rsidRPr="00057F39">
        <w:rPr>
          <w:b/>
        </w:rPr>
        <w:t>ODLUKU</w:t>
      </w:r>
    </w:p>
    <w:p w14:paraId="58C43666" w14:textId="77777777" w:rsidR="000369B5" w:rsidRPr="00057F39" w:rsidRDefault="00EE2568" w:rsidP="00EE2568">
      <w:pPr>
        <w:jc w:val="center"/>
        <w:rPr>
          <w:b/>
        </w:rPr>
      </w:pPr>
      <w:r>
        <w:t xml:space="preserve">o raspisivanju  </w:t>
      </w:r>
      <w:r w:rsidRPr="00EE2568">
        <w:t>javn</w:t>
      </w:r>
      <w:r>
        <w:t>og</w:t>
      </w:r>
      <w:r w:rsidRPr="00EE2568">
        <w:t xml:space="preserve"> natječaj</w:t>
      </w:r>
      <w:r>
        <w:t>a</w:t>
      </w:r>
      <w:r w:rsidRPr="00EE2568">
        <w:t xml:space="preserve"> </w:t>
      </w:r>
      <w:bookmarkStart w:id="0" w:name="_Hlk89853043"/>
      <w:r w:rsidRPr="00EE2568">
        <w:t xml:space="preserve">za davanje u zakup lokacije – mjesta na javnoj površini  za postavljanje </w:t>
      </w:r>
      <w:bookmarkEnd w:id="0"/>
      <w:r w:rsidR="00A303BC">
        <w:t>pokretne naprave</w:t>
      </w:r>
    </w:p>
    <w:p w14:paraId="7A67D831" w14:textId="77777777" w:rsidR="00EE2568" w:rsidRDefault="00EE2568" w:rsidP="000369B5">
      <w:pPr>
        <w:jc w:val="center"/>
      </w:pPr>
    </w:p>
    <w:p w14:paraId="7CDDDAA4" w14:textId="77777777" w:rsidR="000369B5" w:rsidRPr="00CB34B8" w:rsidRDefault="000369B5" w:rsidP="000369B5">
      <w:pPr>
        <w:jc w:val="center"/>
        <w:rPr>
          <w:b/>
          <w:bCs/>
        </w:rPr>
      </w:pPr>
      <w:r w:rsidRPr="00CB34B8">
        <w:rPr>
          <w:b/>
          <w:bCs/>
        </w:rPr>
        <w:t>Članak 1.</w:t>
      </w:r>
    </w:p>
    <w:p w14:paraId="6619B5BE" w14:textId="77777777" w:rsidR="00EE2568" w:rsidRPr="00057F39" w:rsidRDefault="00707E5A" w:rsidP="00EE2568">
      <w:pPr>
        <w:jc w:val="both"/>
        <w:rPr>
          <w:b/>
        </w:rPr>
      </w:pPr>
      <w:r w:rsidRPr="00057F39">
        <w:t xml:space="preserve">Raspisuje se javni natječaj za </w:t>
      </w:r>
      <w:r w:rsidR="00EE2568" w:rsidRPr="00EE2568">
        <w:t xml:space="preserve">davanje u zakup lokacije – mjesta na javnoj površini  za postavljanje </w:t>
      </w:r>
      <w:r w:rsidR="00A303BC">
        <w:t>pokretne naprave za prodaju „brze hrane“.</w:t>
      </w:r>
    </w:p>
    <w:p w14:paraId="035E3715" w14:textId="77777777" w:rsidR="00707E5A" w:rsidRPr="00057F39" w:rsidRDefault="00707E5A" w:rsidP="00707E5A">
      <w:pPr>
        <w:jc w:val="both"/>
      </w:pPr>
    </w:p>
    <w:p w14:paraId="5073DA2C" w14:textId="77777777" w:rsidR="00707E5A" w:rsidRPr="00CB34B8" w:rsidRDefault="00707E5A" w:rsidP="00707E5A">
      <w:pPr>
        <w:jc w:val="center"/>
        <w:rPr>
          <w:b/>
          <w:bCs/>
        </w:rPr>
      </w:pPr>
      <w:r w:rsidRPr="00CB34B8">
        <w:rPr>
          <w:b/>
          <w:bCs/>
        </w:rPr>
        <w:t>Članak</w:t>
      </w:r>
      <w:r w:rsidR="006C0B9B" w:rsidRPr="00CB34B8">
        <w:rPr>
          <w:b/>
          <w:bCs/>
        </w:rPr>
        <w:t xml:space="preserve"> </w:t>
      </w:r>
      <w:r w:rsidRPr="00CB34B8">
        <w:rPr>
          <w:b/>
          <w:bCs/>
        </w:rPr>
        <w:t>2.</w:t>
      </w:r>
    </w:p>
    <w:p w14:paraId="0785B702" w14:textId="77777777" w:rsidR="00707E5A" w:rsidRDefault="00A342BA" w:rsidP="005D10D3">
      <w:pPr>
        <w:jc w:val="both"/>
      </w:pPr>
      <w:r>
        <w:t xml:space="preserve">Predmet javnog natječaja je </w:t>
      </w:r>
      <w:r w:rsidR="00707E5A" w:rsidRPr="00057F39">
        <w:t xml:space="preserve"> </w:t>
      </w:r>
      <w:r w:rsidR="00301B9F" w:rsidRPr="00EE2568">
        <w:t xml:space="preserve">davanje u zakup lokacije – mjesta na javnoj površini  za postavljanje </w:t>
      </w:r>
      <w:r w:rsidR="00A303BC">
        <w:t>pokretne naprave za prodaju „brze hrane“</w:t>
      </w:r>
      <w:r w:rsidR="00301B9F">
        <w:t xml:space="preserve">, </w:t>
      </w:r>
      <w:r>
        <w:t xml:space="preserve">a </w:t>
      </w:r>
      <w:r w:rsidR="00707E5A" w:rsidRPr="00057F39">
        <w:t xml:space="preserve"> označeno</w:t>
      </w:r>
      <w:r>
        <w:t xml:space="preserve"> je </w:t>
      </w:r>
      <w:r w:rsidR="00707E5A" w:rsidRPr="00057F39">
        <w:t xml:space="preserve"> kao:</w:t>
      </w:r>
    </w:p>
    <w:p w14:paraId="2FCA8638" w14:textId="77777777" w:rsidR="00713201" w:rsidRDefault="00713201" w:rsidP="005D10D3">
      <w:pPr>
        <w:jc w:val="both"/>
      </w:pPr>
    </w:p>
    <w:tbl>
      <w:tblPr>
        <w:tblW w:w="9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1"/>
        <w:gridCol w:w="1418"/>
        <w:gridCol w:w="2836"/>
        <w:gridCol w:w="1489"/>
        <w:gridCol w:w="1701"/>
      </w:tblGrid>
      <w:tr w:rsidR="00301B9F" w:rsidRPr="00057F39" w14:paraId="7FE4BF72" w14:textId="77777777" w:rsidTr="00CB34B8">
        <w:tc>
          <w:tcPr>
            <w:tcW w:w="993" w:type="dxa"/>
            <w:shd w:val="clear" w:color="auto" w:fill="D9D9D9"/>
          </w:tcPr>
          <w:p w14:paraId="078BD88E" w14:textId="77777777" w:rsidR="00301B9F" w:rsidRDefault="00301B9F" w:rsidP="00C97F67">
            <w:pPr>
              <w:jc w:val="center"/>
            </w:pPr>
            <w:bookmarkStart w:id="1" w:name="_Hlk78539123"/>
            <w:r>
              <w:t>R.</w:t>
            </w:r>
          </w:p>
          <w:p w14:paraId="1AFF7AA2" w14:textId="77777777" w:rsidR="00301B9F" w:rsidRPr="00057F39" w:rsidRDefault="00301B9F" w:rsidP="00C97F67">
            <w:pPr>
              <w:jc w:val="center"/>
            </w:pPr>
            <w:r>
              <w:t>br.</w:t>
            </w:r>
          </w:p>
        </w:tc>
        <w:tc>
          <w:tcPr>
            <w:tcW w:w="991" w:type="dxa"/>
            <w:shd w:val="clear" w:color="auto" w:fill="D9D9D9"/>
          </w:tcPr>
          <w:p w14:paraId="5610516C" w14:textId="77777777" w:rsidR="00301B9F" w:rsidRDefault="00301B9F" w:rsidP="00C97F67">
            <w:pPr>
              <w:jc w:val="center"/>
            </w:pPr>
            <w:r>
              <w:t xml:space="preserve">Oznaka k.č.br. </w:t>
            </w:r>
          </w:p>
          <w:p w14:paraId="4B107B65" w14:textId="77777777" w:rsidR="00301B9F" w:rsidRPr="00057F39" w:rsidRDefault="00301B9F" w:rsidP="00C97F67">
            <w:pPr>
              <w:jc w:val="center"/>
            </w:pPr>
          </w:p>
        </w:tc>
        <w:tc>
          <w:tcPr>
            <w:tcW w:w="1418" w:type="dxa"/>
            <w:shd w:val="clear" w:color="auto" w:fill="D9D9D9"/>
          </w:tcPr>
          <w:p w14:paraId="525A9F64" w14:textId="77777777" w:rsidR="00301B9F" w:rsidRPr="00057F39" w:rsidRDefault="00301B9F" w:rsidP="00C97F67">
            <w:pPr>
              <w:jc w:val="center"/>
            </w:pPr>
            <w:r w:rsidRPr="00057F39">
              <w:t>K. O.</w:t>
            </w:r>
          </w:p>
        </w:tc>
        <w:tc>
          <w:tcPr>
            <w:tcW w:w="2836" w:type="dxa"/>
            <w:shd w:val="clear" w:color="auto" w:fill="D9D9D9"/>
          </w:tcPr>
          <w:p w14:paraId="79A1A707" w14:textId="77777777" w:rsidR="00301B9F" w:rsidRPr="00057F39" w:rsidRDefault="00301B9F" w:rsidP="00C97F67">
            <w:pPr>
              <w:jc w:val="center"/>
            </w:pPr>
            <w:r>
              <w:t xml:space="preserve">Adresa </w:t>
            </w:r>
          </w:p>
        </w:tc>
        <w:tc>
          <w:tcPr>
            <w:tcW w:w="1489" w:type="dxa"/>
            <w:shd w:val="clear" w:color="auto" w:fill="D9D9D9"/>
          </w:tcPr>
          <w:p w14:paraId="4991A05E" w14:textId="77777777" w:rsidR="00301B9F" w:rsidRPr="00057F39" w:rsidRDefault="00301B9F" w:rsidP="00C97F67">
            <w:pPr>
              <w:jc w:val="center"/>
            </w:pPr>
            <w:r>
              <w:t>Površina</w:t>
            </w:r>
          </w:p>
          <w:p w14:paraId="72C2147B" w14:textId="77777777" w:rsidR="00301B9F" w:rsidRPr="00301B9F" w:rsidRDefault="00301B9F" w:rsidP="00C97F67">
            <w:pPr>
              <w:jc w:val="center"/>
            </w:pPr>
            <w:r>
              <w:t xml:space="preserve">m 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1701" w:type="dxa"/>
            <w:shd w:val="clear" w:color="auto" w:fill="D9D9D9"/>
          </w:tcPr>
          <w:p w14:paraId="1A98A6D3" w14:textId="77777777" w:rsidR="00301B9F" w:rsidRPr="00057F39" w:rsidRDefault="00301B9F" w:rsidP="00C97F67">
            <w:pPr>
              <w:jc w:val="center"/>
            </w:pPr>
            <w:r>
              <w:t>Početna mjesečna zakupnina</w:t>
            </w:r>
          </w:p>
          <w:p w14:paraId="6D44B51B" w14:textId="77777777" w:rsidR="00301B9F" w:rsidRPr="00057F39" w:rsidRDefault="00301B9F" w:rsidP="00C97F67">
            <w:pPr>
              <w:jc w:val="center"/>
            </w:pPr>
          </w:p>
        </w:tc>
      </w:tr>
      <w:tr w:rsidR="00301B9F" w:rsidRPr="00057F39" w14:paraId="1BF36BCA" w14:textId="77777777" w:rsidTr="00CB34B8">
        <w:tc>
          <w:tcPr>
            <w:tcW w:w="993" w:type="dxa"/>
            <w:shd w:val="clear" w:color="auto" w:fill="auto"/>
          </w:tcPr>
          <w:p w14:paraId="05917553" w14:textId="77777777" w:rsidR="00301B9F" w:rsidRPr="00057F39" w:rsidRDefault="00301B9F" w:rsidP="0071320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91" w:type="dxa"/>
            <w:shd w:val="clear" w:color="auto" w:fill="auto"/>
          </w:tcPr>
          <w:p w14:paraId="384E9CD6" w14:textId="77777777" w:rsidR="00301B9F" w:rsidRPr="00057F39" w:rsidRDefault="00A303BC" w:rsidP="00C97F67">
            <w:pPr>
              <w:jc w:val="both"/>
            </w:pPr>
            <w:r>
              <w:t>467-dio</w:t>
            </w:r>
          </w:p>
        </w:tc>
        <w:tc>
          <w:tcPr>
            <w:tcW w:w="1418" w:type="dxa"/>
            <w:shd w:val="clear" w:color="auto" w:fill="auto"/>
          </w:tcPr>
          <w:p w14:paraId="3AE3939C" w14:textId="77777777" w:rsidR="00301B9F" w:rsidRPr="00057F39" w:rsidRDefault="00A303BC" w:rsidP="00C97F67">
            <w:pPr>
              <w:jc w:val="both"/>
            </w:pPr>
            <w:r>
              <w:t>Vladislavci</w:t>
            </w:r>
          </w:p>
        </w:tc>
        <w:tc>
          <w:tcPr>
            <w:tcW w:w="2836" w:type="dxa"/>
            <w:shd w:val="clear" w:color="auto" w:fill="auto"/>
          </w:tcPr>
          <w:p w14:paraId="47A2A7A8" w14:textId="77777777" w:rsidR="00301B9F" w:rsidRDefault="00A303BC" w:rsidP="00C97F67">
            <w:pPr>
              <w:jc w:val="both"/>
            </w:pPr>
            <w:r>
              <w:t>Vladislavci, K. Tomislava 141</w:t>
            </w:r>
          </w:p>
        </w:tc>
        <w:tc>
          <w:tcPr>
            <w:tcW w:w="1489" w:type="dxa"/>
            <w:shd w:val="clear" w:color="auto" w:fill="auto"/>
          </w:tcPr>
          <w:p w14:paraId="4606A5A8" w14:textId="77777777" w:rsidR="00301B9F" w:rsidRDefault="00A303BC" w:rsidP="00301B9F">
            <w:pPr>
              <w:jc w:val="center"/>
            </w:pPr>
            <w:r>
              <w:t>1</w:t>
            </w:r>
            <w:r w:rsidR="00F55AA7">
              <w:t>0,00</w:t>
            </w:r>
          </w:p>
        </w:tc>
        <w:tc>
          <w:tcPr>
            <w:tcW w:w="1701" w:type="dxa"/>
            <w:shd w:val="clear" w:color="auto" w:fill="auto"/>
          </w:tcPr>
          <w:p w14:paraId="080DFEC4" w14:textId="77777777" w:rsidR="00301B9F" w:rsidRDefault="00A303BC" w:rsidP="00C97F67">
            <w:pPr>
              <w:jc w:val="right"/>
            </w:pPr>
            <w:r>
              <w:t>22,56 EUR</w:t>
            </w:r>
          </w:p>
        </w:tc>
      </w:tr>
      <w:tr w:rsidR="00301B9F" w:rsidRPr="00057F39" w14:paraId="36E16512" w14:textId="77777777" w:rsidTr="00CB34B8">
        <w:tc>
          <w:tcPr>
            <w:tcW w:w="993" w:type="dxa"/>
            <w:shd w:val="clear" w:color="auto" w:fill="auto"/>
          </w:tcPr>
          <w:p w14:paraId="647ADBE7" w14:textId="77777777" w:rsidR="00301B9F" w:rsidRPr="00057F39" w:rsidRDefault="00301B9F" w:rsidP="00C97F67">
            <w:pPr>
              <w:jc w:val="both"/>
            </w:pPr>
          </w:p>
        </w:tc>
        <w:tc>
          <w:tcPr>
            <w:tcW w:w="991" w:type="dxa"/>
            <w:shd w:val="clear" w:color="auto" w:fill="auto"/>
          </w:tcPr>
          <w:p w14:paraId="58531D9C" w14:textId="77777777" w:rsidR="00301B9F" w:rsidRPr="00057F39" w:rsidRDefault="00301B9F" w:rsidP="00C97F67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A3CAB5" w14:textId="77777777" w:rsidR="00301B9F" w:rsidRPr="00B72411" w:rsidRDefault="00301B9F" w:rsidP="00C97F67">
            <w:pPr>
              <w:jc w:val="both"/>
              <w:rPr>
                <w:b/>
              </w:rPr>
            </w:pPr>
            <w:r w:rsidRPr="00B72411">
              <w:rPr>
                <w:b/>
              </w:rPr>
              <w:t>UKUPNO</w:t>
            </w:r>
          </w:p>
        </w:tc>
        <w:tc>
          <w:tcPr>
            <w:tcW w:w="2836" w:type="dxa"/>
            <w:shd w:val="clear" w:color="auto" w:fill="auto"/>
          </w:tcPr>
          <w:p w14:paraId="31A43DD9" w14:textId="77777777" w:rsidR="00301B9F" w:rsidRPr="00057F39" w:rsidRDefault="00301B9F" w:rsidP="00C97F67">
            <w:pPr>
              <w:jc w:val="both"/>
            </w:pPr>
          </w:p>
        </w:tc>
        <w:tc>
          <w:tcPr>
            <w:tcW w:w="1489" w:type="dxa"/>
            <w:shd w:val="clear" w:color="auto" w:fill="auto"/>
          </w:tcPr>
          <w:p w14:paraId="04E57B3D" w14:textId="77777777" w:rsidR="00301B9F" w:rsidRPr="00057F39" w:rsidRDefault="00301B9F" w:rsidP="00C97F67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14:paraId="72B5789F" w14:textId="77777777" w:rsidR="00301B9F" w:rsidRPr="00057F39" w:rsidRDefault="00A303BC" w:rsidP="00C97F67">
            <w:pPr>
              <w:jc w:val="right"/>
            </w:pPr>
            <w:r>
              <w:t>22,56 EUR</w:t>
            </w:r>
          </w:p>
        </w:tc>
      </w:tr>
      <w:bookmarkEnd w:id="1"/>
    </w:tbl>
    <w:p w14:paraId="7FEF405F" w14:textId="77777777" w:rsidR="00707E5A" w:rsidRPr="00057F39" w:rsidRDefault="00707E5A" w:rsidP="00707E5A">
      <w:pPr>
        <w:jc w:val="both"/>
      </w:pPr>
    </w:p>
    <w:p w14:paraId="18857EBD" w14:textId="77777777" w:rsidR="00C375D2" w:rsidRDefault="00C375D2" w:rsidP="004012AF">
      <w:pPr>
        <w:ind w:firstLine="708"/>
        <w:jc w:val="both"/>
      </w:pPr>
    </w:p>
    <w:p w14:paraId="545BE6CF" w14:textId="77777777" w:rsidR="004012AF" w:rsidRPr="00057F39" w:rsidRDefault="00F55AA7" w:rsidP="00707E5A">
      <w:pPr>
        <w:jc w:val="both"/>
      </w:pPr>
      <w:r w:rsidRPr="00F55AA7">
        <w:t xml:space="preserve">Javna površina za postavljanje kioska daje se u zakup na </w:t>
      </w:r>
      <w:r w:rsidR="00A303BC">
        <w:t>3</w:t>
      </w:r>
      <w:r w:rsidRPr="00F55AA7">
        <w:t xml:space="preserve"> (</w:t>
      </w:r>
      <w:r w:rsidR="00A303BC">
        <w:t>tri</w:t>
      </w:r>
      <w:r w:rsidRPr="00F55AA7">
        <w:t>) godin</w:t>
      </w:r>
      <w:r w:rsidR="0036743D">
        <w:t>e.</w:t>
      </w:r>
    </w:p>
    <w:p w14:paraId="64B27E58" w14:textId="77777777" w:rsidR="00F55AA7" w:rsidRDefault="00F55AA7" w:rsidP="004012AF">
      <w:pPr>
        <w:jc w:val="center"/>
      </w:pPr>
    </w:p>
    <w:p w14:paraId="2EA5EC6F" w14:textId="77777777" w:rsidR="004012AF" w:rsidRPr="00CB34B8" w:rsidRDefault="00677298" w:rsidP="004012AF">
      <w:pPr>
        <w:jc w:val="center"/>
        <w:rPr>
          <w:b/>
          <w:bCs/>
        </w:rPr>
      </w:pPr>
      <w:r w:rsidRPr="00CB34B8">
        <w:rPr>
          <w:b/>
          <w:bCs/>
        </w:rPr>
        <w:t>Članak 3</w:t>
      </w:r>
      <w:r w:rsidR="004012AF" w:rsidRPr="00CB34B8">
        <w:rPr>
          <w:b/>
          <w:bCs/>
        </w:rPr>
        <w:t>.</w:t>
      </w:r>
    </w:p>
    <w:p w14:paraId="2E6C1878" w14:textId="77777777" w:rsidR="004012AF" w:rsidRPr="00057F39" w:rsidRDefault="003B4E65" w:rsidP="005D10D3">
      <w:pPr>
        <w:jc w:val="both"/>
      </w:pPr>
      <w:r w:rsidRPr="00057F39">
        <w:t xml:space="preserve">Zakupnina se </w:t>
      </w:r>
      <w:r w:rsidR="001D6AA5">
        <w:t xml:space="preserve">plaća mjesečno, do 15. -og u mjesecu za </w:t>
      </w:r>
      <w:r w:rsidR="00035E88">
        <w:t>tekući</w:t>
      </w:r>
      <w:r w:rsidR="001D6AA5">
        <w:t xml:space="preserve"> mjesec. </w:t>
      </w:r>
    </w:p>
    <w:p w14:paraId="03F38BA3" w14:textId="77777777" w:rsidR="003B4E65" w:rsidRPr="00057F39" w:rsidRDefault="003B4E65" w:rsidP="004012AF">
      <w:pPr>
        <w:jc w:val="both"/>
      </w:pPr>
    </w:p>
    <w:p w14:paraId="3140B01A" w14:textId="77777777" w:rsidR="000369B5" w:rsidRPr="00CB34B8" w:rsidRDefault="00677298" w:rsidP="00CB34B8">
      <w:pPr>
        <w:pStyle w:val="Bezproreda"/>
        <w:jc w:val="center"/>
        <w:rPr>
          <w:b/>
          <w:bCs/>
        </w:rPr>
      </w:pPr>
      <w:r w:rsidRPr="00CB34B8">
        <w:rPr>
          <w:b/>
          <w:bCs/>
        </w:rPr>
        <w:t>Članak 4</w:t>
      </w:r>
      <w:r w:rsidR="003B4E65" w:rsidRPr="00CB34B8">
        <w:rPr>
          <w:b/>
          <w:bCs/>
        </w:rPr>
        <w:t>.</w:t>
      </w:r>
    </w:p>
    <w:p w14:paraId="19B09EA7" w14:textId="77777777" w:rsidR="001D6AA5" w:rsidRDefault="001D6AA5" w:rsidP="00CB34B8">
      <w:pPr>
        <w:pStyle w:val="Bezproreda"/>
      </w:pPr>
      <w:r w:rsidRPr="001D6AA5">
        <w:t>Javni natječaj objavljuje se na internetskoj stranici Općine Vladislavci i na oglasnoj ploči Općine Vladislavci, a obavijest o objavi javnog natječaja u dnevnom tisku</w:t>
      </w:r>
      <w:r>
        <w:t xml:space="preserve">. </w:t>
      </w:r>
    </w:p>
    <w:p w14:paraId="27C331E7" w14:textId="77777777" w:rsidR="001D6AA5" w:rsidRDefault="001D6AA5" w:rsidP="00CB34B8">
      <w:pPr>
        <w:pStyle w:val="Bezproreda"/>
      </w:pPr>
    </w:p>
    <w:p w14:paraId="065E3E78" w14:textId="77777777" w:rsidR="003B4E65" w:rsidRDefault="003B4E65" w:rsidP="00CB34B8">
      <w:pPr>
        <w:pStyle w:val="Bezproreda"/>
      </w:pPr>
      <w:r w:rsidRPr="00057F39">
        <w:t xml:space="preserve">Rok za podnošenje prijava je </w:t>
      </w:r>
      <w:r w:rsidR="00C375D2">
        <w:t>8</w:t>
      </w:r>
      <w:r w:rsidRPr="00057F39">
        <w:t xml:space="preserve"> dana od dana objave </w:t>
      </w:r>
      <w:r w:rsidR="00C375D2">
        <w:t xml:space="preserve">javnog natječaja na web stranici i oglasnoj ploči Općine Vladislavci. </w:t>
      </w:r>
    </w:p>
    <w:p w14:paraId="688F2302" w14:textId="77777777" w:rsidR="009B155A" w:rsidRDefault="009B155A" w:rsidP="00677298">
      <w:pPr>
        <w:jc w:val="both"/>
      </w:pPr>
    </w:p>
    <w:p w14:paraId="563F0461" w14:textId="77777777" w:rsidR="003B4E65" w:rsidRPr="00CB34B8" w:rsidRDefault="00677298" w:rsidP="003B4E65">
      <w:pPr>
        <w:jc w:val="center"/>
        <w:rPr>
          <w:b/>
          <w:bCs/>
        </w:rPr>
      </w:pPr>
      <w:r w:rsidRPr="00CB34B8">
        <w:rPr>
          <w:b/>
          <w:bCs/>
        </w:rPr>
        <w:t>Članak 5</w:t>
      </w:r>
      <w:r w:rsidR="009B155A" w:rsidRPr="00CB34B8">
        <w:rPr>
          <w:b/>
          <w:bCs/>
        </w:rPr>
        <w:t>.</w:t>
      </w:r>
    </w:p>
    <w:p w14:paraId="4A97D25B" w14:textId="77777777" w:rsidR="001D6AA5" w:rsidRDefault="001D6AA5" w:rsidP="001D6AA5">
      <w:pPr>
        <w:jc w:val="both"/>
      </w:pPr>
      <w:r>
        <w:t xml:space="preserve">Pisana ponuda mora sadržavati: </w:t>
      </w:r>
    </w:p>
    <w:p w14:paraId="3D6DD416" w14:textId="77777777" w:rsidR="001D6AA5" w:rsidRPr="001D6AA5" w:rsidRDefault="001D6AA5" w:rsidP="001D6AA5">
      <w:pPr>
        <w:numPr>
          <w:ilvl w:val="0"/>
          <w:numId w:val="10"/>
        </w:numPr>
        <w:jc w:val="both"/>
      </w:pPr>
      <w:r w:rsidRPr="001D6AA5">
        <w:t>osnovne podatke o fizičkoj osobi, fizičkoj osobi obrtniku ili pravnoj osobi (osobno ime ili naziv, OIB, IBAN i drugo)</w:t>
      </w:r>
    </w:p>
    <w:p w14:paraId="396E2077" w14:textId="77777777" w:rsidR="001D6AA5" w:rsidRPr="001D6AA5" w:rsidRDefault="001D6AA5" w:rsidP="001D6AA5">
      <w:pPr>
        <w:numPr>
          <w:ilvl w:val="0"/>
          <w:numId w:val="10"/>
        </w:numPr>
        <w:jc w:val="both"/>
      </w:pPr>
      <w:r w:rsidRPr="001D6AA5">
        <w:t>naziv lokacije – mjesta za koju se podnosi ponuda;</w:t>
      </w:r>
    </w:p>
    <w:p w14:paraId="50E05237" w14:textId="77777777" w:rsidR="001D6AA5" w:rsidRPr="001D6AA5" w:rsidRDefault="001D6AA5" w:rsidP="001D6AA5">
      <w:pPr>
        <w:numPr>
          <w:ilvl w:val="0"/>
          <w:numId w:val="10"/>
        </w:numPr>
        <w:jc w:val="both"/>
      </w:pPr>
      <w:r w:rsidRPr="001D6AA5">
        <w:t>izvadak iz sudskog ili drugog odgovarajućeg registra  u izvorniku ili ovjerenoj preslici, ne starije od 6 (šest) mjeseci od dana objave javnog natječaja;</w:t>
      </w:r>
    </w:p>
    <w:p w14:paraId="48BEF1C7" w14:textId="77777777" w:rsidR="001D6AA5" w:rsidRDefault="001D6AA5" w:rsidP="001D6AA5">
      <w:pPr>
        <w:numPr>
          <w:ilvl w:val="0"/>
          <w:numId w:val="10"/>
        </w:numPr>
        <w:jc w:val="both"/>
      </w:pPr>
      <w:r w:rsidRPr="001D6AA5">
        <w:t>potvrdu Općine Vladislavci o ne postojanju dugovanja prema Općini Vladislavci ni po kojoj osnovi ( komunalna naknada, komunalni doprinos, zakupnina, naknada za korištenje prostora i slično) ne stariju od 30 dana od dana objave javnog natječaja</w:t>
      </w:r>
      <w:r w:rsidR="0038682B">
        <w:t xml:space="preserve">, </w:t>
      </w:r>
    </w:p>
    <w:p w14:paraId="604E4B6A" w14:textId="77777777" w:rsidR="0038682B" w:rsidRDefault="0038682B" w:rsidP="001D6AA5">
      <w:pPr>
        <w:numPr>
          <w:ilvl w:val="0"/>
          <w:numId w:val="10"/>
        </w:numPr>
        <w:jc w:val="both"/>
      </w:pPr>
      <w:r w:rsidRPr="0038682B">
        <w:t>potvrdu Porezne uprave o podmirenju svih obveza s osnove javnih davanja</w:t>
      </w:r>
      <w:r>
        <w:t xml:space="preserve"> ne stariju od 30 dana od dana objave natječaja.</w:t>
      </w:r>
    </w:p>
    <w:p w14:paraId="36AFFF78" w14:textId="77777777" w:rsidR="00CB34B8" w:rsidRDefault="00CB34B8" w:rsidP="0038682B">
      <w:pPr>
        <w:ind w:left="360"/>
        <w:jc w:val="both"/>
      </w:pPr>
    </w:p>
    <w:p w14:paraId="18E86FE5" w14:textId="77777777" w:rsidR="0038682B" w:rsidRPr="001D6AA5" w:rsidRDefault="0038682B" w:rsidP="0038682B">
      <w:pPr>
        <w:ind w:left="360"/>
        <w:jc w:val="both"/>
      </w:pPr>
      <w:r w:rsidRPr="0038682B">
        <w:t>Nepravovremene i nepotpune ponude neće se razmatrati.</w:t>
      </w:r>
    </w:p>
    <w:p w14:paraId="28195ABE" w14:textId="77777777" w:rsidR="00CB34B8" w:rsidRDefault="00CB34B8" w:rsidP="0038682B">
      <w:pPr>
        <w:jc w:val="center"/>
      </w:pPr>
    </w:p>
    <w:p w14:paraId="6FBAE77D" w14:textId="77777777" w:rsidR="001D6AA5" w:rsidRPr="00CB34B8" w:rsidRDefault="0038682B" w:rsidP="0038682B">
      <w:pPr>
        <w:jc w:val="center"/>
        <w:rPr>
          <w:b/>
          <w:bCs/>
        </w:rPr>
      </w:pPr>
      <w:r w:rsidRPr="00CB34B8">
        <w:rPr>
          <w:b/>
          <w:bCs/>
        </w:rPr>
        <w:lastRenderedPageBreak/>
        <w:t>Članak 6.</w:t>
      </w:r>
    </w:p>
    <w:p w14:paraId="704F96A6" w14:textId="77777777" w:rsidR="00DC122F" w:rsidRPr="00DC122F" w:rsidRDefault="00DC122F" w:rsidP="005D10D3">
      <w:pPr>
        <w:jc w:val="both"/>
        <w:rPr>
          <w:rFonts w:eastAsia="Calibri"/>
          <w:color w:val="000000"/>
        </w:rPr>
      </w:pPr>
      <w:r w:rsidRPr="00DC122F">
        <w:rPr>
          <w:rFonts w:eastAsia="Calibri"/>
          <w:color w:val="000000"/>
        </w:rPr>
        <w:t>Za provođenje postupka javn</w:t>
      </w:r>
      <w:r>
        <w:rPr>
          <w:rFonts w:eastAsia="Calibri"/>
          <w:color w:val="000000"/>
        </w:rPr>
        <w:t xml:space="preserve">og </w:t>
      </w:r>
      <w:r w:rsidRPr="00DC122F">
        <w:rPr>
          <w:rFonts w:eastAsia="Calibri"/>
          <w:color w:val="000000"/>
        </w:rPr>
        <w:t xml:space="preserve"> natječaja imenuje se </w:t>
      </w:r>
      <w:r w:rsidR="0038682B" w:rsidRPr="0038682B">
        <w:t xml:space="preserve">Povjerenstvo za davanje javnih površina u zakup i na drugo korištenje </w:t>
      </w:r>
      <w:r w:rsidR="0038682B">
        <w:t xml:space="preserve"> </w:t>
      </w:r>
      <w:r w:rsidRPr="00DC122F">
        <w:rPr>
          <w:rFonts w:eastAsia="Calibri"/>
          <w:color w:val="000000"/>
        </w:rPr>
        <w:t>(u daljnjem tekstu: Povjerenstvo) u sastavu:</w:t>
      </w:r>
    </w:p>
    <w:p w14:paraId="38536267" w14:textId="77777777" w:rsidR="00DC122F" w:rsidRPr="00DC122F" w:rsidRDefault="00D41275" w:rsidP="00CB34B8">
      <w:pPr>
        <w:pStyle w:val="Bezproreda"/>
        <w:numPr>
          <w:ilvl w:val="0"/>
          <w:numId w:val="11"/>
        </w:numPr>
        <w:rPr>
          <w:rFonts w:eastAsia="Calibri"/>
        </w:rPr>
      </w:pPr>
      <w:r>
        <w:rPr>
          <w:rFonts w:eastAsia="Calibri"/>
        </w:rPr>
        <w:t>Gordana Pehar Kovačević</w:t>
      </w:r>
      <w:r w:rsidR="00DC122F" w:rsidRPr="00DC122F">
        <w:rPr>
          <w:rFonts w:eastAsia="Calibri"/>
        </w:rPr>
        <w:t>, predsjednik,</w:t>
      </w:r>
    </w:p>
    <w:p w14:paraId="71F2EC3F" w14:textId="77777777" w:rsidR="00DC122F" w:rsidRPr="00DC122F" w:rsidRDefault="00D41275" w:rsidP="00CB34B8">
      <w:pPr>
        <w:pStyle w:val="Bezproreda"/>
        <w:numPr>
          <w:ilvl w:val="0"/>
          <w:numId w:val="11"/>
        </w:numPr>
        <w:rPr>
          <w:rFonts w:eastAsia="Calibri"/>
        </w:rPr>
      </w:pPr>
      <w:r>
        <w:rPr>
          <w:rFonts w:eastAsia="Calibri"/>
        </w:rPr>
        <w:t xml:space="preserve">Tajana Habuš </w:t>
      </w:r>
      <w:r w:rsidR="00DC122F" w:rsidRPr="00DC122F">
        <w:rPr>
          <w:rFonts w:eastAsia="Calibri"/>
        </w:rPr>
        <w:t xml:space="preserve">, član, </w:t>
      </w:r>
    </w:p>
    <w:p w14:paraId="0F5E1D22" w14:textId="77777777" w:rsidR="00DC122F" w:rsidRPr="00DC122F" w:rsidRDefault="00D41275" w:rsidP="00CB34B8">
      <w:pPr>
        <w:pStyle w:val="Bezproreda"/>
        <w:numPr>
          <w:ilvl w:val="0"/>
          <w:numId w:val="11"/>
        </w:numPr>
        <w:rPr>
          <w:rFonts w:eastAsia="Calibri"/>
        </w:rPr>
      </w:pPr>
      <w:r>
        <w:rPr>
          <w:rFonts w:eastAsia="Calibri"/>
        </w:rPr>
        <w:t>Paulina Pranjić</w:t>
      </w:r>
      <w:r w:rsidR="00DC122F" w:rsidRPr="00DC122F">
        <w:rPr>
          <w:rFonts w:eastAsia="Calibri"/>
        </w:rPr>
        <w:t>, član.</w:t>
      </w:r>
    </w:p>
    <w:p w14:paraId="289058BA" w14:textId="77777777" w:rsidR="00CB34B8" w:rsidRDefault="00CB34B8" w:rsidP="005D10D3">
      <w:pPr>
        <w:jc w:val="both"/>
        <w:rPr>
          <w:rFonts w:eastAsia="Calibri"/>
          <w:color w:val="000000"/>
        </w:rPr>
      </w:pPr>
    </w:p>
    <w:p w14:paraId="44A893F6" w14:textId="77777777" w:rsidR="00DC122F" w:rsidRPr="00DC122F" w:rsidRDefault="00DC122F" w:rsidP="005D10D3">
      <w:pPr>
        <w:jc w:val="both"/>
        <w:rPr>
          <w:rFonts w:eastAsia="Calibri"/>
          <w:color w:val="000000"/>
        </w:rPr>
      </w:pPr>
      <w:r w:rsidRPr="00DC122F">
        <w:rPr>
          <w:rFonts w:eastAsia="Calibri"/>
          <w:color w:val="000000"/>
        </w:rPr>
        <w:t>Zadaće Povjerenstva su:</w:t>
      </w:r>
    </w:p>
    <w:p w14:paraId="12412DA5" w14:textId="77777777" w:rsidR="0038682B" w:rsidRDefault="0038682B" w:rsidP="0038682B">
      <w:pPr>
        <w:numPr>
          <w:ilvl w:val="0"/>
          <w:numId w:val="5"/>
        </w:numPr>
        <w:jc w:val="both"/>
        <w:rPr>
          <w:rFonts w:eastAsia="Calibri"/>
          <w:color w:val="000000"/>
        </w:rPr>
      </w:pPr>
      <w:r w:rsidRPr="0038682B">
        <w:rPr>
          <w:rFonts w:eastAsia="Calibri"/>
          <w:color w:val="000000"/>
        </w:rPr>
        <w:t>otvara</w:t>
      </w:r>
      <w:r>
        <w:rPr>
          <w:rFonts w:eastAsia="Calibri"/>
          <w:color w:val="000000"/>
        </w:rPr>
        <w:t>nje</w:t>
      </w:r>
      <w:r w:rsidRPr="0038682B">
        <w:rPr>
          <w:rFonts w:eastAsia="Calibri"/>
          <w:color w:val="000000"/>
        </w:rPr>
        <w:t xml:space="preserve"> i razmatr</w:t>
      </w:r>
      <w:r>
        <w:rPr>
          <w:rFonts w:eastAsia="Calibri"/>
          <w:color w:val="000000"/>
        </w:rPr>
        <w:t xml:space="preserve">anje </w:t>
      </w:r>
      <w:r w:rsidRPr="0038682B">
        <w:rPr>
          <w:rFonts w:eastAsia="Calibri"/>
          <w:color w:val="000000"/>
        </w:rPr>
        <w:t xml:space="preserve"> ponude, </w:t>
      </w:r>
    </w:p>
    <w:p w14:paraId="6980CE48" w14:textId="77777777" w:rsidR="0038682B" w:rsidRDefault="0038682B" w:rsidP="0038682B">
      <w:pPr>
        <w:numPr>
          <w:ilvl w:val="0"/>
          <w:numId w:val="5"/>
        </w:numPr>
        <w:jc w:val="both"/>
        <w:rPr>
          <w:rFonts w:eastAsia="Calibri"/>
          <w:color w:val="000000"/>
        </w:rPr>
      </w:pPr>
      <w:r w:rsidRPr="0038682B">
        <w:rPr>
          <w:rFonts w:eastAsia="Calibri"/>
          <w:color w:val="000000"/>
        </w:rPr>
        <w:t>vo</w:t>
      </w:r>
      <w:r>
        <w:rPr>
          <w:rFonts w:eastAsia="Calibri"/>
          <w:color w:val="000000"/>
        </w:rPr>
        <w:t xml:space="preserve">đenje </w:t>
      </w:r>
      <w:r w:rsidRPr="0038682B">
        <w:rPr>
          <w:rFonts w:eastAsia="Calibri"/>
          <w:color w:val="000000"/>
        </w:rPr>
        <w:t>zapisnik</w:t>
      </w:r>
      <w:r>
        <w:rPr>
          <w:rFonts w:eastAsia="Calibri"/>
          <w:color w:val="000000"/>
        </w:rPr>
        <w:t>a</w:t>
      </w:r>
      <w:r w:rsidRPr="0038682B">
        <w:rPr>
          <w:rFonts w:eastAsia="Calibri"/>
          <w:color w:val="000000"/>
        </w:rPr>
        <w:t xml:space="preserve"> o javnom otvaranju ponuda, </w:t>
      </w:r>
    </w:p>
    <w:p w14:paraId="0D769AF8" w14:textId="77777777" w:rsidR="0038682B" w:rsidRDefault="0038682B" w:rsidP="0038682B">
      <w:pPr>
        <w:numPr>
          <w:ilvl w:val="0"/>
          <w:numId w:val="5"/>
        </w:numPr>
        <w:jc w:val="both"/>
        <w:rPr>
          <w:rFonts w:eastAsia="Calibri"/>
          <w:color w:val="000000"/>
        </w:rPr>
      </w:pPr>
      <w:r w:rsidRPr="0038682B">
        <w:rPr>
          <w:rFonts w:eastAsia="Calibri"/>
          <w:color w:val="000000"/>
        </w:rPr>
        <w:t>utvrđ</w:t>
      </w:r>
      <w:r>
        <w:rPr>
          <w:rFonts w:eastAsia="Calibri"/>
          <w:color w:val="000000"/>
        </w:rPr>
        <w:t xml:space="preserve">ivanje </w:t>
      </w:r>
      <w:r w:rsidRPr="0038682B">
        <w:rPr>
          <w:rFonts w:eastAsia="Calibri"/>
          <w:color w:val="000000"/>
        </w:rPr>
        <w:t xml:space="preserve">ispunjavaju li ponuditelji uvjete iz javnog natječaja, </w:t>
      </w:r>
    </w:p>
    <w:p w14:paraId="1A23C468" w14:textId="77777777" w:rsidR="0038682B" w:rsidRDefault="0038682B" w:rsidP="0038682B">
      <w:pPr>
        <w:numPr>
          <w:ilvl w:val="0"/>
          <w:numId w:val="5"/>
        </w:numPr>
        <w:jc w:val="both"/>
        <w:rPr>
          <w:rFonts w:eastAsia="Calibri"/>
          <w:color w:val="000000"/>
        </w:rPr>
      </w:pPr>
      <w:r w:rsidRPr="0038682B">
        <w:rPr>
          <w:rFonts w:eastAsia="Calibri"/>
          <w:color w:val="000000"/>
        </w:rPr>
        <w:t>ocjenj</w:t>
      </w:r>
      <w:r>
        <w:rPr>
          <w:rFonts w:eastAsia="Calibri"/>
          <w:color w:val="000000"/>
        </w:rPr>
        <w:t xml:space="preserve">ivanje </w:t>
      </w:r>
      <w:r w:rsidRPr="0038682B">
        <w:rPr>
          <w:rFonts w:eastAsia="Calibri"/>
          <w:color w:val="000000"/>
        </w:rPr>
        <w:t>ponud</w:t>
      </w:r>
      <w:r>
        <w:rPr>
          <w:rFonts w:eastAsia="Calibri"/>
          <w:color w:val="000000"/>
        </w:rPr>
        <w:t xml:space="preserve">a, </w:t>
      </w:r>
    </w:p>
    <w:p w14:paraId="693298FA" w14:textId="77777777" w:rsidR="0038682B" w:rsidRPr="0038682B" w:rsidRDefault="0038682B" w:rsidP="0038682B">
      <w:pPr>
        <w:numPr>
          <w:ilvl w:val="0"/>
          <w:numId w:val="5"/>
        </w:num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utvrđivanje prijedloga odluke o izboru najpovoljnije ponude </w:t>
      </w:r>
    </w:p>
    <w:p w14:paraId="5523AECC" w14:textId="77777777" w:rsidR="0038682B" w:rsidRDefault="0038682B" w:rsidP="00B1712F">
      <w:pPr>
        <w:ind w:left="360"/>
        <w:jc w:val="center"/>
      </w:pPr>
    </w:p>
    <w:p w14:paraId="54F5AB3D" w14:textId="77777777" w:rsidR="00B1712F" w:rsidRPr="00E30422" w:rsidRDefault="00B1712F" w:rsidP="0038682B">
      <w:pPr>
        <w:jc w:val="center"/>
        <w:rPr>
          <w:b/>
          <w:bCs/>
        </w:rPr>
      </w:pPr>
      <w:r w:rsidRPr="00E30422">
        <w:rPr>
          <w:b/>
          <w:bCs/>
        </w:rPr>
        <w:t>Članak 7.</w:t>
      </w:r>
    </w:p>
    <w:p w14:paraId="6FB728E9" w14:textId="77777777" w:rsidR="00CB34B8" w:rsidRPr="00CB34B8" w:rsidRDefault="00CB34B8" w:rsidP="00CB34B8">
      <w:pPr>
        <w:jc w:val="both"/>
      </w:pPr>
      <w:r w:rsidRPr="00CB34B8">
        <w:t>Pravo prednosti za dodjelu lokacije  - mjesta na javnom natječaju ostvaruju pod jednakim uvjetima osobe kojima je priznat status hrvatskog branitelja iz Domovinskog rata sukladno propisima kojima se uređuju prava hrvatskih branitelja iz domovinskog rata i članova njihove obitelji, ako:</w:t>
      </w:r>
    </w:p>
    <w:p w14:paraId="60A9661B" w14:textId="77777777" w:rsidR="00CB34B8" w:rsidRPr="00CB34B8" w:rsidRDefault="00CB34B8" w:rsidP="00CB34B8">
      <w:pPr>
        <w:numPr>
          <w:ilvl w:val="0"/>
          <w:numId w:val="10"/>
        </w:numPr>
        <w:jc w:val="both"/>
      </w:pPr>
      <w:r w:rsidRPr="00CB34B8">
        <w:t>nije korisnik mirovine ostvarene prema posebnim propisima kojima su uređena prava hrvatskih branitelja iz domovinskog rata i članova njihovih obitelji;</w:t>
      </w:r>
    </w:p>
    <w:p w14:paraId="5DBF1690" w14:textId="77777777" w:rsidR="00CB34B8" w:rsidRPr="00CB34B8" w:rsidRDefault="00CB34B8" w:rsidP="00CB34B8">
      <w:pPr>
        <w:numPr>
          <w:ilvl w:val="0"/>
          <w:numId w:val="10"/>
        </w:numPr>
        <w:jc w:val="both"/>
      </w:pPr>
      <w:r w:rsidRPr="00CB34B8">
        <w:t>nije u stalnom radnom odnosu;</w:t>
      </w:r>
    </w:p>
    <w:p w14:paraId="06D17CB7" w14:textId="77777777" w:rsidR="00CB34B8" w:rsidRPr="00CB34B8" w:rsidRDefault="00CB34B8" w:rsidP="00CB34B8">
      <w:pPr>
        <w:numPr>
          <w:ilvl w:val="0"/>
          <w:numId w:val="10"/>
        </w:numPr>
        <w:jc w:val="both"/>
      </w:pPr>
      <w:r w:rsidRPr="00CB34B8">
        <w:t>prihvati najviše ponuđeni iznos naknade za lokaciju – mjesto u javnom natječaju za postavljanje kioska.</w:t>
      </w:r>
    </w:p>
    <w:p w14:paraId="2DAA2943" w14:textId="77777777" w:rsidR="001E63C8" w:rsidRPr="00E30422" w:rsidRDefault="001E63C8" w:rsidP="001E63C8">
      <w:pPr>
        <w:jc w:val="center"/>
        <w:rPr>
          <w:b/>
          <w:bCs/>
        </w:rPr>
      </w:pPr>
      <w:r w:rsidRPr="00E30422">
        <w:rPr>
          <w:b/>
          <w:bCs/>
        </w:rPr>
        <w:t xml:space="preserve">Članak </w:t>
      </w:r>
      <w:r w:rsidR="00CB34B8" w:rsidRPr="00E30422">
        <w:rPr>
          <w:b/>
          <w:bCs/>
        </w:rPr>
        <w:t>8</w:t>
      </w:r>
      <w:r w:rsidRPr="00E30422">
        <w:rPr>
          <w:b/>
          <w:bCs/>
        </w:rPr>
        <w:t>.</w:t>
      </w:r>
    </w:p>
    <w:p w14:paraId="73FDAC54" w14:textId="77777777" w:rsidR="001E63C8" w:rsidRPr="001E63C8" w:rsidRDefault="001E63C8" w:rsidP="005D10D3">
      <w:pPr>
        <w:ind w:left="-142"/>
        <w:jc w:val="both"/>
      </w:pPr>
      <w:r w:rsidRPr="001E63C8">
        <w:t>Pisane ponude šalju se u zatvorenim omotnicama na adresu: Općina Vladislavci, Kralja Tomislava 141, 31404 Vladislavci s naznakom:</w:t>
      </w:r>
    </w:p>
    <w:p w14:paraId="65C90D2C" w14:textId="77777777" w:rsidR="001E63C8" w:rsidRPr="001E63C8" w:rsidRDefault="001E63C8" w:rsidP="005D10D3">
      <w:pPr>
        <w:ind w:left="-142"/>
        <w:jc w:val="both"/>
      </w:pPr>
      <w:r w:rsidRPr="001E63C8">
        <w:t>„</w:t>
      </w:r>
      <w:r w:rsidR="00CB34B8">
        <w:t xml:space="preserve">Javni natječaj za </w:t>
      </w:r>
      <w:r w:rsidR="00CB34B8" w:rsidRPr="00CB34B8">
        <w:t xml:space="preserve">davanje u zakup lokacije – mjesta na javnoj površini  za postavljanje </w:t>
      </w:r>
      <w:r w:rsidR="0036743D">
        <w:t>pokretne naprave</w:t>
      </w:r>
      <w:r w:rsidR="00CB34B8" w:rsidRPr="00CB34B8">
        <w:t xml:space="preserve"> </w:t>
      </w:r>
      <w:r w:rsidRPr="001E63C8">
        <w:t>“</w:t>
      </w:r>
    </w:p>
    <w:p w14:paraId="6D0B3829" w14:textId="77777777" w:rsidR="00DC122F" w:rsidRDefault="00DC122F" w:rsidP="005D10D3">
      <w:pPr>
        <w:ind w:left="-142"/>
        <w:jc w:val="both"/>
      </w:pPr>
    </w:p>
    <w:p w14:paraId="62765B4D" w14:textId="77777777" w:rsidR="001E63C8" w:rsidRPr="001E63C8" w:rsidRDefault="001E63C8" w:rsidP="005D10D3">
      <w:pPr>
        <w:ind w:left="-142"/>
        <w:jc w:val="both"/>
      </w:pPr>
      <w:r w:rsidRPr="001E63C8">
        <w:t>Općinsk</w:t>
      </w:r>
      <w:r w:rsidR="00DC122F">
        <w:t xml:space="preserve">i načelnik </w:t>
      </w:r>
      <w:r w:rsidRPr="001E63C8">
        <w:t>donijet će odluku o najpovoljnijem ponuditelju u roku od 30 (trideset) dana od isteka roka za dostavu ponuda</w:t>
      </w:r>
      <w:r w:rsidR="00790F48">
        <w:t>.</w:t>
      </w:r>
    </w:p>
    <w:p w14:paraId="71999414" w14:textId="77777777" w:rsidR="00E30422" w:rsidRDefault="00E30422" w:rsidP="005D10D3">
      <w:pPr>
        <w:ind w:left="-142"/>
        <w:jc w:val="both"/>
      </w:pPr>
    </w:p>
    <w:p w14:paraId="2BD2ADD1" w14:textId="77777777" w:rsidR="001E63C8" w:rsidRDefault="00DC122F" w:rsidP="005D10D3">
      <w:pPr>
        <w:ind w:left="-142"/>
        <w:jc w:val="both"/>
      </w:pPr>
      <w:r>
        <w:t xml:space="preserve">Odluka o izboru najpovoljnijih ponuditelja biti će objavljena na web stranici Općine Vladislavci i na oglasnoj ploči Općine Vladislavci. </w:t>
      </w:r>
    </w:p>
    <w:p w14:paraId="4C62E9CA" w14:textId="77777777" w:rsidR="00E30422" w:rsidRDefault="00E30422" w:rsidP="005D10D3">
      <w:pPr>
        <w:ind w:left="-142"/>
        <w:jc w:val="both"/>
      </w:pPr>
    </w:p>
    <w:p w14:paraId="09AFD370" w14:textId="77777777" w:rsidR="00DC122F" w:rsidRDefault="00CB34B8" w:rsidP="005D10D3">
      <w:pPr>
        <w:ind w:left="-142"/>
        <w:jc w:val="both"/>
      </w:pPr>
      <w:r>
        <w:t xml:space="preserve">Javno otvaranje ponuda obavit će Povjerenstvo </w:t>
      </w:r>
      <w:r w:rsidRPr="0038682B">
        <w:t>za davanje javnih površina u zakup i na drugo korištenje</w:t>
      </w:r>
      <w:r>
        <w:t xml:space="preserve"> .</w:t>
      </w:r>
    </w:p>
    <w:p w14:paraId="394F1620" w14:textId="77777777" w:rsidR="00CB34B8" w:rsidRPr="001E63C8" w:rsidRDefault="00CB34B8" w:rsidP="005D10D3">
      <w:pPr>
        <w:ind w:left="-142"/>
        <w:jc w:val="both"/>
      </w:pPr>
    </w:p>
    <w:p w14:paraId="2A10AA6F" w14:textId="77777777" w:rsidR="001E63C8" w:rsidRPr="001E63C8" w:rsidRDefault="001E63C8" w:rsidP="005D10D3">
      <w:pPr>
        <w:ind w:left="-142"/>
        <w:jc w:val="both"/>
      </w:pPr>
      <w:r w:rsidRPr="001E63C8">
        <w:t>Općina Vladislavci zadržava pravo da ne prihvati niti jednu ponudu, o čemu nije dužna dati nikakvo obrazloženje</w:t>
      </w:r>
    </w:p>
    <w:p w14:paraId="5C6731E0" w14:textId="77777777" w:rsidR="00B73B51" w:rsidRPr="00E30422" w:rsidRDefault="00677298" w:rsidP="00B73B51">
      <w:pPr>
        <w:jc w:val="center"/>
        <w:rPr>
          <w:b/>
          <w:bCs/>
        </w:rPr>
      </w:pPr>
      <w:r w:rsidRPr="00E30422">
        <w:rPr>
          <w:b/>
          <w:bCs/>
        </w:rPr>
        <w:t xml:space="preserve">Članak </w:t>
      </w:r>
      <w:r w:rsidR="00CB34B8" w:rsidRPr="00E30422">
        <w:rPr>
          <w:b/>
          <w:bCs/>
        </w:rPr>
        <w:t>9</w:t>
      </w:r>
      <w:r w:rsidR="00B73B51" w:rsidRPr="00E30422">
        <w:rPr>
          <w:b/>
          <w:bCs/>
        </w:rPr>
        <w:t>.</w:t>
      </w:r>
    </w:p>
    <w:p w14:paraId="7DF13823" w14:textId="77777777" w:rsidR="00B73B51" w:rsidRPr="00057F39" w:rsidRDefault="00B73B51" w:rsidP="00790F48">
      <w:pPr>
        <w:ind w:left="-142"/>
        <w:jc w:val="both"/>
      </w:pPr>
      <w:r w:rsidRPr="00057F39">
        <w:t xml:space="preserve">Ova Odluka stupa na snagu </w:t>
      </w:r>
      <w:r w:rsidR="005D10D3">
        <w:t xml:space="preserve">danom donošenja, a ima biti </w:t>
      </w:r>
      <w:r w:rsidRPr="00057F39">
        <w:t>objavljena u Službenom glasniku Općine Vladislavci.</w:t>
      </w:r>
    </w:p>
    <w:p w14:paraId="2A0387C9" w14:textId="77777777" w:rsidR="00B73B51" w:rsidRPr="00057F39" w:rsidRDefault="00B73B51" w:rsidP="00B73B51">
      <w:pPr>
        <w:ind w:firstLine="708"/>
        <w:jc w:val="both"/>
      </w:pPr>
    </w:p>
    <w:p w14:paraId="647CE13D" w14:textId="77777777" w:rsidR="00B73B51" w:rsidRPr="00057F39" w:rsidRDefault="00B73B51" w:rsidP="005D10D3">
      <w:pPr>
        <w:jc w:val="both"/>
      </w:pPr>
      <w:bookmarkStart w:id="2" w:name="_Hlk78539210"/>
      <w:r w:rsidRPr="00864B87">
        <w:t>KLASA:</w:t>
      </w:r>
      <w:r w:rsidR="00864B87" w:rsidRPr="00864B87">
        <w:t xml:space="preserve"> </w:t>
      </w:r>
      <w:r w:rsidR="00E30422">
        <w:t>363-02/2</w:t>
      </w:r>
      <w:r w:rsidR="0036743D">
        <w:t>4</w:t>
      </w:r>
      <w:r w:rsidR="00E30422">
        <w:t>-0</w:t>
      </w:r>
      <w:r w:rsidR="0036743D">
        <w:t>1</w:t>
      </w:r>
      <w:r w:rsidR="00E30422">
        <w:t>/0</w:t>
      </w:r>
      <w:r w:rsidR="0036743D">
        <w:t>2</w:t>
      </w:r>
    </w:p>
    <w:p w14:paraId="25D9DC58" w14:textId="77777777" w:rsidR="0004317C" w:rsidRDefault="00677298" w:rsidP="005D10D3">
      <w:pPr>
        <w:jc w:val="both"/>
      </w:pPr>
      <w:r>
        <w:t xml:space="preserve">URBROJ: </w:t>
      </w:r>
      <w:r w:rsidR="0053752A">
        <w:t>2158</w:t>
      </w:r>
      <w:r w:rsidR="0036743D">
        <w:t>-41-02-24-1</w:t>
      </w:r>
    </w:p>
    <w:p w14:paraId="31E6E71F" w14:textId="37F96ACE" w:rsidR="00B73B51" w:rsidRPr="00057F39" w:rsidRDefault="008E0FF6" w:rsidP="005D10D3">
      <w:pPr>
        <w:jc w:val="both"/>
      </w:pPr>
      <w:r w:rsidRPr="00057F39">
        <w:t>Vladislavci</w:t>
      </w:r>
      <w:r w:rsidR="0036743D">
        <w:t>, 1</w:t>
      </w:r>
      <w:r w:rsidR="00AA347E">
        <w:t>2</w:t>
      </w:r>
      <w:r w:rsidR="0036743D">
        <w:t xml:space="preserve">. rujna 2024. </w:t>
      </w:r>
      <w:r w:rsidR="0004317C">
        <w:t xml:space="preserve"> </w:t>
      </w:r>
    </w:p>
    <w:bookmarkEnd w:id="2"/>
    <w:p w14:paraId="023D7139" w14:textId="77777777" w:rsidR="00B73B51" w:rsidRPr="0004317C" w:rsidRDefault="0004317C" w:rsidP="0004317C">
      <w:pPr>
        <w:ind w:left="6096"/>
        <w:jc w:val="center"/>
        <w:rPr>
          <w:b/>
        </w:rPr>
      </w:pPr>
      <w:r w:rsidRPr="0004317C">
        <w:rPr>
          <w:b/>
        </w:rPr>
        <w:t>Općinski načelnik</w:t>
      </w:r>
    </w:p>
    <w:p w14:paraId="0A2D4CD6" w14:textId="65544027" w:rsidR="0004317C" w:rsidRPr="00057F39" w:rsidRDefault="0004317C" w:rsidP="00790F48">
      <w:pPr>
        <w:ind w:left="6096"/>
        <w:jc w:val="center"/>
      </w:pPr>
      <w:r>
        <w:t>Marjan Tomas</w:t>
      </w:r>
      <w:r w:rsidR="005F630B">
        <w:t>, v. r.</w:t>
      </w:r>
    </w:p>
    <w:sectPr w:rsidR="0004317C" w:rsidRPr="00057F39" w:rsidSect="00790F48">
      <w:headerReference w:type="default" r:id="rId7"/>
      <w:footerReference w:type="even" r:id="rId8"/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0A62F" w14:textId="77777777" w:rsidR="00E651FE" w:rsidRDefault="00E651FE">
      <w:r>
        <w:separator/>
      </w:r>
    </w:p>
  </w:endnote>
  <w:endnote w:type="continuationSeparator" w:id="0">
    <w:p w14:paraId="47A03A5F" w14:textId="77777777" w:rsidR="00E651FE" w:rsidRDefault="00E6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B79F" w14:textId="77777777" w:rsidR="00D510D7" w:rsidRDefault="00D510D7" w:rsidP="00C1102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ECF0F6C" w14:textId="77777777" w:rsidR="00D510D7" w:rsidRDefault="00D510D7" w:rsidP="00B73B5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B2C2" w14:textId="77777777" w:rsidR="00E651FE" w:rsidRDefault="00E651FE">
      <w:r>
        <w:separator/>
      </w:r>
    </w:p>
  </w:footnote>
  <w:footnote w:type="continuationSeparator" w:id="0">
    <w:p w14:paraId="0AAF6598" w14:textId="77777777" w:rsidR="00E651FE" w:rsidRDefault="00E6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143AF" w14:textId="77777777" w:rsidR="00D510D7" w:rsidRPr="00973D9D" w:rsidRDefault="00D510D7" w:rsidP="00973D9D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2DF6"/>
    <w:multiLevelType w:val="hybridMultilevel"/>
    <w:tmpl w:val="E0FCD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27BE"/>
    <w:multiLevelType w:val="hybridMultilevel"/>
    <w:tmpl w:val="E0FCD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43A6"/>
    <w:multiLevelType w:val="hybridMultilevel"/>
    <w:tmpl w:val="CF34A8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F57C5"/>
    <w:multiLevelType w:val="hybridMultilevel"/>
    <w:tmpl w:val="BC72E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E54173"/>
    <w:multiLevelType w:val="hybridMultilevel"/>
    <w:tmpl w:val="39F4974C"/>
    <w:lvl w:ilvl="0" w:tplc="7EB2DEF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FD543A"/>
    <w:multiLevelType w:val="hybridMultilevel"/>
    <w:tmpl w:val="07D02C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2747E"/>
    <w:multiLevelType w:val="hybridMultilevel"/>
    <w:tmpl w:val="0BB8D9F4"/>
    <w:lvl w:ilvl="0" w:tplc="B05E811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7902317"/>
    <w:multiLevelType w:val="hybridMultilevel"/>
    <w:tmpl w:val="323EF950"/>
    <w:lvl w:ilvl="0" w:tplc="B0AC63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739CD"/>
    <w:multiLevelType w:val="hybridMultilevel"/>
    <w:tmpl w:val="DC9E3138"/>
    <w:lvl w:ilvl="0" w:tplc="EFEE11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61578">
    <w:abstractNumId w:val="2"/>
  </w:num>
  <w:num w:numId="2" w16cid:durableId="150829971">
    <w:abstractNumId w:val="5"/>
  </w:num>
  <w:num w:numId="3" w16cid:durableId="103623317">
    <w:abstractNumId w:val="3"/>
  </w:num>
  <w:num w:numId="4" w16cid:durableId="1482383048">
    <w:abstractNumId w:val="10"/>
  </w:num>
  <w:num w:numId="5" w16cid:durableId="2030525908">
    <w:abstractNumId w:val="4"/>
  </w:num>
  <w:num w:numId="6" w16cid:durableId="1280255719">
    <w:abstractNumId w:val="8"/>
  </w:num>
  <w:num w:numId="7" w16cid:durableId="632709711">
    <w:abstractNumId w:val="7"/>
  </w:num>
  <w:num w:numId="8" w16cid:durableId="1035931786">
    <w:abstractNumId w:val="6"/>
  </w:num>
  <w:num w:numId="9" w16cid:durableId="628172052">
    <w:abstractNumId w:val="0"/>
  </w:num>
  <w:num w:numId="10" w16cid:durableId="866144526">
    <w:abstractNumId w:val="9"/>
  </w:num>
  <w:num w:numId="11" w16cid:durableId="115961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DE"/>
    <w:rsid w:val="00035E88"/>
    <w:rsid w:val="000369B5"/>
    <w:rsid w:val="0004317C"/>
    <w:rsid w:val="00057F39"/>
    <w:rsid w:val="00075D5D"/>
    <w:rsid w:val="00080285"/>
    <w:rsid w:val="000A7315"/>
    <w:rsid w:val="000F009A"/>
    <w:rsid w:val="001200BC"/>
    <w:rsid w:val="00165297"/>
    <w:rsid w:val="00167D16"/>
    <w:rsid w:val="0018770A"/>
    <w:rsid w:val="001D6AA5"/>
    <w:rsid w:val="001E63C8"/>
    <w:rsid w:val="002452A7"/>
    <w:rsid w:val="002B09B7"/>
    <w:rsid w:val="002B328F"/>
    <w:rsid w:val="002B6528"/>
    <w:rsid w:val="00301B9F"/>
    <w:rsid w:val="0036743D"/>
    <w:rsid w:val="0038682B"/>
    <w:rsid w:val="003B4E65"/>
    <w:rsid w:val="003E45C8"/>
    <w:rsid w:val="004012AF"/>
    <w:rsid w:val="004044AF"/>
    <w:rsid w:val="00410EDE"/>
    <w:rsid w:val="0052463C"/>
    <w:rsid w:val="0053752A"/>
    <w:rsid w:val="005532E1"/>
    <w:rsid w:val="005C6C9D"/>
    <w:rsid w:val="005D10D3"/>
    <w:rsid w:val="005D1AA7"/>
    <w:rsid w:val="005F630B"/>
    <w:rsid w:val="006374CA"/>
    <w:rsid w:val="0065740B"/>
    <w:rsid w:val="00677298"/>
    <w:rsid w:val="0068044C"/>
    <w:rsid w:val="00690C4E"/>
    <w:rsid w:val="00693166"/>
    <w:rsid w:val="006C0B9B"/>
    <w:rsid w:val="006E72ED"/>
    <w:rsid w:val="006E7EC4"/>
    <w:rsid w:val="006F225C"/>
    <w:rsid w:val="00704B5A"/>
    <w:rsid w:val="00707E5A"/>
    <w:rsid w:val="00713201"/>
    <w:rsid w:val="00744A53"/>
    <w:rsid w:val="00790F48"/>
    <w:rsid w:val="007D6E2C"/>
    <w:rsid w:val="00814BEC"/>
    <w:rsid w:val="00864B87"/>
    <w:rsid w:val="00885B1B"/>
    <w:rsid w:val="008C3330"/>
    <w:rsid w:val="008E0FF6"/>
    <w:rsid w:val="009252CF"/>
    <w:rsid w:val="00973D9D"/>
    <w:rsid w:val="009B155A"/>
    <w:rsid w:val="009F14C4"/>
    <w:rsid w:val="00A00363"/>
    <w:rsid w:val="00A02E73"/>
    <w:rsid w:val="00A27714"/>
    <w:rsid w:val="00A303BC"/>
    <w:rsid w:val="00A342BA"/>
    <w:rsid w:val="00A753BC"/>
    <w:rsid w:val="00AA347E"/>
    <w:rsid w:val="00AA7074"/>
    <w:rsid w:val="00B1712F"/>
    <w:rsid w:val="00B62F6F"/>
    <w:rsid w:val="00B72411"/>
    <w:rsid w:val="00B73B51"/>
    <w:rsid w:val="00BC2C5A"/>
    <w:rsid w:val="00BC5E08"/>
    <w:rsid w:val="00C11021"/>
    <w:rsid w:val="00C27B2C"/>
    <w:rsid w:val="00C375D2"/>
    <w:rsid w:val="00C64D1B"/>
    <w:rsid w:val="00C80C5B"/>
    <w:rsid w:val="00C9712D"/>
    <w:rsid w:val="00C97F67"/>
    <w:rsid w:val="00CB34B8"/>
    <w:rsid w:val="00CC47EA"/>
    <w:rsid w:val="00D0764E"/>
    <w:rsid w:val="00D41275"/>
    <w:rsid w:val="00D510D7"/>
    <w:rsid w:val="00DC122F"/>
    <w:rsid w:val="00DE50BB"/>
    <w:rsid w:val="00E30422"/>
    <w:rsid w:val="00E651FE"/>
    <w:rsid w:val="00EB3063"/>
    <w:rsid w:val="00EE2568"/>
    <w:rsid w:val="00F002E8"/>
    <w:rsid w:val="00F55AA7"/>
    <w:rsid w:val="00F63546"/>
    <w:rsid w:val="00FD7A45"/>
    <w:rsid w:val="00FD7AB5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C9238"/>
  <w15:chartTrackingRefBased/>
  <w15:docId w15:val="{27347E04-4415-4DF9-8126-895306DF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B73B5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73B51"/>
  </w:style>
  <w:style w:type="paragraph" w:styleId="Zaglavlje">
    <w:name w:val="header"/>
    <w:basedOn w:val="Normal"/>
    <w:rsid w:val="00973D9D"/>
    <w:pPr>
      <w:tabs>
        <w:tab w:val="center" w:pos="4536"/>
        <w:tab w:val="right" w:pos="9072"/>
      </w:tabs>
    </w:pPr>
  </w:style>
  <w:style w:type="character" w:styleId="Hiperveza">
    <w:name w:val="Hyperlink"/>
    <w:uiPriority w:val="99"/>
    <w:unhideWhenUsed/>
    <w:rsid w:val="00A342BA"/>
    <w:rPr>
      <w:color w:val="0000FF"/>
      <w:u w:val="single"/>
    </w:rPr>
  </w:style>
  <w:style w:type="paragraph" w:styleId="Bezproreda">
    <w:name w:val="No Spacing"/>
    <w:uiPriority w:val="1"/>
    <w:qFormat/>
    <w:rsid w:val="00CB3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30</vt:lpstr>
      <vt:lpstr>Na temelju članka 30</vt:lpstr>
    </vt:vector>
  </TitlesOfParts>
  <Company>Opcina Vladislavci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subject/>
  <dc:creator>Vladislavci</dc:creator>
  <cp:keywords/>
  <cp:lastModifiedBy>OpcinaPC2020</cp:lastModifiedBy>
  <cp:revision>3</cp:revision>
  <cp:lastPrinted>2015-11-27T07:22:00Z</cp:lastPrinted>
  <dcterms:created xsi:type="dcterms:W3CDTF">2024-09-12T07:34:00Z</dcterms:created>
  <dcterms:modified xsi:type="dcterms:W3CDTF">2024-09-13T07:07:00Z</dcterms:modified>
</cp:coreProperties>
</file>