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A369" w14:textId="45A5BA53" w:rsidR="00F84A45" w:rsidRDefault="00000000">
      <w:pPr>
        <w:pStyle w:val="Tijeloteksta"/>
        <w:rPr>
          <w:rFonts w:ascii="Times New Roman" w:hAnsi="Times New Roman"/>
        </w:rPr>
      </w:pPr>
      <w:r>
        <w:rPr>
          <w:rFonts w:ascii="Times New Roman" w:hAnsi="Times New Roman"/>
        </w:rPr>
        <w:t>Na temelju članka 48. Zakona o lokalnoj i područnoj (regionalnoj) samoupravi (Narodne novine broj: 33/01, 60/01, 129/05, 109/07, 125/08, 36/09, 150/11, 144/12, 19/13, 137/15, 123/17,  98/19 i 144/20)  članka  36. Statuta Općine Vladislavci („Službeni glasnik“ Općine Vladislavci br. 3/13, 3/17, 2/18, 4/20, 5/20- pročišćeni tekst,  8/20, 2/21 i 3/31 – pročišćeni tekst)  i točke 3. Programa financiranja vatrogastva na području Općine Vladislavci za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godinu („Službeni glasnik“ Općine Vladislavci br. 13/22) Općinski načelnik Općine Vladislavci dana </w:t>
      </w:r>
      <w:r w:rsidR="00EA1228">
        <w:rPr>
          <w:rFonts w:ascii="Times New Roman" w:hAnsi="Times New Roman"/>
        </w:rPr>
        <w:t>12</w:t>
      </w:r>
      <w:r>
        <w:rPr>
          <w:rFonts w:ascii="Times New Roman" w:hAnsi="Times New Roman"/>
        </w:rPr>
        <w:t>. siječnja  202</w:t>
      </w:r>
      <w:r w:rsidR="00EA1228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godine, donosi</w:t>
      </w:r>
    </w:p>
    <w:p w14:paraId="2CAECFAF" w14:textId="77777777" w:rsidR="00F84A45" w:rsidRDefault="00F84A45">
      <w:pPr>
        <w:pStyle w:val="Tijeloteksta"/>
        <w:rPr>
          <w:rFonts w:ascii="Times New Roman" w:hAnsi="Times New Roman"/>
        </w:rPr>
      </w:pPr>
    </w:p>
    <w:p w14:paraId="49622C90" w14:textId="77777777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ODLUKU</w:t>
      </w:r>
    </w:p>
    <w:p w14:paraId="56546ECC" w14:textId="286000EB" w:rsidR="00F84A45" w:rsidRDefault="00000000">
      <w:pPr>
        <w:pStyle w:val="Tijelotekst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rasporedu sredstava za financiranje vatrogastva na području Općine Vladislavci za 202</w:t>
      </w:r>
      <w:r w:rsidR="00EA1228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. godinu</w:t>
      </w:r>
    </w:p>
    <w:p w14:paraId="002B63D3" w14:textId="77777777" w:rsidR="00F84A45" w:rsidRDefault="00F84A45">
      <w:pPr>
        <w:jc w:val="center"/>
        <w:rPr>
          <w:b/>
        </w:rPr>
      </w:pPr>
    </w:p>
    <w:p w14:paraId="1BA155B8" w14:textId="77777777" w:rsidR="00F84A45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</w:p>
    <w:p w14:paraId="176232F0" w14:textId="0663F186" w:rsidR="00F84A4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financiranje vatrogastva na području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 raspoređuju se korisnicima kako slijedi: </w:t>
      </w:r>
    </w:p>
    <w:p w14:paraId="2D48E0CE" w14:textId="1D862FB5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Dobrovoljno vatrogasno društvo Vladislavci iznos od 7.963,37 EUR, </w:t>
      </w:r>
    </w:p>
    <w:p w14:paraId="5FE4FA7A" w14:textId="37615367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Dobrovoljno vatrogasno društvo Hrastin iznos od 7.963,37 EUR</w:t>
      </w:r>
      <w:r w:rsidR="00EA12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A0AA3" w14:textId="2BC96086" w:rsidR="00F84A45" w:rsidRDefault="00000000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Vatrogasna zajednica Osijek iznos od 5.308,91 EUR. </w:t>
      </w:r>
    </w:p>
    <w:p w14:paraId="7526F3C4" w14:textId="77777777" w:rsidR="00F84A45" w:rsidRDefault="00F84A45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72629D69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</w:p>
    <w:p w14:paraId="4C3DC50C" w14:textId="04598DA9" w:rsidR="00F84A45" w:rsidRDefault="00000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korisnicima sredstava iz točke 1. ove Odluke zaključit će se ugovor o financijskoj potpori programu iz Proračuna Općine Vladislavci za 202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godinu. </w:t>
      </w:r>
    </w:p>
    <w:p w14:paraId="78BD3998" w14:textId="77777777" w:rsidR="00F84A45" w:rsidRDefault="00000000">
      <w:pPr>
        <w:pStyle w:val="Odlomakpopisa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</w:t>
      </w:r>
    </w:p>
    <w:p w14:paraId="0E576D10" w14:textId="77777777" w:rsidR="00F84A45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donošenja, a ima biti objavljena u „Službenom glasniku“ Općine Vladislavci.</w:t>
      </w:r>
    </w:p>
    <w:p w14:paraId="4AFFC791" w14:textId="77777777" w:rsidR="00F84A45" w:rsidRDefault="00F84A4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197EDD3" w14:textId="6388B2F0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250-01/2</w:t>
      </w:r>
      <w:r w:rsidR="00EA122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-01/01</w:t>
      </w:r>
      <w:r>
        <w:rPr>
          <w:rFonts w:ascii="Times New Roman" w:hAnsi="Times New Roman" w:cs="Times New Roman"/>
          <w:sz w:val="24"/>
          <w:szCs w:val="24"/>
        </w:rPr>
        <w:br/>
        <w:t>URBROJ: 2158</w:t>
      </w:r>
      <w:r w:rsidR="00963A32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-01</w:t>
      </w:r>
    </w:p>
    <w:p w14:paraId="4C8BA3EC" w14:textId="59C01288" w:rsidR="00F84A45" w:rsidRDefault="0000000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963A3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  siječnja 202</w:t>
      </w:r>
      <w:r w:rsidR="00963A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1C80A2" w14:textId="77777777" w:rsidR="00F84A45" w:rsidRDefault="00F84A45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47F8FE7" w14:textId="77777777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CC094F1" w14:textId="555370B2" w:rsidR="00F84A45" w:rsidRDefault="00000000">
      <w:pPr>
        <w:pStyle w:val="Bezproreda"/>
        <w:spacing w:line="276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</w:t>
      </w:r>
      <w:r w:rsidR="00963A32">
        <w:rPr>
          <w:rFonts w:ascii="Times New Roman" w:hAnsi="Times New Roman" w:cs="Times New Roman"/>
          <w:sz w:val="24"/>
          <w:szCs w:val="24"/>
        </w:rPr>
        <w:t>s</w:t>
      </w:r>
      <w:r w:rsidR="008940A5">
        <w:rPr>
          <w:rFonts w:ascii="Times New Roman" w:hAnsi="Times New Roman" w:cs="Times New Roman"/>
          <w:sz w:val="24"/>
          <w:szCs w:val="24"/>
        </w:rPr>
        <w:t>, v. r.</w:t>
      </w:r>
    </w:p>
    <w:p w14:paraId="631EBD7C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D583961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2C9E1754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p w14:paraId="47F1CA3B" w14:textId="77777777" w:rsidR="00F84A45" w:rsidRDefault="00F84A45">
      <w:pPr>
        <w:jc w:val="both"/>
        <w:rPr>
          <w:rFonts w:ascii="Times New Roman" w:hAnsi="Times New Roman" w:cs="Times New Roman"/>
          <w:b/>
        </w:rPr>
      </w:pPr>
    </w:p>
    <w:sectPr w:rsidR="00F84A4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695"/>
    <w:multiLevelType w:val="hybridMultilevel"/>
    <w:tmpl w:val="05EEDE14"/>
    <w:lvl w:ilvl="0" w:tplc="63DA17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1B4"/>
    <w:multiLevelType w:val="hybridMultilevel"/>
    <w:tmpl w:val="39F27FF2"/>
    <w:lvl w:ilvl="0" w:tplc="FF4495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70775"/>
    <w:multiLevelType w:val="hybridMultilevel"/>
    <w:tmpl w:val="E526A66A"/>
    <w:lvl w:ilvl="0" w:tplc="16F27F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034793">
    <w:abstractNumId w:val="0"/>
  </w:num>
  <w:num w:numId="2" w16cid:durableId="1141918596">
    <w:abstractNumId w:val="2"/>
  </w:num>
  <w:num w:numId="3" w16cid:durableId="14609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A45"/>
    <w:rsid w:val="008940A5"/>
    <w:rsid w:val="00963A32"/>
    <w:rsid w:val="00EA1228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9956"/>
  <w15:docId w15:val="{3D0EFEEC-07EF-4E26-9F05-E97C72CF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Bezproreda">
    <w:name w:val="No Spacing"/>
    <w:uiPriority w:val="1"/>
    <w:qFormat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OpcinaPC2020</cp:lastModifiedBy>
  <cp:revision>6</cp:revision>
  <cp:lastPrinted>2023-01-18T07:24:00Z</cp:lastPrinted>
  <dcterms:created xsi:type="dcterms:W3CDTF">2023-01-17T11:33:00Z</dcterms:created>
  <dcterms:modified xsi:type="dcterms:W3CDTF">2024-01-12T11:38:00Z</dcterms:modified>
</cp:coreProperties>
</file>