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9A369" w14:textId="2E130583" w:rsidR="00F84A45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48. Zakona o lokalnoj i područnoj (regionalnoj) samoupravi (Narodne novine broj: 33/01, 60/01, 129/05, 109/07, 125/08, 36/09, 150/11, 144/12, 19/13, 137/15, 123/17,  98/19 i 144/20)  članka  36. Statuta Općine Vladislavci („Službeni glasnik“ Općine Vladislavci br. 3/13, 3/17, 2/18, 4/20, 5/20- pročišćeni tekst,  8/20, 2/21 i 3/31 – pročišćeni tekst)  i točke 3. Programa financiranja vatrogastva na području Općine Vladislavci za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godinu („Službeni glasnik“ Općine Vladislavci br. 13/22) Općinski načelnik Općine Vladislavci dana </w:t>
      </w:r>
      <w:r w:rsidR="00546C74">
        <w:rPr>
          <w:rFonts w:ascii="Times New Roman" w:hAnsi="Times New Roman"/>
        </w:rPr>
        <w:t>09</w:t>
      </w:r>
      <w:r w:rsidR="008277C2">
        <w:rPr>
          <w:rFonts w:ascii="Times New Roman" w:hAnsi="Times New Roman"/>
        </w:rPr>
        <w:t xml:space="preserve">. </w:t>
      </w:r>
      <w:r w:rsidR="00546C74">
        <w:rPr>
          <w:rFonts w:ascii="Times New Roman" w:hAnsi="Times New Roman"/>
        </w:rPr>
        <w:t>prosinca</w:t>
      </w:r>
      <w:r>
        <w:rPr>
          <w:rFonts w:ascii="Times New Roman" w:hAnsi="Times New Roman"/>
        </w:rPr>
        <w:t xml:space="preserve">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godine, donosi</w:t>
      </w:r>
    </w:p>
    <w:p w14:paraId="2CAECFAF" w14:textId="77777777" w:rsidR="00F84A45" w:rsidRDefault="00F84A45">
      <w:pPr>
        <w:pStyle w:val="Tijeloteksta"/>
        <w:rPr>
          <w:rFonts w:ascii="Times New Roman" w:hAnsi="Times New Roman"/>
        </w:rPr>
      </w:pPr>
    </w:p>
    <w:p w14:paraId="49622C90" w14:textId="77777777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14:paraId="56546ECC" w14:textId="615F27F8" w:rsidR="00F84A45" w:rsidRDefault="00A448BB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624F2C">
        <w:rPr>
          <w:rFonts w:ascii="Times New Roman" w:hAnsi="Times New Roman"/>
          <w:b/>
        </w:rPr>
        <w:t xml:space="preserve"> izmjen</w:t>
      </w:r>
      <w:r w:rsidR="00546C74">
        <w:rPr>
          <w:rFonts w:ascii="Times New Roman" w:hAnsi="Times New Roman"/>
          <w:b/>
        </w:rPr>
        <w:t>i</w:t>
      </w:r>
      <w:r w:rsidR="00624F2C">
        <w:rPr>
          <w:rFonts w:ascii="Times New Roman" w:hAnsi="Times New Roman"/>
          <w:b/>
        </w:rPr>
        <w:t xml:space="preserve"> Odluke o rasporedu sredstava za financiranje vatrogastva na području Općine Vladislavci za 202</w:t>
      </w:r>
      <w:r w:rsidR="00EA1228">
        <w:rPr>
          <w:rFonts w:ascii="Times New Roman" w:hAnsi="Times New Roman"/>
          <w:b/>
        </w:rPr>
        <w:t>4</w:t>
      </w:r>
      <w:r w:rsidR="00624F2C">
        <w:rPr>
          <w:rFonts w:ascii="Times New Roman" w:hAnsi="Times New Roman"/>
          <w:b/>
        </w:rPr>
        <w:t>. godinu</w:t>
      </w:r>
    </w:p>
    <w:p w14:paraId="002B63D3" w14:textId="77777777" w:rsidR="00F84A45" w:rsidRDefault="00F84A45">
      <w:pPr>
        <w:jc w:val="center"/>
        <w:rPr>
          <w:b/>
        </w:rPr>
      </w:pPr>
    </w:p>
    <w:p w14:paraId="1BA155B8" w14:textId="77777777" w:rsidR="00F84A4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CD70A14" w14:textId="3711245F" w:rsidR="00624F2C" w:rsidRDefault="00546C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24F2C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ci</w:t>
      </w:r>
      <w:r w:rsidR="00624F2C">
        <w:rPr>
          <w:rFonts w:ascii="Times New Roman" w:hAnsi="Times New Roman" w:cs="Times New Roman"/>
          <w:sz w:val="24"/>
          <w:szCs w:val="24"/>
        </w:rPr>
        <w:t xml:space="preserve"> </w:t>
      </w:r>
      <w:r w:rsidR="00624F2C" w:rsidRPr="00624F2C">
        <w:rPr>
          <w:rFonts w:ascii="Times New Roman" w:hAnsi="Times New Roman" w:cs="Times New Roman"/>
          <w:sz w:val="24"/>
          <w:szCs w:val="24"/>
        </w:rPr>
        <w:t>o rasporedu sredstava za financiranje vatrogastva na području Općine Vladislavci za 2024. godinu</w:t>
      </w:r>
      <w:r w:rsidR="00624F2C">
        <w:rPr>
          <w:rFonts w:ascii="Times New Roman" w:hAnsi="Times New Roman" w:cs="Times New Roman"/>
          <w:sz w:val="24"/>
          <w:szCs w:val="24"/>
        </w:rPr>
        <w:t xml:space="preserve"> („Službeni glasnik“ Općine Vladislavci br. 1/24</w:t>
      </w:r>
      <w:r w:rsidR="008277C2">
        <w:rPr>
          <w:rFonts w:ascii="Times New Roman" w:hAnsi="Times New Roman" w:cs="Times New Roman"/>
          <w:sz w:val="24"/>
          <w:szCs w:val="24"/>
        </w:rPr>
        <w:t xml:space="preserve">, </w:t>
      </w:r>
      <w:r w:rsidR="00415511">
        <w:rPr>
          <w:rFonts w:ascii="Times New Roman" w:hAnsi="Times New Roman" w:cs="Times New Roman"/>
          <w:sz w:val="24"/>
          <w:szCs w:val="24"/>
        </w:rPr>
        <w:t>6/24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77C2">
        <w:rPr>
          <w:rFonts w:ascii="Times New Roman" w:hAnsi="Times New Roman" w:cs="Times New Roman"/>
          <w:sz w:val="24"/>
          <w:szCs w:val="24"/>
        </w:rPr>
        <w:t>11/24</w:t>
      </w:r>
      <w:r>
        <w:rPr>
          <w:rFonts w:ascii="Times New Roman" w:hAnsi="Times New Roman" w:cs="Times New Roman"/>
          <w:sz w:val="24"/>
          <w:szCs w:val="24"/>
        </w:rPr>
        <w:t xml:space="preserve"> i 13/24</w:t>
      </w:r>
      <w:r w:rsidR="00624F2C">
        <w:rPr>
          <w:rFonts w:ascii="Times New Roman" w:hAnsi="Times New Roman" w:cs="Times New Roman"/>
          <w:sz w:val="24"/>
          <w:szCs w:val="24"/>
        </w:rPr>
        <w:t xml:space="preserve">) mijenja se </w:t>
      </w:r>
      <w:r>
        <w:rPr>
          <w:rFonts w:ascii="Times New Roman" w:hAnsi="Times New Roman" w:cs="Times New Roman"/>
          <w:sz w:val="24"/>
          <w:szCs w:val="24"/>
        </w:rPr>
        <w:t xml:space="preserve">točka I. </w:t>
      </w:r>
      <w:r w:rsidR="00624F2C">
        <w:rPr>
          <w:rFonts w:ascii="Times New Roman" w:hAnsi="Times New Roman" w:cs="Times New Roman"/>
          <w:sz w:val="24"/>
          <w:szCs w:val="24"/>
        </w:rPr>
        <w:t xml:space="preserve">i sada glasi: </w:t>
      </w:r>
    </w:p>
    <w:p w14:paraId="176232F0" w14:textId="35ACC49D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4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 za financiranje vatrogastva na području Općine Vladislavci za 202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raspoređuju se korisnicima kako slijedi: </w:t>
      </w:r>
    </w:p>
    <w:p w14:paraId="2D48E0CE" w14:textId="71FBBF62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Vladislavci iznos od </w:t>
      </w:r>
      <w:r w:rsidR="00624F2C">
        <w:rPr>
          <w:rFonts w:ascii="Times New Roman" w:hAnsi="Times New Roman" w:cs="Times New Roman"/>
          <w:sz w:val="24"/>
          <w:szCs w:val="24"/>
        </w:rPr>
        <w:t>1</w:t>
      </w:r>
      <w:r w:rsidR="00546C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6C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63,37 EUR, </w:t>
      </w:r>
    </w:p>
    <w:p w14:paraId="6B4169CE" w14:textId="56177860" w:rsidR="00415511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Hrastin iznos od </w:t>
      </w:r>
      <w:r w:rsidR="009F65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65E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63,37 EUR</w:t>
      </w:r>
      <w:r w:rsidR="00624F2C">
        <w:rPr>
          <w:rFonts w:ascii="Times New Roman" w:hAnsi="Times New Roman" w:cs="Times New Roman"/>
          <w:sz w:val="24"/>
          <w:szCs w:val="24"/>
        </w:rPr>
        <w:t>.</w:t>
      </w:r>
    </w:p>
    <w:p w14:paraId="5FE4FA7A" w14:textId="1DA1FED7" w:rsidR="00F84A45" w:rsidRDefault="003E19B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Javna vatrogasna postrojba Čepin iznos od 3.980,00 </w:t>
      </w:r>
      <w:r w:rsidR="00415511">
        <w:rPr>
          <w:rFonts w:ascii="Times New Roman" w:hAnsi="Times New Roman" w:cs="Times New Roman"/>
          <w:sz w:val="24"/>
          <w:szCs w:val="24"/>
        </w:rPr>
        <w:t xml:space="preserve"> EUR</w:t>
      </w:r>
      <w:r w:rsidR="00624F2C">
        <w:rPr>
          <w:rFonts w:ascii="Times New Roman" w:hAnsi="Times New Roman" w:cs="Times New Roman"/>
          <w:sz w:val="24"/>
          <w:szCs w:val="24"/>
        </w:rPr>
        <w:t>“</w:t>
      </w:r>
    </w:p>
    <w:p w14:paraId="7526F3C4" w14:textId="77777777" w:rsidR="00F84A45" w:rsidRDefault="00F84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2629D69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3DC50C" w14:textId="564BBD64" w:rsidR="00F84A45" w:rsidRDefault="00624F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odredbe Odluke </w:t>
      </w:r>
      <w:r w:rsidRPr="00624F2C">
        <w:rPr>
          <w:rFonts w:ascii="Times New Roman" w:hAnsi="Times New Roman" w:cs="Times New Roman"/>
          <w:sz w:val="24"/>
          <w:szCs w:val="24"/>
        </w:rPr>
        <w:t xml:space="preserve"> o rasporedu sredstava za financiranje vatrogastva na području Općine Vladislavci za 2024. godinu</w:t>
      </w:r>
      <w:r>
        <w:rPr>
          <w:rFonts w:ascii="Times New Roman" w:hAnsi="Times New Roman" w:cs="Times New Roman"/>
          <w:sz w:val="24"/>
          <w:szCs w:val="24"/>
        </w:rPr>
        <w:t xml:space="preserve"> ostaju neizmijenjene.</w:t>
      </w:r>
    </w:p>
    <w:p w14:paraId="78BD3998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E576D10" w14:textId="77777777" w:rsidR="00F84A45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ima biti objavljena u „Službenom glasniku“ Općine Vladislavci.</w:t>
      </w:r>
    </w:p>
    <w:p w14:paraId="4AFFC791" w14:textId="77777777" w:rsidR="00F84A45" w:rsidRDefault="00F84A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7EDD3" w14:textId="2443D945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250-01/2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-01/01</w:t>
      </w:r>
      <w:r>
        <w:rPr>
          <w:rFonts w:ascii="Times New Roman" w:hAnsi="Times New Roman" w:cs="Times New Roman"/>
          <w:sz w:val="24"/>
          <w:szCs w:val="24"/>
        </w:rPr>
        <w:br/>
        <w:t>URBROJ: 2158</w:t>
      </w:r>
      <w:r w:rsidR="00963A32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546C74">
        <w:rPr>
          <w:rFonts w:ascii="Times New Roman" w:hAnsi="Times New Roman" w:cs="Times New Roman"/>
          <w:sz w:val="24"/>
          <w:szCs w:val="24"/>
        </w:rPr>
        <w:t>5</w:t>
      </w:r>
    </w:p>
    <w:p w14:paraId="4C8BA3EC" w14:textId="679E5D22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546C74">
        <w:rPr>
          <w:rFonts w:ascii="Times New Roman" w:hAnsi="Times New Roman" w:cs="Times New Roman"/>
          <w:sz w:val="24"/>
          <w:szCs w:val="24"/>
        </w:rPr>
        <w:t>09</w:t>
      </w:r>
      <w:r w:rsidR="008277C2">
        <w:rPr>
          <w:rFonts w:ascii="Times New Roman" w:hAnsi="Times New Roman" w:cs="Times New Roman"/>
          <w:sz w:val="24"/>
          <w:szCs w:val="24"/>
        </w:rPr>
        <w:t xml:space="preserve">. </w:t>
      </w:r>
      <w:r w:rsidR="00546C74">
        <w:rPr>
          <w:rFonts w:ascii="Times New Roman" w:hAnsi="Times New Roman" w:cs="Times New Roman"/>
          <w:sz w:val="24"/>
          <w:szCs w:val="24"/>
        </w:rPr>
        <w:t>prosinca</w:t>
      </w:r>
      <w:r w:rsidR="0057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C80A2" w14:textId="77777777" w:rsidR="00F84A45" w:rsidRDefault="00F84A4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F8FE7" w14:textId="77777777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CC094F1" w14:textId="5C2FA18B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</w:t>
      </w:r>
      <w:r w:rsidR="00963A32">
        <w:rPr>
          <w:rFonts w:ascii="Times New Roman" w:hAnsi="Times New Roman" w:cs="Times New Roman"/>
          <w:sz w:val="24"/>
          <w:szCs w:val="24"/>
        </w:rPr>
        <w:t>s</w:t>
      </w:r>
    </w:p>
    <w:p w14:paraId="631EBD7C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D583961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C9E1754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47F1CA3B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sectPr w:rsidR="00F84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1B4"/>
    <w:multiLevelType w:val="hybridMultilevel"/>
    <w:tmpl w:val="39F27FF2"/>
    <w:lvl w:ilvl="0" w:tplc="FF44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793">
    <w:abstractNumId w:val="0"/>
  </w:num>
  <w:num w:numId="2" w16cid:durableId="1141918596">
    <w:abstractNumId w:val="2"/>
  </w:num>
  <w:num w:numId="3" w16cid:durableId="1460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5"/>
    <w:rsid w:val="003E19BD"/>
    <w:rsid w:val="00415511"/>
    <w:rsid w:val="00546C74"/>
    <w:rsid w:val="00571742"/>
    <w:rsid w:val="00624F2C"/>
    <w:rsid w:val="00740A01"/>
    <w:rsid w:val="00791718"/>
    <w:rsid w:val="008277C2"/>
    <w:rsid w:val="008940A5"/>
    <w:rsid w:val="009423F0"/>
    <w:rsid w:val="00963A32"/>
    <w:rsid w:val="009F65ED"/>
    <w:rsid w:val="00A448BB"/>
    <w:rsid w:val="00AA4CC9"/>
    <w:rsid w:val="00DF17A4"/>
    <w:rsid w:val="00EA1228"/>
    <w:rsid w:val="00F84A45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956"/>
  <w15:docId w15:val="{3D0EFEEC-07EF-4E26-9F05-E97C72C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7</cp:revision>
  <cp:lastPrinted>2023-01-18T07:24:00Z</cp:lastPrinted>
  <dcterms:created xsi:type="dcterms:W3CDTF">2024-10-07T11:48:00Z</dcterms:created>
  <dcterms:modified xsi:type="dcterms:W3CDTF">2024-12-09T08:16:00Z</dcterms:modified>
</cp:coreProperties>
</file>