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6721" w14:textId="066F8C06" w:rsidR="008D36B6" w:rsidRDefault="00000000">
      <w:pPr>
        <w:jc w:val="both"/>
      </w:pPr>
      <w:r>
        <w:t xml:space="preserve">Na temelju  članka 14. - 16. Pravilnika o proračunskom računovodstvu i računskom planu (Narodne novine broj </w:t>
      </w:r>
      <w:r>
        <w:rPr>
          <w:color w:val="000000"/>
        </w:rPr>
        <w:t>124/14, 115/15, 87/16, 3/18 i 126/19</w:t>
      </w:r>
      <w:r>
        <w:t xml:space="preserve">)  i članka 36. Statuta Općine Vladislavci („Službeni glasnik“ Općine Vladislavci broj 3/13, 3/17, 2/18, 4/20, 5/20- pročišćeni tekst i 8/20) općinski načelnik Općine Vladislavci dana </w:t>
      </w:r>
      <w:r w:rsidR="00C11209">
        <w:t>30</w:t>
      </w:r>
      <w:r>
        <w:t xml:space="preserve">. prosinca </w:t>
      </w:r>
      <w:r w:rsidR="00C11209">
        <w:t>2024</w:t>
      </w:r>
      <w:r>
        <w:t>. godine donosi</w:t>
      </w:r>
    </w:p>
    <w:p w14:paraId="0B9F43B8" w14:textId="77777777" w:rsidR="008D36B6" w:rsidRDefault="008D36B6"/>
    <w:p w14:paraId="77F59E71" w14:textId="77777777" w:rsidR="008D36B6" w:rsidRDefault="008D36B6">
      <w:pPr>
        <w:rPr>
          <w:sz w:val="28"/>
          <w:szCs w:val="28"/>
        </w:rPr>
      </w:pPr>
    </w:p>
    <w:p w14:paraId="24CC4286" w14:textId="77777777" w:rsidR="008D36B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 D L U K U </w:t>
      </w:r>
    </w:p>
    <w:p w14:paraId="4B20D0B1" w14:textId="77777777" w:rsidR="008D36B6" w:rsidRDefault="00000000">
      <w:pPr>
        <w:jc w:val="center"/>
        <w:rPr>
          <w:b/>
          <w:i/>
        </w:rPr>
      </w:pPr>
      <w:r>
        <w:rPr>
          <w:b/>
          <w:i/>
        </w:rPr>
        <w:t>o godišnjem popisu imovine i obveza</w:t>
      </w:r>
    </w:p>
    <w:p w14:paraId="44F2F11D" w14:textId="77777777" w:rsidR="008D36B6" w:rsidRDefault="008D36B6">
      <w:pPr>
        <w:jc w:val="both"/>
      </w:pPr>
    </w:p>
    <w:p w14:paraId="3718C512" w14:textId="24B53D6C" w:rsidR="008D36B6" w:rsidRDefault="00000000">
      <w:pPr>
        <w:numPr>
          <w:ilvl w:val="0"/>
          <w:numId w:val="30"/>
        </w:numPr>
        <w:jc w:val="both"/>
      </w:pPr>
      <w:r>
        <w:t xml:space="preserve">Poradi utvrđivanja stvarnog stanja imovine i obveza, vrijednosti knjigovodstvenih evidencija na dan 31. prosinca </w:t>
      </w:r>
      <w:r w:rsidR="00C11209">
        <w:t>2024</w:t>
      </w:r>
      <w:r>
        <w:t>. godine, nalaže se provođenje popisa:</w:t>
      </w:r>
    </w:p>
    <w:p w14:paraId="4C4D0DB8" w14:textId="77777777" w:rsidR="008D36B6" w:rsidRDefault="00000000">
      <w:pPr>
        <w:numPr>
          <w:ilvl w:val="0"/>
          <w:numId w:val="16"/>
        </w:numPr>
        <w:jc w:val="both"/>
      </w:pPr>
      <w:proofErr w:type="spellStart"/>
      <w:r>
        <w:t>Neproizvedene</w:t>
      </w:r>
      <w:proofErr w:type="spellEnd"/>
      <w:r>
        <w:t xml:space="preserve"> dugotrajne imovine, proizvedene dugotrajne imovine, nefinancijske imovine u pripremi i sitnog inventara,</w:t>
      </w:r>
    </w:p>
    <w:p w14:paraId="43141EF0" w14:textId="77777777" w:rsidR="008D36B6" w:rsidRDefault="00000000">
      <w:pPr>
        <w:numPr>
          <w:ilvl w:val="0"/>
          <w:numId w:val="16"/>
        </w:numPr>
        <w:jc w:val="both"/>
      </w:pPr>
      <w:r>
        <w:t xml:space="preserve">Financijske imovine - novca u banci i blagajni, depozita i </w:t>
      </w:r>
      <w:proofErr w:type="spellStart"/>
      <w:r>
        <w:t>jamčevnih</w:t>
      </w:r>
      <w:proofErr w:type="spellEnd"/>
      <w:r>
        <w:t xml:space="preserve"> pologa, zajmova, vrijednosnih papira, dionica i udjela u glavnici i potraživanja,</w:t>
      </w:r>
    </w:p>
    <w:p w14:paraId="75F3C7E2" w14:textId="77777777" w:rsidR="008D36B6" w:rsidRDefault="00000000">
      <w:pPr>
        <w:numPr>
          <w:ilvl w:val="0"/>
          <w:numId w:val="16"/>
        </w:numPr>
        <w:jc w:val="both"/>
      </w:pPr>
      <w:r>
        <w:t>Obveza - obveze za rashode poslovanja, obveze za nabavu nefinancijske imovine, obveze za vrijednosne papire i obveze za zajmove.</w:t>
      </w:r>
    </w:p>
    <w:p w14:paraId="24481C1E" w14:textId="77777777" w:rsidR="008D36B6" w:rsidRDefault="008D36B6">
      <w:pPr>
        <w:autoSpaceDE w:val="0"/>
        <w:autoSpaceDN w:val="0"/>
        <w:adjustRightInd w:val="0"/>
        <w:jc w:val="both"/>
      </w:pPr>
    </w:p>
    <w:p w14:paraId="7D6B7DD7" w14:textId="77777777" w:rsidR="008D36B6" w:rsidRDefault="00000000">
      <w:pPr>
        <w:numPr>
          <w:ilvl w:val="0"/>
          <w:numId w:val="30"/>
        </w:numPr>
        <w:autoSpaceDE w:val="0"/>
        <w:autoSpaceDN w:val="0"/>
        <w:adjustRightInd w:val="0"/>
        <w:jc w:val="both"/>
      </w:pPr>
      <w:r>
        <w:t>Za obavljanje popisa osniva se slijedeće povjerenstvo:</w:t>
      </w:r>
    </w:p>
    <w:p w14:paraId="1FC7A43B" w14:textId="30662A6B" w:rsidR="008D36B6" w:rsidRDefault="00C11209">
      <w:pPr>
        <w:pStyle w:val="Odlomakpopisa"/>
        <w:numPr>
          <w:ilvl w:val="0"/>
          <w:numId w:val="25"/>
        </w:numPr>
        <w:contextualSpacing/>
        <w:jc w:val="both"/>
      </w:pPr>
      <w:r>
        <w:t>Miro Ivanović</w:t>
      </w:r>
      <w:r w:rsidR="00000000">
        <w:t>,  predsjednik povjerenstva</w:t>
      </w:r>
    </w:p>
    <w:p w14:paraId="48F4407A" w14:textId="0B22D017" w:rsidR="008D36B6" w:rsidRDefault="00C11209">
      <w:pPr>
        <w:pStyle w:val="Odlomakpopisa"/>
        <w:numPr>
          <w:ilvl w:val="0"/>
          <w:numId w:val="25"/>
        </w:numPr>
        <w:contextualSpacing/>
        <w:jc w:val="both"/>
      </w:pPr>
      <w:r>
        <w:t>Hrvoje Kovač</w:t>
      </w:r>
      <w:r w:rsidR="00000000">
        <w:t>,  član povjerenstva</w:t>
      </w:r>
    </w:p>
    <w:p w14:paraId="5D5A6860" w14:textId="4B0D7BBF" w:rsidR="008D36B6" w:rsidRDefault="00C11209">
      <w:pPr>
        <w:pStyle w:val="Odlomakpopisa"/>
        <w:numPr>
          <w:ilvl w:val="0"/>
          <w:numId w:val="25"/>
        </w:numPr>
        <w:contextualSpacing/>
        <w:jc w:val="both"/>
      </w:pPr>
      <w:r>
        <w:t>Mario Božičević</w:t>
      </w:r>
      <w:r w:rsidR="00000000">
        <w:t>, član povjerenstva</w:t>
      </w:r>
    </w:p>
    <w:p w14:paraId="706325D4" w14:textId="77777777" w:rsidR="008D36B6" w:rsidRDefault="008D36B6">
      <w:pPr>
        <w:jc w:val="both"/>
        <w:rPr>
          <w:b/>
        </w:rPr>
      </w:pPr>
    </w:p>
    <w:p w14:paraId="26AF38FE" w14:textId="77777777" w:rsidR="008D36B6" w:rsidRDefault="00000000">
      <w:pPr>
        <w:numPr>
          <w:ilvl w:val="0"/>
          <w:numId w:val="30"/>
        </w:numPr>
        <w:jc w:val="both"/>
      </w:pPr>
      <w:r>
        <w:t xml:space="preserve">Plan godišnjeg popisa imovine i obveza sastavlja predsjednik povjerenstva,  uvažavajući sve </w:t>
      </w:r>
    </w:p>
    <w:p w14:paraId="2B2A2F3B" w14:textId="77777777" w:rsidR="008D36B6" w:rsidRDefault="00000000">
      <w:pPr>
        <w:ind w:left="360"/>
        <w:jc w:val="both"/>
      </w:pPr>
      <w:r>
        <w:t xml:space="preserve">      okolnosti kako se ne bi dovelo u pitanje normalno odvijanje popisa.</w:t>
      </w:r>
    </w:p>
    <w:p w14:paraId="0C62C4CD" w14:textId="77777777" w:rsidR="008D36B6" w:rsidRDefault="008D36B6">
      <w:pPr>
        <w:jc w:val="both"/>
        <w:rPr>
          <w:b/>
        </w:rPr>
      </w:pPr>
    </w:p>
    <w:p w14:paraId="4424A232" w14:textId="77777777" w:rsidR="008D36B6" w:rsidRDefault="00000000">
      <w:pPr>
        <w:numPr>
          <w:ilvl w:val="0"/>
          <w:numId w:val="30"/>
        </w:numPr>
        <w:jc w:val="both"/>
      </w:pPr>
      <w:r>
        <w:t>Predsjednik povjerenstva za popis imovine i obveza rukovodi popisom, koordinira rad svih članova, provjerava tijek popisa, pruža stručnu pomoć te sastavlja izvještaj o obavljenom popisu.</w:t>
      </w:r>
    </w:p>
    <w:p w14:paraId="4C6F3B12" w14:textId="77777777" w:rsidR="008D36B6" w:rsidRDefault="008D36B6">
      <w:pPr>
        <w:jc w:val="both"/>
        <w:rPr>
          <w:b/>
        </w:rPr>
      </w:pPr>
    </w:p>
    <w:p w14:paraId="6239F263" w14:textId="64D250E5" w:rsidR="008D36B6" w:rsidRDefault="00000000">
      <w:pPr>
        <w:numPr>
          <w:ilvl w:val="0"/>
          <w:numId w:val="30"/>
        </w:numPr>
        <w:jc w:val="both"/>
      </w:pPr>
      <w:r>
        <w:t xml:space="preserve">Povjerenstvo je dužno izvršiti popis sa stanjem na dan 31. prosinca </w:t>
      </w:r>
      <w:r w:rsidR="00C11209">
        <w:t>2024</w:t>
      </w:r>
      <w:r>
        <w:t>. godine.</w:t>
      </w:r>
    </w:p>
    <w:p w14:paraId="6414996D" w14:textId="77777777" w:rsidR="008D36B6" w:rsidRDefault="008D36B6">
      <w:pPr>
        <w:jc w:val="both"/>
        <w:rPr>
          <w:b/>
        </w:rPr>
      </w:pPr>
    </w:p>
    <w:p w14:paraId="054EE629" w14:textId="74D15CCE" w:rsidR="008D36B6" w:rsidRDefault="00000000">
      <w:pPr>
        <w:numPr>
          <w:ilvl w:val="0"/>
          <w:numId w:val="30"/>
        </w:numPr>
        <w:jc w:val="both"/>
      </w:pPr>
      <w:r>
        <w:t>Izvještaj o izvršenom popisu i rezultate popisa sa obrazloženjima, mišljenima, prijedlozima u svezi popisnih razlika i prijedloga za rashod imovine predsjednik povjerenstva treba dostaviti općinskom načelniku najkasnije do 2</w:t>
      </w:r>
      <w:r w:rsidR="00C11209">
        <w:t>4</w:t>
      </w:r>
      <w:r w:rsidR="00B81CE9">
        <w:t>.</w:t>
      </w:r>
      <w:r>
        <w:t xml:space="preserve"> siječnja 202</w:t>
      </w:r>
      <w:r w:rsidR="00C11209">
        <w:t>5</w:t>
      </w:r>
      <w:r>
        <w:t>. godine.</w:t>
      </w:r>
    </w:p>
    <w:p w14:paraId="3EE0542A" w14:textId="77777777" w:rsidR="008D36B6" w:rsidRDefault="008D36B6">
      <w:pPr>
        <w:jc w:val="both"/>
      </w:pPr>
    </w:p>
    <w:p w14:paraId="3F099B9C" w14:textId="77777777" w:rsidR="008D36B6" w:rsidRDefault="00000000">
      <w:pPr>
        <w:numPr>
          <w:ilvl w:val="0"/>
          <w:numId w:val="30"/>
        </w:numPr>
        <w:jc w:val="both"/>
      </w:pPr>
      <w:r>
        <w:t>Upute o provedbi popisa, prilog su ove Odluke.</w:t>
      </w:r>
    </w:p>
    <w:p w14:paraId="6EA38D08" w14:textId="77777777" w:rsidR="008D36B6" w:rsidRDefault="008D36B6">
      <w:pPr>
        <w:jc w:val="both"/>
      </w:pPr>
    </w:p>
    <w:p w14:paraId="13665230" w14:textId="77777777" w:rsidR="008D36B6" w:rsidRDefault="008D36B6">
      <w:pPr>
        <w:jc w:val="both"/>
      </w:pPr>
    </w:p>
    <w:p w14:paraId="576BACAA" w14:textId="77777777" w:rsidR="008D36B6" w:rsidRDefault="008D36B6">
      <w:pPr>
        <w:jc w:val="both"/>
      </w:pPr>
    </w:p>
    <w:p w14:paraId="58CBDC8F" w14:textId="730F1520" w:rsidR="008D36B6" w:rsidRDefault="00000000">
      <w:pPr>
        <w:jc w:val="both"/>
      </w:pPr>
      <w:r>
        <w:t>KLASA: 406-04/2</w:t>
      </w:r>
      <w:r w:rsidR="00C11209">
        <w:t>4</w:t>
      </w:r>
      <w:r>
        <w:t>-01/0</w:t>
      </w:r>
      <w:r w:rsidR="00C11209">
        <w:t>1</w:t>
      </w:r>
    </w:p>
    <w:p w14:paraId="1FD93BE2" w14:textId="37F0006B" w:rsidR="008D36B6" w:rsidRDefault="00000000">
      <w:pPr>
        <w:jc w:val="both"/>
      </w:pPr>
      <w:r>
        <w:t>UR.BROJ: 2158</w:t>
      </w:r>
      <w:r w:rsidR="00B81CE9">
        <w:t>-41</w:t>
      </w:r>
      <w:r>
        <w:t>-2</w:t>
      </w:r>
      <w:r w:rsidR="00C11209">
        <w:t>4</w:t>
      </w:r>
      <w:r>
        <w:t>-0</w:t>
      </w:r>
      <w:r w:rsidR="00B81CE9">
        <w:t>2</w:t>
      </w:r>
      <w:r>
        <w:t>-1</w:t>
      </w:r>
    </w:p>
    <w:p w14:paraId="6BDB1016" w14:textId="5460BE70" w:rsidR="008D36B6" w:rsidRDefault="00000000">
      <w:pPr>
        <w:jc w:val="both"/>
      </w:pPr>
      <w:r>
        <w:t xml:space="preserve">Vladislavci, </w:t>
      </w:r>
      <w:r w:rsidR="00C11209">
        <w:t>30</w:t>
      </w:r>
      <w:r>
        <w:t xml:space="preserve">. prosinca </w:t>
      </w:r>
      <w:r w:rsidR="00C11209">
        <w:t>2024</w:t>
      </w:r>
      <w:r>
        <w:t xml:space="preserve">. </w:t>
      </w:r>
    </w:p>
    <w:p w14:paraId="4E0504AB" w14:textId="77777777" w:rsidR="008D36B6" w:rsidRDefault="008D36B6">
      <w:pPr>
        <w:jc w:val="both"/>
      </w:pPr>
    </w:p>
    <w:p w14:paraId="3190E485" w14:textId="77777777" w:rsidR="008D36B6" w:rsidRDefault="0000000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Općinski  načelnik</w:t>
      </w:r>
    </w:p>
    <w:p w14:paraId="1E9B9856" w14:textId="33079A4A" w:rsidR="008D36B6" w:rsidRDefault="00000000">
      <w:pPr>
        <w:ind w:left="6372" w:firstLine="7"/>
        <w:rPr>
          <w:b/>
        </w:rPr>
      </w:pPr>
      <w:r>
        <w:t xml:space="preserve">   </w:t>
      </w:r>
      <w:r w:rsidR="00ED1812">
        <w:t xml:space="preserve">    </w:t>
      </w:r>
      <w:r>
        <w:t>Marjan Tomas</w:t>
      </w:r>
    </w:p>
    <w:p w14:paraId="522FE2CC" w14:textId="7E3F093F" w:rsidR="008D36B6" w:rsidRDefault="00ED1812">
      <w:pPr>
        <w:jc w:val="center"/>
        <w:rPr>
          <w:b/>
        </w:rPr>
      </w:pPr>
      <w:r>
        <w:rPr>
          <w:b/>
        </w:rPr>
        <w:t xml:space="preserve">  </w:t>
      </w:r>
    </w:p>
    <w:p w14:paraId="121C97DC" w14:textId="77777777" w:rsidR="008D36B6" w:rsidRDefault="008D36B6">
      <w:pPr>
        <w:jc w:val="center"/>
        <w:rPr>
          <w:b/>
          <w:sz w:val="32"/>
          <w:szCs w:val="32"/>
        </w:rPr>
      </w:pPr>
    </w:p>
    <w:p w14:paraId="6DFA8E0A" w14:textId="77777777" w:rsidR="008D36B6" w:rsidRDefault="008D36B6">
      <w:pPr>
        <w:jc w:val="center"/>
        <w:rPr>
          <w:b/>
          <w:sz w:val="32"/>
          <w:szCs w:val="32"/>
        </w:rPr>
      </w:pPr>
    </w:p>
    <w:p w14:paraId="4027FB89" w14:textId="77777777" w:rsidR="008D36B6" w:rsidRDefault="008D36B6">
      <w:pPr>
        <w:jc w:val="center"/>
        <w:rPr>
          <w:b/>
          <w:sz w:val="32"/>
          <w:szCs w:val="32"/>
        </w:rPr>
      </w:pPr>
    </w:p>
    <w:p w14:paraId="58E991CE" w14:textId="77777777" w:rsidR="008D36B6" w:rsidRDefault="008D36B6">
      <w:pPr>
        <w:jc w:val="center"/>
        <w:rPr>
          <w:b/>
          <w:sz w:val="32"/>
          <w:szCs w:val="32"/>
        </w:rPr>
      </w:pPr>
    </w:p>
    <w:p w14:paraId="138B8047" w14:textId="77777777" w:rsidR="008D36B6" w:rsidRDefault="008D36B6">
      <w:pPr>
        <w:jc w:val="center"/>
        <w:rPr>
          <w:b/>
          <w:sz w:val="32"/>
          <w:szCs w:val="32"/>
        </w:rPr>
      </w:pPr>
    </w:p>
    <w:p w14:paraId="69C4E19B" w14:textId="77777777" w:rsidR="008D36B6" w:rsidRDefault="008D36B6">
      <w:pPr>
        <w:jc w:val="center"/>
        <w:rPr>
          <w:b/>
          <w:sz w:val="32"/>
          <w:szCs w:val="32"/>
        </w:rPr>
      </w:pPr>
    </w:p>
    <w:p w14:paraId="410FF1E4" w14:textId="77777777" w:rsidR="008D36B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P U T E</w:t>
      </w:r>
    </w:p>
    <w:p w14:paraId="1BBF97F7" w14:textId="77777777" w:rsidR="008D36B6" w:rsidRDefault="00000000">
      <w:pPr>
        <w:jc w:val="center"/>
        <w:rPr>
          <w:b/>
          <w:i/>
        </w:rPr>
      </w:pPr>
      <w:r>
        <w:rPr>
          <w:b/>
          <w:i/>
        </w:rPr>
        <w:t>O PROVEDBI  GODIŠNJEG POPISA IMOVINE I OBVEZA</w:t>
      </w:r>
    </w:p>
    <w:p w14:paraId="203593EF" w14:textId="609BE7F4" w:rsidR="008D36B6" w:rsidRDefault="00000000">
      <w:pPr>
        <w:jc w:val="center"/>
      </w:pPr>
      <w:r>
        <w:rPr>
          <w:b/>
          <w:i/>
        </w:rPr>
        <w:t xml:space="preserve">OPĆINE VLADISLAVCI-- ZA </w:t>
      </w:r>
      <w:r w:rsidR="00C11209">
        <w:rPr>
          <w:b/>
          <w:i/>
        </w:rPr>
        <w:t>2024</w:t>
      </w:r>
      <w:r>
        <w:rPr>
          <w:b/>
          <w:i/>
        </w:rPr>
        <w:t>. GODINU</w:t>
      </w:r>
    </w:p>
    <w:p w14:paraId="4278E9F4" w14:textId="77777777" w:rsidR="008D36B6" w:rsidRDefault="008D36B6"/>
    <w:p w14:paraId="33B3FCF9" w14:textId="77777777" w:rsidR="008D36B6" w:rsidRDefault="00000000">
      <w:pPr>
        <w:ind w:left="426"/>
        <w:jc w:val="both"/>
      </w:pPr>
      <w:r>
        <w:t xml:space="preserve">povjerenstvu za popis </w:t>
      </w:r>
      <w:proofErr w:type="spellStart"/>
      <w:r>
        <w:t>neproizvedene</w:t>
      </w:r>
      <w:proofErr w:type="spellEnd"/>
      <w:r>
        <w:t xml:space="preserve"> dugotrajne imovine, proizvedene dugotrajne imovine, nefinancijske imovine u pripremi i sitnog inventara, za popis Financijske imovine - novca u banci i blagajni, depozita i </w:t>
      </w:r>
      <w:proofErr w:type="spellStart"/>
      <w:r>
        <w:t>jamčevnih</w:t>
      </w:r>
      <w:proofErr w:type="spellEnd"/>
      <w:r>
        <w:t xml:space="preserve"> pologa, zajmova, vrijednosnih papira, dionica i udjela u glavnici i potraživanja, za popis Obveza - obveze za rashode poslovanja, obveze za nabavu nefinancijske imovine, obveze za vrijednosne papire i obveze za zajmove</w:t>
      </w:r>
    </w:p>
    <w:p w14:paraId="1AFCB34D" w14:textId="77777777" w:rsidR="008D36B6" w:rsidRDefault="008D36B6">
      <w:pPr>
        <w:ind w:left="2124"/>
        <w:jc w:val="both"/>
      </w:pPr>
    </w:p>
    <w:p w14:paraId="6B775874" w14:textId="77777777" w:rsidR="008D36B6" w:rsidRDefault="008D36B6"/>
    <w:p w14:paraId="5C893EEB" w14:textId="77777777" w:rsidR="008D36B6" w:rsidRDefault="008D36B6"/>
    <w:p w14:paraId="183FA30D" w14:textId="77777777" w:rsidR="008D36B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 L A N   R A D A</w:t>
      </w:r>
    </w:p>
    <w:p w14:paraId="5C5EEFDB" w14:textId="77777777" w:rsidR="008D36B6" w:rsidRDefault="00000000">
      <w:pPr>
        <w:jc w:val="center"/>
        <w:rPr>
          <w:b/>
          <w:i/>
        </w:rPr>
      </w:pPr>
      <w:r>
        <w:rPr>
          <w:b/>
          <w:i/>
        </w:rPr>
        <w:t>POVJERENSTAVA ZA POPIS</w:t>
      </w:r>
    </w:p>
    <w:p w14:paraId="41247EFF" w14:textId="77777777" w:rsidR="008D36B6" w:rsidRDefault="008D36B6">
      <w:pPr>
        <w:jc w:val="center"/>
        <w:rPr>
          <w:b/>
        </w:rPr>
      </w:pPr>
    </w:p>
    <w:p w14:paraId="3028DFB1" w14:textId="77777777" w:rsidR="008D36B6" w:rsidRDefault="00000000">
      <w:pPr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Radnje prije samog izvršenja popisa</w:t>
      </w:r>
    </w:p>
    <w:p w14:paraId="2B1A6816" w14:textId="77777777" w:rsidR="008D36B6" w:rsidRDefault="00000000">
      <w:pPr>
        <w:ind w:left="360"/>
        <w:jc w:val="both"/>
        <w:rPr>
          <w:bCs/>
        </w:rPr>
      </w:pPr>
      <w:r>
        <w:rPr>
          <w:bCs/>
        </w:rPr>
        <w:t>Prije samog izvršenja popisa osobe koje su neposredno odgovorne za predmete popisa dužne su:</w:t>
      </w:r>
    </w:p>
    <w:p w14:paraId="2F17E537" w14:textId="77777777" w:rsidR="008D36B6" w:rsidRDefault="00000000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Grupirati i srediti inventar radi lakšeg i bržeg popisivanja</w:t>
      </w:r>
    </w:p>
    <w:p w14:paraId="42C144EC" w14:textId="77777777" w:rsidR="008D36B6" w:rsidRDefault="00000000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Posebno odvojiti oštećene predmete</w:t>
      </w:r>
    </w:p>
    <w:p w14:paraId="0B7DF8B0" w14:textId="77777777" w:rsidR="008D36B6" w:rsidRDefault="00000000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Posebno izdvojiti tuđa sredstva što se s bilo kojeg temelja nalaze u pravnoj osobi</w:t>
      </w:r>
    </w:p>
    <w:p w14:paraId="7ABA4170" w14:textId="77777777" w:rsidR="008D36B6" w:rsidRDefault="00000000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Srediti evidencije o imovini koja pripada pravnoj osobi, a dana je na posudbu, popravak, obradu, čuvanje ili sl.</w:t>
      </w:r>
    </w:p>
    <w:p w14:paraId="566D6D28" w14:textId="77777777" w:rsidR="008D36B6" w:rsidRDefault="00000000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Srediti evidenciju o potraživanjima i obvezama, te uskladiti potraživanja i obveze</w:t>
      </w:r>
    </w:p>
    <w:p w14:paraId="3F0180F5" w14:textId="77777777" w:rsidR="008D36B6" w:rsidRDefault="00000000">
      <w:pPr>
        <w:numPr>
          <w:ilvl w:val="0"/>
          <w:numId w:val="21"/>
        </w:numPr>
        <w:jc w:val="both"/>
        <w:rPr>
          <w:bCs/>
        </w:rPr>
      </w:pPr>
      <w:r>
        <w:rPr>
          <w:bCs/>
        </w:rPr>
        <w:t>Preuzeti u knjigovodstvu potrebne obrasce popisnih lista i materijal za popisivanje</w:t>
      </w:r>
    </w:p>
    <w:p w14:paraId="37BD0049" w14:textId="77777777" w:rsidR="008D36B6" w:rsidRDefault="008D36B6">
      <w:pPr>
        <w:ind w:left="1440"/>
        <w:jc w:val="both"/>
        <w:rPr>
          <w:bCs/>
        </w:rPr>
      </w:pPr>
    </w:p>
    <w:p w14:paraId="68C0BCB8" w14:textId="77777777" w:rsidR="008D36B6" w:rsidRDefault="00000000">
      <w:pPr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>Popisivanje sredstava</w:t>
      </w:r>
    </w:p>
    <w:p w14:paraId="4514D4A2" w14:textId="77777777" w:rsidR="008D36B6" w:rsidRDefault="00000000">
      <w:pPr>
        <w:ind w:left="1080"/>
        <w:jc w:val="both"/>
        <w:rPr>
          <w:b/>
          <w:bCs/>
        </w:rPr>
      </w:pPr>
      <w:r>
        <w:rPr>
          <w:b/>
          <w:bCs/>
        </w:rPr>
        <w:t>Rad na popisu obuhvaća:</w:t>
      </w:r>
    </w:p>
    <w:p w14:paraId="4B2E1302" w14:textId="77777777" w:rsidR="008D36B6" w:rsidRDefault="00000000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Unošenje, mjerenje, prebrojavanje i pobliže opisivanje materijalnih vrijednosti u naravi i unošenje tih podataka u potpisne liste</w:t>
      </w:r>
    </w:p>
    <w:p w14:paraId="419C0A7E" w14:textId="77777777" w:rsidR="008D36B6" w:rsidRDefault="00000000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Unošenje knjigovodstvenih podataka u potpisne liste</w:t>
      </w:r>
    </w:p>
    <w:p w14:paraId="1A4B6AA7" w14:textId="77777777" w:rsidR="008D36B6" w:rsidRDefault="00000000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Novčano izražavanje popisanih materijalnih vrijednosti</w:t>
      </w:r>
    </w:p>
    <w:p w14:paraId="5A474B34" w14:textId="77777777" w:rsidR="008D36B6" w:rsidRDefault="00000000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 xml:space="preserve">Utvrđivanje razlike između stvarnih stanja utvrđenih popisom i stanja iskazanih u knjigovodstvu, te </w:t>
      </w:r>
      <w:proofErr w:type="spellStart"/>
      <w:r>
        <w:rPr>
          <w:bCs/>
        </w:rPr>
        <w:t>utvrđivnje</w:t>
      </w:r>
      <w:proofErr w:type="spellEnd"/>
      <w:r>
        <w:rPr>
          <w:bCs/>
        </w:rPr>
        <w:t xml:space="preserve"> razloga tog neslaganja</w:t>
      </w:r>
    </w:p>
    <w:p w14:paraId="7C1CEF1E" w14:textId="77777777" w:rsidR="008D36B6" w:rsidRDefault="00000000">
      <w:pPr>
        <w:numPr>
          <w:ilvl w:val="0"/>
          <w:numId w:val="22"/>
        </w:numPr>
        <w:jc w:val="both"/>
        <w:rPr>
          <w:bCs/>
        </w:rPr>
      </w:pPr>
      <w:r>
        <w:rPr>
          <w:bCs/>
        </w:rPr>
        <w:t>Druge potrebne radnje za obavljanje popisa imovine i obveza</w:t>
      </w:r>
    </w:p>
    <w:p w14:paraId="7D0E3AF2" w14:textId="77777777" w:rsidR="008D36B6" w:rsidRDefault="008D36B6">
      <w:pPr>
        <w:ind w:left="1080"/>
        <w:jc w:val="both"/>
        <w:rPr>
          <w:bCs/>
        </w:rPr>
      </w:pPr>
    </w:p>
    <w:p w14:paraId="25F8493B" w14:textId="77777777" w:rsidR="008D36B6" w:rsidRDefault="00000000">
      <w:pPr>
        <w:ind w:left="1080"/>
        <w:jc w:val="both"/>
        <w:rPr>
          <w:b/>
          <w:bCs/>
        </w:rPr>
      </w:pPr>
      <w:r>
        <w:rPr>
          <w:b/>
          <w:bCs/>
        </w:rPr>
        <w:t>Popis obuhvaća:</w:t>
      </w:r>
    </w:p>
    <w:p w14:paraId="411E24E4" w14:textId="77777777" w:rsidR="008D36B6" w:rsidRDefault="00000000">
      <w:pPr>
        <w:ind w:left="993"/>
        <w:jc w:val="both"/>
      </w:pPr>
      <w:r>
        <w:t xml:space="preserve">a) popis </w:t>
      </w:r>
      <w:proofErr w:type="spellStart"/>
      <w:r>
        <w:t>neproizvedene</w:t>
      </w:r>
      <w:proofErr w:type="spellEnd"/>
      <w:r>
        <w:t xml:space="preserve"> dugotrajne imovine, proizvedene dugotrajne imovine, nefinancijske imovine u pripremi i sitnog inventara,</w:t>
      </w:r>
    </w:p>
    <w:p w14:paraId="3C7A0B1B" w14:textId="77777777" w:rsidR="008D36B6" w:rsidRDefault="00000000">
      <w:pPr>
        <w:ind w:left="993"/>
        <w:jc w:val="both"/>
      </w:pPr>
      <w:r>
        <w:t xml:space="preserve">b) popis financijske imovine - novca u banci i blagajni, depozita i </w:t>
      </w:r>
      <w:proofErr w:type="spellStart"/>
      <w:r>
        <w:t>jamčevnih</w:t>
      </w:r>
      <w:proofErr w:type="spellEnd"/>
      <w:r>
        <w:t xml:space="preserve"> pologa, zajmova, vrijednosnih papira, dionica i udjela u glavnici i potraživanja</w:t>
      </w:r>
    </w:p>
    <w:p w14:paraId="3108E134" w14:textId="77777777" w:rsidR="008D36B6" w:rsidRDefault="00000000">
      <w:pPr>
        <w:ind w:left="993"/>
        <w:jc w:val="both"/>
      </w:pPr>
      <w:r>
        <w:t>c) popis obveza - obveze za rashode poslovanja, obveze za nabavu nefinancijske imovine, obveze za vrijednosne papire i obveze za zajmove</w:t>
      </w:r>
    </w:p>
    <w:p w14:paraId="3CB44BED" w14:textId="77777777" w:rsidR="008D36B6" w:rsidRDefault="008D36B6">
      <w:pPr>
        <w:ind w:left="1440"/>
        <w:jc w:val="both"/>
        <w:rPr>
          <w:bCs/>
        </w:rPr>
      </w:pPr>
    </w:p>
    <w:p w14:paraId="6BD19A3D" w14:textId="77777777" w:rsidR="008D36B6" w:rsidRDefault="00000000">
      <w:pPr>
        <w:numPr>
          <w:ilvl w:val="0"/>
          <w:numId w:val="20"/>
        </w:numPr>
        <w:jc w:val="both"/>
        <w:rPr>
          <w:b/>
          <w:bCs/>
        </w:rPr>
      </w:pPr>
      <w:r>
        <w:rPr>
          <w:b/>
          <w:bCs/>
        </w:rPr>
        <w:t xml:space="preserve"> Izvješće o obavljenom popisu</w:t>
      </w:r>
    </w:p>
    <w:p w14:paraId="6316F983" w14:textId="77777777" w:rsidR="008D36B6" w:rsidRDefault="00000000">
      <w:pPr>
        <w:ind w:left="1080"/>
        <w:jc w:val="both"/>
        <w:rPr>
          <w:bCs/>
        </w:rPr>
      </w:pPr>
      <w:r>
        <w:rPr>
          <w:bCs/>
        </w:rPr>
        <w:t>Nakon što je obavila popis, predsjednik povjerenstva dužan je sastaviti izvješće o rezultatima obavljenog popisa, koji sadrži:</w:t>
      </w:r>
    </w:p>
    <w:p w14:paraId="036F1167" w14:textId="77777777" w:rsidR="008D36B6" w:rsidRDefault="00000000">
      <w:pPr>
        <w:numPr>
          <w:ilvl w:val="0"/>
          <w:numId w:val="24"/>
        </w:numPr>
        <w:jc w:val="both"/>
        <w:rPr>
          <w:bCs/>
        </w:rPr>
      </w:pPr>
      <w:r>
        <w:rPr>
          <w:bCs/>
        </w:rPr>
        <w:t>Popisne liste</w:t>
      </w:r>
    </w:p>
    <w:p w14:paraId="56FB44BA" w14:textId="77777777" w:rsidR="008D36B6" w:rsidRDefault="00000000">
      <w:pPr>
        <w:numPr>
          <w:ilvl w:val="0"/>
          <w:numId w:val="24"/>
        </w:numPr>
        <w:jc w:val="both"/>
        <w:rPr>
          <w:bCs/>
        </w:rPr>
      </w:pPr>
      <w:r>
        <w:rPr>
          <w:bCs/>
        </w:rPr>
        <w:t>Izvješće popisnog povjerenstva o obavljenom popisu</w:t>
      </w:r>
    </w:p>
    <w:p w14:paraId="00888923" w14:textId="77777777" w:rsidR="008D36B6" w:rsidRDefault="008D36B6">
      <w:pPr>
        <w:jc w:val="both"/>
        <w:rPr>
          <w:bCs/>
        </w:rPr>
      </w:pPr>
    </w:p>
    <w:p w14:paraId="1101B6F8" w14:textId="77777777" w:rsidR="008D36B6" w:rsidRDefault="008D36B6">
      <w:pPr>
        <w:jc w:val="both"/>
        <w:rPr>
          <w:bCs/>
        </w:rPr>
      </w:pPr>
    </w:p>
    <w:p w14:paraId="09D504DE" w14:textId="77777777" w:rsidR="008D36B6" w:rsidRDefault="008D36B6">
      <w:pPr>
        <w:jc w:val="both"/>
        <w:rPr>
          <w:bCs/>
        </w:rPr>
      </w:pPr>
    </w:p>
    <w:p w14:paraId="4C285D2D" w14:textId="77777777" w:rsidR="008D36B6" w:rsidRDefault="008D36B6">
      <w:pPr>
        <w:jc w:val="both"/>
        <w:rPr>
          <w:bCs/>
        </w:rPr>
      </w:pPr>
    </w:p>
    <w:p w14:paraId="438B6319" w14:textId="77777777" w:rsidR="008D36B6" w:rsidRDefault="008D36B6">
      <w:pPr>
        <w:jc w:val="both"/>
        <w:rPr>
          <w:bCs/>
        </w:rPr>
      </w:pPr>
    </w:p>
    <w:p w14:paraId="55658CD9" w14:textId="77777777" w:rsidR="008D36B6" w:rsidRDefault="008D36B6">
      <w:pPr>
        <w:jc w:val="both"/>
        <w:rPr>
          <w:bCs/>
        </w:rPr>
      </w:pPr>
    </w:p>
    <w:p w14:paraId="33D947B6" w14:textId="77777777" w:rsidR="008D36B6" w:rsidRDefault="00000000">
      <w:pPr>
        <w:jc w:val="both"/>
        <w:rPr>
          <w:bCs/>
        </w:rPr>
      </w:pPr>
      <w:r>
        <w:rPr>
          <w:bCs/>
        </w:rPr>
        <w:t>U popisne liste povjerenstvo unosi utvrđeno stanje sredstava i njihovih izvora, te knjigovodstveno stanje tih sredstava i obveza. Na temelju tih stanja povjerenstvo utvrđuje manjkove odnosno viškove u okviru svih kategorija sredstava i obveza i iskazuje ih u naturalnim odnosno vrijednosnim pokazateljima. Za ustanovljene inventurne razlike utvrđuje se uzrok nastajanja, te sastavlja se prijedlog za postupanja sa istima.</w:t>
      </w:r>
    </w:p>
    <w:p w14:paraId="31A0D3A8" w14:textId="77777777" w:rsidR="008D36B6" w:rsidRDefault="008D36B6">
      <w:pPr>
        <w:jc w:val="both"/>
        <w:rPr>
          <w:bCs/>
        </w:rPr>
      </w:pPr>
    </w:p>
    <w:p w14:paraId="01E492E6" w14:textId="77777777" w:rsidR="008D36B6" w:rsidRDefault="00000000">
      <w:pPr>
        <w:jc w:val="both"/>
      </w:pPr>
      <w:r>
        <w:t>Predsjednik povjerenstva sastavlja izvještaj o obavljenom popisu, utvrđuje popisne razlike, daje prijedlog za rashod imovine i predaje ga Općinskom načelniku na usvajanje.</w:t>
      </w:r>
    </w:p>
    <w:p w14:paraId="38E4443E" w14:textId="77777777" w:rsidR="008D36B6" w:rsidRDefault="008D36B6">
      <w:pPr>
        <w:jc w:val="both"/>
        <w:rPr>
          <w:bCs/>
        </w:rPr>
      </w:pPr>
    </w:p>
    <w:p w14:paraId="281ACB54" w14:textId="77777777" w:rsidR="008D36B6" w:rsidRDefault="008D36B6">
      <w:pPr>
        <w:jc w:val="right"/>
        <w:rPr>
          <w:b/>
        </w:rPr>
      </w:pPr>
    </w:p>
    <w:p w14:paraId="26F726F7" w14:textId="77777777" w:rsidR="008D36B6" w:rsidRDefault="008D36B6">
      <w:pPr>
        <w:jc w:val="right"/>
        <w:rPr>
          <w:b/>
        </w:rPr>
      </w:pPr>
    </w:p>
    <w:p w14:paraId="729E9636" w14:textId="77777777" w:rsidR="008D36B6" w:rsidRDefault="00000000">
      <w:pPr>
        <w:jc w:val="right"/>
        <w:rPr>
          <w:b/>
        </w:rPr>
      </w:pPr>
      <w:r>
        <w:rPr>
          <w:b/>
        </w:rPr>
        <w:t xml:space="preserve"> Općinski  načelnik</w:t>
      </w:r>
    </w:p>
    <w:p w14:paraId="48F59692" w14:textId="0BF322E9" w:rsidR="008D36B6" w:rsidRDefault="00000000">
      <w:pPr>
        <w:ind w:left="6372" w:firstLine="708"/>
        <w:jc w:val="center"/>
        <w:rPr>
          <w:bCs/>
        </w:rPr>
      </w:pPr>
      <w:r>
        <w:t xml:space="preserve">             Marjan Toma</w:t>
      </w:r>
      <w:r w:rsidR="00B81CE9">
        <w:t>s</w:t>
      </w:r>
    </w:p>
    <w:sectPr w:rsidR="008D36B6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Garamond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D48"/>
    <w:multiLevelType w:val="hybridMultilevel"/>
    <w:tmpl w:val="8AFEA0CA"/>
    <w:lvl w:ilvl="0" w:tplc="00181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BA4331"/>
    <w:multiLevelType w:val="hybridMultilevel"/>
    <w:tmpl w:val="D1F438C6"/>
    <w:lvl w:ilvl="0" w:tplc="713EED5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1AD9"/>
    <w:multiLevelType w:val="hybridMultilevel"/>
    <w:tmpl w:val="535C5852"/>
    <w:lvl w:ilvl="0" w:tplc="C700DEA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F676DF0"/>
    <w:multiLevelType w:val="hybridMultilevel"/>
    <w:tmpl w:val="04FA2BFC"/>
    <w:lvl w:ilvl="0" w:tplc="B95A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6710"/>
    <w:multiLevelType w:val="hybridMultilevel"/>
    <w:tmpl w:val="7DC0C70A"/>
    <w:lvl w:ilvl="0" w:tplc="1BD28A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3B0289"/>
    <w:multiLevelType w:val="hybridMultilevel"/>
    <w:tmpl w:val="A3743A7A"/>
    <w:lvl w:ilvl="0" w:tplc="CE04FC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439BB"/>
    <w:multiLevelType w:val="hybridMultilevel"/>
    <w:tmpl w:val="59103A8C"/>
    <w:lvl w:ilvl="0" w:tplc="ABC89C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14D10"/>
    <w:multiLevelType w:val="hybridMultilevel"/>
    <w:tmpl w:val="0BC85B98"/>
    <w:lvl w:ilvl="0" w:tplc="70E69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F32EF6"/>
    <w:multiLevelType w:val="hybridMultilevel"/>
    <w:tmpl w:val="538A25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A5DA9"/>
    <w:multiLevelType w:val="hybridMultilevel"/>
    <w:tmpl w:val="98D48F12"/>
    <w:lvl w:ilvl="0" w:tplc="A4E2E2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00AA7"/>
    <w:multiLevelType w:val="hybridMultilevel"/>
    <w:tmpl w:val="4176BFA4"/>
    <w:lvl w:ilvl="0" w:tplc="1534DA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3B97ECE"/>
    <w:multiLevelType w:val="hybridMultilevel"/>
    <w:tmpl w:val="CFE080F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13651"/>
    <w:multiLevelType w:val="hybridMultilevel"/>
    <w:tmpl w:val="CC3A7A0E"/>
    <w:lvl w:ilvl="0" w:tplc="90544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0770"/>
    <w:multiLevelType w:val="hybridMultilevel"/>
    <w:tmpl w:val="A76C58F4"/>
    <w:lvl w:ilvl="0" w:tplc="6BDE7A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4C6B"/>
    <w:multiLevelType w:val="hybridMultilevel"/>
    <w:tmpl w:val="E574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3061"/>
    <w:multiLevelType w:val="hybridMultilevel"/>
    <w:tmpl w:val="7624DF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C53F8"/>
    <w:multiLevelType w:val="hybridMultilevel"/>
    <w:tmpl w:val="D91464DE"/>
    <w:lvl w:ilvl="0" w:tplc="066004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4D7BED"/>
    <w:multiLevelType w:val="hybridMultilevel"/>
    <w:tmpl w:val="ABA463CA"/>
    <w:lvl w:ilvl="0" w:tplc="EADEDC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331B9"/>
    <w:multiLevelType w:val="hybridMultilevel"/>
    <w:tmpl w:val="67246A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3142A7"/>
    <w:multiLevelType w:val="hybridMultilevel"/>
    <w:tmpl w:val="D5F26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F0E18"/>
    <w:multiLevelType w:val="hybridMultilevel"/>
    <w:tmpl w:val="5A98E262"/>
    <w:lvl w:ilvl="0" w:tplc="832E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A6020C"/>
    <w:multiLevelType w:val="hybridMultilevel"/>
    <w:tmpl w:val="F6607EB4"/>
    <w:lvl w:ilvl="0" w:tplc="592088F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952A8"/>
    <w:multiLevelType w:val="hybridMultilevel"/>
    <w:tmpl w:val="703C5164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A34DA5"/>
    <w:multiLevelType w:val="hybridMultilevel"/>
    <w:tmpl w:val="E25A50D4"/>
    <w:lvl w:ilvl="0" w:tplc="4E42B20C">
      <w:start w:val="1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61235550"/>
    <w:multiLevelType w:val="hybridMultilevel"/>
    <w:tmpl w:val="D7EABC9E"/>
    <w:lvl w:ilvl="0" w:tplc="C7CED3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257013D"/>
    <w:multiLevelType w:val="hybridMultilevel"/>
    <w:tmpl w:val="E93099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F23F1"/>
    <w:multiLevelType w:val="hybridMultilevel"/>
    <w:tmpl w:val="DDE8B196"/>
    <w:lvl w:ilvl="0" w:tplc="6414E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509D4"/>
    <w:multiLevelType w:val="hybridMultilevel"/>
    <w:tmpl w:val="23CE1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01437"/>
    <w:multiLevelType w:val="hybridMultilevel"/>
    <w:tmpl w:val="746AA0F4"/>
    <w:lvl w:ilvl="0" w:tplc="A8E00E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684686">
    <w:abstractNumId w:val="10"/>
  </w:num>
  <w:num w:numId="2" w16cid:durableId="1187214060">
    <w:abstractNumId w:val="14"/>
  </w:num>
  <w:num w:numId="3" w16cid:durableId="502430828">
    <w:abstractNumId w:val="18"/>
  </w:num>
  <w:num w:numId="4" w16cid:durableId="261377768">
    <w:abstractNumId w:val="15"/>
  </w:num>
  <w:num w:numId="5" w16cid:durableId="1349217211">
    <w:abstractNumId w:val="24"/>
  </w:num>
  <w:num w:numId="6" w16cid:durableId="10779015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5170746">
    <w:abstractNumId w:val="6"/>
  </w:num>
  <w:num w:numId="8" w16cid:durableId="313804369">
    <w:abstractNumId w:val="5"/>
  </w:num>
  <w:num w:numId="9" w16cid:durableId="1576235488">
    <w:abstractNumId w:val="8"/>
  </w:num>
  <w:num w:numId="10" w16cid:durableId="1869440319">
    <w:abstractNumId w:val="23"/>
  </w:num>
  <w:num w:numId="11" w16cid:durableId="1548101549">
    <w:abstractNumId w:val="2"/>
  </w:num>
  <w:num w:numId="12" w16cid:durableId="1236747729">
    <w:abstractNumId w:val="27"/>
  </w:num>
  <w:num w:numId="13" w16cid:durableId="446699903">
    <w:abstractNumId w:val="26"/>
  </w:num>
  <w:num w:numId="14" w16cid:durableId="1160804781">
    <w:abstractNumId w:val="12"/>
  </w:num>
  <w:num w:numId="15" w16cid:durableId="580063241">
    <w:abstractNumId w:val="13"/>
  </w:num>
  <w:num w:numId="16" w16cid:durableId="1794401714">
    <w:abstractNumId w:val="0"/>
  </w:num>
  <w:num w:numId="17" w16cid:durableId="923148606">
    <w:abstractNumId w:val="28"/>
  </w:num>
  <w:num w:numId="18" w16cid:durableId="51001903">
    <w:abstractNumId w:val="4"/>
  </w:num>
  <w:num w:numId="19" w16cid:durableId="1252659015">
    <w:abstractNumId w:val="19"/>
  </w:num>
  <w:num w:numId="20" w16cid:durableId="1336952412">
    <w:abstractNumId w:val="3"/>
  </w:num>
  <w:num w:numId="21" w16cid:durableId="225410820">
    <w:abstractNumId w:val="7"/>
  </w:num>
  <w:num w:numId="22" w16cid:durableId="238101926">
    <w:abstractNumId w:val="9"/>
  </w:num>
  <w:num w:numId="23" w16cid:durableId="2145004130">
    <w:abstractNumId w:val="17"/>
  </w:num>
  <w:num w:numId="24" w16cid:durableId="768698486">
    <w:abstractNumId w:val="20"/>
  </w:num>
  <w:num w:numId="25" w16cid:durableId="1337348696">
    <w:abstractNumId w:val="16"/>
  </w:num>
  <w:num w:numId="26" w16cid:durableId="1186333277">
    <w:abstractNumId w:val="1"/>
  </w:num>
  <w:num w:numId="27" w16cid:durableId="1588030324">
    <w:abstractNumId w:val="25"/>
  </w:num>
  <w:num w:numId="28" w16cid:durableId="301471902">
    <w:abstractNumId w:val="22"/>
  </w:num>
  <w:num w:numId="29" w16cid:durableId="637802834">
    <w:abstractNumId w:val="11"/>
  </w:num>
  <w:num w:numId="30" w16cid:durableId="989876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B6"/>
    <w:rsid w:val="005D0CEA"/>
    <w:rsid w:val="008D36B6"/>
    <w:rsid w:val="00B81CE9"/>
    <w:rsid w:val="00C11209"/>
    <w:rsid w:val="00CD51C6"/>
    <w:rsid w:val="00E70D58"/>
    <w:rsid w:val="00E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CC4A0"/>
  <w15:chartTrackingRefBased/>
  <w15:docId w15:val="{334B6580-6A5E-421C-9A29-65A9036B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center"/>
    </w:pPr>
    <w:rPr>
      <w:rFonts w:ascii="HRGaramondBold" w:hAnsi="HRGaramondBold"/>
      <w:b/>
      <w:sz w:val="28"/>
      <w:szCs w:val="20"/>
      <w:lang w:val="en-GB" w:eastAsia="en-US"/>
    </w:r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  <w:rPr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rPr>
      <w:color w:val="0563C1"/>
      <w:u w:val="single"/>
    </w:rPr>
  </w:style>
  <w:style w:type="paragraph" w:customStyle="1" w:styleId="msolistparagraph0">
    <w:name w:val="msolistparagraph"/>
    <w:basedOn w:val="Normal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lanak-">
    <w:name w:val="clanak-"/>
    <w:basedOn w:val="Normal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lanak">
    <w:name w:val="clanak"/>
    <w:basedOn w:val="Normal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4886">
              <w:marLeft w:val="0"/>
              <w:marRight w:val="0"/>
              <w:marTop w:val="215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Darinka</dc:creator>
  <cp:keywords/>
  <cp:lastModifiedBy>OpcinaPCY</cp:lastModifiedBy>
  <cp:revision>4</cp:revision>
  <cp:lastPrinted>2023-01-04T08:23:00Z</cp:lastPrinted>
  <dcterms:created xsi:type="dcterms:W3CDTF">2024-12-30T12:40:00Z</dcterms:created>
  <dcterms:modified xsi:type="dcterms:W3CDTF">2024-12-30T13:53:00Z</dcterms:modified>
</cp:coreProperties>
</file>