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81D5F" w14:textId="7EBB339F" w:rsidR="00385FB9" w:rsidRPr="007E5E2B" w:rsidRDefault="00385FB9" w:rsidP="00385FB9">
      <w:pPr>
        <w:rPr>
          <w:b/>
          <w:bCs/>
          <w:sz w:val="24"/>
        </w:rPr>
      </w:pPr>
      <w:r>
        <w:rPr>
          <w:sz w:val="24"/>
        </w:rPr>
        <w:t xml:space="preserve">                        </w:t>
      </w:r>
      <w:r w:rsidR="00E61B98" w:rsidRPr="007E5E2B">
        <w:rPr>
          <w:noProof/>
          <w:sz w:val="24"/>
        </w:rPr>
        <w:drawing>
          <wp:inline distT="0" distB="0" distL="0" distR="0" wp14:anchorId="2D5FDD87" wp14:editId="26E372E3">
            <wp:extent cx="675640" cy="803275"/>
            <wp:effectExtent l="0" t="0" r="0" b="0"/>
            <wp:docPr id="1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B9CF3" w14:textId="77777777" w:rsidR="00385FB9" w:rsidRPr="007E5E2B" w:rsidRDefault="00385FB9" w:rsidP="00385FB9">
      <w:pPr>
        <w:rPr>
          <w:sz w:val="24"/>
        </w:rPr>
      </w:pPr>
      <w:r w:rsidRPr="007E5E2B">
        <w:rPr>
          <w:b/>
          <w:bCs/>
          <w:sz w:val="24"/>
        </w:rPr>
        <w:t>REPUBLIKA HRVATSKA</w:t>
      </w:r>
    </w:p>
    <w:p w14:paraId="03311582" w14:textId="77777777" w:rsidR="00385FB9" w:rsidRPr="007E5E2B" w:rsidRDefault="00385FB9" w:rsidP="00385FB9">
      <w:pPr>
        <w:rPr>
          <w:sz w:val="24"/>
        </w:rPr>
      </w:pPr>
      <w:r w:rsidRPr="007E5E2B">
        <w:rPr>
          <w:b/>
          <w:bCs/>
          <w:sz w:val="24"/>
        </w:rPr>
        <w:t>OSJEČKO-BARANJSKA ŽUPANIJA</w:t>
      </w:r>
    </w:p>
    <w:tbl>
      <w:tblPr>
        <w:tblW w:w="5532" w:type="dxa"/>
        <w:tblInd w:w="26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396"/>
        <w:gridCol w:w="4136"/>
      </w:tblGrid>
      <w:tr w:rsidR="00385FB9" w:rsidRPr="007E5E2B" w14:paraId="4432F30C" w14:textId="77777777" w:rsidTr="00315FF5">
        <w:trPr>
          <w:trHeight w:val="156"/>
        </w:trPr>
        <w:tc>
          <w:tcPr>
            <w:tcW w:w="1396" w:type="dxa"/>
            <w:shd w:val="clear" w:color="auto" w:fill="auto"/>
          </w:tcPr>
          <w:p w14:paraId="0D12E031" w14:textId="4F504FC4" w:rsidR="00385FB9" w:rsidRPr="007E5E2B" w:rsidRDefault="00E61B98" w:rsidP="00315FF5">
            <w:pPr>
              <w:rPr>
                <w:sz w:val="24"/>
              </w:rPr>
            </w:pPr>
            <w:r w:rsidRPr="007E5E2B">
              <w:rPr>
                <w:noProof/>
                <w:sz w:val="24"/>
              </w:rPr>
              <w:drawing>
                <wp:inline distT="0" distB="0" distL="0" distR="0" wp14:anchorId="51C24D52" wp14:editId="7D1A1D56">
                  <wp:extent cx="254635" cy="341630"/>
                  <wp:effectExtent l="0" t="0" r="0" b="0"/>
                  <wp:docPr id="2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6" w:type="dxa"/>
            <w:shd w:val="clear" w:color="auto" w:fill="auto"/>
          </w:tcPr>
          <w:p w14:paraId="282F619D" w14:textId="77777777" w:rsidR="00385FB9" w:rsidRPr="007E5E2B" w:rsidRDefault="00385FB9" w:rsidP="00315FF5">
            <w:pPr>
              <w:rPr>
                <w:b/>
                <w:bCs/>
                <w:sz w:val="24"/>
              </w:rPr>
            </w:pPr>
            <w:r w:rsidRPr="007E5E2B">
              <w:rPr>
                <w:b/>
                <w:bCs/>
                <w:sz w:val="24"/>
              </w:rPr>
              <w:t>OPĆINA VLADISLAVCI</w:t>
            </w:r>
          </w:p>
          <w:p w14:paraId="3CC09C24" w14:textId="77777777" w:rsidR="00385FB9" w:rsidRPr="007E5E2B" w:rsidRDefault="00385FB9" w:rsidP="00315FF5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OPĆINSKI NAČELNIK</w:t>
            </w:r>
          </w:p>
        </w:tc>
      </w:tr>
    </w:tbl>
    <w:p w14:paraId="71A2ECF9" w14:textId="77777777" w:rsidR="00FF1643" w:rsidRDefault="00FF1643" w:rsidP="00FF1643">
      <w:pPr>
        <w:jc w:val="both"/>
        <w:rPr>
          <w:sz w:val="24"/>
          <w:szCs w:val="24"/>
        </w:rPr>
      </w:pPr>
    </w:p>
    <w:p w14:paraId="1269EF97" w14:textId="6533C98C" w:rsidR="00C30645" w:rsidRPr="00C30645" w:rsidRDefault="00C30645" w:rsidP="00C30645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C30645">
        <w:rPr>
          <w:sz w:val="24"/>
          <w:szCs w:val="24"/>
        </w:rPr>
        <w:t>KLASA:</w:t>
      </w:r>
      <w:r w:rsidR="009647B5" w:rsidRPr="009647B5">
        <w:t xml:space="preserve"> </w:t>
      </w:r>
      <w:r w:rsidR="00EB1AF1">
        <w:rPr>
          <w:sz w:val="24"/>
          <w:szCs w:val="24"/>
        </w:rPr>
        <w:t>601</w:t>
      </w:r>
      <w:r w:rsidR="009647B5" w:rsidRPr="009647B5">
        <w:rPr>
          <w:sz w:val="24"/>
          <w:szCs w:val="24"/>
        </w:rPr>
        <w:t>-0</w:t>
      </w:r>
      <w:r w:rsidR="00EB1AF1">
        <w:rPr>
          <w:sz w:val="24"/>
          <w:szCs w:val="24"/>
        </w:rPr>
        <w:t>2</w:t>
      </w:r>
      <w:r w:rsidR="009647B5" w:rsidRPr="009647B5">
        <w:rPr>
          <w:sz w:val="24"/>
          <w:szCs w:val="24"/>
        </w:rPr>
        <w:t>/</w:t>
      </w:r>
      <w:r w:rsidR="00EB1AF1">
        <w:rPr>
          <w:sz w:val="24"/>
          <w:szCs w:val="24"/>
        </w:rPr>
        <w:t>19</w:t>
      </w:r>
      <w:r w:rsidR="009647B5" w:rsidRPr="009647B5">
        <w:rPr>
          <w:sz w:val="24"/>
          <w:szCs w:val="24"/>
        </w:rPr>
        <w:t>-0</w:t>
      </w:r>
      <w:r w:rsidR="00EB1AF1">
        <w:rPr>
          <w:sz w:val="24"/>
          <w:szCs w:val="24"/>
        </w:rPr>
        <w:t>2</w:t>
      </w:r>
      <w:r w:rsidR="009647B5" w:rsidRPr="009647B5">
        <w:rPr>
          <w:sz w:val="24"/>
          <w:szCs w:val="24"/>
        </w:rPr>
        <w:t>/0</w:t>
      </w:r>
      <w:r w:rsidR="00EB1AF1">
        <w:rPr>
          <w:sz w:val="24"/>
          <w:szCs w:val="24"/>
        </w:rPr>
        <w:t>7</w:t>
      </w:r>
    </w:p>
    <w:p w14:paraId="05193353" w14:textId="7779FC23" w:rsidR="00E24B73" w:rsidRPr="00E24B73" w:rsidRDefault="00E24B73" w:rsidP="00E24B73">
      <w:pPr>
        <w:widowControl w:val="0"/>
        <w:autoSpaceDE w:val="0"/>
        <w:autoSpaceDN w:val="0"/>
        <w:jc w:val="both"/>
        <w:rPr>
          <w:sz w:val="24"/>
          <w:szCs w:val="24"/>
          <w:lang w:eastAsia="en-US" w:bidi="en-US"/>
        </w:rPr>
      </w:pPr>
      <w:r w:rsidRPr="00E24B73">
        <w:rPr>
          <w:sz w:val="24"/>
          <w:szCs w:val="24"/>
          <w:lang w:eastAsia="en-US" w:bidi="en-US"/>
        </w:rPr>
        <w:t>URBROJ:</w:t>
      </w:r>
      <w:r w:rsidRPr="00F03A66">
        <w:rPr>
          <w:sz w:val="24"/>
          <w:szCs w:val="24"/>
          <w:lang w:eastAsia="en-US" w:bidi="en-US"/>
        </w:rPr>
        <w:t>2158</w:t>
      </w:r>
      <w:r w:rsidR="00385FB9" w:rsidRPr="00F03A66">
        <w:rPr>
          <w:sz w:val="24"/>
          <w:szCs w:val="24"/>
          <w:lang w:eastAsia="en-US" w:bidi="en-US"/>
        </w:rPr>
        <w:t>-41</w:t>
      </w:r>
      <w:r w:rsidRPr="00F03A66">
        <w:rPr>
          <w:sz w:val="24"/>
          <w:szCs w:val="24"/>
          <w:lang w:eastAsia="en-US" w:bidi="en-US"/>
        </w:rPr>
        <w:t>-02-2</w:t>
      </w:r>
      <w:r w:rsidR="00E22F67">
        <w:rPr>
          <w:sz w:val="24"/>
          <w:szCs w:val="24"/>
          <w:lang w:eastAsia="en-US" w:bidi="en-US"/>
        </w:rPr>
        <w:t>5</w:t>
      </w:r>
      <w:r w:rsidRPr="00F03A66">
        <w:rPr>
          <w:sz w:val="24"/>
          <w:szCs w:val="24"/>
          <w:lang w:eastAsia="en-US" w:bidi="en-US"/>
        </w:rPr>
        <w:t>-</w:t>
      </w:r>
      <w:r w:rsidR="00EB1AF1">
        <w:rPr>
          <w:sz w:val="24"/>
          <w:szCs w:val="24"/>
          <w:lang w:eastAsia="en-US" w:bidi="en-US"/>
        </w:rPr>
        <w:t>3</w:t>
      </w:r>
    </w:p>
    <w:p w14:paraId="32D2A4DC" w14:textId="546C6C5A" w:rsidR="00FF1643" w:rsidRPr="00F2322F" w:rsidRDefault="00FF1643" w:rsidP="00FF16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EB1AF1">
        <w:rPr>
          <w:sz w:val="24"/>
          <w:szCs w:val="24"/>
        </w:rPr>
        <w:t>14</w:t>
      </w:r>
      <w:r w:rsidR="00C30645">
        <w:rPr>
          <w:sz w:val="24"/>
          <w:szCs w:val="24"/>
        </w:rPr>
        <w:t>.</w:t>
      </w:r>
      <w:r w:rsidR="00D86BF8">
        <w:rPr>
          <w:sz w:val="24"/>
          <w:szCs w:val="24"/>
        </w:rPr>
        <w:t xml:space="preserve"> </w:t>
      </w:r>
      <w:r w:rsidR="00EB1AF1">
        <w:rPr>
          <w:sz w:val="24"/>
          <w:szCs w:val="24"/>
        </w:rPr>
        <w:t>veljače</w:t>
      </w:r>
      <w:r w:rsidR="00315FF1">
        <w:rPr>
          <w:sz w:val="24"/>
          <w:szCs w:val="24"/>
        </w:rPr>
        <w:t xml:space="preserve"> </w:t>
      </w:r>
      <w:r w:rsidR="00E24B73">
        <w:rPr>
          <w:sz w:val="24"/>
          <w:szCs w:val="24"/>
        </w:rPr>
        <w:t>202</w:t>
      </w:r>
      <w:r w:rsidR="00E22F67">
        <w:rPr>
          <w:sz w:val="24"/>
          <w:szCs w:val="24"/>
        </w:rPr>
        <w:t>5</w:t>
      </w:r>
      <w:r w:rsidRPr="00F2322F">
        <w:rPr>
          <w:sz w:val="24"/>
          <w:szCs w:val="24"/>
        </w:rPr>
        <w:t>.</w:t>
      </w:r>
    </w:p>
    <w:p w14:paraId="560B5E1E" w14:textId="77777777" w:rsidR="00372F91" w:rsidRPr="00F2322F" w:rsidRDefault="00372F91" w:rsidP="00A00415">
      <w:pPr>
        <w:rPr>
          <w:sz w:val="24"/>
          <w:szCs w:val="24"/>
        </w:rPr>
      </w:pPr>
    </w:p>
    <w:p w14:paraId="0D2688B5" w14:textId="1C47E43A" w:rsidR="00C137F7" w:rsidRPr="00290080" w:rsidRDefault="00E448ED" w:rsidP="00290080">
      <w:pPr>
        <w:ind w:right="227" w:firstLine="708"/>
        <w:jc w:val="both"/>
        <w:rPr>
          <w:bCs/>
          <w:sz w:val="24"/>
          <w:szCs w:val="24"/>
        </w:rPr>
      </w:pPr>
      <w:bookmarkStart w:id="0" w:name="_Hlk179271276"/>
      <w:r w:rsidRPr="00E448ED">
        <w:rPr>
          <w:bCs/>
          <w:sz w:val="24"/>
          <w:szCs w:val="24"/>
        </w:rPr>
        <w:t xml:space="preserve">Na temelju članka </w:t>
      </w:r>
      <w:r w:rsidR="00193A69">
        <w:rPr>
          <w:bCs/>
          <w:sz w:val="24"/>
          <w:szCs w:val="24"/>
        </w:rPr>
        <w:t>11</w:t>
      </w:r>
      <w:r w:rsidRPr="00E448ED">
        <w:rPr>
          <w:bCs/>
          <w:sz w:val="24"/>
          <w:szCs w:val="24"/>
        </w:rPr>
        <w:t xml:space="preserve">. Zakona o </w:t>
      </w:r>
      <w:r w:rsidR="00193A69">
        <w:rPr>
          <w:bCs/>
          <w:sz w:val="24"/>
          <w:szCs w:val="24"/>
        </w:rPr>
        <w:t xml:space="preserve">pravu  na pristup informacijama </w:t>
      </w:r>
      <w:r w:rsidRPr="00E448ED">
        <w:rPr>
          <w:bCs/>
          <w:sz w:val="24"/>
          <w:szCs w:val="24"/>
        </w:rPr>
        <w:t xml:space="preserve"> („Narodne novine“ broj </w:t>
      </w:r>
      <w:r w:rsidR="00193A69">
        <w:rPr>
          <w:bCs/>
          <w:sz w:val="24"/>
          <w:szCs w:val="24"/>
        </w:rPr>
        <w:t>25</w:t>
      </w:r>
      <w:r w:rsidRPr="00E448ED">
        <w:rPr>
          <w:bCs/>
          <w:sz w:val="24"/>
          <w:szCs w:val="24"/>
        </w:rPr>
        <w:t>/13</w:t>
      </w:r>
      <w:r w:rsidR="00D86BF8">
        <w:rPr>
          <w:bCs/>
          <w:sz w:val="24"/>
          <w:szCs w:val="24"/>
        </w:rPr>
        <w:t>,</w:t>
      </w:r>
      <w:r w:rsidRPr="00E448ED">
        <w:rPr>
          <w:bCs/>
          <w:sz w:val="24"/>
          <w:szCs w:val="24"/>
        </w:rPr>
        <w:t xml:space="preserve">  </w:t>
      </w:r>
      <w:r w:rsidR="00193A69">
        <w:rPr>
          <w:bCs/>
          <w:sz w:val="24"/>
          <w:szCs w:val="24"/>
        </w:rPr>
        <w:t>85</w:t>
      </w:r>
      <w:r w:rsidRPr="00E448ED">
        <w:rPr>
          <w:bCs/>
          <w:sz w:val="24"/>
          <w:szCs w:val="24"/>
        </w:rPr>
        <w:t>/1</w:t>
      </w:r>
      <w:r w:rsidR="00193A69">
        <w:rPr>
          <w:bCs/>
          <w:sz w:val="24"/>
          <w:szCs w:val="24"/>
        </w:rPr>
        <w:t>5</w:t>
      </w:r>
      <w:r w:rsidR="00D86BF8">
        <w:rPr>
          <w:bCs/>
          <w:sz w:val="24"/>
          <w:szCs w:val="24"/>
        </w:rPr>
        <w:t xml:space="preserve"> i 69/22</w:t>
      </w:r>
      <w:r w:rsidRPr="00E448ED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,  općinski načelnik Općine Vladislavci</w:t>
      </w:r>
      <w:r w:rsidR="00C854D6">
        <w:rPr>
          <w:bCs/>
          <w:sz w:val="24"/>
          <w:szCs w:val="24"/>
        </w:rPr>
        <w:t xml:space="preserve"> objavljuje</w:t>
      </w:r>
      <w:r w:rsidR="00372F91" w:rsidRPr="00E448ED">
        <w:rPr>
          <w:bCs/>
          <w:sz w:val="24"/>
          <w:szCs w:val="24"/>
        </w:rPr>
        <w:tab/>
      </w:r>
      <w:r w:rsidR="00372F91" w:rsidRPr="00E448ED">
        <w:rPr>
          <w:bCs/>
          <w:sz w:val="24"/>
          <w:szCs w:val="24"/>
        </w:rPr>
        <w:tab/>
      </w:r>
      <w:r w:rsidR="00372F91" w:rsidRPr="00E448ED">
        <w:rPr>
          <w:bCs/>
          <w:sz w:val="24"/>
          <w:szCs w:val="24"/>
        </w:rPr>
        <w:tab/>
      </w:r>
      <w:r w:rsidR="00372F91" w:rsidRPr="00E448ED">
        <w:rPr>
          <w:bCs/>
          <w:sz w:val="24"/>
          <w:szCs w:val="24"/>
        </w:rPr>
        <w:tab/>
      </w:r>
      <w:r w:rsidR="00C137F7" w:rsidRPr="00F2322F">
        <w:rPr>
          <w:b/>
          <w:sz w:val="24"/>
          <w:szCs w:val="24"/>
        </w:rPr>
        <w:t xml:space="preserve">   </w:t>
      </w:r>
    </w:p>
    <w:p w14:paraId="1A573922" w14:textId="77777777" w:rsidR="00C854D6" w:rsidRDefault="00193A69" w:rsidP="00193A69">
      <w:pPr>
        <w:jc w:val="center"/>
        <w:rPr>
          <w:b/>
          <w:sz w:val="24"/>
          <w:szCs w:val="24"/>
        </w:rPr>
      </w:pPr>
      <w:bookmarkStart w:id="1" w:name="_Hlk11742668"/>
      <w:r>
        <w:rPr>
          <w:b/>
          <w:sz w:val="24"/>
          <w:szCs w:val="24"/>
        </w:rPr>
        <w:t>SAVJETOVANJE SA ZAINTERESIRANOM JAVNOŠĆU</w:t>
      </w:r>
    </w:p>
    <w:p w14:paraId="6D7A5ECF" w14:textId="5F0FEA66" w:rsidR="00EB1AF1" w:rsidRPr="00EB1AF1" w:rsidRDefault="00193A69" w:rsidP="00EB1AF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EB1AF1">
        <w:rPr>
          <w:rFonts w:ascii="Times New Roman" w:hAnsi="Times New Roman"/>
          <w:b/>
          <w:sz w:val="24"/>
          <w:szCs w:val="24"/>
        </w:rPr>
        <w:t xml:space="preserve">Nacrt </w:t>
      </w:r>
      <w:r w:rsidR="007C0BEF" w:rsidRPr="00EB1AF1">
        <w:rPr>
          <w:rFonts w:ascii="Times New Roman" w:hAnsi="Times New Roman"/>
          <w:b/>
          <w:sz w:val="24"/>
          <w:szCs w:val="24"/>
        </w:rPr>
        <w:t xml:space="preserve">Odluke </w:t>
      </w:r>
      <w:bookmarkStart w:id="2" w:name="_Hlk179534710"/>
      <w:r w:rsidR="009647B5" w:rsidRPr="00EB1AF1">
        <w:rPr>
          <w:rFonts w:ascii="Times New Roman" w:hAnsi="Times New Roman"/>
          <w:b/>
          <w:sz w:val="24"/>
          <w:szCs w:val="24"/>
        </w:rPr>
        <w:t>o</w:t>
      </w:r>
      <w:r w:rsidR="00D86BF8" w:rsidRPr="00EB1AF1">
        <w:rPr>
          <w:rFonts w:ascii="Times New Roman" w:hAnsi="Times New Roman"/>
          <w:b/>
          <w:sz w:val="24"/>
          <w:szCs w:val="24"/>
        </w:rPr>
        <w:t xml:space="preserve"> izmjen</w:t>
      </w:r>
      <w:r w:rsidR="00D12618" w:rsidRPr="00EB1AF1">
        <w:rPr>
          <w:rFonts w:ascii="Times New Roman" w:hAnsi="Times New Roman"/>
          <w:b/>
          <w:sz w:val="24"/>
          <w:szCs w:val="24"/>
        </w:rPr>
        <w:t>ama</w:t>
      </w:r>
      <w:r w:rsidR="00EB1AF1">
        <w:rPr>
          <w:rFonts w:ascii="Times New Roman" w:hAnsi="Times New Roman"/>
          <w:b/>
          <w:sz w:val="24"/>
          <w:szCs w:val="24"/>
        </w:rPr>
        <w:t xml:space="preserve"> i dopunama</w:t>
      </w:r>
      <w:r w:rsidR="00585DBF" w:rsidRPr="00EB1AF1">
        <w:rPr>
          <w:rFonts w:ascii="Times New Roman" w:hAnsi="Times New Roman"/>
          <w:b/>
          <w:sz w:val="24"/>
          <w:szCs w:val="24"/>
        </w:rPr>
        <w:t xml:space="preserve"> </w:t>
      </w:r>
      <w:r w:rsidR="00DA7291" w:rsidRPr="00EB1AF1">
        <w:rPr>
          <w:rFonts w:ascii="Times New Roman" w:hAnsi="Times New Roman"/>
          <w:b/>
          <w:sz w:val="24"/>
          <w:szCs w:val="24"/>
        </w:rPr>
        <w:t xml:space="preserve">Odluke </w:t>
      </w:r>
      <w:bookmarkStart w:id="3" w:name="_Hlk190428052"/>
      <w:bookmarkEnd w:id="2"/>
      <w:r w:rsidR="00EB1AF1" w:rsidRPr="00EB1AF1">
        <w:rPr>
          <w:rFonts w:ascii="Times New Roman" w:hAnsi="Times New Roman"/>
          <w:b/>
          <w:sz w:val="24"/>
          <w:szCs w:val="24"/>
        </w:rPr>
        <w:t>o financiranju troškova boravka djece s područja</w:t>
      </w:r>
    </w:p>
    <w:p w14:paraId="335E0843" w14:textId="22808BEB" w:rsidR="00193A69" w:rsidRPr="00EB1AF1" w:rsidRDefault="00EB1AF1" w:rsidP="00EB1AF1">
      <w:pPr>
        <w:jc w:val="center"/>
        <w:rPr>
          <w:b/>
          <w:sz w:val="24"/>
          <w:szCs w:val="24"/>
          <w:lang w:eastAsia="en-US"/>
        </w:rPr>
      </w:pPr>
      <w:r w:rsidRPr="00EB1AF1">
        <w:rPr>
          <w:b/>
          <w:sz w:val="24"/>
          <w:szCs w:val="24"/>
          <w:lang w:eastAsia="en-US"/>
        </w:rPr>
        <w:t>Općine Vladislavci u jaslicama i dječjim vrtićima te financiranju djelatnosti dadilja</w:t>
      </w:r>
    </w:p>
    <w:bookmarkEnd w:id="3"/>
    <w:p w14:paraId="4C0E2DCB" w14:textId="77777777" w:rsidR="00EB1AF1" w:rsidRDefault="00EB1AF1" w:rsidP="00EB1AF1">
      <w:pPr>
        <w:jc w:val="center"/>
        <w:rPr>
          <w:b/>
          <w:sz w:val="24"/>
          <w:szCs w:val="24"/>
          <w:lang w:eastAsia="en-US"/>
        </w:rPr>
      </w:pPr>
    </w:p>
    <w:p w14:paraId="396FB613" w14:textId="316F1E4F" w:rsidR="007133CB" w:rsidRDefault="00193A69" w:rsidP="009568F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Savjetovanje traje od</w:t>
      </w:r>
      <w:r w:rsidR="001A530F">
        <w:rPr>
          <w:b/>
          <w:sz w:val="24"/>
          <w:szCs w:val="24"/>
        </w:rPr>
        <w:t xml:space="preserve"> </w:t>
      </w:r>
      <w:r w:rsidR="00EB1AF1">
        <w:rPr>
          <w:b/>
          <w:sz w:val="24"/>
          <w:szCs w:val="24"/>
        </w:rPr>
        <w:t>14</w:t>
      </w:r>
      <w:r w:rsidR="00C30645">
        <w:rPr>
          <w:b/>
          <w:sz w:val="24"/>
          <w:szCs w:val="24"/>
        </w:rPr>
        <w:t xml:space="preserve">. </w:t>
      </w:r>
      <w:r w:rsidR="00EB1AF1">
        <w:rPr>
          <w:b/>
          <w:sz w:val="24"/>
          <w:szCs w:val="24"/>
        </w:rPr>
        <w:t>veljače</w:t>
      </w:r>
      <w:r w:rsidR="00315F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 </w:t>
      </w:r>
      <w:bookmarkStart w:id="4" w:name="_Hlk149035056"/>
      <w:r w:rsidR="00EB1AF1">
        <w:rPr>
          <w:b/>
          <w:sz w:val="24"/>
          <w:szCs w:val="24"/>
        </w:rPr>
        <w:t>14</w:t>
      </w:r>
      <w:r w:rsidR="00C30645">
        <w:rPr>
          <w:b/>
          <w:sz w:val="24"/>
          <w:szCs w:val="24"/>
        </w:rPr>
        <w:t>.</w:t>
      </w:r>
      <w:r w:rsidR="001863A7">
        <w:rPr>
          <w:b/>
          <w:sz w:val="24"/>
          <w:szCs w:val="24"/>
        </w:rPr>
        <w:t xml:space="preserve"> </w:t>
      </w:r>
      <w:r w:rsidR="00EB1AF1">
        <w:rPr>
          <w:b/>
          <w:sz w:val="24"/>
          <w:szCs w:val="24"/>
        </w:rPr>
        <w:t>ožujka</w:t>
      </w:r>
      <w:r w:rsidR="00C30645">
        <w:rPr>
          <w:b/>
          <w:sz w:val="24"/>
          <w:szCs w:val="24"/>
        </w:rPr>
        <w:t xml:space="preserve"> </w:t>
      </w:r>
      <w:bookmarkEnd w:id="4"/>
      <w:r>
        <w:rPr>
          <w:b/>
          <w:sz w:val="24"/>
          <w:szCs w:val="24"/>
        </w:rPr>
        <w:t>20</w:t>
      </w:r>
      <w:r w:rsidR="00E24B73">
        <w:rPr>
          <w:b/>
          <w:sz w:val="24"/>
          <w:szCs w:val="24"/>
        </w:rPr>
        <w:t>2</w:t>
      </w:r>
      <w:r w:rsidR="00E22F6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bookmarkEnd w:id="1"/>
    </w:p>
    <w:p w14:paraId="0DA8D88A" w14:textId="77777777" w:rsidR="009568FE" w:rsidRDefault="009568FE" w:rsidP="009568FE">
      <w:pPr>
        <w:jc w:val="center"/>
        <w:rPr>
          <w:sz w:val="24"/>
          <w:szCs w:val="24"/>
        </w:rPr>
      </w:pPr>
    </w:p>
    <w:p w14:paraId="2187CD3F" w14:textId="346D1BFE" w:rsidR="000D5FC7" w:rsidRDefault="0072318C" w:rsidP="00EB1AF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Pozivamo predstavnike zainteresirane javnosti da najkasnije do </w:t>
      </w:r>
      <w:r w:rsidR="00EB1AF1">
        <w:rPr>
          <w:sz w:val="24"/>
          <w:szCs w:val="24"/>
        </w:rPr>
        <w:t>14</w:t>
      </w:r>
      <w:r w:rsidR="001863A7" w:rsidRPr="001863A7">
        <w:rPr>
          <w:sz w:val="24"/>
          <w:szCs w:val="24"/>
        </w:rPr>
        <w:t xml:space="preserve">. </w:t>
      </w:r>
      <w:r w:rsidR="00EB1AF1">
        <w:rPr>
          <w:sz w:val="24"/>
          <w:szCs w:val="24"/>
        </w:rPr>
        <w:t>ožujka</w:t>
      </w:r>
      <w:r w:rsidR="00315FF1">
        <w:rPr>
          <w:sz w:val="24"/>
          <w:szCs w:val="24"/>
        </w:rPr>
        <w:t xml:space="preserve"> </w:t>
      </w:r>
      <w:r w:rsidR="00E24B73">
        <w:rPr>
          <w:sz w:val="24"/>
          <w:szCs w:val="24"/>
        </w:rPr>
        <w:t>202</w:t>
      </w:r>
      <w:r w:rsidR="00E22F67">
        <w:rPr>
          <w:sz w:val="24"/>
          <w:szCs w:val="24"/>
        </w:rPr>
        <w:t>5</w:t>
      </w:r>
      <w:r>
        <w:rPr>
          <w:sz w:val="24"/>
          <w:szCs w:val="24"/>
        </w:rPr>
        <w:t>. godine dostave svoje prijedloge, komentare i primjedbe  na</w:t>
      </w:r>
      <w:r w:rsidRPr="007231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nacrt </w:t>
      </w:r>
      <w:r w:rsidR="007C0BEF">
        <w:rPr>
          <w:sz w:val="24"/>
          <w:szCs w:val="24"/>
        </w:rPr>
        <w:t xml:space="preserve">Odluke </w:t>
      </w:r>
      <w:r w:rsidR="00585DBF" w:rsidRPr="00585DBF">
        <w:rPr>
          <w:sz w:val="24"/>
          <w:szCs w:val="24"/>
        </w:rPr>
        <w:t>o izmjen</w:t>
      </w:r>
      <w:r w:rsidR="00EB1AF1">
        <w:rPr>
          <w:sz w:val="24"/>
          <w:szCs w:val="24"/>
        </w:rPr>
        <w:t>ama</w:t>
      </w:r>
      <w:r w:rsidR="00585DBF" w:rsidRPr="00585DBF">
        <w:rPr>
          <w:sz w:val="24"/>
          <w:szCs w:val="24"/>
        </w:rPr>
        <w:t xml:space="preserve"> </w:t>
      </w:r>
      <w:r w:rsidR="00EB1AF1">
        <w:rPr>
          <w:sz w:val="24"/>
          <w:szCs w:val="24"/>
        </w:rPr>
        <w:t xml:space="preserve">i dopunama </w:t>
      </w:r>
      <w:r w:rsidR="00585DBF" w:rsidRPr="00585DBF">
        <w:rPr>
          <w:sz w:val="24"/>
          <w:szCs w:val="24"/>
        </w:rPr>
        <w:t xml:space="preserve">Odluke </w:t>
      </w:r>
      <w:r w:rsidR="00EB1AF1" w:rsidRPr="00EB1AF1">
        <w:rPr>
          <w:sz w:val="24"/>
          <w:szCs w:val="24"/>
        </w:rPr>
        <w:t>o financiranju troškova boravka djece s područja</w:t>
      </w:r>
      <w:r w:rsidR="00EB1AF1">
        <w:rPr>
          <w:sz w:val="24"/>
          <w:szCs w:val="24"/>
        </w:rPr>
        <w:t xml:space="preserve"> </w:t>
      </w:r>
      <w:r w:rsidR="00EB1AF1" w:rsidRPr="00EB1AF1">
        <w:rPr>
          <w:sz w:val="24"/>
          <w:szCs w:val="24"/>
        </w:rPr>
        <w:t>Općine Vladislavci u jaslicama i dječjim vrtićima te financiranju djelatnosti dadilja</w:t>
      </w:r>
      <w:r w:rsidR="000A5F5C" w:rsidRPr="000A5F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(dalje u tekstu: </w:t>
      </w:r>
      <w:r w:rsidR="007C0BEF">
        <w:rPr>
          <w:bCs/>
          <w:sz w:val="24"/>
          <w:szCs w:val="24"/>
        </w:rPr>
        <w:t>nacrt Odluke</w:t>
      </w:r>
      <w:r>
        <w:rPr>
          <w:bCs/>
          <w:sz w:val="24"/>
          <w:szCs w:val="24"/>
        </w:rPr>
        <w:t>) s obrazloženjem, putem pošte ili osobn</w:t>
      </w:r>
      <w:r w:rsidR="001A530F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na adresu: Jedinstveni upravni odjel </w:t>
      </w:r>
      <w:r>
        <w:rPr>
          <w:sz w:val="24"/>
          <w:szCs w:val="24"/>
        </w:rPr>
        <w:t>Općine Vladislavci, Kralja Tomislava 141, 31404 Vladislavci</w:t>
      </w:r>
      <w:r w:rsidRPr="007231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ili na e-mail: </w:t>
      </w:r>
      <w:hyperlink r:id="rId9" w:history="1">
        <w:r w:rsidRPr="00465E5E">
          <w:rPr>
            <w:rStyle w:val="Hiperveza"/>
            <w:sz w:val="24"/>
            <w:szCs w:val="24"/>
          </w:rPr>
          <w:t>vladislavci.tajnik@gmail.com</w:t>
        </w:r>
      </w:hyperlink>
    </w:p>
    <w:p w14:paraId="71D9BCAE" w14:textId="77777777" w:rsidR="0072318C" w:rsidRDefault="0072318C" w:rsidP="000D5F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Prijedlozi, komentari i primjedbe na predložen</w:t>
      </w:r>
      <w:r w:rsidR="007C0BEF">
        <w:rPr>
          <w:sz w:val="24"/>
          <w:szCs w:val="24"/>
        </w:rPr>
        <w:t>i</w:t>
      </w:r>
      <w:r w:rsidR="00D26CEF">
        <w:rPr>
          <w:sz w:val="24"/>
          <w:szCs w:val="24"/>
        </w:rPr>
        <w:t xml:space="preserve"> nacrt</w:t>
      </w:r>
      <w:r>
        <w:rPr>
          <w:sz w:val="24"/>
          <w:szCs w:val="24"/>
        </w:rPr>
        <w:t xml:space="preserve"> </w:t>
      </w:r>
      <w:r w:rsidR="00D26CEF">
        <w:rPr>
          <w:sz w:val="24"/>
          <w:szCs w:val="24"/>
        </w:rPr>
        <w:t>Odluke</w:t>
      </w:r>
      <w:r>
        <w:rPr>
          <w:sz w:val="24"/>
          <w:szCs w:val="24"/>
        </w:rPr>
        <w:t xml:space="preserve"> dostavljaju se isključivo  na obrascu za savjetovanje sa zainteresiranom javnošću kojeg</w:t>
      </w:r>
      <w:r w:rsidR="00D26CEF">
        <w:rPr>
          <w:sz w:val="24"/>
          <w:szCs w:val="24"/>
        </w:rPr>
        <w:t xml:space="preserve"> </w:t>
      </w:r>
      <w:r>
        <w:rPr>
          <w:sz w:val="24"/>
          <w:szCs w:val="24"/>
        </w:rPr>
        <w:t>možete preuzeti na internet stranicama Općine Vladislavci.</w:t>
      </w:r>
    </w:p>
    <w:p w14:paraId="49285466" w14:textId="77777777" w:rsidR="0072318C" w:rsidRDefault="0072318C" w:rsidP="007231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Prijedlozi, komentari i primjedbe moraju sadržavat</w:t>
      </w:r>
      <w:r w:rsidR="00D26CEF">
        <w:rPr>
          <w:sz w:val="24"/>
          <w:szCs w:val="24"/>
        </w:rPr>
        <w:t>i</w:t>
      </w:r>
      <w:r>
        <w:rPr>
          <w:sz w:val="24"/>
          <w:szCs w:val="24"/>
        </w:rPr>
        <w:t xml:space="preserve"> i adresu podnositelja i biti čitko napisani, uz javno</w:t>
      </w:r>
      <w:r w:rsidR="001A530F">
        <w:rPr>
          <w:sz w:val="24"/>
          <w:szCs w:val="24"/>
        </w:rPr>
        <w:t xml:space="preserve"> </w:t>
      </w:r>
      <w:r>
        <w:rPr>
          <w:sz w:val="24"/>
          <w:szCs w:val="24"/>
        </w:rPr>
        <w:t>navođenje dijela prijedloga akta/dokumenta na koji se</w:t>
      </w:r>
      <w:r w:rsidR="001A530F">
        <w:rPr>
          <w:sz w:val="24"/>
          <w:szCs w:val="24"/>
        </w:rPr>
        <w:t xml:space="preserve"> </w:t>
      </w:r>
      <w:r>
        <w:rPr>
          <w:sz w:val="24"/>
          <w:szCs w:val="24"/>
        </w:rPr>
        <w:t>odnose, te biti dostavljeni u gore navedenom roku.</w:t>
      </w:r>
    </w:p>
    <w:p w14:paraId="2B3AAA31" w14:textId="77777777" w:rsidR="0072318C" w:rsidRDefault="0072318C" w:rsidP="007231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Po završetku savjetovanja, svi  pristigli prijedlozi bit će javno dostupni na internetskoj stranici Općine  Vladislavci. Ukoliko ne želite da</w:t>
      </w:r>
      <w:r w:rsidR="00983B11">
        <w:rPr>
          <w:sz w:val="24"/>
          <w:szCs w:val="24"/>
        </w:rPr>
        <w:t xml:space="preserve"> Vaš prijedlog bude javno objavljen, molimo da to  jasno istaknete pri slanju prijedloga.</w:t>
      </w:r>
    </w:p>
    <w:p w14:paraId="049FEB2D" w14:textId="77777777" w:rsidR="00983B11" w:rsidRDefault="00C10FB6" w:rsidP="007231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Nacrt </w:t>
      </w:r>
      <w:r w:rsidR="00D26CEF">
        <w:rPr>
          <w:sz w:val="24"/>
          <w:szCs w:val="24"/>
        </w:rPr>
        <w:t>Odluk</w:t>
      </w:r>
      <w:r>
        <w:rPr>
          <w:sz w:val="24"/>
          <w:szCs w:val="24"/>
        </w:rPr>
        <w:t>e</w:t>
      </w:r>
      <w:r w:rsidR="00983B11">
        <w:rPr>
          <w:sz w:val="24"/>
          <w:szCs w:val="24"/>
        </w:rPr>
        <w:t xml:space="preserve"> je objavljen u elektronskom obliku na internet stranici Općine Vladislavci </w:t>
      </w:r>
      <w:hyperlink r:id="rId10" w:history="1">
        <w:r w:rsidR="00983B11" w:rsidRPr="00465E5E">
          <w:rPr>
            <w:rStyle w:val="Hiperveza"/>
            <w:sz w:val="24"/>
            <w:szCs w:val="24"/>
          </w:rPr>
          <w:t>www.opcina-vladislavci.hr</w:t>
        </w:r>
      </w:hyperlink>
      <w:r w:rsidR="00983B11">
        <w:rPr>
          <w:sz w:val="24"/>
          <w:szCs w:val="24"/>
        </w:rPr>
        <w:t xml:space="preserve"> </w:t>
      </w:r>
    </w:p>
    <w:p w14:paraId="060DDADE" w14:textId="77777777" w:rsidR="00290080" w:rsidRDefault="00C10FB6" w:rsidP="007231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Nacrt Odluke</w:t>
      </w:r>
      <w:r w:rsidR="00290080">
        <w:rPr>
          <w:sz w:val="24"/>
          <w:szCs w:val="24"/>
        </w:rPr>
        <w:t xml:space="preserve"> koji je  objavljen na internet stranici Općine Vladislavci predstavlja radni materijal pa je kao  takav podložan ispravcima, izmjenama i dopunama te se  ne može smatrati konačnim, u cijelosti dovršenim prijedlogom </w:t>
      </w:r>
      <w:r>
        <w:rPr>
          <w:sz w:val="24"/>
          <w:szCs w:val="24"/>
        </w:rPr>
        <w:t>Odluke</w:t>
      </w:r>
      <w:r w:rsidR="00290080">
        <w:rPr>
          <w:sz w:val="24"/>
          <w:szCs w:val="24"/>
        </w:rPr>
        <w:t>.</w:t>
      </w:r>
    </w:p>
    <w:p w14:paraId="5C922EFE" w14:textId="4F0D02AE" w:rsidR="00290080" w:rsidRDefault="00290080" w:rsidP="007231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Tekst ove objave objavit će se na web stranici Općine Vladislavci  </w:t>
      </w:r>
      <w:hyperlink r:id="rId11" w:history="1">
        <w:r w:rsidRPr="00465E5E">
          <w:rPr>
            <w:rStyle w:val="Hiperveza"/>
            <w:sz w:val="24"/>
            <w:szCs w:val="24"/>
          </w:rPr>
          <w:t>www.opcina-vladislavci.hr</w:t>
        </w:r>
      </w:hyperlink>
      <w:r>
        <w:rPr>
          <w:sz w:val="24"/>
          <w:szCs w:val="24"/>
        </w:rPr>
        <w:t xml:space="preserve"> u rubrici “Savjetovanje sa zainteresiranom javnošću“ i na Oglasnoj ploči Općine.</w:t>
      </w:r>
    </w:p>
    <w:p w14:paraId="6F21B6E3" w14:textId="77777777" w:rsidR="00290080" w:rsidRDefault="00290080" w:rsidP="007231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Po provedenom savjetovanju izradit će se Izvješće o provedenom savjetovanju.</w:t>
      </w:r>
    </w:p>
    <w:p w14:paraId="7B7222E3" w14:textId="77777777" w:rsidR="000D5FC7" w:rsidRPr="005B6073" w:rsidRDefault="000D5FC7" w:rsidP="000D5FC7">
      <w:pPr>
        <w:jc w:val="both"/>
        <w:rPr>
          <w:b/>
          <w:bCs/>
          <w:sz w:val="24"/>
          <w:szCs w:val="24"/>
        </w:rPr>
      </w:pPr>
    </w:p>
    <w:p w14:paraId="5991DE53" w14:textId="77777777" w:rsidR="00315FF1" w:rsidRDefault="002E2357" w:rsidP="00315FF1">
      <w:pPr>
        <w:ind w:firstLine="453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OPĆINA VLADISLAVCI</w:t>
      </w:r>
    </w:p>
    <w:bookmarkEnd w:id="0"/>
    <w:p w14:paraId="4BA6B0B9" w14:textId="77777777" w:rsidR="00585DBF" w:rsidRDefault="00585DBF" w:rsidP="00315FF1">
      <w:pPr>
        <w:jc w:val="center"/>
        <w:rPr>
          <w:rFonts w:cs="Calibri"/>
          <w:i/>
          <w:iCs/>
        </w:rPr>
      </w:pPr>
    </w:p>
    <w:p w14:paraId="555CE379" w14:textId="77777777" w:rsidR="00585DBF" w:rsidRDefault="00585DBF" w:rsidP="00315FF1">
      <w:pPr>
        <w:jc w:val="center"/>
        <w:rPr>
          <w:rFonts w:cs="Calibri"/>
          <w:i/>
          <w:iCs/>
        </w:rPr>
      </w:pPr>
    </w:p>
    <w:p w14:paraId="068CBE44" w14:textId="77777777" w:rsidR="00585DBF" w:rsidRDefault="00585DBF" w:rsidP="00315FF1">
      <w:pPr>
        <w:jc w:val="center"/>
        <w:rPr>
          <w:rFonts w:cs="Calibri"/>
          <w:i/>
          <w:iCs/>
        </w:rPr>
      </w:pPr>
    </w:p>
    <w:p w14:paraId="1016F9B6" w14:textId="678F7BC9" w:rsidR="00A70C48" w:rsidRPr="00315FF1" w:rsidRDefault="00A70C48" w:rsidP="00315FF1">
      <w:pPr>
        <w:jc w:val="center"/>
        <w:rPr>
          <w:b/>
          <w:bCs/>
        </w:rPr>
      </w:pPr>
      <w:r w:rsidRPr="00315FF1">
        <w:rPr>
          <w:rFonts w:cs="Calibri"/>
          <w:i/>
          <w:iCs/>
        </w:rPr>
        <w:t>NACRT ODLUKE</w:t>
      </w:r>
    </w:p>
    <w:p w14:paraId="3199B3EE" w14:textId="77777777" w:rsidR="00EB1AF1" w:rsidRPr="00EB1AF1" w:rsidRDefault="00585DBF" w:rsidP="00EB1AF1">
      <w:pPr>
        <w:tabs>
          <w:tab w:val="left" w:pos="0"/>
          <w:tab w:val="left" w:pos="709"/>
        </w:tabs>
        <w:jc w:val="center"/>
        <w:rPr>
          <w:rFonts w:cs="Calibri"/>
          <w:i/>
          <w:iCs/>
        </w:rPr>
      </w:pPr>
      <w:r w:rsidRPr="00585DBF">
        <w:rPr>
          <w:rFonts w:cs="Calibri"/>
          <w:i/>
          <w:iCs/>
        </w:rPr>
        <w:t>o izmjen</w:t>
      </w:r>
      <w:r w:rsidR="000C39B6">
        <w:rPr>
          <w:rFonts w:cs="Calibri"/>
          <w:i/>
          <w:iCs/>
        </w:rPr>
        <w:t xml:space="preserve">ama </w:t>
      </w:r>
      <w:r w:rsidRPr="00585DBF">
        <w:rPr>
          <w:rFonts w:cs="Calibri"/>
          <w:i/>
          <w:iCs/>
        </w:rPr>
        <w:t xml:space="preserve">Odluke </w:t>
      </w:r>
      <w:r w:rsidR="00EB1AF1" w:rsidRPr="00EB1AF1">
        <w:rPr>
          <w:rFonts w:cs="Calibri"/>
          <w:i/>
          <w:iCs/>
        </w:rPr>
        <w:t>o financiranju troškova boravka djece s područja</w:t>
      </w:r>
    </w:p>
    <w:p w14:paraId="6AADC453" w14:textId="70987378" w:rsidR="00585DBF" w:rsidRDefault="00EB1AF1" w:rsidP="00EB1AF1">
      <w:pPr>
        <w:tabs>
          <w:tab w:val="left" w:pos="0"/>
          <w:tab w:val="left" w:pos="709"/>
        </w:tabs>
        <w:jc w:val="center"/>
        <w:rPr>
          <w:rFonts w:cs="Calibri"/>
          <w:i/>
          <w:iCs/>
        </w:rPr>
      </w:pPr>
      <w:r w:rsidRPr="00EB1AF1">
        <w:rPr>
          <w:rFonts w:cs="Calibri"/>
          <w:i/>
          <w:iCs/>
        </w:rPr>
        <w:t>Općine Vladislavci u jaslicama i dječjim vrtićima te financiranju djelatnosti dadilja</w:t>
      </w:r>
    </w:p>
    <w:p w14:paraId="45A5F897" w14:textId="4F78DC71" w:rsidR="00A26C2A" w:rsidRPr="00A26C2A" w:rsidRDefault="00A26C2A" w:rsidP="00A26C2A">
      <w:pPr>
        <w:tabs>
          <w:tab w:val="left" w:pos="0"/>
          <w:tab w:val="left" w:pos="709"/>
        </w:tabs>
        <w:rPr>
          <w:i/>
          <w:iCs/>
          <w:sz w:val="24"/>
        </w:rPr>
      </w:pPr>
      <w:r w:rsidRPr="00A26C2A">
        <w:rPr>
          <w:sz w:val="24"/>
        </w:rPr>
        <w:tab/>
      </w:r>
    </w:p>
    <w:p w14:paraId="4E0BF302" w14:textId="2392C3C6" w:rsidR="00585DBF" w:rsidRPr="00585DBF" w:rsidRDefault="00585DBF" w:rsidP="00585DBF">
      <w:pPr>
        <w:widowControl w:val="0"/>
        <w:tabs>
          <w:tab w:val="left" w:pos="2867"/>
        </w:tabs>
        <w:autoSpaceDE w:val="0"/>
        <w:autoSpaceDN w:val="0"/>
        <w:spacing w:before="67"/>
        <w:ind w:left="241" w:right="396"/>
        <w:jc w:val="both"/>
        <w:rPr>
          <w:rFonts w:eastAsia="Arial MT"/>
          <w:spacing w:val="-1"/>
          <w:sz w:val="24"/>
          <w:szCs w:val="24"/>
          <w:lang w:eastAsia="en-US"/>
        </w:rPr>
      </w:pPr>
      <w:bookmarkStart w:id="5" w:name="_Hlk149037486"/>
      <w:r w:rsidRPr="00585DBF">
        <w:rPr>
          <w:rFonts w:eastAsia="Arial MT"/>
          <w:sz w:val="24"/>
          <w:szCs w:val="24"/>
          <w:lang w:eastAsia="en-US"/>
        </w:rPr>
        <w:t>Temeljem članka 30. Statuta Općine Vladislavci  („Službeni glasnik“ Općine Vladislavci br. 3/13,  3/17 i 2/18, 4/20, 5/20 – pročišćeni tekst, 8/20, 2/21 i 3/21 – pročišćeni tekst)</w:t>
      </w:r>
      <w:r w:rsidRPr="00585DBF">
        <w:rPr>
          <w:rFonts w:eastAsia="Arial MT"/>
          <w:color w:val="303030"/>
          <w:sz w:val="24"/>
          <w:szCs w:val="24"/>
          <w:lang w:eastAsia="en-US"/>
        </w:rPr>
        <w:t>,</w:t>
      </w:r>
      <w:r w:rsidRPr="00585DBF">
        <w:rPr>
          <w:rFonts w:eastAsia="Arial MT"/>
          <w:color w:val="303030"/>
          <w:spacing w:val="19"/>
          <w:sz w:val="24"/>
          <w:szCs w:val="24"/>
          <w:lang w:eastAsia="en-US"/>
        </w:rPr>
        <w:t xml:space="preserve"> </w:t>
      </w:r>
      <w:r w:rsidRPr="00585DBF">
        <w:rPr>
          <w:rFonts w:eastAsia="Arial MT"/>
          <w:spacing w:val="-2"/>
          <w:sz w:val="24"/>
          <w:szCs w:val="24"/>
          <w:lang w:eastAsia="en-US"/>
        </w:rPr>
        <w:t>Općin</w:t>
      </w:r>
      <w:r w:rsidRPr="00585DBF">
        <w:rPr>
          <w:rFonts w:eastAsia="Arial MT"/>
          <w:spacing w:val="-3"/>
          <w:sz w:val="24"/>
          <w:szCs w:val="24"/>
          <w:lang w:eastAsia="en-US"/>
        </w:rPr>
        <w:t>s</w:t>
      </w:r>
      <w:r w:rsidRPr="00585DBF">
        <w:rPr>
          <w:rFonts w:eastAsia="Arial MT"/>
          <w:spacing w:val="2"/>
          <w:sz w:val="24"/>
          <w:szCs w:val="24"/>
          <w:lang w:eastAsia="en-US"/>
        </w:rPr>
        <w:t>k</w:t>
      </w:r>
      <w:r w:rsidRPr="00585DBF">
        <w:rPr>
          <w:rFonts w:eastAsia="Arial MT"/>
          <w:sz w:val="24"/>
          <w:szCs w:val="24"/>
          <w:lang w:eastAsia="en-US"/>
        </w:rPr>
        <w:t>o</w:t>
      </w:r>
      <w:r w:rsidRPr="00585DBF">
        <w:rPr>
          <w:rFonts w:eastAsia="Arial MT"/>
          <w:spacing w:val="20"/>
          <w:sz w:val="24"/>
          <w:szCs w:val="24"/>
          <w:lang w:eastAsia="en-US"/>
        </w:rPr>
        <w:t xml:space="preserve"> </w:t>
      </w:r>
      <w:r w:rsidRPr="00585DBF">
        <w:rPr>
          <w:rFonts w:eastAsia="Arial MT"/>
          <w:spacing w:val="-3"/>
          <w:sz w:val="24"/>
          <w:szCs w:val="24"/>
          <w:lang w:eastAsia="en-US"/>
        </w:rPr>
        <w:t>v</w:t>
      </w:r>
      <w:r w:rsidRPr="00585DBF">
        <w:rPr>
          <w:rFonts w:eastAsia="Arial MT"/>
          <w:spacing w:val="-2"/>
          <w:sz w:val="24"/>
          <w:szCs w:val="24"/>
          <w:lang w:eastAsia="en-US"/>
        </w:rPr>
        <w:t>i</w:t>
      </w:r>
      <w:r w:rsidRPr="00585DBF">
        <w:rPr>
          <w:rFonts w:eastAsia="Arial MT"/>
          <w:spacing w:val="1"/>
          <w:sz w:val="24"/>
          <w:szCs w:val="24"/>
          <w:lang w:eastAsia="en-US"/>
        </w:rPr>
        <w:t>j</w:t>
      </w:r>
      <w:r w:rsidRPr="00585DBF">
        <w:rPr>
          <w:rFonts w:eastAsia="Arial MT"/>
          <w:spacing w:val="-1"/>
          <w:w w:val="68"/>
          <w:sz w:val="24"/>
          <w:szCs w:val="24"/>
          <w:lang w:eastAsia="en-US"/>
        </w:rPr>
        <w:t>e</w:t>
      </w:r>
      <w:r w:rsidRPr="00585DBF">
        <w:rPr>
          <w:rFonts w:eastAsia="Arial MT"/>
          <w:spacing w:val="-3"/>
          <w:w w:val="68"/>
          <w:sz w:val="24"/>
          <w:szCs w:val="24"/>
          <w:lang w:eastAsia="en-US"/>
        </w:rPr>
        <w:t>ć</w:t>
      </w:r>
      <w:r w:rsidRPr="00585DBF">
        <w:rPr>
          <w:rFonts w:eastAsia="Arial MT"/>
          <w:sz w:val="24"/>
          <w:szCs w:val="24"/>
          <w:lang w:eastAsia="en-US"/>
        </w:rPr>
        <w:t>e</w:t>
      </w:r>
      <w:r w:rsidRPr="00585DBF">
        <w:rPr>
          <w:rFonts w:eastAsia="Arial MT"/>
          <w:spacing w:val="19"/>
          <w:sz w:val="24"/>
          <w:szCs w:val="24"/>
          <w:lang w:eastAsia="en-US"/>
        </w:rPr>
        <w:t xml:space="preserve"> </w:t>
      </w:r>
      <w:r w:rsidRPr="00585DBF">
        <w:rPr>
          <w:rFonts w:eastAsia="Arial MT"/>
          <w:spacing w:val="1"/>
          <w:sz w:val="24"/>
          <w:szCs w:val="24"/>
          <w:lang w:eastAsia="en-US"/>
        </w:rPr>
        <w:t>Općine</w:t>
      </w:r>
      <w:r w:rsidRPr="00585DBF">
        <w:rPr>
          <w:rFonts w:eastAsia="Arial MT"/>
          <w:spacing w:val="19"/>
          <w:sz w:val="24"/>
          <w:szCs w:val="24"/>
          <w:lang w:eastAsia="en-US"/>
        </w:rPr>
        <w:t xml:space="preserve"> </w:t>
      </w:r>
      <w:r w:rsidRPr="00585DBF">
        <w:rPr>
          <w:rFonts w:eastAsia="Arial MT"/>
          <w:spacing w:val="-2"/>
          <w:sz w:val="24"/>
          <w:szCs w:val="24"/>
          <w:lang w:eastAsia="en-US"/>
        </w:rPr>
        <w:t>Vladislavci</w:t>
      </w:r>
      <w:r w:rsidRPr="00585DBF">
        <w:rPr>
          <w:rFonts w:eastAsia="Arial MT"/>
          <w:spacing w:val="-1"/>
          <w:sz w:val="24"/>
          <w:szCs w:val="24"/>
          <w:lang w:eastAsia="en-US"/>
        </w:rPr>
        <w:t xml:space="preserve"> na svojoj  __. </w:t>
      </w:r>
      <w:r w:rsidRPr="00585DBF">
        <w:rPr>
          <w:rFonts w:eastAsia="Arial MT"/>
          <w:spacing w:val="-2"/>
          <w:sz w:val="24"/>
          <w:szCs w:val="24"/>
          <w:lang w:eastAsia="en-US"/>
        </w:rPr>
        <w:t xml:space="preserve"> </w:t>
      </w:r>
      <w:r w:rsidRPr="00585DBF">
        <w:rPr>
          <w:rFonts w:eastAsia="Arial MT"/>
          <w:sz w:val="24"/>
          <w:szCs w:val="24"/>
          <w:lang w:eastAsia="en-US"/>
        </w:rPr>
        <w:t>sjednici održanoj dana ____ 2025.</w:t>
      </w:r>
      <w:r w:rsidRPr="00585DBF">
        <w:rPr>
          <w:rFonts w:eastAsia="Arial MT"/>
          <w:spacing w:val="-1"/>
          <w:sz w:val="24"/>
          <w:szCs w:val="24"/>
          <w:lang w:eastAsia="en-US"/>
        </w:rPr>
        <w:t xml:space="preserve"> </w:t>
      </w:r>
      <w:r w:rsidRPr="00585DBF">
        <w:rPr>
          <w:rFonts w:eastAsia="Arial MT"/>
          <w:sz w:val="24"/>
          <w:szCs w:val="24"/>
          <w:lang w:eastAsia="en-US"/>
        </w:rPr>
        <w:t>godine,</w:t>
      </w:r>
      <w:r w:rsidRPr="00585DBF">
        <w:rPr>
          <w:rFonts w:eastAsia="Arial MT"/>
          <w:spacing w:val="-1"/>
          <w:sz w:val="24"/>
          <w:szCs w:val="24"/>
          <w:lang w:eastAsia="en-US"/>
        </w:rPr>
        <w:t xml:space="preserve"> </w:t>
      </w:r>
      <w:r w:rsidRPr="00585DBF">
        <w:rPr>
          <w:rFonts w:eastAsia="Arial MT"/>
          <w:sz w:val="24"/>
          <w:szCs w:val="24"/>
          <w:lang w:eastAsia="en-US"/>
        </w:rPr>
        <w:t>donijelo je</w:t>
      </w:r>
    </w:p>
    <w:p w14:paraId="3B767535" w14:textId="77777777" w:rsidR="00585DBF" w:rsidRPr="00585DBF" w:rsidRDefault="00585DBF" w:rsidP="00585DBF">
      <w:pPr>
        <w:widowControl w:val="0"/>
        <w:autoSpaceDE w:val="0"/>
        <w:autoSpaceDN w:val="0"/>
        <w:rPr>
          <w:rFonts w:eastAsia="Arial MT"/>
          <w:sz w:val="24"/>
          <w:szCs w:val="24"/>
          <w:lang w:eastAsia="en-US"/>
        </w:rPr>
      </w:pPr>
    </w:p>
    <w:p w14:paraId="4A7B5828" w14:textId="77777777" w:rsidR="00585DBF" w:rsidRPr="00585DBF" w:rsidRDefault="00585DBF" w:rsidP="00585DBF">
      <w:pPr>
        <w:widowControl w:val="0"/>
        <w:autoSpaceDE w:val="0"/>
        <w:autoSpaceDN w:val="0"/>
        <w:spacing w:before="9"/>
        <w:rPr>
          <w:rFonts w:eastAsia="Arial MT"/>
          <w:sz w:val="24"/>
          <w:szCs w:val="24"/>
          <w:lang w:eastAsia="en-US"/>
        </w:rPr>
      </w:pPr>
    </w:p>
    <w:p w14:paraId="78F1D191" w14:textId="77777777" w:rsidR="00585DBF" w:rsidRPr="00585DBF" w:rsidRDefault="00585DBF" w:rsidP="00585DBF">
      <w:pPr>
        <w:widowControl w:val="0"/>
        <w:autoSpaceDE w:val="0"/>
        <w:autoSpaceDN w:val="0"/>
        <w:spacing w:line="252" w:lineRule="exact"/>
        <w:ind w:left="241" w:right="517"/>
        <w:jc w:val="center"/>
        <w:outlineLvl w:val="1"/>
        <w:rPr>
          <w:rFonts w:eastAsia="Arial"/>
          <w:b/>
          <w:bCs/>
          <w:sz w:val="24"/>
          <w:szCs w:val="24"/>
          <w:lang w:eastAsia="en-US"/>
        </w:rPr>
      </w:pPr>
      <w:bookmarkStart w:id="6" w:name="O_D_L_U_K_U"/>
      <w:bookmarkEnd w:id="6"/>
      <w:r w:rsidRPr="00585DBF">
        <w:rPr>
          <w:rFonts w:eastAsia="Arial"/>
          <w:b/>
          <w:bCs/>
          <w:sz w:val="24"/>
          <w:szCs w:val="24"/>
          <w:lang w:eastAsia="en-US"/>
        </w:rPr>
        <w:t>O</w:t>
      </w:r>
      <w:r w:rsidRPr="00585DBF">
        <w:rPr>
          <w:rFonts w:eastAsia="Arial"/>
          <w:b/>
          <w:bCs/>
          <w:spacing w:val="2"/>
          <w:sz w:val="24"/>
          <w:szCs w:val="24"/>
          <w:lang w:eastAsia="en-US"/>
        </w:rPr>
        <w:t xml:space="preserve"> </w:t>
      </w:r>
      <w:r w:rsidRPr="00585DBF">
        <w:rPr>
          <w:rFonts w:eastAsia="Arial"/>
          <w:b/>
          <w:bCs/>
          <w:sz w:val="24"/>
          <w:szCs w:val="24"/>
          <w:lang w:eastAsia="en-US"/>
        </w:rPr>
        <w:t>D</w:t>
      </w:r>
      <w:r w:rsidRPr="00585DBF">
        <w:rPr>
          <w:rFonts w:eastAsia="Arial"/>
          <w:b/>
          <w:bCs/>
          <w:spacing w:val="-1"/>
          <w:sz w:val="24"/>
          <w:szCs w:val="24"/>
          <w:lang w:eastAsia="en-US"/>
        </w:rPr>
        <w:t xml:space="preserve"> </w:t>
      </w:r>
      <w:r w:rsidRPr="00585DBF">
        <w:rPr>
          <w:rFonts w:eastAsia="Arial"/>
          <w:b/>
          <w:bCs/>
          <w:sz w:val="24"/>
          <w:szCs w:val="24"/>
          <w:lang w:eastAsia="en-US"/>
        </w:rPr>
        <w:t>L</w:t>
      </w:r>
      <w:r w:rsidRPr="00585DBF">
        <w:rPr>
          <w:rFonts w:eastAsia="Arial"/>
          <w:b/>
          <w:bCs/>
          <w:spacing w:val="1"/>
          <w:sz w:val="24"/>
          <w:szCs w:val="24"/>
          <w:lang w:eastAsia="en-US"/>
        </w:rPr>
        <w:t xml:space="preserve"> </w:t>
      </w:r>
      <w:r w:rsidRPr="00585DBF">
        <w:rPr>
          <w:rFonts w:eastAsia="Arial"/>
          <w:b/>
          <w:bCs/>
          <w:sz w:val="24"/>
          <w:szCs w:val="24"/>
          <w:lang w:eastAsia="en-US"/>
        </w:rPr>
        <w:t>U K</w:t>
      </w:r>
      <w:r w:rsidRPr="00585DBF">
        <w:rPr>
          <w:rFonts w:eastAsia="Arial"/>
          <w:b/>
          <w:bCs/>
          <w:spacing w:val="-1"/>
          <w:sz w:val="24"/>
          <w:szCs w:val="24"/>
          <w:lang w:eastAsia="en-US"/>
        </w:rPr>
        <w:t xml:space="preserve"> </w:t>
      </w:r>
      <w:r w:rsidRPr="00585DBF">
        <w:rPr>
          <w:rFonts w:eastAsia="Arial"/>
          <w:b/>
          <w:bCs/>
          <w:sz w:val="24"/>
          <w:szCs w:val="24"/>
          <w:lang w:eastAsia="en-US"/>
        </w:rPr>
        <w:t>U</w:t>
      </w:r>
    </w:p>
    <w:p w14:paraId="31EFE608" w14:textId="7F57EF91" w:rsidR="00EB1AF1" w:rsidRPr="00EB1AF1" w:rsidRDefault="00585DBF" w:rsidP="00EB1AF1">
      <w:pPr>
        <w:widowControl w:val="0"/>
        <w:autoSpaceDE w:val="0"/>
        <w:autoSpaceDN w:val="0"/>
        <w:ind w:left="241" w:right="517"/>
        <w:jc w:val="center"/>
        <w:rPr>
          <w:rFonts w:eastAsia="Arial MT"/>
          <w:b/>
          <w:sz w:val="24"/>
          <w:szCs w:val="24"/>
          <w:lang w:eastAsia="en-US"/>
        </w:rPr>
      </w:pPr>
      <w:r w:rsidRPr="00585DBF">
        <w:rPr>
          <w:rFonts w:eastAsia="Arial MT"/>
          <w:b/>
          <w:sz w:val="24"/>
          <w:szCs w:val="24"/>
          <w:lang w:eastAsia="en-US"/>
        </w:rPr>
        <w:t>o izmjenama</w:t>
      </w:r>
      <w:r w:rsidR="00EB1AF1">
        <w:rPr>
          <w:rFonts w:eastAsia="Arial MT"/>
          <w:b/>
          <w:sz w:val="24"/>
          <w:szCs w:val="24"/>
          <w:lang w:eastAsia="en-US"/>
        </w:rPr>
        <w:t xml:space="preserve"> i dopunama</w:t>
      </w:r>
      <w:r w:rsidRPr="00585DBF">
        <w:rPr>
          <w:rFonts w:eastAsia="Arial MT"/>
          <w:b/>
          <w:sz w:val="24"/>
          <w:szCs w:val="24"/>
          <w:lang w:eastAsia="en-US"/>
        </w:rPr>
        <w:t xml:space="preserve">  Odluke </w:t>
      </w:r>
      <w:bookmarkStart w:id="7" w:name="_Hlk190430580"/>
      <w:r w:rsidR="00EB1AF1" w:rsidRPr="00EB1AF1">
        <w:rPr>
          <w:rFonts w:eastAsia="Arial MT"/>
          <w:b/>
          <w:sz w:val="24"/>
          <w:szCs w:val="24"/>
          <w:lang w:eastAsia="en-US"/>
        </w:rPr>
        <w:t>o financiranju troškova boravka djece s područja</w:t>
      </w:r>
    </w:p>
    <w:p w14:paraId="70019C1D" w14:textId="5B588FA8" w:rsidR="00585DBF" w:rsidRPr="00585DBF" w:rsidRDefault="00EB1AF1" w:rsidP="00EB1AF1">
      <w:pPr>
        <w:widowControl w:val="0"/>
        <w:autoSpaceDE w:val="0"/>
        <w:autoSpaceDN w:val="0"/>
        <w:ind w:left="241" w:right="517"/>
        <w:jc w:val="center"/>
        <w:rPr>
          <w:rFonts w:eastAsia="Arial MT"/>
          <w:b/>
          <w:sz w:val="24"/>
          <w:szCs w:val="24"/>
          <w:lang w:eastAsia="en-US"/>
        </w:rPr>
      </w:pPr>
      <w:r w:rsidRPr="00EB1AF1">
        <w:rPr>
          <w:rFonts w:eastAsia="Arial MT"/>
          <w:b/>
          <w:sz w:val="24"/>
          <w:szCs w:val="24"/>
          <w:lang w:eastAsia="en-US"/>
        </w:rPr>
        <w:t>Općine Vladislavci u jaslicama i dječjim vrtićima te financiranju djelatnosti dadilja</w:t>
      </w:r>
    </w:p>
    <w:bookmarkEnd w:id="7"/>
    <w:p w14:paraId="08CEE8DE" w14:textId="77777777" w:rsidR="00585DBF" w:rsidRPr="00585DBF" w:rsidRDefault="00585DBF" w:rsidP="00585DBF">
      <w:pPr>
        <w:widowControl w:val="0"/>
        <w:autoSpaceDE w:val="0"/>
        <w:autoSpaceDN w:val="0"/>
        <w:spacing w:before="10"/>
        <w:rPr>
          <w:rFonts w:eastAsia="Arial MT"/>
          <w:b/>
          <w:sz w:val="24"/>
          <w:szCs w:val="24"/>
          <w:lang w:eastAsia="en-US"/>
        </w:rPr>
      </w:pPr>
    </w:p>
    <w:p w14:paraId="04C84885" w14:textId="77777777" w:rsidR="00585DBF" w:rsidRPr="00585DBF" w:rsidRDefault="00585DBF" w:rsidP="00585DBF">
      <w:pPr>
        <w:widowControl w:val="0"/>
        <w:autoSpaceDE w:val="0"/>
        <w:autoSpaceDN w:val="0"/>
        <w:ind w:right="519"/>
        <w:jc w:val="center"/>
        <w:outlineLvl w:val="1"/>
        <w:rPr>
          <w:rFonts w:eastAsia="Arial"/>
          <w:b/>
          <w:bCs/>
          <w:sz w:val="24"/>
          <w:szCs w:val="24"/>
          <w:lang w:eastAsia="en-US"/>
        </w:rPr>
      </w:pPr>
      <w:r w:rsidRPr="00585DBF">
        <w:rPr>
          <w:rFonts w:eastAsia="Arial"/>
          <w:b/>
          <w:bCs/>
          <w:sz w:val="24"/>
          <w:szCs w:val="24"/>
          <w:lang w:eastAsia="en-US"/>
        </w:rPr>
        <w:t>Članak</w:t>
      </w:r>
      <w:r w:rsidRPr="00585DBF">
        <w:rPr>
          <w:rFonts w:eastAsia="Arial"/>
          <w:b/>
          <w:bCs/>
          <w:spacing w:val="-2"/>
          <w:sz w:val="24"/>
          <w:szCs w:val="24"/>
          <w:lang w:eastAsia="en-US"/>
        </w:rPr>
        <w:t xml:space="preserve"> </w:t>
      </w:r>
      <w:r w:rsidRPr="00585DBF">
        <w:rPr>
          <w:rFonts w:eastAsia="Arial"/>
          <w:b/>
          <w:bCs/>
          <w:sz w:val="24"/>
          <w:szCs w:val="24"/>
          <w:lang w:eastAsia="en-US"/>
        </w:rPr>
        <w:t>1.</w:t>
      </w:r>
    </w:p>
    <w:p w14:paraId="1292CED1" w14:textId="77777777" w:rsidR="00585DBF" w:rsidRPr="00585DBF" w:rsidRDefault="00585DBF" w:rsidP="00585DBF">
      <w:pPr>
        <w:widowControl w:val="0"/>
        <w:autoSpaceDE w:val="0"/>
        <w:autoSpaceDN w:val="0"/>
        <w:spacing w:before="3"/>
        <w:rPr>
          <w:rFonts w:eastAsia="Arial MT"/>
          <w:b/>
          <w:sz w:val="24"/>
          <w:szCs w:val="24"/>
          <w:lang w:eastAsia="en-US"/>
        </w:rPr>
      </w:pPr>
    </w:p>
    <w:p w14:paraId="1F7EDD5B" w14:textId="77777777" w:rsidR="00EB1AF1" w:rsidRDefault="00585DBF" w:rsidP="00EB1AF1">
      <w:pPr>
        <w:widowControl w:val="0"/>
        <w:numPr>
          <w:ilvl w:val="0"/>
          <w:numId w:val="52"/>
        </w:numPr>
        <w:autoSpaceDE w:val="0"/>
        <w:autoSpaceDN w:val="0"/>
        <w:spacing w:before="9" w:after="160" w:line="259" w:lineRule="auto"/>
        <w:ind w:left="426" w:hanging="426"/>
        <w:contextualSpacing/>
        <w:rPr>
          <w:rFonts w:eastAsia="Arial MT"/>
          <w:sz w:val="24"/>
          <w:szCs w:val="24"/>
          <w:lang w:eastAsia="en-US"/>
        </w:rPr>
      </w:pPr>
      <w:r w:rsidRPr="000C39B6">
        <w:rPr>
          <w:rFonts w:eastAsia="Arial MT"/>
          <w:sz w:val="24"/>
          <w:szCs w:val="24"/>
          <w:lang w:eastAsia="en-US"/>
        </w:rPr>
        <w:t xml:space="preserve">U Odluci </w:t>
      </w:r>
      <w:bookmarkStart w:id="8" w:name="_Hlk171584336"/>
      <w:bookmarkStart w:id="9" w:name="_Hlk171584576"/>
      <w:r w:rsidRPr="000C39B6">
        <w:rPr>
          <w:rFonts w:eastAsia="Arial MT"/>
          <w:sz w:val="24"/>
          <w:szCs w:val="24"/>
          <w:lang w:eastAsia="en-US"/>
        </w:rPr>
        <w:t xml:space="preserve">o </w:t>
      </w:r>
      <w:bookmarkEnd w:id="8"/>
      <w:bookmarkEnd w:id="9"/>
      <w:r w:rsidR="00EB1AF1" w:rsidRPr="00EB1AF1">
        <w:rPr>
          <w:rFonts w:eastAsia="Arial MT"/>
          <w:sz w:val="24"/>
          <w:szCs w:val="24"/>
          <w:lang w:eastAsia="en-US"/>
        </w:rPr>
        <w:t>financiranju troškova boravka djece s područja</w:t>
      </w:r>
      <w:r w:rsidR="00EB1AF1">
        <w:rPr>
          <w:rFonts w:eastAsia="Arial MT"/>
          <w:sz w:val="24"/>
          <w:szCs w:val="24"/>
          <w:lang w:eastAsia="en-US"/>
        </w:rPr>
        <w:t xml:space="preserve"> </w:t>
      </w:r>
      <w:r w:rsidR="00EB1AF1" w:rsidRPr="00EB1AF1">
        <w:rPr>
          <w:rFonts w:eastAsia="Arial MT"/>
          <w:sz w:val="24"/>
          <w:szCs w:val="24"/>
          <w:lang w:eastAsia="en-US"/>
        </w:rPr>
        <w:t>Općine Vladislavci u jaslicama i dječjim vrtićima te financiranju djelatnosti dadilja</w:t>
      </w:r>
      <w:r w:rsidR="00EB1AF1" w:rsidRPr="00EB1AF1">
        <w:rPr>
          <w:rFonts w:eastAsia="Arial MT"/>
          <w:sz w:val="24"/>
          <w:szCs w:val="24"/>
          <w:lang w:eastAsia="en-US"/>
        </w:rPr>
        <w:t xml:space="preserve"> </w:t>
      </w:r>
      <w:r w:rsidRPr="00EB1AF1">
        <w:rPr>
          <w:rFonts w:eastAsia="Arial MT"/>
          <w:sz w:val="24"/>
          <w:szCs w:val="24"/>
          <w:lang w:eastAsia="en-US"/>
        </w:rPr>
        <w:t xml:space="preserve">(„Službeni glasnik“ Općine Vladislavci broj </w:t>
      </w:r>
      <w:r w:rsidR="00EB1AF1">
        <w:rPr>
          <w:rFonts w:eastAsia="Arial MT"/>
          <w:sz w:val="24"/>
          <w:szCs w:val="24"/>
          <w:lang w:eastAsia="en-US"/>
        </w:rPr>
        <w:t>7/19</w:t>
      </w:r>
      <w:r w:rsidRPr="00EB1AF1">
        <w:rPr>
          <w:rFonts w:eastAsia="Arial MT"/>
          <w:sz w:val="24"/>
          <w:szCs w:val="24"/>
          <w:lang w:eastAsia="en-US"/>
        </w:rPr>
        <w:t xml:space="preserve"> </w:t>
      </w:r>
      <w:r w:rsidR="000C39B6" w:rsidRPr="00EB1AF1">
        <w:rPr>
          <w:rFonts w:eastAsia="Arial MT"/>
          <w:sz w:val="24"/>
          <w:szCs w:val="24"/>
          <w:lang w:eastAsia="en-US"/>
        </w:rPr>
        <w:t xml:space="preserve"> </w:t>
      </w:r>
      <w:r w:rsidR="00EB1AF1">
        <w:rPr>
          <w:rFonts w:eastAsia="Arial MT"/>
          <w:sz w:val="24"/>
          <w:szCs w:val="24"/>
          <w:lang w:eastAsia="en-US"/>
        </w:rPr>
        <w:t xml:space="preserve">u članku 2. u stavcima 1. i 2. na kraju rečenice briše se točka, dodaje zarez i riječi: </w:t>
      </w:r>
    </w:p>
    <w:p w14:paraId="531F3A0B" w14:textId="77777777" w:rsidR="00EB1AF1" w:rsidRDefault="00EB1AF1" w:rsidP="00EB1AF1">
      <w:pPr>
        <w:widowControl w:val="0"/>
        <w:autoSpaceDE w:val="0"/>
        <w:autoSpaceDN w:val="0"/>
        <w:spacing w:before="9" w:after="160" w:line="259" w:lineRule="auto"/>
        <w:ind w:left="426"/>
        <w:contextualSpacing/>
        <w:rPr>
          <w:rFonts w:eastAsia="Arial MT"/>
          <w:sz w:val="24"/>
          <w:szCs w:val="24"/>
          <w:lang w:eastAsia="en-US"/>
        </w:rPr>
      </w:pPr>
    </w:p>
    <w:p w14:paraId="2BF292F0" w14:textId="1CE688EA" w:rsidR="00585DBF" w:rsidRDefault="00EB1AF1" w:rsidP="00EB1AF1">
      <w:pPr>
        <w:widowControl w:val="0"/>
        <w:autoSpaceDE w:val="0"/>
        <w:autoSpaceDN w:val="0"/>
        <w:spacing w:before="9" w:after="160" w:line="259" w:lineRule="auto"/>
        <w:ind w:left="426"/>
        <w:contextualSpacing/>
        <w:rPr>
          <w:sz w:val="24"/>
          <w:szCs w:val="24"/>
          <w:lang w:eastAsia="en-US"/>
        </w:rPr>
      </w:pPr>
      <w:r w:rsidRPr="00EB1AF1">
        <w:rPr>
          <w:rFonts w:eastAsia="Arial MT"/>
          <w:sz w:val="24"/>
          <w:szCs w:val="24"/>
          <w:lang w:eastAsia="en-US"/>
        </w:rPr>
        <w:t>„</w:t>
      </w:r>
      <w:r w:rsidRPr="00EB1AF1">
        <w:rPr>
          <w:sz w:val="24"/>
          <w:szCs w:val="24"/>
          <w:lang w:eastAsia="en-US"/>
        </w:rPr>
        <w:t>a nisu ostvarili pravo na upis u Dječji vrtić Zeko zbog popunjenosti njegovih smještajnih kapaciteta.</w:t>
      </w:r>
      <w:r w:rsidRPr="00EB1AF1">
        <w:rPr>
          <w:sz w:val="24"/>
          <w:szCs w:val="24"/>
          <w:lang w:eastAsia="en-US"/>
        </w:rPr>
        <w:t>“</w:t>
      </w:r>
    </w:p>
    <w:p w14:paraId="3172E472" w14:textId="0BF591A0" w:rsidR="00EB1AF1" w:rsidRPr="00EB1AF1" w:rsidRDefault="00EB1AF1" w:rsidP="00EB1AF1">
      <w:pPr>
        <w:pStyle w:val="Odlomakpopisa"/>
        <w:widowControl w:val="0"/>
        <w:numPr>
          <w:ilvl w:val="0"/>
          <w:numId w:val="52"/>
        </w:numPr>
        <w:autoSpaceDE w:val="0"/>
        <w:autoSpaceDN w:val="0"/>
        <w:spacing w:before="9" w:after="160" w:line="259" w:lineRule="auto"/>
        <w:ind w:left="426" w:hanging="426"/>
        <w:rPr>
          <w:rFonts w:eastAsia="Arial MT"/>
          <w:sz w:val="24"/>
          <w:szCs w:val="24"/>
          <w:lang w:eastAsia="en-US"/>
        </w:rPr>
      </w:pPr>
      <w:r>
        <w:rPr>
          <w:rFonts w:eastAsia="Arial MT"/>
          <w:sz w:val="24"/>
          <w:szCs w:val="24"/>
          <w:lang w:eastAsia="en-US"/>
        </w:rPr>
        <w:t>U članku 2. stavak 3. iza broja „37/13“ dodaje se broj „98/19“</w:t>
      </w:r>
    </w:p>
    <w:p w14:paraId="783091C7" w14:textId="77777777" w:rsidR="000C39B6" w:rsidRDefault="000C39B6" w:rsidP="00585DBF">
      <w:pPr>
        <w:widowControl w:val="0"/>
        <w:autoSpaceDE w:val="0"/>
        <w:autoSpaceDN w:val="0"/>
        <w:spacing w:before="1"/>
        <w:ind w:right="518"/>
        <w:jc w:val="center"/>
        <w:outlineLvl w:val="1"/>
        <w:rPr>
          <w:rFonts w:eastAsia="Arial"/>
          <w:b/>
          <w:bCs/>
          <w:sz w:val="24"/>
          <w:szCs w:val="24"/>
          <w:lang w:eastAsia="en-US"/>
        </w:rPr>
      </w:pPr>
    </w:p>
    <w:p w14:paraId="13FBC227" w14:textId="4854CC5B" w:rsidR="00585DBF" w:rsidRPr="00585DBF" w:rsidRDefault="00585DBF" w:rsidP="00D12618">
      <w:pPr>
        <w:widowControl w:val="0"/>
        <w:autoSpaceDE w:val="0"/>
        <w:autoSpaceDN w:val="0"/>
        <w:spacing w:before="1"/>
        <w:ind w:right="518"/>
        <w:jc w:val="center"/>
        <w:outlineLvl w:val="1"/>
        <w:rPr>
          <w:rFonts w:eastAsia="Arial"/>
          <w:b/>
          <w:bCs/>
          <w:sz w:val="24"/>
          <w:szCs w:val="24"/>
          <w:lang w:eastAsia="en-US"/>
        </w:rPr>
      </w:pPr>
      <w:r w:rsidRPr="00585DBF">
        <w:rPr>
          <w:rFonts w:eastAsia="Arial"/>
          <w:b/>
          <w:bCs/>
          <w:sz w:val="24"/>
          <w:szCs w:val="24"/>
          <w:lang w:eastAsia="en-US"/>
        </w:rPr>
        <w:t>Članak</w:t>
      </w:r>
      <w:r w:rsidRPr="00585DBF">
        <w:rPr>
          <w:rFonts w:eastAsia="Arial"/>
          <w:b/>
          <w:bCs/>
          <w:spacing w:val="-3"/>
          <w:sz w:val="24"/>
          <w:szCs w:val="24"/>
          <w:lang w:eastAsia="en-US"/>
        </w:rPr>
        <w:t xml:space="preserve"> </w:t>
      </w:r>
      <w:r w:rsidRPr="00585DBF">
        <w:rPr>
          <w:rFonts w:eastAsia="Arial"/>
          <w:b/>
          <w:bCs/>
          <w:sz w:val="24"/>
          <w:szCs w:val="24"/>
          <w:lang w:eastAsia="en-US"/>
        </w:rPr>
        <w:t>2.</w:t>
      </w:r>
    </w:p>
    <w:p w14:paraId="02D424C4" w14:textId="77777777" w:rsidR="00585DBF" w:rsidRPr="00585DBF" w:rsidRDefault="00585DBF" w:rsidP="000C39B6">
      <w:pPr>
        <w:widowControl w:val="0"/>
        <w:autoSpaceDE w:val="0"/>
        <w:autoSpaceDN w:val="0"/>
        <w:rPr>
          <w:rFonts w:eastAsia="Arial MT"/>
          <w:b/>
          <w:sz w:val="24"/>
          <w:szCs w:val="24"/>
          <w:lang w:eastAsia="en-US"/>
        </w:rPr>
      </w:pPr>
    </w:p>
    <w:p w14:paraId="69514921" w14:textId="36AEAA1B" w:rsidR="00585DBF" w:rsidRPr="00EB1AF1" w:rsidRDefault="00585DBF" w:rsidP="00585DBF">
      <w:pPr>
        <w:widowControl w:val="0"/>
        <w:numPr>
          <w:ilvl w:val="0"/>
          <w:numId w:val="55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eastAsia="Arial MT"/>
          <w:sz w:val="24"/>
          <w:szCs w:val="24"/>
          <w:lang w:eastAsia="en-US"/>
        </w:rPr>
      </w:pPr>
      <w:r w:rsidRPr="00585DBF">
        <w:rPr>
          <w:rFonts w:eastAsia="Arial MT"/>
          <w:bCs/>
          <w:sz w:val="24"/>
          <w:szCs w:val="24"/>
          <w:lang w:eastAsia="en-US"/>
        </w:rPr>
        <w:t xml:space="preserve">U članku </w:t>
      </w:r>
      <w:r w:rsidR="00EB1AF1">
        <w:rPr>
          <w:rFonts w:eastAsia="Arial MT"/>
          <w:bCs/>
          <w:sz w:val="24"/>
          <w:szCs w:val="24"/>
          <w:lang w:eastAsia="en-US"/>
        </w:rPr>
        <w:t>3. stavak 1. riječi „Centra za autizam“ brišu se.</w:t>
      </w:r>
    </w:p>
    <w:p w14:paraId="59E4C0EC" w14:textId="59566064" w:rsidR="00EB1AF1" w:rsidRPr="00DC422C" w:rsidRDefault="00EB1AF1" w:rsidP="00585DBF">
      <w:pPr>
        <w:widowControl w:val="0"/>
        <w:numPr>
          <w:ilvl w:val="0"/>
          <w:numId w:val="55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eastAsia="Arial MT"/>
          <w:sz w:val="24"/>
          <w:szCs w:val="24"/>
          <w:lang w:eastAsia="en-US"/>
        </w:rPr>
      </w:pPr>
      <w:r>
        <w:rPr>
          <w:rFonts w:eastAsia="Arial MT"/>
          <w:bCs/>
          <w:sz w:val="24"/>
          <w:szCs w:val="24"/>
          <w:lang w:eastAsia="en-US"/>
        </w:rPr>
        <w:t xml:space="preserve">U članku 3. stavak 1. </w:t>
      </w:r>
      <w:proofErr w:type="spellStart"/>
      <w:r w:rsidR="00D27414">
        <w:rPr>
          <w:rFonts w:eastAsia="Arial MT"/>
          <w:bCs/>
          <w:sz w:val="24"/>
          <w:szCs w:val="24"/>
          <w:lang w:eastAsia="en-US"/>
        </w:rPr>
        <w:t>podtočka</w:t>
      </w:r>
      <w:proofErr w:type="spellEnd"/>
      <w:r w:rsidR="00D27414">
        <w:rPr>
          <w:rFonts w:eastAsia="Arial MT"/>
          <w:bCs/>
          <w:sz w:val="24"/>
          <w:szCs w:val="24"/>
          <w:lang w:eastAsia="en-US"/>
        </w:rPr>
        <w:t xml:space="preserve"> 2. riječ: „jednog“ zamjenjuje se riječju: „oba“</w:t>
      </w:r>
      <w:r w:rsidR="00DC422C">
        <w:rPr>
          <w:rFonts w:eastAsia="Arial MT"/>
          <w:bCs/>
          <w:sz w:val="24"/>
          <w:szCs w:val="24"/>
          <w:lang w:eastAsia="en-US"/>
        </w:rPr>
        <w:t>.</w:t>
      </w:r>
    </w:p>
    <w:p w14:paraId="2331B86E" w14:textId="723D55CA" w:rsidR="00DC422C" w:rsidRPr="00DC422C" w:rsidRDefault="00DC422C" w:rsidP="00585DBF">
      <w:pPr>
        <w:widowControl w:val="0"/>
        <w:numPr>
          <w:ilvl w:val="0"/>
          <w:numId w:val="55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eastAsia="Arial MT"/>
          <w:sz w:val="24"/>
          <w:szCs w:val="24"/>
          <w:lang w:eastAsia="en-US"/>
        </w:rPr>
      </w:pPr>
      <w:r>
        <w:rPr>
          <w:rFonts w:eastAsia="Arial MT"/>
          <w:bCs/>
          <w:sz w:val="24"/>
          <w:szCs w:val="24"/>
          <w:lang w:eastAsia="en-US"/>
        </w:rPr>
        <w:t xml:space="preserve">U članku 3. stavak 1. iza </w:t>
      </w:r>
      <w:proofErr w:type="spellStart"/>
      <w:r>
        <w:rPr>
          <w:rFonts w:eastAsia="Arial MT"/>
          <w:bCs/>
          <w:sz w:val="24"/>
          <w:szCs w:val="24"/>
          <w:lang w:eastAsia="en-US"/>
        </w:rPr>
        <w:t>podtočke</w:t>
      </w:r>
      <w:proofErr w:type="spellEnd"/>
      <w:r>
        <w:rPr>
          <w:rFonts w:eastAsia="Arial MT"/>
          <w:bCs/>
          <w:sz w:val="24"/>
          <w:szCs w:val="24"/>
          <w:lang w:eastAsia="en-US"/>
        </w:rPr>
        <w:t xml:space="preserve"> 4. dodaju se nove </w:t>
      </w:r>
      <w:proofErr w:type="spellStart"/>
      <w:r>
        <w:rPr>
          <w:rFonts w:eastAsia="Arial MT"/>
          <w:bCs/>
          <w:sz w:val="24"/>
          <w:szCs w:val="24"/>
          <w:lang w:eastAsia="en-US"/>
        </w:rPr>
        <w:t>podtočke</w:t>
      </w:r>
      <w:proofErr w:type="spellEnd"/>
      <w:r>
        <w:rPr>
          <w:rFonts w:eastAsia="Arial MT"/>
          <w:bCs/>
          <w:sz w:val="24"/>
          <w:szCs w:val="24"/>
          <w:lang w:eastAsia="en-US"/>
        </w:rPr>
        <w:t xml:space="preserve"> 5., 6., 7., 8., 9. i 10. koje glase:</w:t>
      </w:r>
    </w:p>
    <w:p w14:paraId="29FD295F" w14:textId="574B254C" w:rsidR="00DC422C" w:rsidRPr="00DC422C" w:rsidRDefault="00DC422C" w:rsidP="00DC422C">
      <w:pPr>
        <w:pStyle w:val="Bezproreda"/>
        <w:numPr>
          <w:ilvl w:val="0"/>
          <w:numId w:val="5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DC422C">
        <w:rPr>
          <w:rFonts w:ascii="Times New Roman" w:hAnsi="Times New Roman"/>
          <w:sz w:val="24"/>
          <w:szCs w:val="24"/>
        </w:rPr>
        <w:t>Dokaz da su oba roditelja, samohrani roditelj odnosno skrbnici u radnom odnosu (potvrda poslodavca ne starija od 30 dana),</w:t>
      </w:r>
    </w:p>
    <w:p w14:paraId="7028EC70" w14:textId="77777777" w:rsidR="00DC422C" w:rsidRPr="00DC422C" w:rsidRDefault="00DC422C" w:rsidP="00DC422C">
      <w:pPr>
        <w:numPr>
          <w:ilvl w:val="0"/>
          <w:numId w:val="59"/>
        </w:numPr>
        <w:spacing w:after="200" w:line="276" w:lineRule="auto"/>
        <w:jc w:val="both"/>
        <w:rPr>
          <w:sz w:val="24"/>
          <w:szCs w:val="24"/>
          <w:lang w:eastAsia="en-US"/>
        </w:rPr>
      </w:pPr>
      <w:r w:rsidRPr="00DC422C">
        <w:rPr>
          <w:sz w:val="24"/>
          <w:szCs w:val="24"/>
          <w:lang w:eastAsia="en-US"/>
        </w:rPr>
        <w:t>Izjavu da dijete nije upisano u Dječji vrtić Zeko Vladislavci, odnosno da je na listi čekanja (izdaje Dječji vrtić Zeko Vladislavci).</w:t>
      </w:r>
    </w:p>
    <w:p w14:paraId="6D03771A" w14:textId="77777777" w:rsidR="00DC422C" w:rsidRPr="00DC422C" w:rsidRDefault="00DC422C" w:rsidP="00DC422C">
      <w:pPr>
        <w:jc w:val="both"/>
        <w:rPr>
          <w:sz w:val="24"/>
          <w:szCs w:val="24"/>
          <w:lang w:eastAsia="en-US"/>
        </w:rPr>
      </w:pPr>
      <w:r w:rsidRPr="00DC422C">
        <w:rPr>
          <w:sz w:val="24"/>
          <w:szCs w:val="24"/>
          <w:lang w:eastAsia="en-US"/>
        </w:rPr>
        <w:t>Korisnici usluga Centra za autizam ostvaruju pravo na sufinanciranje iz stavka 1. ovog članka uz obvezu prilaganja slijedećih dokaza:</w:t>
      </w:r>
    </w:p>
    <w:p w14:paraId="38FD085F" w14:textId="77777777" w:rsidR="00DC422C" w:rsidRPr="00DC422C" w:rsidRDefault="00DC422C" w:rsidP="00DC422C">
      <w:pPr>
        <w:numPr>
          <w:ilvl w:val="0"/>
          <w:numId w:val="59"/>
        </w:numPr>
        <w:spacing w:after="200" w:line="276" w:lineRule="auto"/>
        <w:jc w:val="both"/>
        <w:rPr>
          <w:sz w:val="24"/>
          <w:szCs w:val="24"/>
          <w:lang w:eastAsia="en-US"/>
        </w:rPr>
      </w:pPr>
      <w:r w:rsidRPr="00DC422C">
        <w:rPr>
          <w:sz w:val="24"/>
          <w:szCs w:val="24"/>
          <w:lang w:eastAsia="en-US"/>
        </w:rPr>
        <w:t>Izvadak iz matične knjige rođenih za djecu,</w:t>
      </w:r>
    </w:p>
    <w:p w14:paraId="5E36FBF4" w14:textId="77777777" w:rsidR="00DC422C" w:rsidRPr="00DC422C" w:rsidRDefault="00DC422C" w:rsidP="00DC422C">
      <w:pPr>
        <w:numPr>
          <w:ilvl w:val="0"/>
          <w:numId w:val="59"/>
        </w:numPr>
        <w:spacing w:after="200" w:line="276" w:lineRule="auto"/>
        <w:jc w:val="both"/>
        <w:rPr>
          <w:sz w:val="24"/>
          <w:szCs w:val="24"/>
          <w:lang w:eastAsia="en-US"/>
        </w:rPr>
      </w:pPr>
      <w:r w:rsidRPr="00DC422C">
        <w:rPr>
          <w:sz w:val="24"/>
          <w:szCs w:val="24"/>
          <w:lang w:eastAsia="en-US"/>
        </w:rPr>
        <w:t>Uvjerenje o prebivalištu (ne starije od 6 mjeseci) oba roditelja, odnosno skrbnika/</w:t>
      </w:r>
      <w:proofErr w:type="spellStart"/>
      <w:r w:rsidRPr="00DC422C">
        <w:rPr>
          <w:sz w:val="24"/>
          <w:szCs w:val="24"/>
          <w:lang w:eastAsia="en-US"/>
        </w:rPr>
        <w:t>ce</w:t>
      </w:r>
      <w:proofErr w:type="spellEnd"/>
      <w:r w:rsidRPr="00DC422C">
        <w:rPr>
          <w:sz w:val="24"/>
          <w:szCs w:val="24"/>
          <w:lang w:eastAsia="en-US"/>
        </w:rPr>
        <w:t xml:space="preserve"> i za dijete koje se upisuje u jaslice ili dječji vrtić ili  se daje na čuvanje, njegu i skrb dadilji</w:t>
      </w:r>
    </w:p>
    <w:p w14:paraId="7E6C9881" w14:textId="77777777" w:rsidR="00DC422C" w:rsidRPr="00DC422C" w:rsidRDefault="00DC422C" w:rsidP="00DC422C">
      <w:pPr>
        <w:numPr>
          <w:ilvl w:val="0"/>
          <w:numId w:val="59"/>
        </w:numPr>
        <w:spacing w:after="200" w:line="276" w:lineRule="auto"/>
        <w:jc w:val="both"/>
        <w:rPr>
          <w:sz w:val="24"/>
          <w:szCs w:val="24"/>
          <w:lang w:eastAsia="en-US"/>
        </w:rPr>
      </w:pPr>
      <w:r w:rsidRPr="00DC422C">
        <w:rPr>
          <w:sz w:val="24"/>
          <w:szCs w:val="24"/>
          <w:lang w:eastAsia="en-US"/>
        </w:rPr>
        <w:t>Presliku osobne iskaznice jednog roditelja ili skrbnika/</w:t>
      </w:r>
      <w:proofErr w:type="spellStart"/>
      <w:r w:rsidRPr="00DC422C">
        <w:rPr>
          <w:sz w:val="24"/>
          <w:szCs w:val="24"/>
          <w:lang w:eastAsia="en-US"/>
        </w:rPr>
        <w:t>ce</w:t>
      </w:r>
      <w:proofErr w:type="spellEnd"/>
    </w:p>
    <w:p w14:paraId="2723770A" w14:textId="4699BA50" w:rsidR="00DC422C" w:rsidRPr="00DC422C" w:rsidRDefault="00DC422C" w:rsidP="00DC422C">
      <w:pPr>
        <w:numPr>
          <w:ilvl w:val="0"/>
          <w:numId w:val="59"/>
        </w:numPr>
        <w:spacing w:after="200" w:line="276" w:lineRule="auto"/>
        <w:jc w:val="both"/>
        <w:rPr>
          <w:sz w:val="24"/>
          <w:szCs w:val="24"/>
          <w:lang w:eastAsia="en-US"/>
        </w:rPr>
      </w:pPr>
      <w:r w:rsidRPr="00DC422C">
        <w:rPr>
          <w:sz w:val="24"/>
          <w:szCs w:val="24"/>
          <w:lang w:eastAsia="en-US"/>
        </w:rPr>
        <w:lastRenderedPageBreak/>
        <w:t>Potvrdu/Ugovor o upisu djeteta u Centar za autizam.</w:t>
      </w:r>
      <w:r>
        <w:rPr>
          <w:sz w:val="24"/>
          <w:szCs w:val="24"/>
          <w:lang w:eastAsia="en-US"/>
        </w:rPr>
        <w:t>“</w:t>
      </w:r>
    </w:p>
    <w:p w14:paraId="47FFD3D4" w14:textId="169A7CF2" w:rsidR="00DC422C" w:rsidRPr="00585DBF" w:rsidRDefault="00DC422C" w:rsidP="00DC422C">
      <w:pPr>
        <w:widowControl w:val="0"/>
        <w:autoSpaceDE w:val="0"/>
        <w:autoSpaceDN w:val="0"/>
        <w:spacing w:after="160" w:line="259" w:lineRule="auto"/>
        <w:ind w:left="426"/>
        <w:contextualSpacing/>
        <w:jc w:val="both"/>
        <w:rPr>
          <w:rFonts w:eastAsia="Arial MT"/>
          <w:sz w:val="24"/>
          <w:szCs w:val="24"/>
          <w:lang w:eastAsia="en-US"/>
        </w:rPr>
      </w:pPr>
    </w:p>
    <w:p w14:paraId="6E6F534C" w14:textId="77777777" w:rsidR="00585DBF" w:rsidRPr="00585DBF" w:rsidRDefault="00585DBF" w:rsidP="00585DBF">
      <w:pPr>
        <w:widowControl w:val="0"/>
        <w:autoSpaceDE w:val="0"/>
        <w:autoSpaceDN w:val="0"/>
        <w:jc w:val="center"/>
        <w:rPr>
          <w:rFonts w:eastAsia="Arial MT"/>
          <w:b/>
          <w:sz w:val="24"/>
          <w:szCs w:val="24"/>
          <w:lang w:eastAsia="en-US"/>
        </w:rPr>
      </w:pPr>
      <w:bookmarkStart w:id="10" w:name="_Hlk175302023"/>
    </w:p>
    <w:p w14:paraId="3FDB826C" w14:textId="10E76A57" w:rsidR="00585DBF" w:rsidRDefault="00585DBF" w:rsidP="00D12618">
      <w:pPr>
        <w:widowControl w:val="0"/>
        <w:autoSpaceDE w:val="0"/>
        <w:autoSpaceDN w:val="0"/>
        <w:jc w:val="center"/>
        <w:rPr>
          <w:rFonts w:eastAsia="Arial MT"/>
          <w:b/>
          <w:sz w:val="24"/>
          <w:szCs w:val="24"/>
          <w:lang w:eastAsia="en-US"/>
        </w:rPr>
      </w:pPr>
      <w:r w:rsidRPr="00585DBF">
        <w:rPr>
          <w:rFonts w:eastAsia="Arial MT"/>
          <w:b/>
          <w:sz w:val="24"/>
          <w:szCs w:val="24"/>
          <w:lang w:eastAsia="en-US"/>
        </w:rPr>
        <w:t xml:space="preserve">Članak </w:t>
      </w:r>
      <w:r w:rsidR="000C39B6">
        <w:rPr>
          <w:rFonts w:eastAsia="Arial MT"/>
          <w:b/>
          <w:sz w:val="24"/>
          <w:szCs w:val="24"/>
          <w:lang w:eastAsia="en-US"/>
        </w:rPr>
        <w:t>3</w:t>
      </w:r>
      <w:r w:rsidRPr="00585DBF">
        <w:rPr>
          <w:rFonts w:eastAsia="Arial MT"/>
          <w:b/>
          <w:sz w:val="24"/>
          <w:szCs w:val="24"/>
          <w:lang w:eastAsia="en-US"/>
        </w:rPr>
        <w:t>.</w:t>
      </w:r>
    </w:p>
    <w:p w14:paraId="2E142361" w14:textId="77777777" w:rsidR="00DC422C" w:rsidRDefault="00DC422C" w:rsidP="00D12618">
      <w:pPr>
        <w:widowControl w:val="0"/>
        <w:autoSpaceDE w:val="0"/>
        <w:autoSpaceDN w:val="0"/>
        <w:jc w:val="center"/>
        <w:rPr>
          <w:rFonts w:eastAsia="Arial MT"/>
          <w:b/>
          <w:sz w:val="24"/>
          <w:szCs w:val="24"/>
          <w:lang w:eastAsia="en-US"/>
        </w:rPr>
      </w:pPr>
    </w:p>
    <w:p w14:paraId="36CE5685" w14:textId="163F82E3" w:rsidR="00DC422C" w:rsidRDefault="00DC422C" w:rsidP="00DC422C">
      <w:pPr>
        <w:pStyle w:val="Odlomakpopisa"/>
        <w:widowControl w:val="0"/>
        <w:numPr>
          <w:ilvl w:val="0"/>
          <w:numId w:val="57"/>
        </w:numPr>
        <w:autoSpaceDE w:val="0"/>
        <w:autoSpaceDN w:val="0"/>
        <w:ind w:left="426" w:hanging="426"/>
        <w:jc w:val="both"/>
        <w:rPr>
          <w:rFonts w:eastAsia="Arial MT"/>
          <w:bCs/>
          <w:sz w:val="24"/>
          <w:szCs w:val="24"/>
          <w:lang w:eastAsia="en-US"/>
        </w:rPr>
      </w:pPr>
      <w:r w:rsidRPr="00DC422C">
        <w:rPr>
          <w:rFonts w:eastAsia="Arial MT"/>
          <w:bCs/>
          <w:sz w:val="24"/>
          <w:szCs w:val="24"/>
          <w:lang w:eastAsia="en-US"/>
        </w:rPr>
        <w:t>Članak 5. mijenja se i sada glasi:</w:t>
      </w:r>
    </w:p>
    <w:p w14:paraId="0103EBFB" w14:textId="77777777" w:rsidR="00DC422C" w:rsidRDefault="00DC422C" w:rsidP="00DC422C">
      <w:pPr>
        <w:pStyle w:val="Odlomakpopisa"/>
        <w:widowControl w:val="0"/>
        <w:autoSpaceDE w:val="0"/>
        <w:autoSpaceDN w:val="0"/>
        <w:ind w:left="426"/>
        <w:jc w:val="both"/>
        <w:rPr>
          <w:rFonts w:eastAsia="Arial MT"/>
          <w:bCs/>
          <w:sz w:val="24"/>
          <w:szCs w:val="24"/>
          <w:lang w:eastAsia="en-US"/>
        </w:rPr>
      </w:pPr>
    </w:p>
    <w:p w14:paraId="4341EB3B" w14:textId="50FD989B" w:rsidR="00DC422C" w:rsidRPr="00DC422C" w:rsidRDefault="00DC422C" w:rsidP="00DC422C">
      <w:pPr>
        <w:pStyle w:val="Bezproreda"/>
        <w:rPr>
          <w:rFonts w:ascii="Times New Roman" w:hAnsi="Times New Roman"/>
          <w:sz w:val="24"/>
          <w:szCs w:val="24"/>
          <w:shd w:val="clear" w:color="auto" w:fill="FFFFFF"/>
        </w:rPr>
      </w:pPr>
      <w:r w:rsidRPr="00DC422C">
        <w:rPr>
          <w:rFonts w:ascii="Times New Roman" w:eastAsia="Arial MT" w:hAnsi="Times New Roman"/>
          <w:bCs/>
          <w:sz w:val="24"/>
          <w:szCs w:val="24"/>
        </w:rPr>
        <w:t xml:space="preserve">„ </w:t>
      </w:r>
      <w:r w:rsidRPr="00DC422C">
        <w:rPr>
          <w:rFonts w:ascii="Times New Roman" w:hAnsi="Times New Roman"/>
          <w:sz w:val="24"/>
          <w:szCs w:val="24"/>
          <w:shd w:val="clear" w:color="auto" w:fill="FFFFFF"/>
        </w:rPr>
        <w:t xml:space="preserve">Program </w:t>
      </w:r>
      <w:proofErr w:type="spellStart"/>
      <w:r w:rsidRPr="00DC422C">
        <w:rPr>
          <w:rFonts w:ascii="Times New Roman" w:hAnsi="Times New Roman"/>
          <w:sz w:val="24"/>
          <w:szCs w:val="24"/>
          <w:shd w:val="clear" w:color="auto" w:fill="FFFFFF"/>
        </w:rPr>
        <w:t>predškole</w:t>
      </w:r>
      <w:proofErr w:type="spellEnd"/>
      <w:r w:rsidRPr="00DC422C">
        <w:rPr>
          <w:rFonts w:ascii="Times New Roman" w:hAnsi="Times New Roman"/>
          <w:sz w:val="24"/>
          <w:szCs w:val="24"/>
          <w:shd w:val="clear" w:color="auto" w:fill="FFFFFF"/>
        </w:rPr>
        <w:t xml:space="preserve"> koji je obvezan za svu djecu u godini dana prije polaska u osnovnu školu, Općina Vladislavci provodi u Dječjem vrtiću Zeko Vladislavci</w:t>
      </w:r>
    </w:p>
    <w:p w14:paraId="7AFA6284" w14:textId="75841317" w:rsidR="00DC422C" w:rsidRPr="00DC422C" w:rsidRDefault="00DC422C" w:rsidP="00DC422C">
      <w:pPr>
        <w:rPr>
          <w:sz w:val="24"/>
          <w:szCs w:val="24"/>
          <w:shd w:val="clear" w:color="auto" w:fill="FFFFFF"/>
          <w:lang w:eastAsia="en-US"/>
        </w:rPr>
      </w:pPr>
      <w:bookmarkStart w:id="11" w:name="_Hlk17273048"/>
      <w:r w:rsidRPr="00DC422C">
        <w:rPr>
          <w:sz w:val="24"/>
          <w:szCs w:val="24"/>
          <w:shd w:val="clear" w:color="auto" w:fill="FFFFFF"/>
          <w:lang w:eastAsia="en-US"/>
        </w:rPr>
        <w:t xml:space="preserve">Općina Vladislavci osigurava provođenje programa </w:t>
      </w:r>
      <w:proofErr w:type="spellStart"/>
      <w:r w:rsidRPr="00DC422C">
        <w:rPr>
          <w:sz w:val="24"/>
          <w:szCs w:val="24"/>
          <w:shd w:val="clear" w:color="auto" w:fill="FFFFFF"/>
          <w:lang w:eastAsia="en-US"/>
        </w:rPr>
        <w:t>predškole</w:t>
      </w:r>
      <w:proofErr w:type="spellEnd"/>
      <w:r w:rsidRPr="00DC422C">
        <w:rPr>
          <w:sz w:val="24"/>
          <w:szCs w:val="24"/>
          <w:shd w:val="clear" w:color="auto" w:fill="FFFFFF"/>
          <w:lang w:eastAsia="en-US"/>
        </w:rPr>
        <w:t xml:space="preserve"> za djecu s prebivalištem na svom području, koja nisu uključena u redoviti program predškolskog odgoja, u godini pred polazak u osnovnu školu. Za roditelja (korisnika usluge) taj program je besplatan.</w:t>
      </w:r>
      <w:r w:rsidRPr="00DC422C">
        <w:rPr>
          <w:sz w:val="24"/>
          <w:szCs w:val="24"/>
          <w:shd w:val="clear" w:color="auto" w:fill="FFFFFF"/>
          <w:lang w:eastAsia="en-US"/>
        </w:rPr>
        <w:t>“</w:t>
      </w:r>
    </w:p>
    <w:p w14:paraId="72A26BAB" w14:textId="77777777" w:rsidR="00DC422C" w:rsidRPr="00DC422C" w:rsidRDefault="00DC422C" w:rsidP="00DC422C">
      <w:pPr>
        <w:rPr>
          <w:strike/>
          <w:color w:val="C00000"/>
          <w:sz w:val="24"/>
          <w:szCs w:val="24"/>
          <w:shd w:val="clear" w:color="auto" w:fill="FFFFFF"/>
          <w:lang w:eastAsia="en-US"/>
        </w:rPr>
      </w:pPr>
    </w:p>
    <w:bookmarkEnd w:id="11"/>
    <w:p w14:paraId="6765130E" w14:textId="150A4FD2" w:rsidR="00DC422C" w:rsidRPr="00DC422C" w:rsidRDefault="00DC422C" w:rsidP="00DC422C">
      <w:pPr>
        <w:widowControl w:val="0"/>
        <w:autoSpaceDE w:val="0"/>
        <w:autoSpaceDN w:val="0"/>
        <w:jc w:val="both"/>
        <w:rPr>
          <w:rFonts w:eastAsia="Arial MT"/>
          <w:bCs/>
          <w:sz w:val="24"/>
          <w:szCs w:val="24"/>
          <w:lang w:eastAsia="en-US"/>
        </w:rPr>
      </w:pPr>
      <w:r w:rsidRPr="00DC422C">
        <w:rPr>
          <w:sz w:val="24"/>
          <w:szCs w:val="24"/>
          <w:shd w:val="clear" w:color="auto" w:fill="FFFFFF"/>
          <w:lang w:eastAsia="en-US"/>
        </w:rPr>
        <w:t xml:space="preserve">Općina Vladislavci financira 100 % troška provođenja programa Centra za autizam, </w:t>
      </w:r>
      <w:r w:rsidRPr="00DC422C">
        <w:rPr>
          <w:sz w:val="22"/>
          <w:szCs w:val="22"/>
          <w:lang w:eastAsia="en-US"/>
        </w:rPr>
        <w:t xml:space="preserve">troškove za didaktička sredstva, nastavna pomagala te sredstva za higijenu </w:t>
      </w:r>
      <w:r w:rsidRPr="00DC422C">
        <w:rPr>
          <w:sz w:val="24"/>
          <w:szCs w:val="24"/>
          <w:shd w:val="clear" w:color="auto" w:fill="FFFFFF"/>
          <w:lang w:eastAsia="en-US"/>
        </w:rPr>
        <w:t>potrebna za rad  s djecom s područja Općine Vladislavci</w:t>
      </w:r>
      <w:r>
        <w:rPr>
          <w:sz w:val="24"/>
          <w:szCs w:val="24"/>
          <w:shd w:val="clear" w:color="auto" w:fill="FFFFFF"/>
          <w:lang w:eastAsia="en-US"/>
        </w:rPr>
        <w:t>.“</w:t>
      </w:r>
    </w:p>
    <w:bookmarkEnd w:id="10"/>
    <w:p w14:paraId="28F9F50D" w14:textId="77777777" w:rsidR="00DC422C" w:rsidRDefault="00DC422C" w:rsidP="00DC422C">
      <w:pPr>
        <w:widowControl w:val="0"/>
        <w:autoSpaceDE w:val="0"/>
        <w:autoSpaceDN w:val="0"/>
        <w:spacing w:before="194"/>
        <w:ind w:left="241" w:right="518"/>
        <w:jc w:val="center"/>
        <w:outlineLvl w:val="1"/>
        <w:rPr>
          <w:rFonts w:eastAsia="Arial"/>
          <w:b/>
          <w:bCs/>
          <w:sz w:val="24"/>
          <w:szCs w:val="24"/>
          <w:lang w:eastAsia="en-US"/>
        </w:rPr>
      </w:pPr>
      <w:r w:rsidRPr="00585DBF">
        <w:rPr>
          <w:rFonts w:eastAsia="Arial"/>
          <w:b/>
          <w:bCs/>
          <w:sz w:val="24"/>
          <w:szCs w:val="24"/>
          <w:lang w:eastAsia="en-US"/>
        </w:rPr>
        <w:t>Članak</w:t>
      </w:r>
      <w:r w:rsidRPr="00585DBF">
        <w:rPr>
          <w:rFonts w:eastAsia="Arial"/>
          <w:b/>
          <w:bCs/>
          <w:spacing w:val="-3"/>
          <w:sz w:val="24"/>
          <w:szCs w:val="24"/>
          <w:lang w:eastAsia="en-US"/>
        </w:rPr>
        <w:t xml:space="preserve"> </w:t>
      </w:r>
      <w:r>
        <w:rPr>
          <w:rFonts w:eastAsia="Arial"/>
          <w:b/>
          <w:bCs/>
          <w:sz w:val="24"/>
          <w:szCs w:val="24"/>
          <w:lang w:eastAsia="en-US"/>
        </w:rPr>
        <w:t>4</w:t>
      </w:r>
      <w:r w:rsidRPr="00585DBF">
        <w:rPr>
          <w:rFonts w:eastAsia="Arial"/>
          <w:b/>
          <w:bCs/>
          <w:sz w:val="24"/>
          <w:szCs w:val="24"/>
          <w:lang w:eastAsia="en-US"/>
        </w:rPr>
        <w:t>.</w:t>
      </w:r>
    </w:p>
    <w:p w14:paraId="63272DCB" w14:textId="77777777" w:rsidR="00585DBF" w:rsidRDefault="00585DBF" w:rsidP="00D12618">
      <w:pPr>
        <w:widowControl w:val="0"/>
        <w:autoSpaceDE w:val="0"/>
        <w:autoSpaceDN w:val="0"/>
        <w:ind w:right="393"/>
        <w:contextualSpacing/>
        <w:jc w:val="center"/>
        <w:rPr>
          <w:rFonts w:eastAsia="Arial"/>
          <w:b/>
          <w:bCs/>
          <w:sz w:val="24"/>
          <w:szCs w:val="24"/>
          <w:lang w:eastAsia="en-US"/>
        </w:rPr>
      </w:pPr>
    </w:p>
    <w:p w14:paraId="3FF8F5EE" w14:textId="128B9E0C" w:rsidR="00DC422C" w:rsidRDefault="00DC422C" w:rsidP="00B13E01">
      <w:pPr>
        <w:pStyle w:val="Odlomakpopisa"/>
        <w:widowControl w:val="0"/>
        <w:numPr>
          <w:ilvl w:val="0"/>
          <w:numId w:val="60"/>
        </w:numPr>
        <w:autoSpaceDE w:val="0"/>
        <w:autoSpaceDN w:val="0"/>
        <w:ind w:left="284" w:right="393" w:hanging="284"/>
        <w:jc w:val="both"/>
        <w:rPr>
          <w:rFonts w:eastAsia="Arial MT"/>
          <w:spacing w:val="-2"/>
          <w:sz w:val="24"/>
          <w:szCs w:val="24"/>
          <w:lang w:eastAsia="en-US"/>
        </w:rPr>
      </w:pPr>
      <w:r>
        <w:rPr>
          <w:rFonts w:eastAsia="Arial MT"/>
          <w:spacing w:val="-2"/>
          <w:sz w:val="24"/>
          <w:szCs w:val="24"/>
          <w:lang w:eastAsia="en-US"/>
        </w:rPr>
        <w:t xml:space="preserve">U članku 6. </w:t>
      </w:r>
      <w:r w:rsidR="00B13E01">
        <w:rPr>
          <w:rFonts w:eastAsia="Arial MT"/>
          <w:spacing w:val="-2"/>
          <w:sz w:val="24"/>
          <w:szCs w:val="24"/>
          <w:lang w:eastAsia="en-US"/>
        </w:rPr>
        <w:t>stavak 1. broj: „100%“ zamjenjuje se brojem: „</w:t>
      </w:r>
      <w:r w:rsidR="00AE454D">
        <w:rPr>
          <w:rFonts w:eastAsia="Arial MT"/>
          <w:spacing w:val="-2"/>
          <w:sz w:val="24"/>
          <w:szCs w:val="24"/>
          <w:lang w:eastAsia="en-US"/>
        </w:rPr>
        <w:t>60</w:t>
      </w:r>
      <w:r w:rsidR="00B13E01">
        <w:rPr>
          <w:rFonts w:eastAsia="Arial MT"/>
          <w:spacing w:val="-2"/>
          <w:sz w:val="24"/>
          <w:szCs w:val="24"/>
          <w:lang w:eastAsia="en-US"/>
        </w:rPr>
        <w:t>%“.</w:t>
      </w:r>
    </w:p>
    <w:p w14:paraId="5A350B69" w14:textId="04EC23B1" w:rsidR="00B13E01" w:rsidRDefault="00B13E01" w:rsidP="00B13E01">
      <w:pPr>
        <w:pStyle w:val="Odlomakpopisa"/>
        <w:widowControl w:val="0"/>
        <w:numPr>
          <w:ilvl w:val="0"/>
          <w:numId w:val="60"/>
        </w:numPr>
        <w:autoSpaceDE w:val="0"/>
        <w:autoSpaceDN w:val="0"/>
        <w:ind w:left="284" w:right="393" w:hanging="284"/>
        <w:jc w:val="both"/>
        <w:rPr>
          <w:rFonts w:eastAsia="Arial MT"/>
          <w:spacing w:val="-2"/>
          <w:sz w:val="24"/>
          <w:szCs w:val="24"/>
          <w:lang w:eastAsia="en-US"/>
        </w:rPr>
      </w:pPr>
      <w:r>
        <w:rPr>
          <w:rFonts w:eastAsia="Arial MT"/>
          <w:spacing w:val="-2"/>
          <w:sz w:val="24"/>
          <w:szCs w:val="24"/>
          <w:lang w:eastAsia="en-US"/>
        </w:rPr>
        <w:t>U članku 6. iza stavka 1. dodaje se novi stavak 2. koji glasi:</w:t>
      </w:r>
    </w:p>
    <w:p w14:paraId="195E6824" w14:textId="7A31400D" w:rsidR="00B13E01" w:rsidRPr="00DC422C" w:rsidRDefault="00B13E01" w:rsidP="00B13E01">
      <w:pPr>
        <w:pStyle w:val="Odlomakpopisa"/>
        <w:widowControl w:val="0"/>
        <w:autoSpaceDE w:val="0"/>
        <w:autoSpaceDN w:val="0"/>
        <w:ind w:left="284" w:right="393"/>
        <w:jc w:val="both"/>
        <w:rPr>
          <w:rFonts w:eastAsia="Arial MT"/>
          <w:spacing w:val="-2"/>
          <w:sz w:val="24"/>
          <w:szCs w:val="24"/>
          <w:lang w:eastAsia="en-US"/>
        </w:rPr>
      </w:pPr>
      <w:r>
        <w:rPr>
          <w:rFonts w:eastAsia="Arial MT"/>
          <w:spacing w:val="-2"/>
          <w:sz w:val="24"/>
          <w:szCs w:val="24"/>
          <w:lang w:eastAsia="en-US"/>
        </w:rPr>
        <w:t xml:space="preserve">„ </w:t>
      </w:r>
      <w:r w:rsidRPr="00B13E01">
        <w:rPr>
          <w:sz w:val="24"/>
          <w:szCs w:val="24"/>
          <w:lang w:eastAsia="en-US"/>
        </w:rPr>
        <w:t>Općina Vladislavci sudjeluje u financiranju troškova boravka u Centru za  autizam u iznosu od 100% od ukupnog  mjesečnog troška boravka.</w:t>
      </w:r>
      <w:r w:rsidRPr="00B13E01">
        <w:rPr>
          <w:sz w:val="24"/>
          <w:szCs w:val="24"/>
          <w:lang w:eastAsia="en-US"/>
        </w:rPr>
        <w:t>“</w:t>
      </w:r>
    </w:p>
    <w:p w14:paraId="1FAB447E" w14:textId="2974D7A3" w:rsidR="00DC422C" w:rsidRDefault="00DC422C" w:rsidP="00DC422C">
      <w:pPr>
        <w:widowControl w:val="0"/>
        <w:autoSpaceDE w:val="0"/>
        <w:autoSpaceDN w:val="0"/>
        <w:ind w:right="393"/>
        <w:jc w:val="both"/>
        <w:rPr>
          <w:rFonts w:eastAsia="Arial MT"/>
          <w:b/>
          <w:bCs/>
          <w:spacing w:val="-2"/>
          <w:sz w:val="24"/>
          <w:szCs w:val="24"/>
          <w:lang w:eastAsia="en-US"/>
        </w:rPr>
      </w:pPr>
    </w:p>
    <w:p w14:paraId="54338B69" w14:textId="77777777" w:rsidR="00B13E01" w:rsidRDefault="00B13E01" w:rsidP="00B13E01">
      <w:pPr>
        <w:widowControl w:val="0"/>
        <w:autoSpaceDE w:val="0"/>
        <w:autoSpaceDN w:val="0"/>
        <w:spacing w:before="194"/>
        <w:ind w:left="241" w:right="518"/>
        <w:jc w:val="center"/>
        <w:outlineLvl w:val="1"/>
        <w:rPr>
          <w:rFonts w:eastAsia="Arial"/>
          <w:b/>
          <w:bCs/>
          <w:sz w:val="24"/>
          <w:szCs w:val="24"/>
          <w:lang w:eastAsia="en-US"/>
        </w:rPr>
      </w:pPr>
      <w:r w:rsidRPr="00585DBF">
        <w:rPr>
          <w:rFonts w:eastAsia="Arial"/>
          <w:b/>
          <w:bCs/>
          <w:sz w:val="24"/>
          <w:szCs w:val="24"/>
          <w:lang w:eastAsia="en-US"/>
        </w:rPr>
        <w:t>Članak</w:t>
      </w:r>
      <w:r w:rsidRPr="00585DBF">
        <w:rPr>
          <w:rFonts w:eastAsia="Arial"/>
          <w:b/>
          <w:bCs/>
          <w:spacing w:val="-3"/>
          <w:sz w:val="24"/>
          <w:szCs w:val="24"/>
          <w:lang w:eastAsia="en-US"/>
        </w:rPr>
        <w:t xml:space="preserve"> </w:t>
      </w:r>
      <w:r>
        <w:rPr>
          <w:rFonts w:eastAsia="Arial"/>
          <w:b/>
          <w:bCs/>
          <w:sz w:val="24"/>
          <w:szCs w:val="24"/>
          <w:lang w:eastAsia="en-US"/>
        </w:rPr>
        <w:t>5</w:t>
      </w:r>
      <w:r w:rsidRPr="00585DBF">
        <w:rPr>
          <w:rFonts w:eastAsia="Arial"/>
          <w:b/>
          <w:bCs/>
          <w:sz w:val="24"/>
          <w:szCs w:val="24"/>
          <w:lang w:eastAsia="en-US"/>
        </w:rPr>
        <w:t>.</w:t>
      </w:r>
    </w:p>
    <w:p w14:paraId="4AAB9A55" w14:textId="77777777" w:rsidR="00B13E01" w:rsidRDefault="00B13E01" w:rsidP="00B13E01">
      <w:pPr>
        <w:widowControl w:val="0"/>
        <w:autoSpaceDE w:val="0"/>
        <w:autoSpaceDN w:val="0"/>
        <w:spacing w:before="194"/>
        <w:ind w:left="241" w:right="518"/>
        <w:jc w:val="center"/>
        <w:outlineLvl w:val="1"/>
        <w:rPr>
          <w:rFonts w:eastAsia="Arial"/>
          <w:b/>
          <w:bCs/>
          <w:sz w:val="24"/>
          <w:szCs w:val="24"/>
          <w:lang w:eastAsia="en-US"/>
        </w:rPr>
      </w:pPr>
    </w:p>
    <w:p w14:paraId="73604D75" w14:textId="12B0E585" w:rsidR="00DC422C" w:rsidRPr="00B13E01" w:rsidRDefault="00B13E01" w:rsidP="00B13E01">
      <w:pPr>
        <w:pStyle w:val="Odlomakpopisa"/>
        <w:widowControl w:val="0"/>
        <w:numPr>
          <w:ilvl w:val="0"/>
          <w:numId w:val="61"/>
        </w:numPr>
        <w:autoSpaceDE w:val="0"/>
        <w:autoSpaceDN w:val="0"/>
        <w:ind w:left="567" w:right="393" w:hanging="720"/>
        <w:jc w:val="both"/>
        <w:rPr>
          <w:rFonts w:eastAsia="Arial MT"/>
          <w:spacing w:val="-2"/>
          <w:sz w:val="24"/>
          <w:szCs w:val="24"/>
          <w:lang w:eastAsia="en-US"/>
        </w:rPr>
      </w:pPr>
      <w:r w:rsidRPr="00B13E01">
        <w:rPr>
          <w:rFonts w:eastAsia="Arial MT"/>
          <w:spacing w:val="-2"/>
          <w:sz w:val="24"/>
          <w:szCs w:val="24"/>
          <w:lang w:eastAsia="en-US"/>
        </w:rPr>
        <w:t xml:space="preserve">U članku 7. </w:t>
      </w:r>
      <w:r>
        <w:rPr>
          <w:rFonts w:eastAsia="Arial MT"/>
          <w:spacing w:val="-2"/>
          <w:sz w:val="24"/>
          <w:szCs w:val="24"/>
          <w:lang w:eastAsia="en-US"/>
        </w:rPr>
        <w:t>stavak 2. briše se. Dosadašnji stavak 3., 4. i 5.  postaju stavci 2., 3. i 4.</w:t>
      </w:r>
    </w:p>
    <w:p w14:paraId="156A4F73" w14:textId="764F6251" w:rsidR="00B13E01" w:rsidRPr="00B13E01" w:rsidRDefault="00B13E01" w:rsidP="00B13E01">
      <w:pPr>
        <w:pStyle w:val="Odlomakpopisa"/>
        <w:widowControl w:val="0"/>
        <w:numPr>
          <w:ilvl w:val="0"/>
          <w:numId w:val="57"/>
        </w:numPr>
        <w:autoSpaceDE w:val="0"/>
        <w:autoSpaceDN w:val="0"/>
        <w:ind w:left="567" w:right="393" w:hanging="709"/>
        <w:jc w:val="both"/>
        <w:rPr>
          <w:rFonts w:eastAsia="Arial MT"/>
          <w:b/>
          <w:bCs/>
          <w:spacing w:val="-2"/>
          <w:sz w:val="24"/>
          <w:szCs w:val="24"/>
          <w:lang w:eastAsia="en-US"/>
        </w:rPr>
      </w:pPr>
      <w:r>
        <w:rPr>
          <w:rFonts w:eastAsia="Arial MT"/>
          <w:b/>
          <w:bCs/>
          <w:spacing w:val="-2"/>
          <w:sz w:val="24"/>
          <w:szCs w:val="24"/>
          <w:lang w:eastAsia="en-US"/>
        </w:rPr>
        <w:t>U članku 7. stavak 5. koji postaje stavak 4. riječi: „</w:t>
      </w:r>
      <w:r w:rsidRPr="00B13E01">
        <w:rPr>
          <w:sz w:val="24"/>
          <w:szCs w:val="24"/>
        </w:rPr>
        <w:t xml:space="preserve">te ustanovi koja provodi program </w:t>
      </w:r>
      <w:proofErr w:type="spellStart"/>
      <w:r w:rsidRPr="00B13E01">
        <w:rPr>
          <w:sz w:val="24"/>
          <w:szCs w:val="24"/>
        </w:rPr>
        <w:t>predškole</w:t>
      </w:r>
      <w:proofErr w:type="spellEnd"/>
      <w:r w:rsidRPr="005C6FE1">
        <w:rPr>
          <w:sz w:val="24"/>
          <w:szCs w:val="24"/>
        </w:rPr>
        <w:t>,</w:t>
      </w:r>
      <w:r>
        <w:rPr>
          <w:sz w:val="24"/>
          <w:szCs w:val="24"/>
        </w:rPr>
        <w:t>“ brišu se.</w:t>
      </w:r>
    </w:p>
    <w:p w14:paraId="25E7B604" w14:textId="77777777" w:rsidR="00B13E01" w:rsidRDefault="00B13E01" w:rsidP="00DC422C">
      <w:pPr>
        <w:widowControl w:val="0"/>
        <w:autoSpaceDE w:val="0"/>
        <w:autoSpaceDN w:val="0"/>
        <w:ind w:right="393"/>
        <w:jc w:val="both"/>
        <w:rPr>
          <w:rFonts w:eastAsia="Arial MT"/>
          <w:b/>
          <w:bCs/>
          <w:spacing w:val="-2"/>
          <w:sz w:val="24"/>
          <w:szCs w:val="24"/>
          <w:lang w:eastAsia="en-US"/>
        </w:rPr>
      </w:pPr>
    </w:p>
    <w:p w14:paraId="1A317387" w14:textId="3B92650E" w:rsidR="00B13E01" w:rsidRDefault="00B13E01" w:rsidP="00B13E01">
      <w:pPr>
        <w:widowControl w:val="0"/>
        <w:autoSpaceDE w:val="0"/>
        <w:autoSpaceDN w:val="0"/>
        <w:spacing w:before="194"/>
        <w:ind w:left="241" w:right="518"/>
        <w:jc w:val="center"/>
        <w:outlineLvl w:val="1"/>
        <w:rPr>
          <w:rFonts w:eastAsia="Arial"/>
          <w:b/>
          <w:bCs/>
          <w:sz w:val="24"/>
          <w:szCs w:val="24"/>
          <w:lang w:eastAsia="en-US"/>
        </w:rPr>
      </w:pPr>
      <w:r w:rsidRPr="00585DBF">
        <w:rPr>
          <w:rFonts w:eastAsia="Arial"/>
          <w:b/>
          <w:bCs/>
          <w:sz w:val="24"/>
          <w:szCs w:val="24"/>
          <w:lang w:eastAsia="en-US"/>
        </w:rPr>
        <w:t>Članak</w:t>
      </w:r>
      <w:r w:rsidRPr="00585DBF">
        <w:rPr>
          <w:rFonts w:eastAsia="Arial"/>
          <w:b/>
          <w:bCs/>
          <w:spacing w:val="-3"/>
          <w:sz w:val="24"/>
          <w:szCs w:val="24"/>
          <w:lang w:eastAsia="en-US"/>
        </w:rPr>
        <w:t xml:space="preserve"> </w:t>
      </w:r>
      <w:r>
        <w:rPr>
          <w:rFonts w:eastAsia="Arial"/>
          <w:b/>
          <w:bCs/>
          <w:sz w:val="24"/>
          <w:szCs w:val="24"/>
          <w:lang w:eastAsia="en-US"/>
        </w:rPr>
        <w:t>6</w:t>
      </w:r>
      <w:r w:rsidRPr="00585DBF">
        <w:rPr>
          <w:rFonts w:eastAsia="Arial"/>
          <w:b/>
          <w:bCs/>
          <w:sz w:val="24"/>
          <w:szCs w:val="24"/>
          <w:lang w:eastAsia="en-US"/>
        </w:rPr>
        <w:t>.</w:t>
      </w:r>
    </w:p>
    <w:p w14:paraId="746D2500" w14:textId="77777777" w:rsidR="00B13E01" w:rsidRPr="00DC422C" w:rsidRDefault="00B13E01" w:rsidP="00DC422C">
      <w:pPr>
        <w:widowControl w:val="0"/>
        <w:autoSpaceDE w:val="0"/>
        <w:autoSpaceDN w:val="0"/>
        <w:ind w:right="393"/>
        <w:jc w:val="both"/>
        <w:rPr>
          <w:rFonts w:eastAsia="Arial MT"/>
          <w:b/>
          <w:bCs/>
          <w:spacing w:val="-2"/>
          <w:sz w:val="24"/>
          <w:szCs w:val="24"/>
          <w:lang w:eastAsia="en-US"/>
        </w:rPr>
      </w:pPr>
    </w:p>
    <w:p w14:paraId="7114A64D" w14:textId="77777777" w:rsidR="00585DBF" w:rsidRPr="00585DBF" w:rsidRDefault="00585DBF" w:rsidP="00B13E01">
      <w:pPr>
        <w:widowControl w:val="0"/>
        <w:numPr>
          <w:ilvl w:val="0"/>
          <w:numId w:val="63"/>
        </w:numPr>
        <w:autoSpaceDE w:val="0"/>
        <w:autoSpaceDN w:val="0"/>
        <w:spacing w:after="160" w:line="259" w:lineRule="auto"/>
        <w:ind w:left="426" w:right="393" w:hanging="568"/>
        <w:contextualSpacing/>
        <w:jc w:val="both"/>
        <w:rPr>
          <w:rFonts w:eastAsia="Arial MT"/>
          <w:sz w:val="24"/>
          <w:szCs w:val="24"/>
          <w:lang w:eastAsia="en-US"/>
        </w:rPr>
      </w:pPr>
      <w:r w:rsidRPr="00585DBF">
        <w:rPr>
          <w:rFonts w:eastAsia="Arial MT"/>
          <w:spacing w:val="-2"/>
          <w:sz w:val="24"/>
          <w:szCs w:val="24"/>
          <w:lang w:eastAsia="en-US"/>
        </w:rPr>
        <w:t>Ostale odredbe ove Odluke ostaju nepromijenjene.</w:t>
      </w:r>
    </w:p>
    <w:p w14:paraId="403CC4D8" w14:textId="5BD61ABC" w:rsidR="00585DBF" w:rsidRDefault="00585DBF" w:rsidP="00585DBF">
      <w:pPr>
        <w:widowControl w:val="0"/>
        <w:autoSpaceDE w:val="0"/>
        <w:autoSpaceDN w:val="0"/>
        <w:spacing w:before="194"/>
        <w:ind w:left="241" w:right="518"/>
        <w:jc w:val="center"/>
        <w:outlineLvl w:val="1"/>
        <w:rPr>
          <w:rFonts w:eastAsia="Arial"/>
          <w:b/>
          <w:bCs/>
          <w:sz w:val="24"/>
          <w:szCs w:val="24"/>
          <w:lang w:eastAsia="en-US"/>
        </w:rPr>
      </w:pPr>
      <w:bookmarkStart w:id="12" w:name="_Hlk171584346"/>
      <w:bookmarkStart w:id="13" w:name="_Hlk190430036"/>
      <w:r w:rsidRPr="00585DBF">
        <w:rPr>
          <w:rFonts w:eastAsia="Arial"/>
          <w:b/>
          <w:bCs/>
          <w:sz w:val="24"/>
          <w:szCs w:val="24"/>
          <w:lang w:eastAsia="en-US"/>
        </w:rPr>
        <w:t>Članak</w:t>
      </w:r>
      <w:r w:rsidRPr="00585DBF">
        <w:rPr>
          <w:rFonts w:eastAsia="Arial"/>
          <w:b/>
          <w:bCs/>
          <w:spacing w:val="-3"/>
          <w:sz w:val="24"/>
          <w:szCs w:val="24"/>
          <w:lang w:eastAsia="en-US"/>
        </w:rPr>
        <w:t xml:space="preserve"> </w:t>
      </w:r>
      <w:r w:rsidR="00B13E01">
        <w:rPr>
          <w:rFonts w:eastAsia="Arial"/>
          <w:b/>
          <w:bCs/>
          <w:sz w:val="24"/>
          <w:szCs w:val="24"/>
          <w:lang w:eastAsia="en-US"/>
        </w:rPr>
        <w:t>7</w:t>
      </w:r>
      <w:r w:rsidRPr="00585DBF">
        <w:rPr>
          <w:rFonts w:eastAsia="Arial"/>
          <w:b/>
          <w:bCs/>
          <w:sz w:val="24"/>
          <w:szCs w:val="24"/>
          <w:lang w:eastAsia="en-US"/>
        </w:rPr>
        <w:t>.</w:t>
      </w:r>
    </w:p>
    <w:bookmarkEnd w:id="13"/>
    <w:p w14:paraId="1CAF5873" w14:textId="77777777" w:rsidR="00D12618" w:rsidRPr="00585DBF" w:rsidRDefault="00D12618" w:rsidP="00585DBF">
      <w:pPr>
        <w:widowControl w:val="0"/>
        <w:autoSpaceDE w:val="0"/>
        <w:autoSpaceDN w:val="0"/>
        <w:spacing w:before="194"/>
        <w:ind w:left="241" w:right="518"/>
        <w:jc w:val="center"/>
        <w:outlineLvl w:val="1"/>
        <w:rPr>
          <w:rFonts w:eastAsia="Arial"/>
          <w:b/>
          <w:bCs/>
          <w:sz w:val="24"/>
          <w:szCs w:val="24"/>
          <w:lang w:eastAsia="en-US"/>
        </w:rPr>
      </w:pPr>
    </w:p>
    <w:bookmarkEnd w:id="12"/>
    <w:p w14:paraId="76586975" w14:textId="06B36548" w:rsidR="00585DBF" w:rsidRPr="00B13E01" w:rsidRDefault="00585DBF" w:rsidP="00B13E01">
      <w:pPr>
        <w:pStyle w:val="Odlomakpopisa"/>
        <w:widowControl w:val="0"/>
        <w:numPr>
          <w:ilvl w:val="0"/>
          <w:numId w:val="62"/>
        </w:numPr>
        <w:autoSpaceDE w:val="0"/>
        <w:autoSpaceDN w:val="0"/>
        <w:ind w:left="567" w:right="517" w:hanging="709"/>
        <w:jc w:val="both"/>
        <w:rPr>
          <w:rFonts w:eastAsia="Arial MT"/>
          <w:bCs/>
          <w:sz w:val="24"/>
          <w:szCs w:val="24"/>
          <w:lang w:eastAsia="en-US"/>
        </w:rPr>
      </w:pPr>
      <w:r w:rsidRPr="00B13E01">
        <w:rPr>
          <w:bCs/>
          <w:sz w:val="24"/>
          <w:szCs w:val="24"/>
        </w:rPr>
        <w:t>Nalaže se Jedinstvenom upravnom odjelu Općine Vladislavci da izradi pročišćeni teks</w:t>
      </w:r>
      <w:r w:rsidR="00B13E01" w:rsidRPr="00B13E01">
        <w:rPr>
          <w:bCs/>
          <w:sz w:val="24"/>
          <w:szCs w:val="24"/>
        </w:rPr>
        <w:t xml:space="preserve">t </w:t>
      </w:r>
      <w:r w:rsidRPr="00B13E01">
        <w:rPr>
          <w:bCs/>
          <w:sz w:val="24"/>
          <w:szCs w:val="24"/>
        </w:rPr>
        <w:t xml:space="preserve">Odluke </w:t>
      </w:r>
      <w:r w:rsidRPr="00B13E01">
        <w:rPr>
          <w:rFonts w:eastAsia="Arial MT"/>
          <w:sz w:val="24"/>
          <w:szCs w:val="24"/>
          <w:lang w:eastAsia="en-US"/>
        </w:rPr>
        <w:t>o</w:t>
      </w:r>
      <w:r w:rsidR="00B13E01" w:rsidRPr="00B13E01">
        <w:rPr>
          <w:rFonts w:eastAsia="Arial MT"/>
          <w:b/>
          <w:sz w:val="24"/>
          <w:szCs w:val="24"/>
          <w:lang w:eastAsia="en-US"/>
        </w:rPr>
        <w:t xml:space="preserve"> </w:t>
      </w:r>
      <w:r w:rsidR="00B13E01" w:rsidRPr="00B13E01">
        <w:rPr>
          <w:rFonts w:eastAsia="Arial MT"/>
          <w:bCs/>
          <w:sz w:val="24"/>
          <w:szCs w:val="24"/>
          <w:lang w:eastAsia="en-US"/>
        </w:rPr>
        <w:t>financiranju troškova boravka djece s područja</w:t>
      </w:r>
      <w:r w:rsidR="00B13E01" w:rsidRPr="00B13E01">
        <w:rPr>
          <w:rFonts w:eastAsia="Arial MT"/>
          <w:bCs/>
          <w:sz w:val="24"/>
          <w:szCs w:val="24"/>
          <w:lang w:eastAsia="en-US"/>
        </w:rPr>
        <w:t xml:space="preserve"> </w:t>
      </w:r>
      <w:r w:rsidR="00B13E01" w:rsidRPr="00B13E01">
        <w:rPr>
          <w:rFonts w:eastAsia="Arial MT"/>
          <w:bCs/>
          <w:sz w:val="24"/>
          <w:szCs w:val="24"/>
          <w:lang w:eastAsia="en-US"/>
        </w:rPr>
        <w:t>Općine Vladislavci u jaslicama i dječjim vrtićima te financiranju djelatnosti dadilja</w:t>
      </w:r>
      <w:r w:rsidR="00B13E01">
        <w:rPr>
          <w:rFonts w:eastAsia="Arial MT"/>
          <w:bCs/>
          <w:sz w:val="24"/>
          <w:szCs w:val="24"/>
          <w:lang w:eastAsia="en-US"/>
        </w:rPr>
        <w:t xml:space="preserve"> </w:t>
      </w:r>
      <w:r w:rsidRPr="00B13E01">
        <w:rPr>
          <w:rFonts w:eastAsia="Arial MT"/>
          <w:sz w:val="24"/>
          <w:szCs w:val="24"/>
          <w:lang w:eastAsia="en-US"/>
        </w:rPr>
        <w:t>na području Općine Vladislavci.</w:t>
      </w:r>
    </w:p>
    <w:p w14:paraId="38D2A949" w14:textId="787DA103" w:rsidR="00585DBF" w:rsidRDefault="00585DBF" w:rsidP="00585DBF">
      <w:pPr>
        <w:widowControl w:val="0"/>
        <w:autoSpaceDE w:val="0"/>
        <w:autoSpaceDN w:val="0"/>
        <w:spacing w:before="194"/>
        <w:ind w:left="241" w:right="518"/>
        <w:jc w:val="center"/>
        <w:outlineLvl w:val="1"/>
        <w:rPr>
          <w:rFonts w:eastAsia="Arial"/>
          <w:b/>
          <w:bCs/>
          <w:sz w:val="24"/>
          <w:szCs w:val="24"/>
          <w:lang w:eastAsia="en-US"/>
        </w:rPr>
      </w:pPr>
      <w:bookmarkStart w:id="14" w:name="_Hlk190430308"/>
      <w:r w:rsidRPr="00585DBF">
        <w:rPr>
          <w:rFonts w:eastAsia="Arial"/>
          <w:b/>
          <w:bCs/>
          <w:sz w:val="24"/>
          <w:szCs w:val="24"/>
          <w:lang w:eastAsia="en-US"/>
        </w:rPr>
        <w:t>Članak</w:t>
      </w:r>
      <w:r w:rsidRPr="00585DBF">
        <w:rPr>
          <w:rFonts w:eastAsia="Arial"/>
          <w:b/>
          <w:bCs/>
          <w:spacing w:val="-3"/>
          <w:sz w:val="24"/>
          <w:szCs w:val="24"/>
          <w:lang w:eastAsia="en-US"/>
        </w:rPr>
        <w:t xml:space="preserve"> </w:t>
      </w:r>
      <w:r w:rsidR="00B13E01">
        <w:rPr>
          <w:rFonts w:eastAsia="Arial"/>
          <w:b/>
          <w:bCs/>
          <w:sz w:val="24"/>
          <w:szCs w:val="24"/>
          <w:lang w:eastAsia="en-US"/>
        </w:rPr>
        <w:t>8</w:t>
      </w:r>
      <w:r w:rsidRPr="00585DBF">
        <w:rPr>
          <w:rFonts w:eastAsia="Arial"/>
          <w:b/>
          <w:bCs/>
          <w:sz w:val="24"/>
          <w:szCs w:val="24"/>
          <w:lang w:eastAsia="en-US"/>
        </w:rPr>
        <w:t>.</w:t>
      </w:r>
    </w:p>
    <w:bookmarkEnd w:id="14"/>
    <w:p w14:paraId="7D20A803" w14:textId="77777777" w:rsidR="00D12618" w:rsidRPr="00585DBF" w:rsidRDefault="00D12618" w:rsidP="00585DBF">
      <w:pPr>
        <w:widowControl w:val="0"/>
        <w:autoSpaceDE w:val="0"/>
        <w:autoSpaceDN w:val="0"/>
        <w:spacing w:before="194"/>
        <w:ind w:left="241" w:right="518"/>
        <w:jc w:val="center"/>
        <w:outlineLvl w:val="1"/>
        <w:rPr>
          <w:rFonts w:eastAsia="Arial"/>
          <w:b/>
          <w:bCs/>
          <w:sz w:val="24"/>
          <w:szCs w:val="24"/>
          <w:lang w:eastAsia="en-US"/>
        </w:rPr>
      </w:pPr>
    </w:p>
    <w:p w14:paraId="04B5320F" w14:textId="77777777" w:rsidR="00585DBF" w:rsidRDefault="00585DBF" w:rsidP="00585DBF">
      <w:pPr>
        <w:widowControl w:val="0"/>
        <w:numPr>
          <w:ilvl w:val="0"/>
          <w:numId w:val="56"/>
        </w:numPr>
        <w:autoSpaceDE w:val="0"/>
        <w:autoSpaceDN w:val="0"/>
        <w:spacing w:before="205" w:after="160" w:line="259" w:lineRule="auto"/>
        <w:ind w:left="426" w:right="397" w:hanging="426"/>
        <w:contextualSpacing/>
        <w:jc w:val="both"/>
        <w:rPr>
          <w:rFonts w:eastAsia="Arial MT"/>
          <w:sz w:val="24"/>
          <w:szCs w:val="24"/>
          <w:lang w:eastAsia="en-US"/>
        </w:rPr>
      </w:pPr>
      <w:r w:rsidRPr="00585DBF">
        <w:rPr>
          <w:rFonts w:eastAsia="Arial MT"/>
          <w:sz w:val="24"/>
          <w:szCs w:val="24"/>
          <w:lang w:eastAsia="en-US"/>
        </w:rPr>
        <w:t xml:space="preserve">Ova Odluka stupa na snagu osmog dana od dana objave u “Službenom glasniku“ </w:t>
      </w:r>
      <w:r w:rsidRPr="00585DBF">
        <w:rPr>
          <w:rFonts w:eastAsia="Arial MT"/>
          <w:spacing w:val="-59"/>
          <w:sz w:val="24"/>
          <w:szCs w:val="24"/>
          <w:lang w:eastAsia="en-US"/>
        </w:rPr>
        <w:t xml:space="preserve"> </w:t>
      </w:r>
      <w:r w:rsidRPr="00585DBF">
        <w:rPr>
          <w:rFonts w:eastAsia="Arial MT"/>
          <w:sz w:val="24"/>
          <w:szCs w:val="24"/>
          <w:lang w:eastAsia="en-US"/>
        </w:rPr>
        <w:t>Općine</w:t>
      </w:r>
      <w:r w:rsidRPr="00585DBF">
        <w:rPr>
          <w:rFonts w:eastAsia="Arial MT"/>
          <w:spacing w:val="-3"/>
          <w:sz w:val="24"/>
          <w:szCs w:val="24"/>
          <w:lang w:eastAsia="en-US"/>
        </w:rPr>
        <w:t xml:space="preserve"> </w:t>
      </w:r>
      <w:r w:rsidRPr="00585DBF">
        <w:rPr>
          <w:rFonts w:eastAsia="Arial MT"/>
          <w:sz w:val="24"/>
          <w:szCs w:val="24"/>
          <w:lang w:eastAsia="en-US"/>
        </w:rPr>
        <w:t>Vladislavci.</w:t>
      </w:r>
    </w:p>
    <w:p w14:paraId="01B15BF7" w14:textId="77777777" w:rsidR="00D12618" w:rsidRPr="00585DBF" w:rsidRDefault="00D12618" w:rsidP="00D12618">
      <w:pPr>
        <w:widowControl w:val="0"/>
        <w:autoSpaceDE w:val="0"/>
        <w:autoSpaceDN w:val="0"/>
        <w:spacing w:before="205" w:after="160" w:line="259" w:lineRule="auto"/>
        <w:ind w:right="397"/>
        <w:contextualSpacing/>
        <w:jc w:val="both"/>
        <w:rPr>
          <w:rFonts w:eastAsia="Arial MT"/>
          <w:sz w:val="24"/>
          <w:szCs w:val="24"/>
          <w:lang w:eastAsia="en-US"/>
        </w:rPr>
      </w:pPr>
    </w:p>
    <w:p w14:paraId="6F988C2B" w14:textId="025D3EA5" w:rsidR="00585DBF" w:rsidRPr="00585DBF" w:rsidRDefault="00585DBF" w:rsidP="00585DBF">
      <w:pPr>
        <w:rPr>
          <w:rFonts w:eastAsia="Calibri"/>
          <w:sz w:val="24"/>
          <w:szCs w:val="24"/>
          <w:lang w:eastAsia="en-US"/>
        </w:rPr>
      </w:pPr>
      <w:r w:rsidRPr="00585DBF">
        <w:rPr>
          <w:rFonts w:eastAsia="Calibri"/>
          <w:sz w:val="24"/>
          <w:szCs w:val="24"/>
          <w:lang w:eastAsia="en-US"/>
        </w:rPr>
        <w:t xml:space="preserve">KLASA:  </w:t>
      </w:r>
      <w:r w:rsidR="00AE454D">
        <w:rPr>
          <w:sz w:val="24"/>
          <w:szCs w:val="24"/>
        </w:rPr>
        <w:t>601</w:t>
      </w:r>
      <w:r w:rsidR="00AE454D" w:rsidRPr="009647B5">
        <w:rPr>
          <w:sz w:val="24"/>
          <w:szCs w:val="24"/>
        </w:rPr>
        <w:t>-0</w:t>
      </w:r>
      <w:r w:rsidR="00AE454D">
        <w:rPr>
          <w:sz w:val="24"/>
          <w:szCs w:val="24"/>
        </w:rPr>
        <w:t>2</w:t>
      </w:r>
      <w:r w:rsidR="00AE454D" w:rsidRPr="009647B5">
        <w:rPr>
          <w:sz w:val="24"/>
          <w:szCs w:val="24"/>
        </w:rPr>
        <w:t>/</w:t>
      </w:r>
      <w:r w:rsidR="00AE454D">
        <w:rPr>
          <w:sz w:val="24"/>
          <w:szCs w:val="24"/>
        </w:rPr>
        <w:t>19</w:t>
      </w:r>
      <w:r w:rsidR="00AE454D" w:rsidRPr="009647B5">
        <w:rPr>
          <w:sz w:val="24"/>
          <w:szCs w:val="24"/>
        </w:rPr>
        <w:t>-0</w:t>
      </w:r>
      <w:r w:rsidR="00AE454D">
        <w:rPr>
          <w:sz w:val="24"/>
          <w:szCs w:val="24"/>
        </w:rPr>
        <w:t>2</w:t>
      </w:r>
      <w:r w:rsidR="00AE454D" w:rsidRPr="009647B5">
        <w:rPr>
          <w:sz w:val="24"/>
          <w:szCs w:val="24"/>
        </w:rPr>
        <w:t>/0</w:t>
      </w:r>
      <w:r w:rsidR="00AE454D">
        <w:rPr>
          <w:sz w:val="24"/>
          <w:szCs w:val="24"/>
        </w:rPr>
        <w:t>7</w:t>
      </w:r>
    </w:p>
    <w:p w14:paraId="4A464FB2" w14:textId="0DD5C8AD" w:rsidR="00585DBF" w:rsidRPr="00585DBF" w:rsidRDefault="00585DBF" w:rsidP="00585DBF">
      <w:pPr>
        <w:rPr>
          <w:rFonts w:eastAsia="Calibri"/>
          <w:sz w:val="24"/>
          <w:szCs w:val="24"/>
          <w:lang w:eastAsia="en-US"/>
        </w:rPr>
      </w:pPr>
      <w:r w:rsidRPr="00585DBF">
        <w:rPr>
          <w:rFonts w:eastAsia="Calibri"/>
          <w:sz w:val="24"/>
          <w:szCs w:val="24"/>
          <w:lang w:eastAsia="en-US"/>
        </w:rPr>
        <w:t>URBROJ: 2158-41-01-2</w:t>
      </w:r>
      <w:r w:rsidR="00D12618">
        <w:rPr>
          <w:rFonts w:eastAsia="Calibri"/>
          <w:sz w:val="24"/>
          <w:szCs w:val="24"/>
          <w:lang w:eastAsia="en-US"/>
        </w:rPr>
        <w:t>5</w:t>
      </w:r>
      <w:r w:rsidRPr="00585DBF">
        <w:rPr>
          <w:rFonts w:eastAsia="Calibri"/>
          <w:sz w:val="24"/>
          <w:szCs w:val="24"/>
          <w:lang w:eastAsia="en-US"/>
        </w:rPr>
        <w:t>-</w:t>
      </w:r>
    </w:p>
    <w:p w14:paraId="066C4618" w14:textId="1C103916" w:rsidR="00585DBF" w:rsidRPr="00585DBF" w:rsidRDefault="00585DBF" w:rsidP="00585DBF">
      <w:pPr>
        <w:rPr>
          <w:rFonts w:eastAsia="Calibri"/>
          <w:sz w:val="24"/>
          <w:szCs w:val="24"/>
          <w:lang w:eastAsia="en-US"/>
        </w:rPr>
      </w:pPr>
      <w:r w:rsidRPr="00585DBF">
        <w:rPr>
          <w:rFonts w:eastAsia="Calibri"/>
          <w:sz w:val="24"/>
          <w:szCs w:val="24"/>
          <w:lang w:eastAsia="en-US"/>
        </w:rPr>
        <w:t>Vladislavci, ____ ___202</w:t>
      </w:r>
      <w:r w:rsidR="00D12618">
        <w:rPr>
          <w:rFonts w:eastAsia="Calibri"/>
          <w:sz w:val="24"/>
          <w:szCs w:val="24"/>
          <w:lang w:eastAsia="en-US"/>
        </w:rPr>
        <w:t>5</w:t>
      </w:r>
      <w:r w:rsidRPr="00585DBF">
        <w:rPr>
          <w:rFonts w:eastAsia="Calibri"/>
          <w:sz w:val="24"/>
          <w:szCs w:val="24"/>
          <w:lang w:eastAsia="en-US"/>
        </w:rPr>
        <w:t xml:space="preserve">.                                                                                              </w:t>
      </w:r>
    </w:p>
    <w:p w14:paraId="02C9C5D0" w14:textId="7B2C928A" w:rsidR="00585DBF" w:rsidRPr="00AE454D" w:rsidRDefault="00AE454D" w:rsidP="00585DBF">
      <w:pPr>
        <w:ind w:left="6946"/>
        <w:jc w:val="center"/>
        <w:rPr>
          <w:rFonts w:eastAsia="Calibri"/>
          <w:sz w:val="24"/>
          <w:szCs w:val="24"/>
          <w:lang w:eastAsia="en-US"/>
        </w:rPr>
      </w:pPr>
      <w:r w:rsidRPr="00AE454D">
        <w:rPr>
          <w:rFonts w:eastAsia="Calibri"/>
          <w:sz w:val="24"/>
          <w:szCs w:val="24"/>
          <w:lang w:eastAsia="en-US"/>
        </w:rPr>
        <w:t>PREDSJEDNIK</w:t>
      </w:r>
    </w:p>
    <w:p w14:paraId="11B66DCB" w14:textId="02AD6483" w:rsidR="00585DBF" w:rsidRPr="00AE454D" w:rsidRDefault="00AE454D" w:rsidP="00585DBF">
      <w:pPr>
        <w:ind w:left="6946"/>
        <w:jc w:val="center"/>
        <w:rPr>
          <w:rFonts w:eastAsia="Calibri"/>
          <w:sz w:val="24"/>
          <w:szCs w:val="24"/>
          <w:lang w:eastAsia="en-US"/>
        </w:rPr>
      </w:pPr>
      <w:r w:rsidRPr="00AE454D">
        <w:rPr>
          <w:rFonts w:eastAsia="Calibri"/>
          <w:sz w:val="24"/>
          <w:szCs w:val="24"/>
          <w:lang w:eastAsia="en-US"/>
        </w:rPr>
        <w:t>OPĆINSKOG VIJEĆA</w:t>
      </w:r>
    </w:p>
    <w:p w14:paraId="2295F8B6" w14:textId="77777777" w:rsidR="00D12618" w:rsidRDefault="00D12618" w:rsidP="00585DBF">
      <w:pPr>
        <w:ind w:left="6946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52C99F9C" w14:textId="0F8F1C0C" w:rsidR="00D12618" w:rsidRPr="00AE454D" w:rsidRDefault="00D12618" w:rsidP="00585DBF">
      <w:pPr>
        <w:ind w:left="6946"/>
        <w:jc w:val="center"/>
        <w:rPr>
          <w:rFonts w:eastAsia="Calibri"/>
          <w:sz w:val="24"/>
          <w:szCs w:val="24"/>
          <w:lang w:eastAsia="en-US"/>
        </w:rPr>
      </w:pPr>
      <w:r w:rsidRPr="00AE454D">
        <w:rPr>
          <w:rFonts w:eastAsia="Calibri"/>
          <w:sz w:val="24"/>
          <w:szCs w:val="24"/>
          <w:lang w:eastAsia="en-US"/>
        </w:rPr>
        <w:t xml:space="preserve">Krunoslav </w:t>
      </w:r>
      <w:proofErr w:type="spellStart"/>
      <w:r w:rsidRPr="00AE454D">
        <w:rPr>
          <w:rFonts w:eastAsia="Calibri"/>
          <w:sz w:val="24"/>
          <w:szCs w:val="24"/>
          <w:lang w:eastAsia="en-US"/>
        </w:rPr>
        <w:t>Morović</w:t>
      </w:r>
      <w:proofErr w:type="spellEnd"/>
    </w:p>
    <w:p w14:paraId="4BFF9502" w14:textId="77777777" w:rsidR="00585DBF" w:rsidRPr="00585DBF" w:rsidRDefault="00585DBF" w:rsidP="00585DBF">
      <w:pPr>
        <w:rPr>
          <w:rFonts w:eastAsia="Calibri"/>
          <w:sz w:val="24"/>
          <w:szCs w:val="24"/>
          <w:lang w:eastAsia="en-US"/>
        </w:rPr>
      </w:pPr>
    </w:p>
    <w:p w14:paraId="75E32883" w14:textId="77777777" w:rsidR="00D86BF8" w:rsidRDefault="00D86BF8" w:rsidP="00DA7291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7B6F4254" w14:textId="77777777" w:rsidR="00AE454D" w:rsidRDefault="00AE454D" w:rsidP="00DA7291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0CB58A0B" w14:textId="77777777" w:rsidR="00AE454D" w:rsidRDefault="00AE454D" w:rsidP="00DA7291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09A00F7E" w14:textId="77777777" w:rsidR="00AE454D" w:rsidRDefault="00AE454D" w:rsidP="00DA7291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10F08AFA" w14:textId="77777777" w:rsidR="00AE454D" w:rsidRDefault="00AE454D" w:rsidP="00DA7291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4790CE2D" w14:textId="77777777" w:rsidR="00AE454D" w:rsidRDefault="00AE454D" w:rsidP="00DA7291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26EB5DB2" w14:textId="77777777" w:rsidR="00AE454D" w:rsidRDefault="00AE454D" w:rsidP="00DA7291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07514D87" w14:textId="77777777" w:rsidR="00AE454D" w:rsidRDefault="00AE454D" w:rsidP="00DA7291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12169F9C" w14:textId="77777777" w:rsidR="00AE454D" w:rsidRDefault="00AE454D" w:rsidP="00DA7291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5D5F3B0A" w14:textId="77777777" w:rsidR="00AE454D" w:rsidRDefault="00AE454D" w:rsidP="00DA7291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370FF6E7" w14:textId="77777777" w:rsidR="00AE454D" w:rsidRDefault="00AE454D" w:rsidP="00DA7291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123BA78D" w14:textId="77777777" w:rsidR="00AE454D" w:rsidRDefault="00AE454D" w:rsidP="00DA7291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7346A273" w14:textId="77777777" w:rsidR="00AE454D" w:rsidRDefault="00AE454D" w:rsidP="00DA7291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7849CC91" w14:textId="77777777" w:rsidR="00AE454D" w:rsidRDefault="00AE454D" w:rsidP="00DA7291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3C63309C" w14:textId="77777777" w:rsidR="00AE454D" w:rsidRDefault="00AE454D" w:rsidP="00DA7291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4E1BFF68" w14:textId="77777777" w:rsidR="00AE454D" w:rsidRDefault="00AE454D" w:rsidP="00DA7291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6C3CDA6D" w14:textId="77777777" w:rsidR="00AE454D" w:rsidRDefault="00AE454D" w:rsidP="00DA7291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591A2F78" w14:textId="77777777" w:rsidR="00AE454D" w:rsidRDefault="00AE454D" w:rsidP="00DA7291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66B49F06" w14:textId="77777777" w:rsidR="00AE454D" w:rsidRDefault="00AE454D" w:rsidP="00DA7291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1D12AB31" w14:textId="77777777" w:rsidR="00AE454D" w:rsidRDefault="00AE454D" w:rsidP="00DA7291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1C5032D0" w14:textId="77777777" w:rsidR="00AE454D" w:rsidRDefault="00AE454D" w:rsidP="00DA7291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3BB18E07" w14:textId="77777777" w:rsidR="00AE454D" w:rsidRDefault="00AE454D" w:rsidP="00DA7291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663145C5" w14:textId="77777777" w:rsidR="00AE454D" w:rsidRDefault="00AE454D" w:rsidP="00DA7291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5F966546" w14:textId="77777777" w:rsidR="00AE454D" w:rsidRDefault="00AE454D" w:rsidP="00DA7291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5BE83C4E" w14:textId="77777777" w:rsidR="00AE454D" w:rsidRDefault="00AE454D" w:rsidP="00DA7291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7933CCFB" w14:textId="77777777" w:rsidR="00AE454D" w:rsidRDefault="00AE454D" w:rsidP="00DA7291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1BD753EC" w14:textId="77777777" w:rsidR="00AE454D" w:rsidRDefault="00AE454D" w:rsidP="00DA7291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5EA1EA36" w14:textId="77777777" w:rsidR="00AE454D" w:rsidRDefault="00AE454D" w:rsidP="00DA7291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7CAFE6A9" w14:textId="77777777" w:rsidR="00AE454D" w:rsidRDefault="00AE454D" w:rsidP="00DA7291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051A9E9B" w14:textId="77777777" w:rsidR="00AE454D" w:rsidRDefault="00AE454D" w:rsidP="00DA7291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57F7C2EA" w14:textId="77777777" w:rsidR="00AE454D" w:rsidRDefault="00AE454D" w:rsidP="00DA7291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55658439" w14:textId="77777777" w:rsidR="00AE454D" w:rsidRDefault="00AE454D" w:rsidP="00DA7291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12D5CA29" w14:textId="77777777" w:rsidR="00D12618" w:rsidRDefault="00D12618" w:rsidP="00D12618">
      <w:pPr>
        <w:widowControl w:val="0"/>
        <w:autoSpaceDE w:val="0"/>
        <w:autoSpaceDN w:val="0"/>
        <w:adjustRightInd w:val="0"/>
        <w:spacing w:line="239" w:lineRule="auto"/>
        <w:rPr>
          <w:rFonts w:cs="Calibri"/>
          <w:i/>
          <w:iCs/>
          <w:sz w:val="28"/>
          <w:szCs w:val="28"/>
        </w:rPr>
      </w:pPr>
    </w:p>
    <w:p w14:paraId="5B482BE9" w14:textId="77777777" w:rsidR="00D12618" w:rsidRDefault="00D12618" w:rsidP="00D12618">
      <w:pPr>
        <w:widowControl w:val="0"/>
        <w:autoSpaceDE w:val="0"/>
        <w:autoSpaceDN w:val="0"/>
        <w:adjustRightInd w:val="0"/>
        <w:spacing w:line="239" w:lineRule="auto"/>
        <w:rPr>
          <w:rFonts w:cs="Calibri"/>
          <w:i/>
          <w:iCs/>
          <w:sz w:val="28"/>
          <w:szCs w:val="28"/>
        </w:rPr>
      </w:pPr>
    </w:p>
    <w:p w14:paraId="14D88AFA" w14:textId="77777777" w:rsidR="00D12618" w:rsidRDefault="00D12618" w:rsidP="00E22F67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4A94A58E" w14:textId="7258FD0D" w:rsidR="00E22F67" w:rsidRDefault="00E22F67" w:rsidP="00E22F67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  <w:r w:rsidRPr="00A70C48">
        <w:rPr>
          <w:rFonts w:cs="Calibri"/>
          <w:i/>
          <w:iCs/>
          <w:sz w:val="28"/>
          <w:szCs w:val="28"/>
        </w:rPr>
        <w:t xml:space="preserve">SLUŽBENI GLASNIK OPĆINE VLADISLAVCI BROJ </w:t>
      </w:r>
      <w:r w:rsidR="00AE454D">
        <w:rPr>
          <w:rFonts w:cs="Calibri"/>
          <w:i/>
          <w:iCs/>
          <w:sz w:val="28"/>
          <w:szCs w:val="28"/>
        </w:rPr>
        <w:t>7</w:t>
      </w:r>
      <w:r w:rsidRPr="00A70C48">
        <w:rPr>
          <w:rFonts w:cs="Calibri"/>
          <w:i/>
          <w:iCs/>
          <w:sz w:val="28"/>
          <w:szCs w:val="28"/>
        </w:rPr>
        <w:t>/</w:t>
      </w:r>
      <w:r w:rsidR="00AE454D">
        <w:rPr>
          <w:rFonts w:cs="Calibri"/>
          <w:i/>
          <w:iCs/>
          <w:sz w:val="28"/>
          <w:szCs w:val="28"/>
        </w:rPr>
        <w:t>19</w:t>
      </w:r>
    </w:p>
    <w:p w14:paraId="43A00264" w14:textId="77777777" w:rsidR="00E22F67" w:rsidRPr="00DA7291" w:rsidRDefault="00E22F67" w:rsidP="00E22F67">
      <w:pPr>
        <w:jc w:val="center"/>
        <w:rPr>
          <w:bCs/>
          <w:sz w:val="24"/>
          <w:szCs w:val="24"/>
        </w:rPr>
      </w:pPr>
      <w:r w:rsidRPr="00DA7291">
        <w:rPr>
          <w:bCs/>
          <w:sz w:val="24"/>
          <w:szCs w:val="24"/>
        </w:rPr>
        <w:t>ODLUKA</w:t>
      </w:r>
    </w:p>
    <w:p w14:paraId="5281785F" w14:textId="77777777" w:rsidR="00AE454D" w:rsidRPr="00AE454D" w:rsidRDefault="00AE454D" w:rsidP="00AE454D">
      <w:pPr>
        <w:jc w:val="center"/>
        <w:rPr>
          <w:bCs/>
          <w:sz w:val="24"/>
          <w:szCs w:val="24"/>
          <w:lang w:eastAsia="en-US"/>
        </w:rPr>
      </w:pPr>
      <w:r w:rsidRPr="00AE454D">
        <w:rPr>
          <w:bCs/>
          <w:sz w:val="24"/>
          <w:szCs w:val="24"/>
          <w:lang w:eastAsia="en-US"/>
        </w:rPr>
        <w:t>o financiranju troškova boravka djece s područja</w:t>
      </w:r>
    </w:p>
    <w:p w14:paraId="4BF3C73A" w14:textId="77777777" w:rsidR="00AE454D" w:rsidRPr="00AE454D" w:rsidRDefault="00AE454D" w:rsidP="00AE454D">
      <w:pPr>
        <w:jc w:val="center"/>
        <w:rPr>
          <w:bCs/>
          <w:sz w:val="24"/>
          <w:szCs w:val="24"/>
          <w:lang w:eastAsia="en-US"/>
        </w:rPr>
      </w:pPr>
      <w:r w:rsidRPr="00AE454D">
        <w:rPr>
          <w:bCs/>
          <w:sz w:val="24"/>
          <w:szCs w:val="24"/>
          <w:lang w:eastAsia="en-US"/>
        </w:rPr>
        <w:t>Općine Vladislavci u jaslicama i dječjim vrtićima te financiranju djelatnosti dadilja</w:t>
      </w:r>
    </w:p>
    <w:p w14:paraId="622ED96E" w14:textId="77777777" w:rsidR="00AE454D" w:rsidRPr="00AE454D" w:rsidRDefault="00AE454D" w:rsidP="00AE454D">
      <w:pPr>
        <w:rPr>
          <w:sz w:val="24"/>
          <w:szCs w:val="24"/>
          <w:lang w:eastAsia="en-US"/>
        </w:rPr>
      </w:pPr>
      <w:r w:rsidRPr="00AE454D">
        <w:rPr>
          <w:sz w:val="24"/>
          <w:szCs w:val="24"/>
          <w:lang w:eastAsia="en-US"/>
        </w:rPr>
        <w:tab/>
      </w:r>
    </w:p>
    <w:p w14:paraId="38B78E63" w14:textId="77777777" w:rsidR="00E22F67" w:rsidRDefault="00E22F67" w:rsidP="00E22F67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26F8EF15" w14:textId="4BCBBEBF" w:rsidR="00AE454D" w:rsidRPr="00AE454D" w:rsidRDefault="00AE454D" w:rsidP="00AE454D">
      <w:pPr>
        <w:rPr>
          <w:sz w:val="24"/>
          <w:szCs w:val="24"/>
          <w:lang w:eastAsia="en-US"/>
        </w:rPr>
      </w:pPr>
      <w:r w:rsidRPr="00AE454D">
        <w:rPr>
          <w:sz w:val="24"/>
          <w:szCs w:val="24"/>
          <w:lang w:eastAsia="en-US"/>
        </w:rPr>
        <w:t>Temeljem članka 30. Statuta Općine Vladislavci („Službeni glasnik“ Općine Vladislavci broj 3/13, 3/17 i 2/18), Općinsko vijeće Općine Vladislavci na svojoj 18. sjednici održanoj dana 3. lis</w:t>
      </w:r>
      <w:r>
        <w:rPr>
          <w:sz w:val="24"/>
          <w:szCs w:val="24"/>
          <w:lang w:eastAsia="en-US"/>
        </w:rPr>
        <w:t>t</w:t>
      </w:r>
      <w:r w:rsidRPr="00AE454D">
        <w:rPr>
          <w:sz w:val="24"/>
          <w:szCs w:val="24"/>
          <w:lang w:eastAsia="en-US"/>
        </w:rPr>
        <w:t xml:space="preserve">opada 2019. godine donosi </w:t>
      </w:r>
    </w:p>
    <w:p w14:paraId="36F8D2B2" w14:textId="77777777" w:rsidR="00AE454D" w:rsidRPr="00AE454D" w:rsidRDefault="00AE454D" w:rsidP="00AE454D">
      <w:pPr>
        <w:jc w:val="center"/>
        <w:rPr>
          <w:b/>
          <w:sz w:val="24"/>
          <w:szCs w:val="24"/>
          <w:lang w:eastAsia="en-US"/>
        </w:rPr>
      </w:pPr>
      <w:r w:rsidRPr="00AE454D">
        <w:rPr>
          <w:b/>
          <w:sz w:val="24"/>
          <w:szCs w:val="24"/>
          <w:lang w:eastAsia="en-US"/>
        </w:rPr>
        <w:t>ODLUKU</w:t>
      </w:r>
    </w:p>
    <w:p w14:paraId="02B7B6E2" w14:textId="77777777" w:rsidR="00AE454D" w:rsidRPr="00AE454D" w:rsidRDefault="00AE454D" w:rsidP="00AE454D">
      <w:pPr>
        <w:jc w:val="center"/>
        <w:rPr>
          <w:b/>
          <w:sz w:val="24"/>
          <w:szCs w:val="24"/>
          <w:lang w:eastAsia="en-US"/>
        </w:rPr>
      </w:pPr>
      <w:r w:rsidRPr="00AE454D">
        <w:rPr>
          <w:b/>
          <w:sz w:val="24"/>
          <w:szCs w:val="24"/>
          <w:lang w:eastAsia="en-US"/>
        </w:rPr>
        <w:t>o financiranju troškova boravka djece s područja</w:t>
      </w:r>
    </w:p>
    <w:p w14:paraId="5CEFA2C3" w14:textId="77777777" w:rsidR="00AE454D" w:rsidRPr="00AE454D" w:rsidRDefault="00AE454D" w:rsidP="00AE454D">
      <w:pPr>
        <w:jc w:val="center"/>
        <w:rPr>
          <w:b/>
          <w:sz w:val="24"/>
          <w:szCs w:val="24"/>
          <w:lang w:eastAsia="en-US"/>
        </w:rPr>
      </w:pPr>
      <w:r w:rsidRPr="00AE454D">
        <w:rPr>
          <w:b/>
          <w:sz w:val="24"/>
          <w:szCs w:val="24"/>
          <w:lang w:eastAsia="en-US"/>
        </w:rPr>
        <w:t>Općine Vladislavci u jaslicama i dječjim vrtićima te financiranju djelatnosti dadilja</w:t>
      </w:r>
    </w:p>
    <w:p w14:paraId="7044088D" w14:textId="77777777" w:rsidR="00AE454D" w:rsidRPr="00AE454D" w:rsidRDefault="00AE454D" w:rsidP="00AE454D">
      <w:pPr>
        <w:rPr>
          <w:sz w:val="24"/>
          <w:szCs w:val="24"/>
          <w:lang w:eastAsia="en-US"/>
        </w:rPr>
      </w:pPr>
      <w:r w:rsidRPr="00AE454D">
        <w:rPr>
          <w:sz w:val="24"/>
          <w:szCs w:val="24"/>
          <w:lang w:eastAsia="en-US"/>
        </w:rPr>
        <w:tab/>
      </w:r>
    </w:p>
    <w:p w14:paraId="7D0907C6" w14:textId="77777777" w:rsidR="00AE454D" w:rsidRPr="00AE454D" w:rsidRDefault="00AE454D" w:rsidP="00AE454D">
      <w:pPr>
        <w:jc w:val="center"/>
        <w:rPr>
          <w:b/>
          <w:sz w:val="24"/>
          <w:szCs w:val="24"/>
          <w:lang w:eastAsia="en-US"/>
        </w:rPr>
      </w:pPr>
      <w:r w:rsidRPr="00AE454D">
        <w:rPr>
          <w:b/>
          <w:sz w:val="24"/>
          <w:szCs w:val="24"/>
          <w:lang w:eastAsia="en-US"/>
        </w:rPr>
        <w:t>Članak 1.</w:t>
      </w:r>
    </w:p>
    <w:p w14:paraId="5E7C2F30" w14:textId="77777777" w:rsidR="00AE454D" w:rsidRPr="00AE454D" w:rsidRDefault="00AE454D" w:rsidP="00AE454D">
      <w:pPr>
        <w:rPr>
          <w:sz w:val="24"/>
          <w:szCs w:val="24"/>
          <w:lang w:eastAsia="en-US"/>
        </w:rPr>
      </w:pPr>
    </w:p>
    <w:p w14:paraId="5D2B32CE" w14:textId="77777777" w:rsidR="00AE454D" w:rsidRPr="00AE454D" w:rsidRDefault="00AE454D" w:rsidP="00AE454D">
      <w:pPr>
        <w:jc w:val="both"/>
        <w:rPr>
          <w:sz w:val="24"/>
          <w:szCs w:val="24"/>
          <w:lang w:eastAsia="en-US"/>
        </w:rPr>
      </w:pPr>
      <w:r w:rsidRPr="00AE454D">
        <w:rPr>
          <w:sz w:val="24"/>
          <w:szCs w:val="24"/>
          <w:lang w:eastAsia="en-US"/>
        </w:rPr>
        <w:t xml:space="preserve">Ovom Odlukom uređuje se postupak financiranja troškova smještaja djece s područja Općine Vladislavci u jaslice i dječje vrtiće izvan područja Općine Vladislavci, financiranje djelatnosti dadilja za djecu s područja Općine Vladislavci, te financiranje programa </w:t>
      </w:r>
      <w:proofErr w:type="spellStart"/>
      <w:r w:rsidRPr="00AE454D">
        <w:rPr>
          <w:sz w:val="24"/>
          <w:szCs w:val="24"/>
          <w:lang w:eastAsia="en-US"/>
        </w:rPr>
        <w:t>predškole</w:t>
      </w:r>
      <w:proofErr w:type="spellEnd"/>
      <w:r w:rsidRPr="00AE454D">
        <w:rPr>
          <w:sz w:val="24"/>
          <w:szCs w:val="24"/>
          <w:lang w:eastAsia="en-US"/>
        </w:rPr>
        <w:t xml:space="preserve"> i programa ranog i predškolskog odgoja i obrazovanja djeteta</w:t>
      </w:r>
      <w:r w:rsidRPr="00AE454D">
        <w:rPr>
          <w:rFonts w:ascii="Calibri" w:hAnsi="Calibri"/>
          <w:sz w:val="24"/>
          <w:szCs w:val="24"/>
          <w:lang w:eastAsia="en-US"/>
        </w:rPr>
        <w:t xml:space="preserve"> </w:t>
      </w:r>
      <w:r w:rsidRPr="00AE454D">
        <w:rPr>
          <w:sz w:val="22"/>
          <w:szCs w:val="22"/>
          <w:lang w:eastAsia="en-US"/>
        </w:rPr>
        <w:t>koji se odvija u Centru za autizam</w:t>
      </w:r>
      <w:r w:rsidRPr="00AE454D">
        <w:rPr>
          <w:sz w:val="24"/>
          <w:szCs w:val="24"/>
          <w:lang w:eastAsia="en-US"/>
        </w:rPr>
        <w:t xml:space="preserve">  za djecu s područja Općine Vladislavci.</w:t>
      </w:r>
    </w:p>
    <w:p w14:paraId="5D48F807" w14:textId="77777777" w:rsidR="00AE454D" w:rsidRPr="00AE454D" w:rsidRDefault="00AE454D" w:rsidP="00AE454D">
      <w:pPr>
        <w:jc w:val="center"/>
        <w:rPr>
          <w:b/>
          <w:sz w:val="24"/>
          <w:szCs w:val="24"/>
          <w:lang w:eastAsia="en-US"/>
        </w:rPr>
      </w:pPr>
    </w:p>
    <w:p w14:paraId="536013A9" w14:textId="77777777" w:rsidR="00AE454D" w:rsidRPr="00AE454D" w:rsidRDefault="00AE454D" w:rsidP="00AE454D">
      <w:pPr>
        <w:jc w:val="center"/>
        <w:rPr>
          <w:b/>
          <w:sz w:val="24"/>
          <w:szCs w:val="24"/>
          <w:lang w:eastAsia="en-US"/>
        </w:rPr>
      </w:pPr>
      <w:r w:rsidRPr="00AE454D">
        <w:rPr>
          <w:b/>
          <w:sz w:val="24"/>
          <w:szCs w:val="24"/>
          <w:lang w:eastAsia="en-US"/>
        </w:rPr>
        <w:t>Članak 2.</w:t>
      </w:r>
    </w:p>
    <w:p w14:paraId="27DF228C" w14:textId="77777777" w:rsidR="00AE454D" w:rsidRPr="00AE454D" w:rsidRDefault="00AE454D" w:rsidP="00AE454D">
      <w:pPr>
        <w:jc w:val="center"/>
        <w:rPr>
          <w:b/>
          <w:sz w:val="24"/>
          <w:szCs w:val="24"/>
          <w:lang w:eastAsia="en-US"/>
        </w:rPr>
      </w:pPr>
    </w:p>
    <w:p w14:paraId="363D1AC5" w14:textId="77777777" w:rsidR="00AE454D" w:rsidRPr="00AE454D" w:rsidRDefault="00AE454D" w:rsidP="00AE454D">
      <w:pPr>
        <w:jc w:val="both"/>
        <w:rPr>
          <w:sz w:val="24"/>
          <w:szCs w:val="24"/>
          <w:lang w:eastAsia="en-US"/>
        </w:rPr>
      </w:pPr>
      <w:r w:rsidRPr="00AE454D">
        <w:rPr>
          <w:sz w:val="24"/>
          <w:szCs w:val="24"/>
          <w:lang w:eastAsia="en-US"/>
        </w:rPr>
        <w:t>Pravo na financiranje troškova boravka djece u jaslicama i dječjim vrtićima  izvan područja Općine Vladislavci ostvaruju roditelji odnosno skrbnici (korisnici usluga jaslica i dječjih vrtića), hrvatski državljani, s prebivalištem na području Općine Vladislavci najmanje 6 mjeseci prije podnošenja zahtjeva za ostvarivanje prava iz ove Odluke, koji na dan podnošenja zahtjeva nemaju duga prema Proračunu Općine Vladislavci.</w:t>
      </w:r>
    </w:p>
    <w:p w14:paraId="6138BD19" w14:textId="77777777" w:rsidR="00AE454D" w:rsidRPr="00AE454D" w:rsidRDefault="00AE454D" w:rsidP="00AE454D">
      <w:pPr>
        <w:rPr>
          <w:sz w:val="24"/>
          <w:szCs w:val="24"/>
          <w:lang w:eastAsia="en-US"/>
        </w:rPr>
      </w:pPr>
    </w:p>
    <w:p w14:paraId="58BB5780" w14:textId="77777777" w:rsidR="00AE454D" w:rsidRPr="00AE454D" w:rsidRDefault="00AE454D" w:rsidP="00AE454D">
      <w:pPr>
        <w:jc w:val="both"/>
        <w:rPr>
          <w:sz w:val="24"/>
          <w:szCs w:val="24"/>
          <w:lang w:eastAsia="en-US"/>
        </w:rPr>
      </w:pPr>
      <w:r w:rsidRPr="00AE454D">
        <w:rPr>
          <w:sz w:val="24"/>
          <w:szCs w:val="24"/>
          <w:lang w:eastAsia="en-US"/>
        </w:rPr>
        <w:t xml:space="preserve">Pravo na </w:t>
      </w:r>
      <w:bookmarkStart w:id="15" w:name="_Hlk528140959"/>
      <w:r w:rsidRPr="00AE454D">
        <w:rPr>
          <w:sz w:val="24"/>
          <w:szCs w:val="24"/>
          <w:lang w:eastAsia="en-US"/>
        </w:rPr>
        <w:t xml:space="preserve">financiranje troškova čuvanja, brige i skrbi o djeci </w:t>
      </w:r>
      <w:bookmarkEnd w:id="15"/>
      <w:r w:rsidRPr="00AE454D">
        <w:rPr>
          <w:sz w:val="24"/>
          <w:szCs w:val="24"/>
          <w:lang w:eastAsia="en-US"/>
        </w:rPr>
        <w:t>putem djelatnosti „ dadilje“ ostvaruju roditelji odnosno skrbnici (korisnici usluga dadilje), hrvatski državljani, s prebivalištem na području Općine Vladislavci najmanje 6 mjeseci prije podnošenja zahtjeva za ostvarivanje prava iz ove Odluke, koji na dan podnošenja zahtjeva nemaju duga prema Proračunu Općine Vladislavci.</w:t>
      </w:r>
    </w:p>
    <w:p w14:paraId="2618A72A" w14:textId="77777777" w:rsidR="00AE454D" w:rsidRPr="00AE454D" w:rsidRDefault="00AE454D" w:rsidP="00AE454D">
      <w:pPr>
        <w:jc w:val="both"/>
        <w:rPr>
          <w:sz w:val="24"/>
          <w:szCs w:val="24"/>
          <w:lang w:eastAsia="en-US"/>
        </w:rPr>
      </w:pPr>
      <w:r w:rsidRPr="00AE454D">
        <w:rPr>
          <w:sz w:val="24"/>
          <w:szCs w:val="24"/>
          <w:lang w:eastAsia="en-US"/>
        </w:rPr>
        <w:t xml:space="preserve"> </w:t>
      </w:r>
    </w:p>
    <w:p w14:paraId="1AD1ABAF" w14:textId="77777777" w:rsidR="00AE454D" w:rsidRPr="00AE454D" w:rsidRDefault="00AE454D" w:rsidP="00AE454D">
      <w:pPr>
        <w:rPr>
          <w:sz w:val="24"/>
          <w:szCs w:val="24"/>
          <w:lang w:eastAsia="en-US"/>
        </w:rPr>
      </w:pPr>
    </w:p>
    <w:p w14:paraId="78B41F9A" w14:textId="77777777" w:rsidR="00AE454D" w:rsidRPr="00AE454D" w:rsidRDefault="00AE454D" w:rsidP="00AE454D">
      <w:pPr>
        <w:rPr>
          <w:sz w:val="24"/>
          <w:szCs w:val="24"/>
          <w:lang w:eastAsia="en-US"/>
        </w:rPr>
      </w:pPr>
      <w:r w:rsidRPr="00AE454D">
        <w:rPr>
          <w:sz w:val="24"/>
          <w:szCs w:val="24"/>
          <w:lang w:eastAsia="en-US"/>
        </w:rPr>
        <w:t>Pod pojmom „dadilja“ podrazumijevaju se fizičke osobe koje djelatnost čuvanja, brige i skrbi za djecu obavljaju kao obrtnici temeljem Zakona o dadiljama („Narodne novine“ broj 37/13).</w:t>
      </w:r>
    </w:p>
    <w:p w14:paraId="312D5EA4" w14:textId="77777777" w:rsidR="00AE454D" w:rsidRPr="00AE454D" w:rsidRDefault="00AE454D" w:rsidP="00AE454D">
      <w:pPr>
        <w:rPr>
          <w:sz w:val="24"/>
          <w:szCs w:val="24"/>
          <w:lang w:eastAsia="en-US"/>
        </w:rPr>
      </w:pPr>
    </w:p>
    <w:p w14:paraId="3494919F" w14:textId="77777777" w:rsidR="00AE454D" w:rsidRPr="00AE454D" w:rsidRDefault="00AE454D" w:rsidP="00AE454D">
      <w:pPr>
        <w:rPr>
          <w:sz w:val="24"/>
          <w:szCs w:val="24"/>
          <w:lang w:eastAsia="en-US"/>
        </w:rPr>
      </w:pPr>
      <w:r w:rsidRPr="00AE454D">
        <w:rPr>
          <w:sz w:val="24"/>
          <w:szCs w:val="24"/>
          <w:lang w:eastAsia="en-US"/>
        </w:rPr>
        <w:t>Pravo na financiranje troškova čuvanja, brige i skrbi o djeci u programu ranog i predškolskog odgoja i obrazovanja djeteta</w:t>
      </w:r>
      <w:r w:rsidRPr="00AE454D">
        <w:rPr>
          <w:rFonts w:ascii="Calibri" w:hAnsi="Calibri"/>
          <w:sz w:val="24"/>
          <w:szCs w:val="24"/>
          <w:lang w:eastAsia="en-US"/>
        </w:rPr>
        <w:t xml:space="preserve"> </w:t>
      </w:r>
      <w:r w:rsidRPr="00AE454D">
        <w:rPr>
          <w:sz w:val="22"/>
          <w:szCs w:val="22"/>
          <w:lang w:eastAsia="en-US"/>
        </w:rPr>
        <w:t>koji se odvija u Centru za autizam</w:t>
      </w:r>
      <w:r w:rsidRPr="00AE454D">
        <w:rPr>
          <w:sz w:val="24"/>
          <w:szCs w:val="24"/>
          <w:lang w:eastAsia="en-US"/>
        </w:rPr>
        <w:t xml:space="preserve"> ostvaruju roditelji odnosno skrbnici, hrvatski državljani, s prebivalištem na području Općine Vladislavci najmanje 6 mjeseci prije podnošenja zahtjeva za ostvarivanje prava iz ove Odluke, koji na dan podnošenja zahtjeva nemaju duga prema Proračunu Općine Vladislavci.</w:t>
      </w:r>
    </w:p>
    <w:p w14:paraId="42A344A6" w14:textId="77777777" w:rsidR="00AE454D" w:rsidRPr="00AE454D" w:rsidRDefault="00AE454D" w:rsidP="00AE454D">
      <w:pPr>
        <w:rPr>
          <w:sz w:val="24"/>
          <w:szCs w:val="24"/>
          <w:lang w:eastAsia="en-US"/>
        </w:rPr>
      </w:pPr>
    </w:p>
    <w:p w14:paraId="0C8D5D83" w14:textId="77777777" w:rsidR="00AE454D" w:rsidRPr="00AE454D" w:rsidRDefault="00AE454D" w:rsidP="00AE454D">
      <w:pPr>
        <w:jc w:val="center"/>
        <w:rPr>
          <w:b/>
          <w:sz w:val="24"/>
          <w:szCs w:val="24"/>
          <w:lang w:eastAsia="en-US"/>
        </w:rPr>
      </w:pPr>
      <w:r w:rsidRPr="00AE454D">
        <w:rPr>
          <w:b/>
          <w:sz w:val="24"/>
          <w:szCs w:val="24"/>
          <w:lang w:eastAsia="en-US"/>
        </w:rPr>
        <w:t>Članak 3.</w:t>
      </w:r>
    </w:p>
    <w:p w14:paraId="26492FD3" w14:textId="77777777" w:rsidR="00AE454D" w:rsidRPr="00AE454D" w:rsidRDefault="00AE454D" w:rsidP="00AE454D">
      <w:pPr>
        <w:rPr>
          <w:sz w:val="24"/>
          <w:szCs w:val="24"/>
          <w:lang w:eastAsia="en-US"/>
        </w:rPr>
      </w:pPr>
    </w:p>
    <w:p w14:paraId="60BC8532" w14:textId="77777777" w:rsidR="00AE454D" w:rsidRPr="00AE454D" w:rsidRDefault="00AE454D" w:rsidP="00AE454D">
      <w:pPr>
        <w:jc w:val="both"/>
        <w:rPr>
          <w:sz w:val="24"/>
          <w:szCs w:val="24"/>
          <w:lang w:eastAsia="en-US"/>
        </w:rPr>
      </w:pPr>
      <w:r w:rsidRPr="00AE454D">
        <w:rPr>
          <w:sz w:val="24"/>
          <w:szCs w:val="24"/>
          <w:lang w:eastAsia="en-US"/>
        </w:rPr>
        <w:lastRenderedPageBreak/>
        <w:t>Korisnici usluga jaslica, dječjih vrtića, Centra za autizam, te korisnici usluga djelatnosti dadilja u obvezi su Jedinstvenom upravnom odjelu Općine Vladislavci, u svrhu ostvarenja prava iz ove Odluke, podnijeti pismeni zahtjev uz prilaganje slijedećih dokaza:</w:t>
      </w:r>
    </w:p>
    <w:p w14:paraId="3B4EBD4F" w14:textId="77777777" w:rsidR="00AE454D" w:rsidRPr="00AE454D" w:rsidRDefault="00AE454D" w:rsidP="00AE454D">
      <w:pPr>
        <w:numPr>
          <w:ilvl w:val="0"/>
          <w:numId w:val="59"/>
        </w:numPr>
        <w:spacing w:after="200" w:line="276" w:lineRule="auto"/>
        <w:jc w:val="both"/>
        <w:rPr>
          <w:sz w:val="24"/>
          <w:szCs w:val="24"/>
          <w:lang w:eastAsia="en-US"/>
        </w:rPr>
      </w:pPr>
      <w:r w:rsidRPr="00AE454D">
        <w:rPr>
          <w:sz w:val="24"/>
          <w:szCs w:val="24"/>
          <w:lang w:eastAsia="en-US"/>
        </w:rPr>
        <w:t>Izvadak iz matične knjige rođenih za djecu,</w:t>
      </w:r>
    </w:p>
    <w:p w14:paraId="56C159FD" w14:textId="77777777" w:rsidR="00AE454D" w:rsidRPr="00AE454D" w:rsidRDefault="00AE454D" w:rsidP="00AE454D">
      <w:pPr>
        <w:numPr>
          <w:ilvl w:val="0"/>
          <w:numId w:val="59"/>
        </w:numPr>
        <w:spacing w:after="200" w:line="276" w:lineRule="auto"/>
        <w:jc w:val="both"/>
        <w:rPr>
          <w:sz w:val="24"/>
          <w:szCs w:val="24"/>
          <w:lang w:eastAsia="en-US"/>
        </w:rPr>
      </w:pPr>
      <w:r w:rsidRPr="00AE454D">
        <w:rPr>
          <w:sz w:val="24"/>
          <w:szCs w:val="24"/>
          <w:lang w:eastAsia="en-US"/>
        </w:rPr>
        <w:t>Uvjerenje o prebivalištu (ne starije od 6 mjeseci) jednog roditelja, odnosno skrbnika/</w:t>
      </w:r>
      <w:proofErr w:type="spellStart"/>
      <w:r w:rsidRPr="00AE454D">
        <w:rPr>
          <w:sz w:val="24"/>
          <w:szCs w:val="24"/>
          <w:lang w:eastAsia="en-US"/>
        </w:rPr>
        <w:t>ce</w:t>
      </w:r>
      <w:proofErr w:type="spellEnd"/>
      <w:r w:rsidRPr="00AE454D">
        <w:rPr>
          <w:sz w:val="24"/>
          <w:szCs w:val="24"/>
          <w:lang w:eastAsia="en-US"/>
        </w:rPr>
        <w:t xml:space="preserve"> i za dijete koje se upisuje u jaslice ili dječji vrtić ili  se daje na čuvanje, njegu i skrb dadilji</w:t>
      </w:r>
    </w:p>
    <w:p w14:paraId="52A61407" w14:textId="77777777" w:rsidR="00AE454D" w:rsidRPr="00AE454D" w:rsidRDefault="00AE454D" w:rsidP="00AE454D">
      <w:pPr>
        <w:numPr>
          <w:ilvl w:val="0"/>
          <w:numId w:val="59"/>
        </w:numPr>
        <w:spacing w:after="200" w:line="276" w:lineRule="auto"/>
        <w:jc w:val="both"/>
        <w:rPr>
          <w:sz w:val="24"/>
          <w:szCs w:val="24"/>
          <w:lang w:eastAsia="en-US"/>
        </w:rPr>
      </w:pPr>
      <w:r w:rsidRPr="00AE454D">
        <w:rPr>
          <w:sz w:val="24"/>
          <w:szCs w:val="24"/>
          <w:lang w:eastAsia="en-US"/>
        </w:rPr>
        <w:t>Presliku osobne iskaznice jednog roditelja ili skrbnika/</w:t>
      </w:r>
      <w:proofErr w:type="spellStart"/>
      <w:r w:rsidRPr="00AE454D">
        <w:rPr>
          <w:sz w:val="24"/>
          <w:szCs w:val="24"/>
          <w:lang w:eastAsia="en-US"/>
        </w:rPr>
        <w:t>ce</w:t>
      </w:r>
      <w:proofErr w:type="spellEnd"/>
    </w:p>
    <w:p w14:paraId="485B3792" w14:textId="77777777" w:rsidR="00AE454D" w:rsidRPr="00AE454D" w:rsidRDefault="00AE454D" w:rsidP="00AE454D">
      <w:pPr>
        <w:numPr>
          <w:ilvl w:val="0"/>
          <w:numId w:val="59"/>
        </w:numPr>
        <w:spacing w:after="200" w:line="276" w:lineRule="auto"/>
        <w:jc w:val="both"/>
        <w:rPr>
          <w:sz w:val="24"/>
          <w:szCs w:val="24"/>
          <w:lang w:eastAsia="en-US"/>
        </w:rPr>
      </w:pPr>
      <w:r w:rsidRPr="00AE454D">
        <w:rPr>
          <w:sz w:val="24"/>
          <w:szCs w:val="24"/>
          <w:lang w:eastAsia="en-US"/>
        </w:rPr>
        <w:t>Potvrdu/Ugovor o upisu djeteta u jaslice/dječji vrtić/ili ugovor sa fizičkom osobom-obrtom koji obavlja djelatnosti čuvanja, brige i skrbi za djecu</w:t>
      </w:r>
    </w:p>
    <w:p w14:paraId="6E6FAC82" w14:textId="77777777" w:rsidR="00AE454D" w:rsidRPr="00AE454D" w:rsidRDefault="00AE454D" w:rsidP="00AE454D">
      <w:pPr>
        <w:jc w:val="both"/>
        <w:rPr>
          <w:sz w:val="24"/>
          <w:szCs w:val="24"/>
          <w:lang w:eastAsia="en-US"/>
        </w:rPr>
      </w:pPr>
    </w:p>
    <w:p w14:paraId="4D39FA93" w14:textId="77777777" w:rsidR="00AE454D" w:rsidRPr="00AE454D" w:rsidRDefault="00AE454D" w:rsidP="00AE454D">
      <w:pPr>
        <w:jc w:val="both"/>
        <w:rPr>
          <w:sz w:val="24"/>
          <w:szCs w:val="24"/>
          <w:lang w:eastAsia="en-US"/>
        </w:rPr>
      </w:pPr>
      <w:r w:rsidRPr="00AE454D">
        <w:rPr>
          <w:sz w:val="24"/>
          <w:szCs w:val="24"/>
          <w:lang w:eastAsia="en-US"/>
        </w:rPr>
        <w:t>Isprave iz stavka 1. ovog članka dostavljaju se u preslici, uz obvezu dostave izvornika na uvid.</w:t>
      </w:r>
    </w:p>
    <w:p w14:paraId="444EC347" w14:textId="77777777" w:rsidR="00AE454D" w:rsidRPr="00AE454D" w:rsidRDefault="00AE454D" w:rsidP="00AE454D">
      <w:pPr>
        <w:jc w:val="center"/>
        <w:rPr>
          <w:b/>
          <w:sz w:val="24"/>
          <w:szCs w:val="24"/>
          <w:lang w:eastAsia="en-US"/>
        </w:rPr>
      </w:pPr>
      <w:r w:rsidRPr="00AE454D">
        <w:rPr>
          <w:b/>
          <w:sz w:val="24"/>
          <w:szCs w:val="24"/>
          <w:lang w:eastAsia="en-US"/>
        </w:rPr>
        <w:t>Članak 4.</w:t>
      </w:r>
    </w:p>
    <w:p w14:paraId="1CA64786" w14:textId="77777777" w:rsidR="00AE454D" w:rsidRPr="00AE454D" w:rsidRDefault="00AE454D" w:rsidP="00AE454D">
      <w:pPr>
        <w:jc w:val="center"/>
        <w:rPr>
          <w:b/>
          <w:sz w:val="24"/>
          <w:szCs w:val="24"/>
          <w:lang w:eastAsia="en-US"/>
        </w:rPr>
      </w:pPr>
    </w:p>
    <w:p w14:paraId="32129328" w14:textId="77777777" w:rsidR="00AE454D" w:rsidRPr="00AE454D" w:rsidRDefault="00AE454D" w:rsidP="00AE454D">
      <w:pPr>
        <w:jc w:val="both"/>
        <w:rPr>
          <w:sz w:val="24"/>
          <w:szCs w:val="24"/>
          <w:lang w:eastAsia="en-US"/>
        </w:rPr>
      </w:pPr>
      <w:r w:rsidRPr="00AE454D">
        <w:rPr>
          <w:sz w:val="24"/>
          <w:szCs w:val="24"/>
          <w:lang w:eastAsia="en-US"/>
        </w:rPr>
        <w:t>Jedinstveni upravni odjel Općine Vladislavci odlučit će rješenjem o priznavanju prava na financiranje boravka djece u jaslicama, dječjim vrtićima, Centru za autizam ili čuvanja kod dadilje.</w:t>
      </w:r>
    </w:p>
    <w:p w14:paraId="0DA43735" w14:textId="77777777" w:rsidR="00AE454D" w:rsidRPr="00AE454D" w:rsidRDefault="00AE454D" w:rsidP="00AE454D">
      <w:pPr>
        <w:jc w:val="both"/>
        <w:rPr>
          <w:sz w:val="24"/>
          <w:szCs w:val="24"/>
          <w:lang w:eastAsia="en-US"/>
        </w:rPr>
      </w:pPr>
    </w:p>
    <w:p w14:paraId="6FE69F47" w14:textId="77777777" w:rsidR="00AE454D" w:rsidRPr="00AE454D" w:rsidRDefault="00AE454D" w:rsidP="00AE454D">
      <w:pPr>
        <w:jc w:val="both"/>
        <w:rPr>
          <w:sz w:val="24"/>
          <w:szCs w:val="24"/>
          <w:lang w:eastAsia="en-US"/>
        </w:rPr>
      </w:pPr>
      <w:r w:rsidRPr="00AE454D">
        <w:rPr>
          <w:sz w:val="24"/>
          <w:szCs w:val="24"/>
          <w:lang w:eastAsia="en-US"/>
        </w:rPr>
        <w:t>Korisnici usluga u obvezi su Jedinstvenom upravnom odjelu Općine Vladislavci ODMAH prijaviti svaku promjenu prebivališta (potvrda o promjeni prebivališta).</w:t>
      </w:r>
    </w:p>
    <w:p w14:paraId="7D795B61" w14:textId="77777777" w:rsidR="00AE454D" w:rsidRPr="00AE454D" w:rsidRDefault="00AE454D" w:rsidP="00AE454D">
      <w:pPr>
        <w:jc w:val="both"/>
        <w:rPr>
          <w:sz w:val="24"/>
          <w:szCs w:val="24"/>
          <w:lang w:eastAsia="en-US"/>
        </w:rPr>
      </w:pPr>
    </w:p>
    <w:p w14:paraId="33B38A5B" w14:textId="77777777" w:rsidR="00AE454D" w:rsidRPr="00AE454D" w:rsidRDefault="00AE454D" w:rsidP="00AE454D">
      <w:pPr>
        <w:jc w:val="both"/>
        <w:rPr>
          <w:sz w:val="24"/>
          <w:szCs w:val="24"/>
          <w:lang w:eastAsia="en-US"/>
        </w:rPr>
      </w:pPr>
      <w:r w:rsidRPr="00AE454D">
        <w:rPr>
          <w:sz w:val="24"/>
          <w:szCs w:val="24"/>
          <w:lang w:eastAsia="en-US"/>
        </w:rPr>
        <w:t>U protivnom, korisnici usluga koji ne postupe sukladno stavku 2. ovog članka, gube pravo na financiranje troškova smještaja djece u jaslice, dječji vrtić, Centar za autizam ili kod dadilje.</w:t>
      </w:r>
    </w:p>
    <w:p w14:paraId="09CF911D" w14:textId="77777777" w:rsidR="00AE454D" w:rsidRPr="00AE454D" w:rsidRDefault="00AE454D" w:rsidP="00AE454D">
      <w:pPr>
        <w:jc w:val="both"/>
        <w:rPr>
          <w:sz w:val="24"/>
          <w:szCs w:val="24"/>
          <w:lang w:eastAsia="en-US"/>
        </w:rPr>
      </w:pPr>
    </w:p>
    <w:p w14:paraId="7AFEC705" w14:textId="77777777" w:rsidR="00AE454D" w:rsidRPr="00AE454D" w:rsidRDefault="00AE454D" w:rsidP="00AE454D">
      <w:pPr>
        <w:jc w:val="center"/>
        <w:rPr>
          <w:b/>
          <w:sz w:val="24"/>
          <w:szCs w:val="24"/>
          <w:lang w:eastAsia="en-US"/>
        </w:rPr>
      </w:pPr>
      <w:r w:rsidRPr="00AE454D">
        <w:rPr>
          <w:b/>
          <w:sz w:val="24"/>
          <w:szCs w:val="24"/>
          <w:lang w:eastAsia="en-US"/>
        </w:rPr>
        <w:t>Članak 5.</w:t>
      </w:r>
    </w:p>
    <w:p w14:paraId="1B260195" w14:textId="77777777" w:rsidR="00AE454D" w:rsidRPr="00AE454D" w:rsidRDefault="00AE454D" w:rsidP="00AE454D">
      <w:pPr>
        <w:jc w:val="center"/>
        <w:rPr>
          <w:b/>
          <w:sz w:val="24"/>
          <w:szCs w:val="24"/>
          <w:lang w:eastAsia="en-US"/>
        </w:rPr>
      </w:pPr>
    </w:p>
    <w:p w14:paraId="1C1760DC" w14:textId="77777777" w:rsidR="00AE454D" w:rsidRPr="00AE454D" w:rsidRDefault="00AE454D" w:rsidP="00AE454D">
      <w:pPr>
        <w:rPr>
          <w:sz w:val="24"/>
          <w:szCs w:val="24"/>
          <w:shd w:val="clear" w:color="auto" w:fill="FFFFFF"/>
          <w:lang w:eastAsia="en-US"/>
        </w:rPr>
      </w:pPr>
      <w:r w:rsidRPr="00AE454D">
        <w:rPr>
          <w:sz w:val="24"/>
          <w:szCs w:val="24"/>
          <w:shd w:val="clear" w:color="auto" w:fill="FFFFFF"/>
          <w:lang w:eastAsia="en-US"/>
        </w:rPr>
        <w:t xml:space="preserve">Program </w:t>
      </w:r>
      <w:proofErr w:type="spellStart"/>
      <w:r w:rsidRPr="00AE454D">
        <w:rPr>
          <w:sz w:val="24"/>
          <w:szCs w:val="24"/>
          <w:shd w:val="clear" w:color="auto" w:fill="FFFFFF"/>
          <w:lang w:eastAsia="en-US"/>
        </w:rPr>
        <w:t>predškole</w:t>
      </w:r>
      <w:proofErr w:type="spellEnd"/>
      <w:r w:rsidRPr="00AE454D">
        <w:rPr>
          <w:sz w:val="24"/>
          <w:szCs w:val="24"/>
          <w:shd w:val="clear" w:color="auto" w:fill="FFFFFF"/>
          <w:lang w:eastAsia="en-US"/>
        </w:rPr>
        <w:t xml:space="preserve"> koji je obvezan za svu djecu u godini dana prije polaska u osnovnu školu, Općina Vladislavci provodi sa Centrom za predškolski odgoj Osijek, u zgradi Osnovne škole Mate Lovraka u Vladislavcima.</w:t>
      </w:r>
    </w:p>
    <w:p w14:paraId="47EBA672" w14:textId="77777777" w:rsidR="00AE454D" w:rsidRPr="00AE454D" w:rsidRDefault="00AE454D" w:rsidP="00AE454D">
      <w:pPr>
        <w:rPr>
          <w:sz w:val="24"/>
          <w:szCs w:val="24"/>
          <w:shd w:val="clear" w:color="auto" w:fill="FFFFFF"/>
          <w:lang w:eastAsia="en-US"/>
        </w:rPr>
      </w:pPr>
      <w:r w:rsidRPr="00AE454D">
        <w:rPr>
          <w:sz w:val="24"/>
          <w:szCs w:val="24"/>
          <w:shd w:val="clear" w:color="auto" w:fill="FFFFFF"/>
          <w:lang w:eastAsia="en-US"/>
        </w:rPr>
        <w:t xml:space="preserve">Općina Vladislavci financira 100 % troška provođenja programa </w:t>
      </w:r>
      <w:proofErr w:type="spellStart"/>
      <w:r w:rsidRPr="00AE454D">
        <w:rPr>
          <w:sz w:val="24"/>
          <w:szCs w:val="24"/>
          <w:shd w:val="clear" w:color="auto" w:fill="FFFFFF"/>
          <w:lang w:eastAsia="en-US"/>
        </w:rPr>
        <w:t>predškole</w:t>
      </w:r>
      <w:proofErr w:type="spellEnd"/>
      <w:r w:rsidRPr="00AE454D">
        <w:rPr>
          <w:sz w:val="24"/>
          <w:szCs w:val="24"/>
          <w:shd w:val="clear" w:color="auto" w:fill="FFFFFF"/>
          <w:lang w:eastAsia="en-US"/>
        </w:rPr>
        <w:t xml:space="preserve">, te 100 % troška nabavke opreme i pomagala i održavanja prostora u kojem se odvija program  </w:t>
      </w:r>
      <w:proofErr w:type="spellStart"/>
      <w:r w:rsidRPr="00AE454D">
        <w:rPr>
          <w:sz w:val="24"/>
          <w:szCs w:val="24"/>
          <w:shd w:val="clear" w:color="auto" w:fill="FFFFFF"/>
          <w:lang w:eastAsia="en-US"/>
        </w:rPr>
        <w:t>predškole</w:t>
      </w:r>
      <w:proofErr w:type="spellEnd"/>
      <w:r w:rsidRPr="00AE454D">
        <w:rPr>
          <w:sz w:val="24"/>
          <w:szCs w:val="24"/>
          <w:shd w:val="clear" w:color="auto" w:fill="FFFFFF"/>
          <w:lang w:eastAsia="en-US"/>
        </w:rPr>
        <w:t xml:space="preserve">. </w:t>
      </w:r>
    </w:p>
    <w:p w14:paraId="365D4B0A" w14:textId="77777777" w:rsidR="00AE454D" w:rsidRPr="00AE454D" w:rsidRDefault="00AE454D" w:rsidP="00AE454D">
      <w:pPr>
        <w:rPr>
          <w:sz w:val="24"/>
          <w:szCs w:val="24"/>
          <w:shd w:val="clear" w:color="auto" w:fill="FFFFFF"/>
          <w:lang w:eastAsia="en-US"/>
        </w:rPr>
      </w:pPr>
    </w:p>
    <w:p w14:paraId="3414A07D" w14:textId="77777777" w:rsidR="00AE454D" w:rsidRPr="00AE454D" w:rsidRDefault="00AE454D" w:rsidP="00AE454D">
      <w:pPr>
        <w:rPr>
          <w:sz w:val="24"/>
          <w:szCs w:val="24"/>
          <w:shd w:val="clear" w:color="auto" w:fill="FFFFFF"/>
          <w:lang w:eastAsia="en-US"/>
        </w:rPr>
      </w:pPr>
      <w:r w:rsidRPr="00AE454D">
        <w:rPr>
          <w:sz w:val="24"/>
          <w:szCs w:val="24"/>
          <w:shd w:val="clear" w:color="auto" w:fill="FFFFFF"/>
          <w:lang w:eastAsia="en-US"/>
        </w:rPr>
        <w:t xml:space="preserve">Općina Vladislavci financira 100 % troška provođenja programa Centra za autizam, </w:t>
      </w:r>
      <w:r w:rsidRPr="00AE454D">
        <w:rPr>
          <w:sz w:val="22"/>
          <w:szCs w:val="22"/>
          <w:lang w:eastAsia="en-US"/>
        </w:rPr>
        <w:t xml:space="preserve">troškove za didaktička sredstva, nastavna pomagala te sredstva za higijenu </w:t>
      </w:r>
      <w:r w:rsidRPr="00AE454D">
        <w:rPr>
          <w:sz w:val="24"/>
          <w:szCs w:val="24"/>
          <w:shd w:val="clear" w:color="auto" w:fill="FFFFFF"/>
          <w:lang w:eastAsia="en-US"/>
        </w:rPr>
        <w:t xml:space="preserve">potrebna za rad  s djecom s područja Općine Vladislavci. </w:t>
      </w:r>
    </w:p>
    <w:p w14:paraId="165DBDCB" w14:textId="77777777" w:rsidR="00AE454D" w:rsidRPr="00AE454D" w:rsidRDefault="00AE454D" w:rsidP="00AE454D">
      <w:pPr>
        <w:rPr>
          <w:sz w:val="24"/>
          <w:szCs w:val="24"/>
          <w:shd w:val="clear" w:color="auto" w:fill="FFFFFF"/>
          <w:lang w:eastAsia="en-US"/>
        </w:rPr>
      </w:pPr>
    </w:p>
    <w:p w14:paraId="2546DB2E" w14:textId="77777777" w:rsidR="00AE454D" w:rsidRPr="00AE454D" w:rsidRDefault="00AE454D" w:rsidP="00AE454D">
      <w:pPr>
        <w:rPr>
          <w:sz w:val="24"/>
          <w:szCs w:val="24"/>
          <w:shd w:val="clear" w:color="auto" w:fill="FFFFFF"/>
          <w:lang w:eastAsia="en-US"/>
        </w:rPr>
      </w:pPr>
    </w:p>
    <w:p w14:paraId="2A5343A9" w14:textId="77777777" w:rsidR="00AE454D" w:rsidRPr="00AE454D" w:rsidRDefault="00AE454D" w:rsidP="00AE454D">
      <w:pPr>
        <w:jc w:val="center"/>
        <w:rPr>
          <w:b/>
          <w:sz w:val="24"/>
          <w:szCs w:val="24"/>
          <w:lang w:eastAsia="en-US"/>
        </w:rPr>
      </w:pPr>
      <w:r w:rsidRPr="00AE454D">
        <w:rPr>
          <w:b/>
          <w:sz w:val="24"/>
          <w:szCs w:val="24"/>
          <w:shd w:val="clear" w:color="auto" w:fill="FFFFFF"/>
          <w:lang w:eastAsia="en-US"/>
        </w:rPr>
        <w:t>Članak 6.</w:t>
      </w:r>
    </w:p>
    <w:p w14:paraId="57577CF7" w14:textId="77777777" w:rsidR="00AE454D" w:rsidRPr="00AE454D" w:rsidRDefault="00AE454D" w:rsidP="00AE454D">
      <w:pPr>
        <w:rPr>
          <w:sz w:val="24"/>
          <w:szCs w:val="24"/>
          <w:lang w:eastAsia="en-US"/>
        </w:rPr>
      </w:pPr>
    </w:p>
    <w:p w14:paraId="5261F003" w14:textId="77777777" w:rsidR="00AE454D" w:rsidRPr="00AE454D" w:rsidRDefault="00AE454D" w:rsidP="00AE454D">
      <w:pPr>
        <w:jc w:val="both"/>
        <w:rPr>
          <w:sz w:val="24"/>
          <w:szCs w:val="24"/>
          <w:lang w:eastAsia="en-US"/>
        </w:rPr>
      </w:pPr>
      <w:r w:rsidRPr="00AE454D">
        <w:rPr>
          <w:sz w:val="24"/>
          <w:szCs w:val="24"/>
          <w:lang w:eastAsia="en-US"/>
        </w:rPr>
        <w:t xml:space="preserve">Općina Vladislavci sudjeluje  u financiranju troškova boravka u jaslicama, dječjim vrtićima ili boravka djece na čuvanju kod dadilja u iznosu od 100 % od ukupnog mjesečnog troška jaslica/dječjeg vrtića/dadilje  mjesečno. </w:t>
      </w:r>
    </w:p>
    <w:p w14:paraId="12418C98" w14:textId="77777777" w:rsidR="00AE454D" w:rsidRPr="00AE454D" w:rsidRDefault="00AE454D" w:rsidP="00AE454D">
      <w:pPr>
        <w:jc w:val="center"/>
        <w:rPr>
          <w:b/>
          <w:sz w:val="24"/>
          <w:szCs w:val="24"/>
          <w:lang w:eastAsia="en-US"/>
        </w:rPr>
      </w:pPr>
    </w:p>
    <w:p w14:paraId="77BB4D1A" w14:textId="77777777" w:rsidR="00AE454D" w:rsidRPr="00AE454D" w:rsidRDefault="00AE454D" w:rsidP="00AE454D">
      <w:pPr>
        <w:jc w:val="center"/>
        <w:rPr>
          <w:b/>
          <w:sz w:val="24"/>
          <w:szCs w:val="24"/>
          <w:lang w:eastAsia="en-US"/>
        </w:rPr>
      </w:pPr>
      <w:r w:rsidRPr="00AE454D">
        <w:rPr>
          <w:b/>
          <w:sz w:val="24"/>
          <w:szCs w:val="24"/>
          <w:lang w:eastAsia="en-US"/>
        </w:rPr>
        <w:t xml:space="preserve">Članak 7. </w:t>
      </w:r>
    </w:p>
    <w:p w14:paraId="6789CCE3" w14:textId="77777777" w:rsidR="00AE454D" w:rsidRPr="00AE454D" w:rsidRDefault="00AE454D" w:rsidP="00AE454D">
      <w:pPr>
        <w:jc w:val="center"/>
        <w:rPr>
          <w:b/>
          <w:sz w:val="24"/>
          <w:szCs w:val="24"/>
          <w:lang w:eastAsia="en-US"/>
        </w:rPr>
      </w:pPr>
    </w:p>
    <w:p w14:paraId="2C8616C7" w14:textId="77777777" w:rsidR="00AE454D" w:rsidRPr="00AE454D" w:rsidRDefault="00AE454D" w:rsidP="00AE454D">
      <w:pPr>
        <w:jc w:val="both"/>
        <w:rPr>
          <w:sz w:val="24"/>
          <w:szCs w:val="24"/>
          <w:lang w:eastAsia="en-US"/>
        </w:rPr>
      </w:pPr>
      <w:r w:rsidRPr="00AE454D">
        <w:rPr>
          <w:sz w:val="24"/>
          <w:szCs w:val="24"/>
          <w:lang w:eastAsia="en-US"/>
        </w:rPr>
        <w:lastRenderedPageBreak/>
        <w:t xml:space="preserve">Sa ustanovama koje provode programe predškolskog odgoja,  te sa fizičkim osobama – obrtnicima koje obavljaju djelatnost dadilja zaključit će se ugovori o financiranju programa predškolskog odgoja i čuvanja djece s područja Općine  Vladislavci za svaku proračunsku godinu. </w:t>
      </w:r>
    </w:p>
    <w:p w14:paraId="2F24A2DE" w14:textId="77777777" w:rsidR="00AE454D" w:rsidRPr="00AE454D" w:rsidRDefault="00AE454D" w:rsidP="00AE454D">
      <w:pPr>
        <w:jc w:val="both"/>
        <w:rPr>
          <w:sz w:val="24"/>
          <w:szCs w:val="24"/>
          <w:lang w:eastAsia="en-US"/>
        </w:rPr>
      </w:pPr>
      <w:r w:rsidRPr="00AE454D">
        <w:rPr>
          <w:sz w:val="24"/>
          <w:szCs w:val="24"/>
          <w:lang w:eastAsia="en-US"/>
        </w:rPr>
        <w:t xml:space="preserve">Sa ustanovom koja provodi program </w:t>
      </w:r>
      <w:proofErr w:type="spellStart"/>
      <w:r w:rsidRPr="00AE454D">
        <w:rPr>
          <w:sz w:val="24"/>
          <w:szCs w:val="24"/>
          <w:lang w:eastAsia="en-US"/>
        </w:rPr>
        <w:t>predškole</w:t>
      </w:r>
      <w:proofErr w:type="spellEnd"/>
      <w:r w:rsidRPr="00AE454D">
        <w:rPr>
          <w:sz w:val="24"/>
          <w:szCs w:val="24"/>
          <w:lang w:eastAsia="en-US"/>
        </w:rPr>
        <w:t xml:space="preserve"> može se zaključiti ugovor na neodređeno vrijeme. </w:t>
      </w:r>
    </w:p>
    <w:p w14:paraId="2B88D892" w14:textId="77777777" w:rsidR="00AE454D" w:rsidRPr="00AE454D" w:rsidRDefault="00AE454D" w:rsidP="00AE454D">
      <w:pPr>
        <w:jc w:val="both"/>
        <w:rPr>
          <w:sz w:val="24"/>
          <w:szCs w:val="24"/>
          <w:lang w:eastAsia="en-US"/>
        </w:rPr>
      </w:pPr>
      <w:r w:rsidRPr="00AE454D">
        <w:rPr>
          <w:sz w:val="24"/>
          <w:szCs w:val="24"/>
          <w:lang w:eastAsia="en-US"/>
        </w:rPr>
        <w:t xml:space="preserve">S Centrom za autizam zaključit će se ugovori o financiranju programa predškolskog odgoja i čuvanja djece s područja Općine  Vladislavci za svaku pedagošku  godinu. </w:t>
      </w:r>
    </w:p>
    <w:p w14:paraId="3BE91C2D" w14:textId="77777777" w:rsidR="00AE454D" w:rsidRPr="00AE454D" w:rsidRDefault="00AE454D" w:rsidP="00AE454D">
      <w:pPr>
        <w:jc w:val="both"/>
        <w:rPr>
          <w:sz w:val="24"/>
          <w:szCs w:val="24"/>
          <w:lang w:eastAsia="en-US"/>
        </w:rPr>
      </w:pPr>
    </w:p>
    <w:p w14:paraId="78EABA98" w14:textId="77777777" w:rsidR="00AE454D" w:rsidRPr="00AE454D" w:rsidRDefault="00AE454D" w:rsidP="00AE454D">
      <w:pPr>
        <w:jc w:val="both"/>
        <w:rPr>
          <w:sz w:val="24"/>
          <w:szCs w:val="24"/>
          <w:lang w:eastAsia="en-US"/>
        </w:rPr>
      </w:pPr>
    </w:p>
    <w:p w14:paraId="600547A9" w14:textId="77777777" w:rsidR="00AE454D" w:rsidRPr="00AE454D" w:rsidRDefault="00AE454D" w:rsidP="00AE454D">
      <w:pPr>
        <w:jc w:val="both"/>
        <w:rPr>
          <w:sz w:val="24"/>
          <w:szCs w:val="24"/>
          <w:lang w:eastAsia="en-US"/>
        </w:rPr>
      </w:pPr>
      <w:r w:rsidRPr="00AE454D">
        <w:rPr>
          <w:sz w:val="24"/>
          <w:szCs w:val="24"/>
          <w:lang w:eastAsia="en-US"/>
        </w:rPr>
        <w:t xml:space="preserve">Ovlašćuje se općinski načelnik za sklapanje ugovora sa ustanovama koje provode programe predškolskog odgoja,  sa fizičkim osobama – obrtnicima koje obavljaju djelatnost dadilja, te sa ustanovom koja obavlja program </w:t>
      </w:r>
      <w:proofErr w:type="spellStart"/>
      <w:r w:rsidRPr="00AE454D">
        <w:rPr>
          <w:sz w:val="24"/>
          <w:szCs w:val="24"/>
          <w:lang w:eastAsia="en-US"/>
        </w:rPr>
        <w:t>predškole</w:t>
      </w:r>
      <w:proofErr w:type="spellEnd"/>
      <w:r w:rsidRPr="00AE454D">
        <w:rPr>
          <w:sz w:val="24"/>
          <w:szCs w:val="24"/>
          <w:lang w:eastAsia="en-US"/>
        </w:rPr>
        <w:t xml:space="preserve">. </w:t>
      </w:r>
    </w:p>
    <w:p w14:paraId="459B14B5" w14:textId="77777777" w:rsidR="00AE454D" w:rsidRPr="00AE454D" w:rsidRDefault="00AE454D" w:rsidP="00AE454D">
      <w:pPr>
        <w:jc w:val="both"/>
        <w:rPr>
          <w:sz w:val="24"/>
          <w:szCs w:val="24"/>
          <w:lang w:eastAsia="en-US"/>
        </w:rPr>
      </w:pPr>
    </w:p>
    <w:p w14:paraId="69763653" w14:textId="77777777" w:rsidR="00AE454D" w:rsidRPr="00AE454D" w:rsidRDefault="00AE454D" w:rsidP="00AE454D">
      <w:pPr>
        <w:jc w:val="both"/>
        <w:rPr>
          <w:sz w:val="24"/>
          <w:szCs w:val="24"/>
          <w:lang w:eastAsia="en-US"/>
        </w:rPr>
      </w:pPr>
      <w:r w:rsidRPr="00AE454D">
        <w:rPr>
          <w:sz w:val="24"/>
          <w:szCs w:val="24"/>
          <w:lang w:eastAsia="en-US"/>
        </w:rPr>
        <w:t xml:space="preserve">Osigurani iznos sufinanciranja Općine Vladislavci isplaćuje se ustanovama koje provode programe predškolskog odgoja,  fizičkim osobama – obrtnicima koje obavljaju djelatnost dadilja, te ustanovi koja provodi program </w:t>
      </w:r>
      <w:proofErr w:type="spellStart"/>
      <w:r w:rsidRPr="00AE454D">
        <w:rPr>
          <w:sz w:val="24"/>
          <w:szCs w:val="24"/>
          <w:lang w:eastAsia="en-US"/>
        </w:rPr>
        <w:t>predškole</w:t>
      </w:r>
      <w:proofErr w:type="spellEnd"/>
      <w:r w:rsidRPr="00AE454D">
        <w:rPr>
          <w:sz w:val="24"/>
          <w:szCs w:val="24"/>
          <w:lang w:eastAsia="en-US"/>
        </w:rPr>
        <w:t>,  po ispostavljenom računu za svaki mjesec.</w:t>
      </w:r>
    </w:p>
    <w:p w14:paraId="770EEE6F" w14:textId="77777777" w:rsidR="00AE454D" w:rsidRPr="00AE454D" w:rsidRDefault="00AE454D" w:rsidP="00AE454D">
      <w:pPr>
        <w:jc w:val="center"/>
        <w:rPr>
          <w:b/>
          <w:sz w:val="24"/>
          <w:szCs w:val="24"/>
          <w:lang w:eastAsia="en-US"/>
        </w:rPr>
      </w:pPr>
    </w:p>
    <w:p w14:paraId="12DE01D4" w14:textId="77777777" w:rsidR="00AE454D" w:rsidRPr="00AE454D" w:rsidRDefault="00AE454D" w:rsidP="00AE454D">
      <w:pPr>
        <w:jc w:val="center"/>
        <w:rPr>
          <w:b/>
          <w:sz w:val="24"/>
          <w:szCs w:val="24"/>
          <w:lang w:eastAsia="en-US"/>
        </w:rPr>
      </w:pPr>
    </w:p>
    <w:p w14:paraId="69F8CBE6" w14:textId="77777777" w:rsidR="00AE454D" w:rsidRPr="00AE454D" w:rsidRDefault="00AE454D" w:rsidP="00AE454D">
      <w:pPr>
        <w:jc w:val="center"/>
        <w:rPr>
          <w:b/>
          <w:sz w:val="24"/>
          <w:szCs w:val="24"/>
          <w:lang w:eastAsia="en-US"/>
        </w:rPr>
      </w:pPr>
    </w:p>
    <w:p w14:paraId="08B32501" w14:textId="77777777" w:rsidR="00AE454D" w:rsidRPr="00AE454D" w:rsidRDefault="00AE454D" w:rsidP="00AE454D">
      <w:pPr>
        <w:jc w:val="center"/>
        <w:rPr>
          <w:b/>
          <w:sz w:val="24"/>
          <w:szCs w:val="24"/>
          <w:lang w:eastAsia="en-US"/>
        </w:rPr>
      </w:pPr>
      <w:r w:rsidRPr="00AE454D">
        <w:rPr>
          <w:b/>
          <w:sz w:val="24"/>
          <w:szCs w:val="24"/>
          <w:lang w:eastAsia="en-US"/>
        </w:rPr>
        <w:t>Članak 8.</w:t>
      </w:r>
    </w:p>
    <w:p w14:paraId="5B9F40CC" w14:textId="77777777" w:rsidR="00AE454D" w:rsidRPr="00AE454D" w:rsidRDefault="00AE454D" w:rsidP="00AE454D">
      <w:pPr>
        <w:jc w:val="center"/>
        <w:rPr>
          <w:b/>
          <w:sz w:val="24"/>
          <w:szCs w:val="24"/>
          <w:lang w:eastAsia="en-US"/>
        </w:rPr>
      </w:pPr>
    </w:p>
    <w:p w14:paraId="0785BD1C" w14:textId="77777777" w:rsidR="00AE454D" w:rsidRPr="00AE454D" w:rsidRDefault="00AE454D" w:rsidP="00AE454D">
      <w:pPr>
        <w:rPr>
          <w:bCs/>
          <w:sz w:val="22"/>
          <w:szCs w:val="22"/>
          <w:lang w:eastAsia="en-US"/>
        </w:rPr>
      </w:pPr>
      <w:r w:rsidRPr="00AE454D">
        <w:rPr>
          <w:bCs/>
          <w:sz w:val="24"/>
          <w:szCs w:val="24"/>
          <w:lang w:eastAsia="en-US"/>
        </w:rPr>
        <w:t>Stupanjem na snagu  ove Odluke prestaje važiti Odluka o financiranju troškova boravka djece s područja Općine Vladislavci u jaslicama i dječjim vrtićima te financiranju djelatnosti dadilja</w:t>
      </w:r>
      <w:r w:rsidRPr="00AE454D">
        <w:rPr>
          <w:bCs/>
          <w:sz w:val="22"/>
          <w:szCs w:val="22"/>
          <w:lang w:eastAsia="en-US"/>
        </w:rPr>
        <w:t xml:space="preserve"> („Službeni glasnik“ Općine  Vladislavci broj 4/19).</w:t>
      </w:r>
    </w:p>
    <w:p w14:paraId="30B49D56" w14:textId="77777777" w:rsidR="00AE454D" w:rsidRPr="00AE454D" w:rsidRDefault="00AE454D" w:rsidP="00AE454D">
      <w:pPr>
        <w:jc w:val="both"/>
        <w:rPr>
          <w:b/>
          <w:sz w:val="24"/>
          <w:szCs w:val="24"/>
          <w:lang w:eastAsia="en-US"/>
        </w:rPr>
      </w:pPr>
    </w:p>
    <w:p w14:paraId="1C04AEA2" w14:textId="77777777" w:rsidR="00AE454D" w:rsidRPr="00AE454D" w:rsidRDefault="00AE454D" w:rsidP="00AE454D">
      <w:pPr>
        <w:jc w:val="both"/>
        <w:rPr>
          <w:b/>
          <w:sz w:val="24"/>
          <w:szCs w:val="24"/>
          <w:lang w:eastAsia="en-US"/>
        </w:rPr>
      </w:pPr>
    </w:p>
    <w:p w14:paraId="7AAC2DC7" w14:textId="77777777" w:rsidR="00AE454D" w:rsidRPr="00AE454D" w:rsidRDefault="00AE454D" w:rsidP="00AE454D">
      <w:pPr>
        <w:jc w:val="center"/>
        <w:rPr>
          <w:b/>
          <w:sz w:val="24"/>
          <w:szCs w:val="24"/>
          <w:lang w:eastAsia="en-US"/>
        </w:rPr>
      </w:pPr>
      <w:r w:rsidRPr="00AE454D">
        <w:rPr>
          <w:b/>
          <w:sz w:val="24"/>
          <w:szCs w:val="24"/>
          <w:lang w:eastAsia="en-US"/>
        </w:rPr>
        <w:t>Članak 9.</w:t>
      </w:r>
    </w:p>
    <w:p w14:paraId="3A651C96" w14:textId="77777777" w:rsidR="00AE454D" w:rsidRPr="00AE454D" w:rsidRDefault="00AE454D" w:rsidP="00AE454D">
      <w:pPr>
        <w:jc w:val="center"/>
        <w:rPr>
          <w:b/>
          <w:sz w:val="24"/>
          <w:szCs w:val="24"/>
          <w:lang w:eastAsia="en-US"/>
        </w:rPr>
      </w:pPr>
    </w:p>
    <w:p w14:paraId="5406728B" w14:textId="77777777" w:rsidR="00AE454D" w:rsidRPr="00AE454D" w:rsidRDefault="00AE454D" w:rsidP="00AE454D">
      <w:pPr>
        <w:jc w:val="both"/>
        <w:rPr>
          <w:sz w:val="24"/>
          <w:szCs w:val="24"/>
          <w:lang w:eastAsia="en-US"/>
        </w:rPr>
      </w:pPr>
      <w:r w:rsidRPr="00AE454D">
        <w:rPr>
          <w:sz w:val="24"/>
          <w:szCs w:val="24"/>
          <w:lang w:eastAsia="en-US"/>
        </w:rPr>
        <w:t>Ova Odluka stupa na snagu osmog dana od dana objave u „Službenom glasniku“ Općine Vladislavci.</w:t>
      </w:r>
    </w:p>
    <w:p w14:paraId="16652659" w14:textId="77777777" w:rsidR="00AE454D" w:rsidRPr="00AE454D" w:rsidRDefault="00AE454D" w:rsidP="00AE454D">
      <w:pPr>
        <w:rPr>
          <w:sz w:val="24"/>
          <w:szCs w:val="24"/>
          <w:lang w:eastAsia="en-US"/>
        </w:rPr>
      </w:pPr>
    </w:p>
    <w:p w14:paraId="417CF4BB" w14:textId="77777777" w:rsidR="00AE454D" w:rsidRPr="00AE454D" w:rsidRDefault="00AE454D" w:rsidP="00AE454D">
      <w:pPr>
        <w:rPr>
          <w:sz w:val="24"/>
          <w:szCs w:val="24"/>
          <w:lang w:eastAsia="en-US"/>
        </w:rPr>
      </w:pPr>
      <w:r w:rsidRPr="00AE454D">
        <w:rPr>
          <w:sz w:val="24"/>
          <w:szCs w:val="24"/>
          <w:lang w:eastAsia="en-US"/>
        </w:rPr>
        <w:t>KLASA: 601-02/19-02/7</w:t>
      </w:r>
    </w:p>
    <w:p w14:paraId="71C57FF3" w14:textId="77777777" w:rsidR="00AE454D" w:rsidRPr="00AE454D" w:rsidRDefault="00AE454D" w:rsidP="00AE454D">
      <w:pPr>
        <w:rPr>
          <w:sz w:val="24"/>
          <w:szCs w:val="24"/>
          <w:lang w:eastAsia="en-US"/>
        </w:rPr>
      </w:pPr>
      <w:r w:rsidRPr="00AE454D">
        <w:rPr>
          <w:sz w:val="24"/>
          <w:szCs w:val="24"/>
          <w:lang w:eastAsia="en-US"/>
        </w:rPr>
        <w:t>URBROJ: 2158/07-01-19-02</w:t>
      </w:r>
    </w:p>
    <w:p w14:paraId="40CA7B33" w14:textId="77777777" w:rsidR="00AE454D" w:rsidRPr="00AE454D" w:rsidRDefault="00AE454D" w:rsidP="00AE454D">
      <w:pPr>
        <w:rPr>
          <w:sz w:val="24"/>
          <w:szCs w:val="24"/>
          <w:lang w:eastAsia="en-US"/>
        </w:rPr>
      </w:pPr>
      <w:r w:rsidRPr="00AE454D">
        <w:rPr>
          <w:sz w:val="24"/>
          <w:szCs w:val="24"/>
          <w:lang w:eastAsia="en-US"/>
        </w:rPr>
        <w:t xml:space="preserve">Vladislavci, 3. listopada 2019. </w:t>
      </w:r>
    </w:p>
    <w:p w14:paraId="32E518FD" w14:textId="77777777" w:rsidR="00AE454D" w:rsidRPr="00AE454D" w:rsidRDefault="00AE454D" w:rsidP="00AE454D">
      <w:pPr>
        <w:rPr>
          <w:sz w:val="24"/>
          <w:szCs w:val="24"/>
          <w:lang w:eastAsia="en-US"/>
        </w:rPr>
      </w:pPr>
    </w:p>
    <w:p w14:paraId="19FC6400" w14:textId="77777777" w:rsidR="00AE454D" w:rsidRPr="00AE454D" w:rsidRDefault="00AE454D" w:rsidP="00AE454D">
      <w:pPr>
        <w:ind w:left="5954"/>
        <w:jc w:val="center"/>
        <w:rPr>
          <w:b/>
          <w:sz w:val="24"/>
          <w:szCs w:val="24"/>
          <w:lang w:eastAsia="en-US"/>
        </w:rPr>
      </w:pPr>
      <w:r w:rsidRPr="00AE454D">
        <w:rPr>
          <w:b/>
          <w:sz w:val="24"/>
          <w:szCs w:val="24"/>
          <w:lang w:eastAsia="en-US"/>
        </w:rPr>
        <w:t>PREDSJEDNIK</w:t>
      </w:r>
    </w:p>
    <w:p w14:paraId="02950F6C" w14:textId="77777777" w:rsidR="00AE454D" w:rsidRPr="00AE454D" w:rsidRDefault="00AE454D" w:rsidP="00AE454D">
      <w:pPr>
        <w:ind w:left="5954"/>
        <w:jc w:val="center"/>
        <w:rPr>
          <w:b/>
          <w:sz w:val="24"/>
          <w:szCs w:val="24"/>
          <w:lang w:eastAsia="en-US"/>
        </w:rPr>
      </w:pPr>
      <w:r w:rsidRPr="00AE454D">
        <w:rPr>
          <w:b/>
          <w:sz w:val="24"/>
          <w:szCs w:val="24"/>
          <w:lang w:eastAsia="en-US"/>
        </w:rPr>
        <w:t>OPĆINSKOG VIJEĆA</w:t>
      </w:r>
    </w:p>
    <w:p w14:paraId="2B7D5749" w14:textId="02DE4FAD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  <w:r w:rsidRPr="00AE454D">
        <w:rPr>
          <w:sz w:val="24"/>
          <w:szCs w:val="24"/>
          <w:lang w:eastAsia="en-US"/>
        </w:rPr>
        <w:t xml:space="preserve">Krunoslav </w:t>
      </w:r>
      <w:proofErr w:type="spellStart"/>
      <w:r w:rsidRPr="00AE454D">
        <w:rPr>
          <w:sz w:val="24"/>
          <w:szCs w:val="24"/>
          <w:lang w:eastAsia="en-US"/>
        </w:rPr>
        <w:t>Morović</w:t>
      </w:r>
      <w:proofErr w:type="spellEnd"/>
    </w:p>
    <w:p w14:paraId="028A5614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1014FD7C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104D24B7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7A864077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0B641A15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1A494D0E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091DD91F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591F353B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1D49F067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38985C56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481B1C91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5323D1E6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20383BA0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28541F26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3E3BCD38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173CC413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113AC181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161E38F9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207C6A65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600A7889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0CBF036D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16F33668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0B7AE40A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048B0637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647A1065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39D3D72C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0EF27CB8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07A74822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3786F70D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4FC07820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25CD4BA1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4FDB1776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231FD7A5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17A09D40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07BD5E98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06E2A57E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0E2301C5" w14:textId="77777777" w:rsidR="00E22F67" w:rsidRDefault="00E22F67" w:rsidP="00E22F67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bookmarkEnd w:id="5"/>
    <w:p w14:paraId="1EF80EE3" w14:textId="77777777" w:rsidR="00F875FD" w:rsidRPr="009568FE" w:rsidRDefault="00F875FD" w:rsidP="00A26C2A">
      <w:pPr>
        <w:pageBreakBefore/>
        <w:suppressAutoHyphens/>
        <w:spacing w:line="100" w:lineRule="atLeast"/>
        <w:jc w:val="both"/>
        <w:rPr>
          <w:bCs/>
          <w:sz w:val="24"/>
          <w:szCs w:val="24"/>
        </w:rPr>
      </w:pPr>
    </w:p>
    <w:sectPr w:rsidR="00F875FD" w:rsidRPr="009568FE" w:rsidSect="00AF3811">
      <w:headerReference w:type="default" r:id="rId12"/>
      <w:pgSz w:w="12240" w:h="15840"/>
      <w:pgMar w:top="426" w:right="1467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F3932" w14:textId="77777777" w:rsidR="0030749F" w:rsidRDefault="0030749F">
      <w:r>
        <w:separator/>
      </w:r>
    </w:p>
  </w:endnote>
  <w:endnote w:type="continuationSeparator" w:id="0">
    <w:p w14:paraId="68A87E1C" w14:textId="77777777" w:rsidR="0030749F" w:rsidRDefault="0030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5E7A2" w14:textId="77777777" w:rsidR="0030749F" w:rsidRDefault="0030749F">
      <w:r>
        <w:separator/>
      </w:r>
    </w:p>
  </w:footnote>
  <w:footnote w:type="continuationSeparator" w:id="0">
    <w:p w14:paraId="673C5A13" w14:textId="77777777" w:rsidR="0030749F" w:rsidRDefault="00307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57C2C" w14:textId="77777777" w:rsidR="00B56973" w:rsidRDefault="00B56973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120"/>
    <w:multiLevelType w:val="hybridMultilevel"/>
    <w:tmpl w:val="0000759A"/>
    <w:lvl w:ilvl="0" w:tplc="000023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A067E5"/>
    <w:multiLevelType w:val="hybridMultilevel"/>
    <w:tmpl w:val="7C846548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65FA0"/>
    <w:multiLevelType w:val="hybridMultilevel"/>
    <w:tmpl w:val="941C9BAE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73ED1"/>
    <w:multiLevelType w:val="hybridMultilevel"/>
    <w:tmpl w:val="B1D8626E"/>
    <w:lvl w:ilvl="0" w:tplc="0AD605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064A29"/>
    <w:multiLevelType w:val="hybridMultilevel"/>
    <w:tmpl w:val="96688422"/>
    <w:lvl w:ilvl="0" w:tplc="B1E40B66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5" w15:restartNumberingAfterBreak="0">
    <w:nsid w:val="113674EF"/>
    <w:multiLevelType w:val="hybridMultilevel"/>
    <w:tmpl w:val="99F4A41A"/>
    <w:lvl w:ilvl="0" w:tplc="C68A2F64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60938"/>
    <w:multiLevelType w:val="hybridMultilevel"/>
    <w:tmpl w:val="59E87588"/>
    <w:lvl w:ilvl="0" w:tplc="96C0B5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E63DBC"/>
    <w:multiLevelType w:val="hybridMultilevel"/>
    <w:tmpl w:val="1668D4EE"/>
    <w:lvl w:ilvl="0" w:tplc="F5C8B6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858"/>
    <w:multiLevelType w:val="hybridMultilevel"/>
    <w:tmpl w:val="08227312"/>
    <w:lvl w:ilvl="0" w:tplc="733090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5267D38"/>
    <w:multiLevelType w:val="hybridMultilevel"/>
    <w:tmpl w:val="37787B68"/>
    <w:lvl w:ilvl="0" w:tplc="309AFACE">
      <w:start w:val="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15CC6F3F"/>
    <w:multiLevelType w:val="hybridMultilevel"/>
    <w:tmpl w:val="7770A09E"/>
    <w:lvl w:ilvl="0" w:tplc="920C6300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24E85"/>
    <w:multiLevelType w:val="hybridMultilevel"/>
    <w:tmpl w:val="527E3C26"/>
    <w:lvl w:ilvl="0" w:tplc="E6561FFC">
      <w:start w:val="1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D3216"/>
    <w:multiLevelType w:val="hybridMultilevel"/>
    <w:tmpl w:val="33D01994"/>
    <w:lvl w:ilvl="0" w:tplc="615C95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CEF3F9B"/>
    <w:multiLevelType w:val="hybridMultilevel"/>
    <w:tmpl w:val="397A4540"/>
    <w:lvl w:ilvl="0" w:tplc="3982820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02D0D12"/>
    <w:multiLevelType w:val="hybridMultilevel"/>
    <w:tmpl w:val="4E7679BC"/>
    <w:lvl w:ilvl="0" w:tplc="A90824B4">
      <w:start w:val="1"/>
      <w:numFmt w:val="decimal"/>
      <w:lvlText w:val="%1)"/>
      <w:lvlJc w:val="left"/>
      <w:pPr>
        <w:ind w:left="1196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916" w:hanging="360"/>
      </w:pPr>
    </w:lvl>
    <w:lvl w:ilvl="2" w:tplc="041A001B" w:tentative="1">
      <w:start w:val="1"/>
      <w:numFmt w:val="lowerRoman"/>
      <w:lvlText w:val="%3."/>
      <w:lvlJc w:val="right"/>
      <w:pPr>
        <w:ind w:left="2636" w:hanging="180"/>
      </w:pPr>
    </w:lvl>
    <w:lvl w:ilvl="3" w:tplc="041A000F" w:tentative="1">
      <w:start w:val="1"/>
      <w:numFmt w:val="decimal"/>
      <w:lvlText w:val="%4."/>
      <w:lvlJc w:val="left"/>
      <w:pPr>
        <w:ind w:left="3356" w:hanging="360"/>
      </w:pPr>
    </w:lvl>
    <w:lvl w:ilvl="4" w:tplc="041A0019" w:tentative="1">
      <w:start w:val="1"/>
      <w:numFmt w:val="lowerLetter"/>
      <w:lvlText w:val="%5."/>
      <w:lvlJc w:val="left"/>
      <w:pPr>
        <w:ind w:left="4076" w:hanging="360"/>
      </w:pPr>
    </w:lvl>
    <w:lvl w:ilvl="5" w:tplc="041A001B" w:tentative="1">
      <w:start w:val="1"/>
      <w:numFmt w:val="lowerRoman"/>
      <w:lvlText w:val="%6."/>
      <w:lvlJc w:val="right"/>
      <w:pPr>
        <w:ind w:left="4796" w:hanging="180"/>
      </w:pPr>
    </w:lvl>
    <w:lvl w:ilvl="6" w:tplc="041A000F" w:tentative="1">
      <w:start w:val="1"/>
      <w:numFmt w:val="decimal"/>
      <w:lvlText w:val="%7."/>
      <w:lvlJc w:val="left"/>
      <w:pPr>
        <w:ind w:left="5516" w:hanging="360"/>
      </w:pPr>
    </w:lvl>
    <w:lvl w:ilvl="7" w:tplc="041A0019" w:tentative="1">
      <w:start w:val="1"/>
      <w:numFmt w:val="lowerLetter"/>
      <w:lvlText w:val="%8."/>
      <w:lvlJc w:val="left"/>
      <w:pPr>
        <w:ind w:left="6236" w:hanging="360"/>
      </w:pPr>
    </w:lvl>
    <w:lvl w:ilvl="8" w:tplc="041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5" w15:restartNumberingAfterBreak="0">
    <w:nsid w:val="20837D59"/>
    <w:multiLevelType w:val="hybridMultilevel"/>
    <w:tmpl w:val="AE3CA540"/>
    <w:lvl w:ilvl="0" w:tplc="BBAE9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C1301"/>
    <w:multiLevelType w:val="hybridMultilevel"/>
    <w:tmpl w:val="128E1006"/>
    <w:lvl w:ilvl="0" w:tplc="322400F6">
      <w:start w:val="1"/>
      <w:numFmt w:val="decimal"/>
      <w:lvlText w:val="%1)"/>
      <w:lvlJc w:val="left"/>
      <w:pPr>
        <w:ind w:left="1556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2276" w:hanging="360"/>
      </w:pPr>
    </w:lvl>
    <w:lvl w:ilvl="2" w:tplc="041A001B" w:tentative="1">
      <w:start w:val="1"/>
      <w:numFmt w:val="lowerRoman"/>
      <w:lvlText w:val="%3."/>
      <w:lvlJc w:val="right"/>
      <w:pPr>
        <w:ind w:left="2996" w:hanging="180"/>
      </w:pPr>
    </w:lvl>
    <w:lvl w:ilvl="3" w:tplc="041A000F" w:tentative="1">
      <w:start w:val="1"/>
      <w:numFmt w:val="decimal"/>
      <w:lvlText w:val="%4."/>
      <w:lvlJc w:val="left"/>
      <w:pPr>
        <w:ind w:left="3716" w:hanging="360"/>
      </w:pPr>
    </w:lvl>
    <w:lvl w:ilvl="4" w:tplc="041A0019" w:tentative="1">
      <w:start w:val="1"/>
      <w:numFmt w:val="lowerLetter"/>
      <w:lvlText w:val="%5."/>
      <w:lvlJc w:val="left"/>
      <w:pPr>
        <w:ind w:left="4436" w:hanging="360"/>
      </w:pPr>
    </w:lvl>
    <w:lvl w:ilvl="5" w:tplc="041A001B" w:tentative="1">
      <w:start w:val="1"/>
      <w:numFmt w:val="lowerRoman"/>
      <w:lvlText w:val="%6."/>
      <w:lvlJc w:val="right"/>
      <w:pPr>
        <w:ind w:left="5156" w:hanging="180"/>
      </w:pPr>
    </w:lvl>
    <w:lvl w:ilvl="6" w:tplc="041A000F" w:tentative="1">
      <w:start w:val="1"/>
      <w:numFmt w:val="decimal"/>
      <w:lvlText w:val="%7."/>
      <w:lvlJc w:val="left"/>
      <w:pPr>
        <w:ind w:left="5876" w:hanging="360"/>
      </w:pPr>
    </w:lvl>
    <w:lvl w:ilvl="7" w:tplc="041A0019" w:tentative="1">
      <w:start w:val="1"/>
      <w:numFmt w:val="lowerLetter"/>
      <w:lvlText w:val="%8."/>
      <w:lvlJc w:val="left"/>
      <w:pPr>
        <w:ind w:left="6596" w:hanging="360"/>
      </w:pPr>
    </w:lvl>
    <w:lvl w:ilvl="8" w:tplc="041A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17" w15:restartNumberingAfterBreak="0">
    <w:nsid w:val="2E1100D5"/>
    <w:multiLevelType w:val="singleLevel"/>
    <w:tmpl w:val="558EB74E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F6B4E41"/>
    <w:multiLevelType w:val="hybridMultilevel"/>
    <w:tmpl w:val="C1DEDB0A"/>
    <w:lvl w:ilvl="0" w:tplc="31E234B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3A33FE0"/>
    <w:multiLevelType w:val="hybridMultilevel"/>
    <w:tmpl w:val="FB6276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EC0347"/>
    <w:multiLevelType w:val="hybridMultilevel"/>
    <w:tmpl w:val="2F449D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35805"/>
    <w:multiLevelType w:val="hybridMultilevel"/>
    <w:tmpl w:val="061E0E6A"/>
    <w:lvl w:ilvl="0" w:tplc="E1785450">
      <w:start w:val="1"/>
      <w:numFmt w:val="decimal"/>
      <w:lvlText w:val="%1)"/>
      <w:lvlJc w:val="left"/>
      <w:pPr>
        <w:ind w:left="601" w:hanging="360"/>
      </w:pPr>
      <w:rPr>
        <w:rFonts w:eastAsia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21" w:hanging="360"/>
      </w:pPr>
    </w:lvl>
    <w:lvl w:ilvl="2" w:tplc="041A001B" w:tentative="1">
      <w:start w:val="1"/>
      <w:numFmt w:val="lowerRoman"/>
      <w:lvlText w:val="%3."/>
      <w:lvlJc w:val="right"/>
      <w:pPr>
        <w:ind w:left="2041" w:hanging="180"/>
      </w:pPr>
    </w:lvl>
    <w:lvl w:ilvl="3" w:tplc="041A000F" w:tentative="1">
      <w:start w:val="1"/>
      <w:numFmt w:val="decimal"/>
      <w:lvlText w:val="%4."/>
      <w:lvlJc w:val="left"/>
      <w:pPr>
        <w:ind w:left="2761" w:hanging="360"/>
      </w:pPr>
    </w:lvl>
    <w:lvl w:ilvl="4" w:tplc="041A0019" w:tentative="1">
      <w:start w:val="1"/>
      <w:numFmt w:val="lowerLetter"/>
      <w:lvlText w:val="%5."/>
      <w:lvlJc w:val="left"/>
      <w:pPr>
        <w:ind w:left="3481" w:hanging="360"/>
      </w:pPr>
    </w:lvl>
    <w:lvl w:ilvl="5" w:tplc="041A001B" w:tentative="1">
      <w:start w:val="1"/>
      <w:numFmt w:val="lowerRoman"/>
      <w:lvlText w:val="%6."/>
      <w:lvlJc w:val="right"/>
      <w:pPr>
        <w:ind w:left="4201" w:hanging="180"/>
      </w:pPr>
    </w:lvl>
    <w:lvl w:ilvl="6" w:tplc="041A000F" w:tentative="1">
      <w:start w:val="1"/>
      <w:numFmt w:val="decimal"/>
      <w:lvlText w:val="%7."/>
      <w:lvlJc w:val="left"/>
      <w:pPr>
        <w:ind w:left="4921" w:hanging="360"/>
      </w:pPr>
    </w:lvl>
    <w:lvl w:ilvl="7" w:tplc="041A0019" w:tentative="1">
      <w:start w:val="1"/>
      <w:numFmt w:val="lowerLetter"/>
      <w:lvlText w:val="%8."/>
      <w:lvlJc w:val="left"/>
      <w:pPr>
        <w:ind w:left="5641" w:hanging="360"/>
      </w:pPr>
    </w:lvl>
    <w:lvl w:ilvl="8" w:tplc="041A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2" w15:restartNumberingAfterBreak="0">
    <w:nsid w:val="36190994"/>
    <w:multiLevelType w:val="hybridMultilevel"/>
    <w:tmpl w:val="45E24162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B2478"/>
    <w:multiLevelType w:val="hybridMultilevel"/>
    <w:tmpl w:val="4D3A0EF0"/>
    <w:lvl w:ilvl="0" w:tplc="E116C9F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4" w15:restartNumberingAfterBreak="0">
    <w:nsid w:val="4272472C"/>
    <w:multiLevelType w:val="hybridMultilevel"/>
    <w:tmpl w:val="A6301CFC"/>
    <w:lvl w:ilvl="0" w:tplc="C038CA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4302D71"/>
    <w:multiLevelType w:val="hybridMultilevel"/>
    <w:tmpl w:val="0BA04FA2"/>
    <w:lvl w:ilvl="0" w:tplc="25349E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17EBA"/>
    <w:multiLevelType w:val="hybridMultilevel"/>
    <w:tmpl w:val="B20E423C"/>
    <w:lvl w:ilvl="0" w:tplc="80A23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43E13"/>
    <w:multiLevelType w:val="hybridMultilevel"/>
    <w:tmpl w:val="EFBE03DE"/>
    <w:lvl w:ilvl="0" w:tplc="46C0B37A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5" w:hanging="360"/>
      </w:pPr>
    </w:lvl>
    <w:lvl w:ilvl="2" w:tplc="041A001B" w:tentative="1">
      <w:start w:val="1"/>
      <w:numFmt w:val="lowerRoman"/>
      <w:lvlText w:val="%3."/>
      <w:lvlJc w:val="right"/>
      <w:pPr>
        <w:ind w:left="2515" w:hanging="180"/>
      </w:pPr>
    </w:lvl>
    <w:lvl w:ilvl="3" w:tplc="041A000F" w:tentative="1">
      <w:start w:val="1"/>
      <w:numFmt w:val="decimal"/>
      <w:lvlText w:val="%4."/>
      <w:lvlJc w:val="left"/>
      <w:pPr>
        <w:ind w:left="3235" w:hanging="360"/>
      </w:pPr>
    </w:lvl>
    <w:lvl w:ilvl="4" w:tplc="041A0019" w:tentative="1">
      <w:start w:val="1"/>
      <w:numFmt w:val="lowerLetter"/>
      <w:lvlText w:val="%5."/>
      <w:lvlJc w:val="left"/>
      <w:pPr>
        <w:ind w:left="3955" w:hanging="360"/>
      </w:pPr>
    </w:lvl>
    <w:lvl w:ilvl="5" w:tplc="041A001B" w:tentative="1">
      <w:start w:val="1"/>
      <w:numFmt w:val="lowerRoman"/>
      <w:lvlText w:val="%6."/>
      <w:lvlJc w:val="right"/>
      <w:pPr>
        <w:ind w:left="4675" w:hanging="180"/>
      </w:pPr>
    </w:lvl>
    <w:lvl w:ilvl="6" w:tplc="041A000F" w:tentative="1">
      <w:start w:val="1"/>
      <w:numFmt w:val="decimal"/>
      <w:lvlText w:val="%7."/>
      <w:lvlJc w:val="left"/>
      <w:pPr>
        <w:ind w:left="5395" w:hanging="360"/>
      </w:pPr>
    </w:lvl>
    <w:lvl w:ilvl="7" w:tplc="041A0019" w:tentative="1">
      <w:start w:val="1"/>
      <w:numFmt w:val="lowerLetter"/>
      <w:lvlText w:val="%8."/>
      <w:lvlJc w:val="left"/>
      <w:pPr>
        <w:ind w:left="6115" w:hanging="360"/>
      </w:pPr>
    </w:lvl>
    <w:lvl w:ilvl="8" w:tplc="041A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8" w15:restartNumberingAfterBreak="0">
    <w:nsid w:val="454103E5"/>
    <w:multiLevelType w:val="hybridMultilevel"/>
    <w:tmpl w:val="62EEA63C"/>
    <w:lvl w:ilvl="0" w:tplc="50E864D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4799734F"/>
    <w:multiLevelType w:val="hybridMultilevel"/>
    <w:tmpl w:val="147401D4"/>
    <w:lvl w:ilvl="0" w:tplc="F13654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995952"/>
    <w:multiLevelType w:val="hybridMultilevel"/>
    <w:tmpl w:val="98603436"/>
    <w:lvl w:ilvl="0" w:tplc="2CC6005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91B516D"/>
    <w:multiLevelType w:val="hybridMultilevel"/>
    <w:tmpl w:val="BB7ABDD6"/>
    <w:lvl w:ilvl="0" w:tplc="2774029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98650C0"/>
    <w:multiLevelType w:val="hybridMultilevel"/>
    <w:tmpl w:val="D5EC53C0"/>
    <w:lvl w:ilvl="0" w:tplc="ED58D96E">
      <w:start w:val="14"/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3" w15:restartNumberingAfterBreak="0">
    <w:nsid w:val="4BC5150D"/>
    <w:multiLevelType w:val="hybridMultilevel"/>
    <w:tmpl w:val="D9FAE3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6159B0"/>
    <w:multiLevelType w:val="hybridMultilevel"/>
    <w:tmpl w:val="09BE18F8"/>
    <w:lvl w:ilvl="0" w:tplc="6C6015A0">
      <w:start w:val="1"/>
      <w:numFmt w:val="upperRoman"/>
      <w:lvlText w:val="%1."/>
      <w:lvlJc w:val="left"/>
      <w:pPr>
        <w:tabs>
          <w:tab w:val="num" w:pos="1300"/>
        </w:tabs>
        <w:ind w:left="13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35" w15:restartNumberingAfterBreak="0">
    <w:nsid w:val="50D65A69"/>
    <w:multiLevelType w:val="hybridMultilevel"/>
    <w:tmpl w:val="FC807670"/>
    <w:lvl w:ilvl="0" w:tplc="4314BF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B71618"/>
    <w:multiLevelType w:val="hybridMultilevel"/>
    <w:tmpl w:val="A97EC3E2"/>
    <w:lvl w:ilvl="0" w:tplc="192056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4169D3"/>
    <w:multiLevelType w:val="hybridMultilevel"/>
    <w:tmpl w:val="BB9002E2"/>
    <w:lvl w:ilvl="0" w:tplc="F88CAACA">
      <w:start w:val="1"/>
      <w:numFmt w:val="decimal"/>
      <w:lvlText w:val="(%1)"/>
      <w:lvlJc w:val="left"/>
      <w:pPr>
        <w:ind w:left="1065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6AF452C"/>
    <w:multiLevelType w:val="hybridMultilevel"/>
    <w:tmpl w:val="B3E4E248"/>
    <w:lvl w:ilvl="0" w:tplc="3288D8B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76B7524"/>
    <w:multiLevelType w:val="hybridMultilevel"/>
    <w:tmpl w:val="B8FA0350"/>
    <w:lvl w:ilvl="0" w:tplc="B5E6D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B91A9E"/>
    <w:multiLevelType w:val="hybridMultilevel"/>
    <w:tmpl w:val="776C0EF8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588E1736"/>
    <w:multiLevelType w:val="hybridMultilevel"/>
    <w:tmpl w:val="0DF4C442"/>
    <w:lvl w:ilvl="0" w:tplc="A53804C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7E7143"/>
    <w:multiLevelType w:val="hybridMultilevel"/>
    <w:tmpl w:val="1B7CAFF4"/>
    <w:lvl w:ilvl="0" w:tplc="BC9C60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B5629"/>
    <w:multiLevelType w:val="hybridMultilevel"/>
    <w:tmpl w:val="4E7679BC"/>
    <w:lvl w:ilvl="0" w:tplc="FFFFFFFF">
      <w:start w:val="1"/>
      <w:numFmt w:val="decimal"/>
      <w:lvlText w:val="%1)"/>
      <w:lvlJc w:val="left"/>
      <w:pPr>
        <w:ind w:left="1196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16" w:hanging="360"/>
      </w:pPr>
    </w:lvl>
    <w:lvl w:ilvl="2" w:tplc="FFFFFFFF" w:tentative="1">
      <w:start w:val="1"/>
      <w:numFmt w:val="lowerRoman"/>
      <w:lvlText w:val="%3."/>
      <w:lvlJc w:val="right"/>
      <w:pPr>
        <w:ind w:left="2636" w:hanging="180"/>
      </w:pPr>
    </w:lvl>
    <w:lvl w:ilvl="3" w:tplc="FFFFFFFF" w:tentative="1">
      <w:start w:val="1"/>
      <w:numFmt w:val="decimal"/>
      <w:lvlText w:val="%4."/>
      <w:lvlJc w:val="left"/>
      <w:pPr>
        <w:ind w:left="3356" w:hanging="360"/>
      </w:pPr>
    </w:lvl>
    <w:lvl w:ilvl="4" w:tplc="FFFFFFFF" w:tentative="1">
      <w:start w:val="1"/>
      <w:numFmt w:val="lowerLetter"/>
      <w:lvlText w:val="%5."/>
      <w:lvlJc w:val="left"/>
      <w:pPr>
        <w:ind w:left="4076" w:hanging="360"/>
      </w:pPr>
    </w:lvl>
    <w:lvl w:ilvl="5" w:tplc="FFFFFFFF" w:tentative="1">
      <w:start w:val="1"/>
      <w:numFmt w:val="lowerRoman"/>
      <w:lvlText w:val="%6."/>
      <w:lvlJc w:val="right"/>
      <w:pPr>
        <w:ind w:left="4796" w:hanging="180"/>
      </w:pPr>
    </w:lvl>
    <w:lvl w:ilvl="6" w:tplc="FFFFFFFF" w:tentative="1">
      <w:start w:val="1"/>
      <w:numFmt w:val="decimal"/>
      <w:lvlText w:val="%7."/>
      <w:lvlJc w:val="left"/>
      <w:pPr>
        <w:ind w:left="5516" w:hanging="360"/>
      </w:pPr>
    </w:lvl>
    <w:lvl w:ilvl="7" w:tplc="FFFFFFFF" w:tentative="1">
      <w:start w:val="1"/>
      <w:numFmt w:val="lowerLetter"/>
      <w:lvlText w:val="%8."/>
      <w:lvlJc w:val="left"/>
      <w:pPr>
        <w:ind w:left="6236" w:hanging="360"/>
      </w:pPr>
    </w:lvl>
    <w:lvl w:ilvl="8" w:tplc="FFFFFFFF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4" w15:restartNumberingAfterBreak="0">
    <w:nsid w:val="5D74001A"/>
    <w:multiLevelType w:val="singleLevel"/>
    <w:tmpl w:val="3ADED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5ED55F28"/>
    <w:multiLevelType w:val="hybridMultilevel"/>
    <w:tmpl w:val="4DB2F71E"/>
    <w:lvl w:ilvl="0" w:tplc="1F4857B6">
      <w:start w:val="1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6" w15:restartNumberingAfterBreak="0">
    <w:nsid w:val="604C0DEE"/>
    <w:multiLevelType w:val="hybridMultilevel"/>
    <w:tmpl w:val="128E1006"/>
    <w:lvl w:ilvl="0" w:tplc="FFFFFFFF">
      <w:start w:val="1"/>
      <w:numFmt w:val="decimal"/>
      <w:lvlText w:val="%1)"/>
      <w:lvlJc w:val="left"/>
      <w:pPr>
        <w:ind w:left="155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276" w:hanging="360"/>
      </w:pPr>
    </w:lvl>
    <w:lvl w:ilvl="2" w:tplc="FFFFFFFF" w:tentative="1">
      <w:start w:val="1"/>
      <w:numFmt w:val="lowerRoman"/>
      <w:lvlText w:val="%3."/>
      <w:lvlJc w:val="right"/>
      <w:pPr>
        <w:ind w:left="2996" w:hanging="180"/>
      </w:pPr>
    </w:lvl>
    <w:lvl w:ilvl="3" w:tplc="FFFFFFFF" w:tentative="1">
      <w:start w:val="1"/>
      <w:numFmt w:val="decimal"/>
      <w:lvlText w:val="%4."/>
      <w:lvlJc w:val="left"/>
      <w:pPr>
        <w:ind w:left="3716" w:hanging="360"/>
      </w:pPr>
    </w:lvl>
    <w:lvl w:ilvl="4" w:tplc="FFFFFFFF" w:tentative="1">
      <w:start w:val="1"/>
      <w:numFmt w:val="lowerLetter"/>
      <w:lvlText w:val="%5."/>
      <w:lvlJc w:val="left"/>
      <w:pPr>
        <w:ind w:left="4436" w:hanging="360"/>
      </w:pPr>
    </w:lvl>
    <w:lvl w:ilvl="5" w:tplc="FFFFFFFF" w:tentative="1">
      <w:start w:val="1"/>
      <w:numFmt w:val="lowerRoman"/>
      <w:lvlText w:val="%6."/>
      <w:lvlJc w:val="right"/>
      <w:pPr>
        <w:ind w:left="5156" w:hanging="180"/>
      </w:pPr>
    </w:lvl>
    <w:lvl w:ilvl="6" w:tplc="FFFFFFFF" w:tentative="1">
      <w:start w:val="1"/>
      <w:numFmt w:val="decimal"/>
      <w:lvlText w:val="%7."/>
      <w:lvlJc w:val="left"/>
      <w:pPr>
        <w:ind w:left="5876" w:hanging="360"/>
      </w:pPr>
    </w:lvl>
    <w:lvl w:ilvl="7" w:tplc="FFFFFFFF" w:tentative="1">
      <w:start w:val="1"/>
      <w:numFmt w:val="lowerLetter"/>
      <w:lvlText w:val="%8."/>
      <w:lvlJc w:val="left"/>
      <w:pPr>
        <w:ind w:left="6596" w:hanging="360"/>
      </w:pPr>
    </w:lvl>
    <w:lvl w:ilvl="8" w:tplc="FFFFFFFF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47" w15:restartNumberingAfterBreak="0">
    <w:nsid w:val="630D40D1"/>
    <w:multiLevelType w:val="hybridMultilevel"/>
    <w:tmpl w:val="D772C3DA"/>
    <w:lvl w:ilvl="0" w:tplc="1186B658">
      <w:start w:val="1"/>
      <w:numFmt w:val="decimal"/>
      <w:lvlText w:val="(%1)"/>
      <w:lvlJc w:val="left"/>
      <w:pPr>
        <w:ind w:left="10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2" w:hanging="360"/>
      </w:pPr>
    </w:lvl>
    <w:lvl w:ilvl="2" w:tplc="041A001B" w:tentative="1">
      <w:start w:val="1"/>
      <w:numFmt w:val="lowerRoman"/>
      <w:lvlText w:val="%3."/>
      <w:lvlJc w:val="right"/>
      <w:pPr>
        <w:ind w:left="2512" w:hanging="180"/>
      </w:pPr>
    </w:lvl>
    <w:lvl w:ilvl="3" w:tplc="041A000F" w:tentative="1">
      <w:start w:val="1"/>
      <w:numFmt w:val="decimal"/>
      <w:lvlText w:val="%4."/>
      <w:lvlJc w:val="left"/>
      <w:pPr>
        <w:ind w:left="3232" w:hanging="360"/>
      </w:pPr>
    </w:lvl>
    <w:lvl w:ilvl="4" w:tplc="041A0019" w:tentative="1">
      <w:start w:val="1"/>
      <w:numFmt w:val="lowerLetter"/>
      <w:lvlText w:val="%5."/>
      <w:lvlJc w:val="left"/>
      <w:pPr>
        <w:ind w:left="3952" w:hanging="360"/>
      </w:pPr>
    </w:lvl>
    <w:lvl w:ilvl="5" w:tplc="041A001B" w:tentative="1">
      <w:start w:val="1"/>
      <w:numFmt w:val="lowerRoman"/>
      <w:lvlText w:val="%6."/>
      <w:lvlJc w:val="right"/>
      <w:pPr>
        <w:ind w:left="4672" w:hanging="180"/>
      </w:pPr>
    </w:lvl>
    <w:lvl w:ilvl="6" w:tplc="041A000F" w:tentative="1">
      <w:start w:val="1"/>
      <w:numFmt w:val="decimal"/>
      <w:lvlText w:val="%7."/>
      <w:lvlJc w:val="left"/>
      <w:pPr>
        <w:ind w:left="5392" w:hanging="360"/>
      </w:pPr>
    </w:lvl>
    <w:lvl w:ilvl="7" w:tplc="041A0019" w:tentative="1">
      <w:start w:val="1"/>
      <w:numFmt w:val="lowerLetter"/>
      <w:lvlText w:val="%8."/>
      <w:lvlJc w:val="left"/>
      <w:pPr>
        <w:ind w:left="6112" w:hanging="360"/>
      </w:pPr>
    </w:lvl>
    <w:lvl w:ilvl="8" w:tplc="041A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8" w15:restartNumberingAfterBreak="0">
    <w:nsid w:val="6ABF793F"/>
    <w:multiLevelType w:val="hybridMultilevel"/>
    <w:tmpl w:val="A300CF64"/>
    <w:lvl w:ilvl="0" w:tplc="4BD8ED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734EF0"/>
    <w:multiLevelType w:val="hybridMultilevel"/>
    <w:tmpl w:val="776C0EF8"/>
    <w:lvl w:ilvl="0" w:tplc="0A04B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0" w15:restartNumberingAfterBreak="0">
    <w:nsid w:val="6DB03A9E"/>
    <w:multiLevelType w:val="hybridMultilevel"/>
    <w:tmpl w:val="AFAE415A"/>
    <w:lvl w:ilvl="0" w:tplc="C9E60B14">
      <w:start w:val="1"/>
      <w:numFmt w:val="decimal"/>
      <w:lvlText w:val="%1."/>
      <w:lvlJc w:val="left"/>
      <w:pPr>
        <w:ind w:left="5552" w:hanging="1440"/>
      </w:pPr>
      <w:rPr>
        <w:rFonts w:ascii="Times New Roman" w:eastAsia="Times New Roman" w:hAnsi="Times New Roman" w:cs="Times New Roman"/>
      </w:rPr>
    </w:lvl>
    <w:lvl w:ilvl="1" w:tplc="71540E40">
      <w:start w:val="6"/>
      <w:numFmt w:val="upperRoman"/>
      <w:lvlText w:val="%2."/>
      <w:lvlJc w:val="left"/>
      <w:pPr>
        <w:tabs>
          <w:tab w:val="num" w:pos="5552"/>
        </w:tabs>
        <w:ind w:left="5552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5912" w:hanging="180"/>
      </w:pPr>
    </w:lvl>
    <w:lvl w:ilvl="3" w:tplc="041A000F" w:tentative="1">
      <w:start w:val="1"/>
      <w:numFmt w:val="decimal"/>
      <w:lvlText w:val="%4."/>
      <w:lvlJc w:val="left"/>
      <w:pPr>
        <w:ind w:left="6632" w:hanging="360"/>
      </w:pPr>
    </w:lvl>
    <w:lvl w:ilvl="4" w:tplc="041A0019" w:tentative="1">
      <w:start w:val="1"/>
      <w:numFmt w:val="lowerLetter"/>
      <w:lvlText w:val="%5."/>
      <w:lvlJc w:val="left"/>
      <w:pPr>
        <w:ind w:left="7352" w:hanging="360"/>
      </w:pPr>
    </w:lvl>
    <w:lvl w:ilvl="5" w:tplc="041A001B" w:tentative="1">
      <w:start w:val="1"/>
      <w:numFmt w:val="lowerRoman"/>
      <w:lvlText w:val="%6."/>
      <w:lvlJc w:val="right"/>
      <w:pPr>
        <w:ind w:left="8072" w:hanging="180"/>
      </w:pPr>
    </w:lvl>
    <w:lvl w:ilvl="6" w:tplc="041A000F" w:tentative="1">
      <w:start w:val="1"/>
      <w:numFmt w:val="decimal"/>
      <w:lvlText w:val="%7."/>
      <w:lvlJc w:val="left"/>
      <w:pPr>
        <w:ind w:left="8792" w:hanging="360"/>
      </w:pPr>
    </w:lvl>
    <w:lvl w:ilvl="7" w:tplc="041A0019" w:tentative="1">
      <w:start w:val="1"/>
      <w:numFmt w:val="lowerLetter"/>
      <w:lvlText w:val="%8."/>
      <w:lvlJc w:val="left"/>
      <w:pPr>
        <w:ind w:left="9512" w:hanging="360"/>
      </w:pPr>
    </w:lvl>
    <w:lvl w:ilvl="8" w:tplc="041A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1" w15:restartNumberingAfterBreak="0">
    <w:nsid w:val="6FE74AF9"/>
    <w:multiLevelType w:val="hybridMultilevel"/>
    <w:tmpl w:val="9A0A13E4"/>
    <w:lvl w:ilvl="0" w:tplc="1A847C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2" w15:restartNumberingAfterBreak="0">
    <w:nsid w:val="715C30BD"/>
    <w:multiLevelType w:val="hybridMultilevel"/>
    <w:tmpl w:val="B57245C8"/>
    <w:lvl w:ilvl="0" w:tplc="538C9580">
      <w:start w:val="1"/>
      <w:numFmt w:val="decimal"/>
      <w:lvlText w:val="%1)"/>
      <w:lvlJc w:val="left"/>
      <w:pPr>
        <w:ind w:left="601" w:hanging="360"/>
      </w:pPr>
      <w:rPr>
        <w:rFonts w:eastAsia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21" w:hanging="360"/>
      </w:pPr>
    </w:lvl>
    <w:lvl w:ilvl="2" w:tplc="041A001B" w:tentative="1">
      <w:start w:val="1"/>
      <w:numFmt w:val="lowerRoman"/>
      <w:lvlText w:val="%3."/>
      <w:lvlJc w:val="right"/>
      <w:pPr>
        <w:ind w:left="2041" w:hanging="180"/>
      </w:pPr>
    </w:lvl>
    <w:lvl w:ilvl="3" w:tplc="041A000F" w:tentative="1">
      <w:start w:val="1"/>
      <w:numFmt w:val="decimal"/>
      <w:lvlText w:val="%4."/>
      <w:lvlJc w:val="left"/>
      <w:pPr>
        <w:ind w:left="2761" w:hanging="360"/>
      </w:pPr>
    </w:lvl>
    <w:lvl w:ilvl="4" w:tplc="041A0019" w:tentative="1">
      <w:start w:val="1"/>
      <w:numFmt w:val="lowerLetter"/>
      <w:lvlText w:val="%5."/>
      <w:lvlJc w:val="left"/>
      <w:pPr>
        <w:ind w:left="3481" w:hanging="360"/>
      </w:pPr>
    </w:lvl>
    <w:lvl w:ilvl="5" w:tplc="041A001B" w:tentative="1">
      <w:start w:val="1"/>
      <w:numFmt w:val="lowerRoman"/>
      <w:lvlText w:val="%6."/>
      <w:lvlJc w:val="right"/>
      <w:pPr>
        <w:ind w:left="4201" w:hanging="180"/>
      </w:pPr>
    </w:lvl>
    <w:lvl w:ilvl="6" w:tplc="041A000F" w:tentative="1">
      <w:start w:val="1"/>
      <w:numFmt w:val="decimal"/>
      <w:lvlText w:val="%7."/>
      <w:lvlJc w:val="left"/>
      <w:pPr>
        <w:ind w:left="4921" w:hanging="360"/>
      </w:pPr>
    </w:lvl>
    <w:lvl w:ilvl="7" w:tplc="041A0019" w:tentative="1">
      <w:start w:val="1"/>
      <w:numFmt w:val="lowerLetter"/>
      <w:lvlText w:val="%8."/>
      <w:lvlJc w:val="left"/>
      <w:pPr>
        <w:ind w:left="5641" w:hanging="360"/>
      </w:pPr>
    </w:lvl>
    <w:lvl w:ilvl="8" w:tplc="041A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53" w15:restartNumberingAfterBreak="0">
    <w:nsid w:val="76CA7D3A"/>
    <w:multiLevelType w:val="hybridMultilevel"/>
    <w:tmpl w:val="BA329D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2A4177"/>
    <w:multiLevelType w:val="hybridMultilevel"/>
    <w:tmpl w:val="167AACF2"/>
    <w:lvl w:ilvl="0" w:tplc="F31651A8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B43598"/>
    <w:multiLevelType w:val="singleLevel"/>
    <w:tmpl w:val="8E48D57A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79C1404F"/>
    <w:multiLevelType w:val="hybridMultilevel"/>
    <w:tmpl w:val="A484FE64"/>
    <w:lvl w:ilvl="0" w:tplc="D3ECB1F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7B511FFD"/>
    <w:multiLevelType w:val="hybridMultilevel"/>
    <w:tmpl w:val="B27E09FE"/>
    <w:lvl w:ilvl="0" w:tplc="D89C8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C290104"/>
    <w:multiLevelType w:val="hybridMultilevel"/>
    <w:tmpl w:val="30AEF22E"/>
    <w:lvl w:ilvl="0" w:tplc="E6200D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FC26AC"/>
    <w:multiLevelType w:val="hybridMultilevel"/>
    <w:tmpl w:val="106071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D23A89"/>
    <w:multiLevelType w:val="hybridMultilevel"/>
    <w:tmpl w:val="B6B8695A"/>
    <w:lvl w:ilvl="0" w:tplc="E544F91E">
      <w:start w:val="14"/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3D2BD7"/>
    <w:multiLevelType w:val="hybridMultilevel"/>
    <w:tmpl w:val="297841FE"/>
    <w:lvl w:ilvl="0" w:tplc="2050F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2465591">
    <w:abstractNumId w:val="45"/>
  </w:num>
  <w:num w:numId="2" w16cid:durableId="1573586721">
    <w:abstractNumId w:val="19"/>
  </w:num>
  <w:num w:numId="3" w16cid:durableId="987974713">
    <w:abstractNumId w:val="31"/>
  </w:num>
  <w:num w:numId="4" w16cid:durableId="1944268178">
    <w:abstractNumId w:val="6"/>
  </w:num>
  <w:num w:numId="5" w16cid:durableId="2050563244">
    <w:abstractNumId w:val="61"/>
  </w:num>
  <w:num w:numId="6" w16cid:durableId="639305514">
    <w:abstractNumId w:val="0"/>
  </w:num>
  <w:num w:numId="7" w16cid:durableId="254673237">
    <w:abstractNumId w:val="34"/>
  </w:num>
  <w:num w:numId="8" w16cid:durableId="1223365231">
    <w:abstractNumId w:val="23"/>
  </w:num>
  <w:num w:numId="9" w16cid:durableId="1592858945">
    <w:abstractNumId w:val="56"/>
  </w:num>
  <w:num w:numId="10" w16cid:durableId="123082798">
    <w:abstractNumId w:val="26"/>
  </w:num>
  <w:num w:numId="11" w16cid:durableId="1628468961">
    <w:abstractNumId w:val="18"/>
  </w:num>
  <w:num w:numId="12" w16cid:durableId="1606304291">
    <w:abstractNumId w:val="36"/>
  </w:num>
  <w:num w:numId="13" w16cid:durableId="2104643028">
    <w:abstractNumId w:val="59"/>
  </w:num>
  <w:num w:numId="14" w16cid:durableId="319774637">
    <w:abstractNumId w:val="55"/>
  </w:num>
  <w:num w:numId="15" w16cid:durableId="1070077233">
    <w:abstractNumId w:val="17"/>
  </w:num>
  <w:num w:numId="16" w16cid:durableId="794258127">
    <w:abstractNumId w:val="4"/>
  </w:num>
  <w:num w:numId="17" w16cid:durableId="1367677670">
    <w:abstractNumId w:val="27"/>
  </w:num>
  <w:num w:numId="18" w16cid:durableId="849608773">
    <w:abstractNumId w:val="60"/>
  </w:num>
  <w:num w:numId="19" w16cid:durableId="152919083">
    <w:abstractNumId w:val="32"/>
  </w:num>
  <w:num w:numId="20" w16cid:durableId="81182487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8129362">
    <w:abstractNumId w:val="57"/>
  </w:num>
  <w:num w:numId="22" w16cid:durableId="1093435122">
    <w:abstractNumId w:val="10"/>
  </w:num>
  <w:num w:numId="23" w16cid:durableId="1688409749">
    <w:abstractNumId w:val="11"/>
  </w:num>
  <w:num w:numId="24" w16cid:durableId="418210084">
    <w:abstractNumId w:val="50"/>
  </w:num>
  <w:num w:numId="25" w16cid:durableId="1905093660">
    <w:abstractNumId w:val="49"/>
  </w:num>
  <w:num w:numId="26" w16cid:durableId="1160774509">
    <w:abstractNumId w:val="33"/>
  </w:num>
  <w:num w:numId="27" w16cid:durableId="226234069">
    <w:abstractNumId w:val="9"/>
  </w:num>
  <w:num w:numId="28" w16cid:durableId="736365888">
    <w:abstractNumId w:val="28"/>
  </w:num>
  <w:num w:numId="29" w16cid:durableId="1917352658">
    <w:abstractNumId w:val="2"/>
  </w:num>
  <w:num w:numId="30" w16cid:durableId="789520307">
    <w:abstractNumId w:val="22"/>
  </w:num>
  <w:num w:numId="31" w16cid:durableId="1222987457">
    <w:abstractNumId w:val="44"/>
  </w:num>
  <w:num w:numId="32" w16cid:durableId="34550271">
    <w:abstractNumId w:val="51"/>
  </w:num>
  <w:num w:numId="33" w16cid:durableId="1406074907">
    <w:abstractNumId w:val="47"/>
  </w:num>
  <w:num w:numId="34" w16cid:durableId="786703052">
    <w:abstractNumId w:val="37"/>
  </w:num>
  <w:num w:numId="35" w16cid:durableId="741417012">
    <w:abstractNumId w:val="39"/>
  </w:num>
  <w:num w:numId="36" w16cid:durableId="393701138">
    <w:abstractNumId w:val="15"/>
  </w:num>
  <w:num w:numId="37" w16cid:durableId="2106149711">
    <w:abstractNumId w:val="58"/>
  </w:num>
  <w:num w:numId="38" w16cid:durableId="1422216086">
    <w:abstractNumId w:val="1"/>
  </w:num>
  <w:num w:numId="39" w16cid:durableId="2034069492">
    <w:abstractNumId w:val="29"/>
  </w:num>
  <w:num w:numId="40" w16cid:durableId="734164545">
    <w:abstractNumId w:val="48"/>
  </w:num>
  <w:num w:numId="41" w16cid:durableId="1514150693">
    <w:abstractNumId w:val="20"/>
  </w:num>
  <w:num w:numId="42" w16cid:durableId="115610805">
    <w:abstractNumId w:val="53"/>
  </w:num>
  <w:num w:numId="43" w16cid:durableId="94330412">
    <w:abstractNumId w:val="54"/>
  </w:num>
  <w:num w:numId="44" w16cid:durableId="860053834">
    <w:abstractNumId w:val="25"/>
  </w:num>
  <w:num w:numId="45" w16cid:durableId="1117261441">
    <w:abstractNumId w:val="30"/>
  </w:num>
  <w:num w:numId="46" w16cid:durableId="577715213">
    <w:abstractNumId w:val="7"/>
  </w:num>
  <w:num w:numId="47" w16cid:durableId="1446775508">
    <w:abstractNumId w:val="35"/>
  </w:num>
  <w:num w:numId="48" w16cid:durableId="2003122737">
    <w:abstractNumId w:val="13"/>
  </w:num>
  <w:num w:numId="49" w16cid:durableId="409087372">
    <w:abstractNumId w:val="38"/>
  </w:num>
  <w:num w:numId="50" w16cid:durableId="2109037628">
    <w:abstractNumId w:val="12"/>
  </w:num>
  <w:num w:numId="51" w16cid:durableId="1416437971">
    <w:abstractNumId w:val="3"/>
  </w:num>
  <w:num w:numId="52" w16cid:durableId="868295793">
    <w:abstractNumId w:val="8"/>
  </w:num>
  <w:num w:numId="53" w16cid:durableId="739015722">
    <w:abstractNumId w:val="14"/>
  </w:num>
  <w:num w:numId="54" w16cid:durableId="1193038203">
    <w:abstractNumId w:val="52"/>
  </w:num>
  <w:num w:numId="55" w16cid:durableId="897979003">
    <w:abstractNumId w:val="43"/>
  </w:num>
  <w:num w:numId="56" w16cid:durableId="851530249">
    <w:abstractNumId w:val="24"/>
  </w:num>
  <w:num w:numId="57" w16cid:durableId="359480922">
    <w:abstractNumId w:val="16"/>
  </w:num>
  <w:num w:numId="58" w16cid:durableId="119611939">
    <w:abstractNumId w:val="40"/>
  </w:num>
  <w:num w:numId="59" w16cid:durableId="1614440910">
    <w:abstractNumId w:val="41"/>
  </w:num>
  <w:num w:numId="60" w16cid:durableId="309090822">
    <w:abstractNumId w:val="5"/>
  </w:num>
  <w:num w:numId="61" w16cid:durableId="1516191331">
    <w:abstractNumId w:val="42"/>
  </w:num>
  <w:num w:numId="62" w16cid:durableId="1577352169">
    <w:abstractNumId w:val="21"/>
  </w:num>
  <w:num w:numId="63" w16cid:durableId="1400043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1F"/>
    <w:rsid w:val="00010A08"/>
    <w:rsid w:val="0004084A"/>
    <w:rsid w:val="00062E1D"/>
    <w:rsid w:val="00097BE4"/>
    <w:rsid w:val="000A5F5C"/>
    <w:rsid w:val="000A6503"/>
    <w:rsid w:val="000C39B6"/>
    <w:rsid w:val="000D3713"/>
    <w:rsid w:val="000D5FC7"/>
    <w:rsid w:val="000F366B"/>
    <w:rsid w:val="000F3D0D"/>
    <w:rsid w:val="0010194E"/>
    <w:rsid w:val="00111154"/>
    <w:rsid w:val="001341D1"/>
    <w:rsid w:val="001405F5"/>
    <w:rsid w:val="00174BBC"/>
    <w:rsid w:val="00175C06"/>
    <w:rsid w:val="0017685D"/>
    <w:rsid w:val="001807F4"/>
    <w:rsid w:val="001863A7"/>
    <w:rsid w:val="00193A69"/>
    <w:rsid w:val="001A0FB9"/>
    <w:rsid w:val="001A530F"/>
    <w:rsid w:val="001A62EE"/>
    <w:rsid w:val="001B133D"/>
    <w:rsid w:val="001C242B"/>
    <w:rsid w:val="001C63BE"/>
    <w:rsid w:val="001E2DF6"/>
    <w:rsid w:val="001E6D67"/>
    <w:rsid w:val="00214398"/>
    <w:rsid w:val="00217573"/>
    <w:rsid w:val="002335E3"/>
    <w:rsid w:val="00233C82"/>
    <w:rsid w:val="00236DC5"/>
    <w:rsid w:val="00236FE5"/>
    <w:rsid w:val="00256BD5"/>
    <w:rsid w:val="00260468"/>
    <w:rsid w:val="002610DB"/>
    <w:rsid w:val="002741E0"/>
    <w:rsid w:val="00277C54"/>
    <w:rsid w:val="00290080"/>
    <w:rsid w:val="00294AE8"/>
    <w:rsid w:val="002A7B5D"/>
    <w:rsid w:val="002D1D4A"/>
    <w:rsid w:val="002D2E89"/>
    <w:rsid w:val="002D685E"/>
    <w:rsid w:val="002D77B5"/>
    <w:rsid w:val="002E2357"/>
    <w:rsid w:val="003023C9"/>
    <w:rsid w:val="003041E2"/>
    <w:rsid w:val="0030749F"/>
    <w:rsid w:val="00315FF1"/>
    <w:rsid w:val="00315FF5"/>
    <w:rsid w:val="003428F4"/>
    <w:rsid w:val="00343E91"/>
    <w:rsid w:val="00345A7D"/>
    <w:rsid w:val="00372F91"/>
    <w:rsid w:val="00377BAF"/>
    <w:rsid w:val="0038282E"/>
    <w:rsid w:val="00382894"/>
    <w:rsid w:val="00385FB9"/>
    <w:rsid w:val="00391D6D"/>
    <w:rsid w:val="003A4597"/>
    <w:rsid w:val="003B0CC7"/>
    <w:rsid w:val="003B6ABD"/>
    <w:rsid w:val="003D0921"/>
    <w:rsid w:val="003F090C"/>
    <w:rsid w:val="004119C4"/>
    <w:rsid w:val="00422CBE"/>
    <w:rsid w:val="004317A3"/>
    <w:rsid w:val="00442E8B"/>
    <w:rsid w:val="00466C31"/>
    <w:rsid w:val="004723AC"/>
    <w:rsid w:val="00481C09"/>
    <w:rsid w:val="00485135"/>
    <w:rsid w:val="00485781"/>
    <w:rsid w:val="00490431"/>
    <w:rsid w:val="00496C53"/>
    <w:rsid w:val="004A1F99"/>
    <w:rsid w:val="004A447C"/>
    <w:rsid w:val="004B732B"/>
    <w:rsid w:val="004D6E8A"/>
    <w:rsid w:val="004E0CDA"/>
    <w:rsid w:val="00502625"/>
    <w:rsid w:val="005138ED"/>
    <w:rsid w:val="00523EC2"/>
    <w:rsid w:val="00543BD1"/>
    <w:rsid w:val="005567BC"/>
    <w:rsid w:val="00585DBF"/>
    <w:rsid w:val="00586861"/>
    <w:rsid w:val="00590015"/>
    <w:rsid w:val="005A0058"/>
    <w:rsid w:val="005B6073"/>
    <w:rsid w:val="005C4B38"/>
    <w:rsid w:val="005E4B7C"/>
    <w:rsid w:val="005F2126"/>
    <w:rsid w:val="005F2F01"/>
    <w:rsid w:val="005F52D2"/>
    <w:rsid w:val="006013BB"/>
    <w:rsid w:val="0060191D"/>
    <w:rsid w:val="00601CA2"/>
    <w:rsid w:val="00607B48"/>
    <w:rsid w:val="006216B0"/>
    <w:rsid w:val="00634C63"/>
    <w:rsid w:val="00635139"/>
    <w:rsid w:val="00636F3A"/>
    <w:rsid w:val="00641FE7"/>
    <w:rsid w:val="006655A9"/>
    <w:rsid w:val="00672E40"/>
    <w:rsid w:val="0067361F"/>
    <w:rsid w:val="00682F06"/>
    <w:rsid w:val="0068326A"/>
    <w:rsid w:val="006A1F79"/>
    <w:rsid w:val="006A7BA4"/>
    <w:rsid w:val="006B0386"/>
    <w:rsid w:val="006D5DFC"/>
    <w:rsid w:val="006D5ED5"/>
    <w:rsid w:val="006E489F"/>
    <w:rsid w:val="00704467"/>
    <w:rsid w:val="007133CB"/>
    <w:rsid w:val="00721E0D"/>
    <w:rsid w:val="0072318C"/>
    <w:rsid w:val="00735A9C"/>
    <w:rsid w:val="00755835"/>
    <w:rsid w:val="00761DF6"/>
    <w:rsid w:val="00780288"/>
    <w:rsid w:val="00784A2D"/>
    <w:rsid w:val="007933C6"/>
    <w:rsid w:val="007B3920"/>
    <w:rsid w:val="007C0BEF"/>
    <w:rsid w:val="007C2749"/>
    <w:rsid w:val="007C6075"/>
    <w:rsid w:val="007F0D2C"/>
    <w:rsid w:val="007F2203"/>
    <w:rsid w:val="007F7CF6"/>
    <w:rsid w:val="00800A03"/>
    <w:rsid w:val="008031BA"/>
    <w:rsid w:val="00841447"/>
    <w:rsid w:val="00841E52"/>
    <w:rsid w:val="0084678F"/>
    <w:rsid w:val="00852366"/>
    <w:rsid w:val="00872020"/>
    <w:rsid w:val="00881B58"/>
    <w:rsid w:val="008A12DE"/>
    <w:rsid w:val="008A2FAA"/>
    <w:rsid w:val="008B0BA3"/>
    <w:rsid w:val="008C6517"/>
    <w:rsid w:val="008E789C"/>
    <w:rsid w:val="008F3300"/>
    <w:rsid w:val="009322DC"/>
    <w:rsid w:val="00936E06"/>
    <w:rsid w:val="00946D26"/>
    <w:rsid w:val="009568FE"/>
    <w:rsid w:val="00960552"/>
    <w:rsid w:val="009647B5"/>
    <w:rsid w:val="00964FDF"/>
    <w:rsid w:val="0098030F"/>
    <w:rsid w:val="00983B11"/>
    <w:rsid w:val="00985D29"/>
    <w:rsid w:val="009B7478"/>
    <w:rsid w:val="009D1D8C"/>
    <w:rsid w:val="009F725F"/>
    <w:rsid w:val="00A00415"/>
    <w:rsid w:val="00A14D7F"/>
    <w:rsid w:val="00A20960"/>
    <w:rsid w:val="00A23112"/>
    <w:rsid w:val="00A239B0"/>
    <w:rsid w:val="00A24F55"/>
    <w:rsid w:val="00A26C2A"/>
    <w:rsid w:val="00A30BA4"/>
    <w:rsid w:val="00A41CB3"/>
    <w:rsid w:val="00A6408E"/>
    <w:rsid w:val="00A70C48"/>
    <w:rsid w:val="00A76505"/>
    <w:rsid w:val="00A8396B"/>
    <w:rsid w:val="00AA337A"/>
    <w:rsid w:val="00AE26D7"/>
    <w:rsid w:val="00AE454D"/>
    <w:rsid w:val="00AF3811"/>
    <w:rsid w:val="00B122EA"/>
    <w:rsid w:val="00B133BE"/>
    <w:rsid w:val="00B13E01"/>
    <w:rsid w:val="00B5111E"/>
    <w:rsid w:val="00B56973"/>
    <w:rsid w:val="00B62358"/>
    <w:rsid w:val="00B630EA"/>
    <w:rsid w:val="00B71983"/>
    <w:rsid w:val="00B85E90"/>
    <w:rsid w:val="00B95AA9"/>
    <w:rsid w:val="00BA6072"/>
    <w:rsid w:val="00BB3414"/>
    <w:rsid w:val="00BC51AC"/>
    <w:rsid w:val="00BD23CC"/>
    <w:rsid w:val="00BF019D"/>
    <w:rsid w:val="00BF0899"/>
    <w:rsid w:val="00C10FB6"/>
    <w:rsid w:val="00C111B9"/>
    <w:rsid w:val="00C137F7"/>
    <w:rsid w:val="00C16114"/>
    <w:rsid w:val="00C30645"/>
    <w:rsid w:val="00C42A3A"/>
    <w:rsid w:val="00C733BD"/>
    <w:rsid w:val="00C854D6"/>
    <w:rsid w:val="00C90D35"/>
    <w:rsid w:val="00CA5039"/>
    <w:rsid w:val="00CB4AB6"/>
    <w:rsid w:val="00CD1470"/>
    <w:rsid w:val="00CD5430"/>
    <w:rsid w:val="00D00A07"/>
    <w:rsid w:val="00D052CC"/>
    <w:rsid w:val="00D12618"/>
    <w:rsid w:val="00D161E9"/>
    <w:rsid w:val="00D21535"/>
    <w:rsid w:val="00D26CEF"/>
    <w:rsid w:val="00D27414"/>
    <w:rsid w:val="00D467B6"/>
    <w:rsid w:val="00D74000"/>
    <w:rsid w:val="00D81F78"/>
    <w:rsid w:val="00D86BF8"/>
    <w:rsid w:val="00D91898"/>
    <w:rsid w:val="00D96F94"/>
    <w:rsid w:val="00DA2B72"/>
    <w:rsid w:val="00DA3C2C"/>
    <w:rsid w:val="00DA6B64"/>
    <w:rsid w:val="00DA7291"/>
    <w:rsid w:val="00DC422C"/>
    <w:rsid w:val="00DD22AE"/>
    <w:rsid w:val="00DF38DB"/>
    <w:rsid w:val="00E05BC0"/>
    <w:rsid w:val="00E134E5"/>
    <w:rsid w:val="00E22F67"/>
    <w:rsid w:val="00E24B73"/>
    <w:rsid w:val="00E30E66"/>
    <w:rsid w:val="00E313A4"/>
    <w:rsid w:val="00E4251D"/>
    <w:rsid w:val="00E448ED"/>
    <w:rsid w:val="00E44EB2"/>
    <w:rsid w:val="00E55143"/>
    <w:rsid w:val="00E61B98"/>
    <w:rsid w:val="00E64FE8"/>
    <w:rsid w:val="00E67F2B"/>
    <w:rsid w:val="00E922F1"/>
    <w:rsid w:val="00EB1AF1"/>
    <w:rsid w:val="00EC1E1C"/>
    <w:rsid w:val="00EC6CCC"/>
    <w:rsid w:val="00EC6F9D"/>
    <w:rsid w:val="00EE1853"/>
    <w:rsid w:val="00EF140E"/>
    <w:rsid w:val="00EF37C3"/>
    <w:rsid w:val="00F03A66"/>
    <w:rsid w:val="00F2322F"/>
    <w:rsid w:val="00F35D5B"/>
    <w:rsid w:val="00F44C1D"/>
    <w:rsid w:val="00F50F4B"/>
    <w:rsid w:val="00F83E6E"/>
    <w:rsid w:val="00F875FD"/>
    <w:rsid w:val="00FA493D"/>
    <w:rsid w:val="00FB6271"/>
    <w:rsid w:val="00FF1643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F8F49"/>
  <w15:chartTrackingRefBased/>
  <w15:docId w15:val="{8C0B5258-3FC4-4AE7-BA9C-0704BB28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6BF8"/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rPr>
      <w:sz w:val="24"/>
    </w:rPr>
  </w:style>
  <w:style w:type="paragraph" w:styleId="Uvuenotijeloteksta">
    <w:name w:val="Body Text Indent"/>
    <w:basedOn w:val="Normal"/>
    <w:pPr>
      <w:ind w:firstLine="720"/>
    </w:pPr>
    <w:rPr>
      <w:sz w:val="24"/>
    </w:rPr>
  </w:style>
  <w:style w:type="paragraph" w:styleId="Tijeloteksta-uvlaka2">
    <w:name w:val="Body Text Indent 2"/>
    <w:aliases w:val="  uvlaka 2"/>
    <w:basedOn w:val="Normal"/>
    <w:pPr>
      <w:ind w:left="6480"/>
    </w:pPr>
    <w:rPr>
      <w:sz w:val="24"/>
    </w:rPr>
  </w:style>
  <w:style w:type="paragraph" w:styleId="Tijeloteksta-uvlaka3">
    <w:name w:val="Body Text Indent 3"/>
    <w:aliases w:val=" uvlaka 3"/>
    <w:basedOn w:val="Normal"/>
    <w:pPr>
      <w:ind w:firstLine="720"/>
      <w:jc w:val="center"/>
    </w:pPr>
    <w:rPr>
      <w:sz w:val="24"/>
    </w:rPr>
  </w:style>
  <w:style w:type="paragraph" w:styleId="Tekstbalonia">
    <w:name w:val="Balloon Text"/>
    <w:basedOn w:val="Normal"/>
    <w:semiHidden/>
    <w:rsid w:val="00B630EA"/>
    <w:rPr>
      <w:rFonts w:ascii="Tahoma" w:hAnsi="Tahoma" w:cs="Tahoma"/>
      <w:sz w:val="16"/>
      <w:szCs w:val="16"/>
    </w:rPr>
  </w:style>
  <w:style w:type="character" w:styleId="Hiperveza">
    <w:name w:val="Hyperlink"/>
    <w:rsid w:val="00F44C1D"/>
    <w:rPr>
      <w:color w:val="0000FF"/>
      <w:u w:val="single"/>
    </w:rPr>
  </w:style>
  <w:style w:type="character" w:styleId="Nerijeenospominjanje">
    <w:name w:val="Unresolved Mention"/>
    <w:uiPriority w:val="99"/>
    <w:semiHidden/>
    <w:unhideWhenUsed/>
    <w:rsid w:val="00936E06"/>
    <w:rPr>
      <w:color w:val="605E5C"/>
      <w:shd w:val="clear" w:color="auto" w:fill="E1DFDD"/>
    </w:rPr>
  </w:style>
  <w:style w:type="paragraph" w:styleId="Tijeloteksta3">
    <w:name w:val="Body Text 3"/>
    <w:basedOn w:val="Normal"/>
    <w:link w:val="Tijeloteksta3Char"/>
    <w:rsid w:val="00A26C2A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link w:val="Tijeloteksta3"/>
    <w:rsid w:val="00A26C2A"/>
    <w:rPr>
      <w:sz w:val="16"/>
      <w:szCs w:val="16"/>
    </w:rPr>
  </w:style>
  <w:style w:type="paragraph" w:styleId="Bezproreda">
    <w:name w:val="No Spacing"/>
    <w:uiPriority w:val="1"/>
    <w:qFormat/>
    <w:rsid w:val="00EB1AF1"/>
    <w:rPr>
      <w:rFonts w:ascii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EB1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2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cina-vladislavci.h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pcina-vladislavci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ladislavci.tajnik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9</Pages>
  <Words>1898</Words>
  <Characters>10820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OPĆINA ANTUNOVAC</Company>
  <LinksUpToDate>false</LinksUpToDate>
  <CharactersWithSpaces>12693</CharactersWithSpaces>
  <SharedDoc>false</SharedDoc>
  <HLinks>
    <vt:vector size="18" baseType="variant">
      <vt:variant>
        <vt:i4>4259917</vt:i4>
      </vt:variant>
      <vt:variant>
        <vt:i4>6</vt:i4>
      </vt:variant>
      <vt:variant>
        <vt:i4>0</vt:i4>
      </vt:variant>
      <vt:variant>
        <vt:i4>5</vt:i4>
      </vt:variant>
      <vt:variant>
        <vt:lpwstr>http://www.opcina-vladislavci.hr/</vt:lpwstr>
      </vt:variant>
      <vt:variant>
        <vt:lpwstr/>
      </vt:variant>
      <vt:variant>
        <vt:i4>4259917</vt:i4>
      </vt:variant>
      <vt:variant>
        <vt:i4>3</vt:i4>
      </vt:variant>
      <vt:variant>
        <vt:i4>0</vt:i4>
      </vt:variant>
      <vt:variant>
        <vt:i4>5</vt:i4>
      </vt:variant>
      <vt:variant>
        <vt:lpwstr>http://www.opcina-vladislavci.hr/</vt:lpwstr>
      </vt:variant>
      <vt:variant>
        <vt:lpwstr/>
      </vt:variant>
      <vt:variant>
        <vt:i4>1900656</vt:i4>
      </vt:variant>
      <vt:variant>
        <vt:i4>0</vt:i4>
      </vt:variant>
      <vt:variant>
        <vt:i4>0</vt:i4>
      </vt:variant>
      <vt:variant>
        <vt:i4>5</vt:i4>
      </vt:variant>
      <vt:variant>
        <vt:lpwstr>mailto:vladislavci.tajnik@gmail.com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ALEN</dc:creator>
  <cp:keywords/>
  <cp:lastModifiedBy>OpcinaPC2020</cp:lastModifiedBy>
  <cp:revision>10</cp:revision>
  <cp:lastPrinted>2020-03-16T08:12:00Z</cp:lastPrinted>
  <dcterms:created xsi:type="dcterms:W3CDTF">2024-05-06T10:37:00Z</dcterms:created>
  <dcterms:modified xsi:type="dcterms:W3CDTF">2025-02-14T12:48:00Z</dcterms:modified>
</cp:coreProperties>
</file>