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DE16" w14:textId="77777777" w:rsidR="00605C86" w:rsidRDefault="00605C86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74EFF" w14:textId="4E420A1E" w:rsidR="008F4DA4" w:rsidRPr="008F4DA4" w:rsidRDefault="008F4DA4" w:rsidP="008F4DA4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bookmarkStart w:id="0" w:name="_Hlk75434731"/>
      <w:r w:rsidRPr="008F4DA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577430A3" wp14:editId="2B8CA927">
            <wp:extent cx="673100" cy="797560"/>
            <wp:effectExtent l="0" t="0" r="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699F" w14:textId="77777777" w:rsidR="008F4DA4" w:rsidRPr="008F4DA4" w:rsidRDefault="008F4DA4" w:rsidP="008F4D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sz w:val="15"/>
          <w:szCs w:val="15"/>
          <w:lang w:eastAsia="hr-HR"/>
        </w:rPr>
      </w:pPr>
      <w:r w:rsidRPr="008F4DA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REPUBLIKA HRVATSKA</w:t>
      </w:r>
    </w:p>
    <w:p w14:paraId="1F96E290" w14:textId="77777777" w:rsidR="008F4DA4" w:rsidRPr="008F4DA4" w:rsidRDefault="008F4DA4" w:rsidP="008F4D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4DA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8F4DA4" w:rsidRPr="008F4DA4" w14:paraId="36F4846E" w14:textId="77777777" w:rsidTr="004B230A">
        <w:trPr>
          <w:trHeight w:val="249"/>
        </w:trPr>
        <w:tc>
          <w:tcPr>
            <w:tcW w:w="1101" w:type="dxa"/>
            <w:shd w:val="clear" w:color="auto" w:fill="auto"/>
          </w:tcPr>
          <w:p w14:paraId="7A7E7411" w14:textId="13CA181C" w:rsidR="008F4DA4" w:rsidRPr="008F4DA4" w:rsidRDefault="008F4DA4" w:rsidP="008F4D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4DA4">
              <w:rPr>
                <w:rFonts w:ascii="Arial" w:eastAsia="Times New Roman" w:hAnsi="Arial" w:cs="Times New Roman"/>
                <w:noProof/>
                <w:sz w:val="20"/>
                <w:szCs w:val="20"/>
                <w:lang w:val="x-none"/>
              </w:rPr>
              <w:drawing>
                <wp:inline distT="0" distB="0" distL="0" distR="0" wp14:anchorId="1F7AC43E" wp14:editId="2214D207">
                  <wp:extent cx="556260" cy="417195"/>
                  <wp:effectExtent l="0" t="0" r="0" b="190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6037B47F" w14:textId="232F0064" w:rsidR="008F4DA4" w:rsidRPr="008F4DA4" w:rsidRDefault="00A33A52" w:rsidP="00A33A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</w:t>
            </w:r>
            <w:r w:rsidR="008F4DA4" w:rsidRPr="008F4D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OPĆINA VLADISLAVCI</w:t>
            </w:r>
          </w:p>
          <w:p w14:paraId="541463F2" w14:textId="660F417E" w:rsidR="008F4DA4" w:rsidRPr="008F4DA4" w:rsidRDefault="00A33A52" w:rsidP="00A33A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    </w:t>
            </w:r>
            <w:r w:rsidR="008F4DA4" w:rsidRPr="008F4D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OPĆINSKO VIJEĆE</w:t>
            </w:r>
          </w:p>
          <w:p w14:paraId="2D4B25C3" w14:textId="77777777" w:rsidR="008F4DA4" w:rsidRPr="008F4DA4" w:rsidRDefault="008F4DA4" w:rsidP="008F4D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D893A97" w14:textId="56CA8537" w:rsidR="008F4DA4" w:rsidRPr="008F4DA4" w:rsidRDefault="008F4DA4" w:rsidP="008F4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 temelju članka 30</w:t>
      </w:r>
      <w:r w:rsidR="00AB1C4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Zakona o javnoj nabavi („Narodne novine“ broj: 120/16</w:t>
      </w:r>
      <w:r w:rsidR="004533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114/22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) i </w:t>
      </w:r>
      <w:bookmarkStart w:id="1" w:name="_Hlk185753616"/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članka 30. Statuta Općine Vladislavci („Službeni glasnik“ Općine Vladislavci broj: </w:t>
      </w:r>
      <w:r w:rsidRPr="008F4DA4">
        <w:rPr>
          <w:rFonts w:ascii="Times New Roman" w:eastAsia="Calibri" w:hAnsi="Times New Roman" w:cs="Times New Roman"/>
          <w:sz w:val="24"/>
          <w:szCs w:val="24"/>
        </w:rPr>
        <w:t>3/13, 3/17, 2/18, 4/20, 5/20 – pročišćeni tekst, 8/20, 2/21 i  3/21 – pročišćeni tekst)</w:t>
      </w:r>
      <w:bookmarkEnd w:id="1"/>
      <w:r w:rsidRPr="008F4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</w:t>
      </w:r>
      <w:bookmarkStart w:id="2" w:name="_Hlk81377535"/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 otvorenom postupku javne nabave</w:t>
      </w:r>
      <w:r w:rsidR="003214B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: </w:t>
      </w:r>
      <w:r w:rsidR="00A902D5" w:rsidRPr="00A902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za  grupu 1. Izgradnja sunčanih elektrana na društvenim objektima u vlasništvu Općine Vladislavci</w:t>
      </w:r>
      <w:r w:rsidR="003214B0" w:rsidRPr="003214B0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,</w:t>
      </w: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</w:t>
      </w:r>
      <w:bookmarkEnd w:id="2"/>
      <w:r w:rsidR="003214B0" w:rsidRPr="003214B0">
        <w:rPr>
          <w:rFonts w:ascii="Times New Roman" w:hAnsi="Times New Roman" w:cs="Times New Roman"/>
          <w:iCs/>
          <w:sz w:val="24"/>
          <w:szCs w:val="24"/>
        </w:rPr>
        <w:t xml:space="preserve">Naručitelja Općina Vladislavci, Kralja Tomislava 141, Vladislavci, procijenjene vrijednosti nabave u iznosu od </w:t>
      </w:r>
      <w:r w:rsidR="00A902D5" w:rsidRPr="00A902D5">
        <w:rPr>
          <w:rFonts w:ascii="Times New Roman" w:hAnsi="Times New Roman" w:cs="Times New Roman"/>
          <w:b/>
          <w:bCs/>
          <w:iCs/>
          <w:sz w:val="24"/>
          <w:szCs w:val="24"/>
        </w:rPr>
        <w:t>288.080,00 eura  ( PDV se ne obračunava)</w:t>
      </w:r>
      <w:r w:rsidR="003214B0" w:rsidRPr="003214B0">
        <w:rPr>
          <w:rFonts w:ascii="Times New Roman" w:hAnsi="Times New Roman" w:cs="Times New Roman"/>
          <w:iCs/>
          <w:sz w:val="24"/>
          <w:szCs w:val="24"/>
        </w:rPr>
        <w:t>,</w:t>
      </w:r>
      <w:r w:rsidRPr="008F4D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Općinsko vijeće Općine Vladislavci na svojoj </w:t>
      </w:r>
      <w:r w:rsidR="00A902D5" w:rsidRPr="00A902D5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4</w:t>
      </w:r>
      <w:r w:rsidR="003214B0" w:rsidRPr="00A902D5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8</w:t>
      </w:r>
      <w:r w:rsidRPr="00A902D5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.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sjednici održanoj dana </w:t>
      </w:r>
      <w:r w:rsidR="00C61BB0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17. </w:t>
      </w:r>
      <w:r w:rsidR="00A902D5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veljače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202</w:t>
      </w:r>
      <w:r w:rsidR="00A902D5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5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. godine, donosi </w:t>
      </w:r>
    </w:p>
    <w:p w14:paraId="2243DC00" w14:textId="58EBAEF7" w:rsidR="003214B0" w:rsidRDefault="00752ED7" w:rsidP="00321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1380682"/>
      <w:bookmarkStart w:id="4" w:name="_Hlk81379768"/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147D932D" w14:textId="77777777" w:rsidR="00AB1C4C" w:rsidRDefault="00752ED7" w:rsidP="00752E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5" w:name="_Hlk185753859"/>
      <w:r>
        <w:rPr>
          <w:rFonts w:ascii="Times New Roman" w:hAnsi="Times New Roman" w:cs="Times New Roman"/>
          <w:b/>
          <w:bCs/>
          <w:sz w:val="24"/>
          <w:szCs w:val="24"/>
        </w:rPr>
        <w:t xml:space="preserve">DAVANJU SUGLASNOSTI NA SKLAPANJE UGOVORA </w:t>
      </w:r>
      <w:r w:rsidRPr="00752ED7">
        <w:rPr>
          <w:rFonts w:ascii="Times New Roman" w:hAnsi="Times New Roman" w:cs="Times New Roman"/>
          <w:b/>
          <w:bCs/>
          <w:sz w:val="24"/>
          <w:szCs w:val="24"/>
        </w:rPr>
        <w:t xml:space="preserve">O  </w:t>
      </w:r>
    </w:p>
    <w:p w14:paraId="7D323C50" w14:textId="5A941C1C" w:rsidR="00752ED7" w:rsidRPr="00752ED7" w:rsidRDefault="00752ED7" w:rsidP="00A90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D7">
        <w:rPr>
          <w:rFonts w:ascii="Times New Roman" w:hAnsi="Times New Roman" w:cs="Times New Roman"/>
          <w:b/>
          <w:bCs/>
          <w:sz w:val="24"/>
          <w:szCs w:val="24"/>
        </w:rPr>
        <w:t xml:space="preserve">JAVNOJ NABAVI </w:t>
      </w:r>
      <w:bookmarkStart w:id="6" w:name="_Hlk182896247"/>
      <w:r w:rsidRPr="00752ED7">
        <w:rPr>
          <w:rFonts w:ascii="Times New Roman" w:hAnsi="Times New Roman" w:cs="Times New Roman"/>
          <w:b/>
          <w:bCs/>
          <w:sz w:val="24"/>
          <w:szCs w:val="24"/>
        </w:rPr>
        <w:t xml:space="preserve">IZGRADNJE </w:t>
      </w:r>
      <w:bookmarkEnd w:id="6"/>
      <w:r w:rsidR="00A902D5" w:rsidRPr="00A902D5">
        <w:rPr>
          <w:rFonts w:ascii="Times New Roman" w:hAnsi="Times New Roman" w:cs="Times New Roman"/>
          <w:b/>
          <w:bCs/>
          <w:sz w:val="24"/>
          <w:szCs w:val="24"/>
        </w:rPr>
        <w:t>SUNČANIH ELEKTRANA NA DRUŠTVENIM OBJEKTIMA U VLASNIŠTVU OPĆINE VLADISLAVCI</w:t>
      </w:r>
    </w:p>
    <w:p w14:paraId="0B40BFC1" w14:textId="53A35543" w:rsidR="00752ED7" w:rsidRPr="00752ED7" w:rsidRDefault="00752ED7" w:rsidP="00752E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D7">
        <w:rPr>
          <w:rFonts w:ascii="Times New Roman" w:hAnsi="Times New Roman" w:cs="Times New Roman"/>
          <w:b/>
          <w:bCs/>
          <w:iCs/>
          <w:sz w:val="24"/>
          <w:szCs w:val="24"/>
        </w:rPr>
        <w:t>(broj: U-5</w:t>
      </w:r>
      <w:r w:rsidR="00A902D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752ED7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bookmarkEnd w:id="5"/>
    <w:p w14:paraId="0880B7D5" w14:textId="4E08F7CC" w:rsidR="00752ED7" w:rsidRDefault="00752ED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DBFB1D" w14:textId="77777777" w:rsidR="00DC5FA7" w:rsidRDefault="00DC5FA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67D103" w14:textId="795377A7" w:rsidR="00DC5FA7" w:rsidRPr="00AB1C4C" w:rsidRDefault="00DC5FA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B3DCB87" w14:textId="5B6CD802" w:rsidR="00AB1C4C" w:rsidRPr="00AB1C4C" w:rsidRDefault="00AB1C4C" w:rsidP="00AB1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Daje se  suglasnost op</w:t>
      </w:r>
      <w:r>
        <w:rPr>
          <w:rFonts w:ascii="Times New Roman" w:hAnsi="Times New Roman" w:cs="Times New Roman"/>
          <w:sz w:val="24"/>
          <w:szCs w:val="24"/>
        </w:rPr>
        <w:t xml:space="preserve">ćinskom načelniku za sklapanje </w:t>
      </w:r>
      <w:r w:rsidRPr="00AB1C4C">
        <w:rPr>
          <w:rFonts w:ascii="Times New Roman" w:hAnsi="Times New Roman" w:cs="Times New Roman"/>
          <w:sz w:val="24"/>
          <w:szCs w:val="24"/>
        </w:rPr>
        <w:t xml:space="preserve">Ugovora o  javnoj nabavi </w:t>
      </w:r>
      <w:r w:rsidR="00A902D5">
        <w:rPr>
          <w:rFonts w:ascii="Times New Roman" w:hAnsi="Times New Roman" w:cs="Times New Roman"/>
          <w:bCs/>
          <w:iCs/>
        </w:rPr>
        <w:t xml:space="preserve">za  </w:t>
      </w:r>
      <w:r w:rsidR="00A902D5" w:rsidRPr="00F81380">
        <w:rPr>
          <w:rFonts w:ascii="Times New Roman" w:hAnsi="Times New Roman" w:cs="Times New Roman"/>
          <w:bCs/>
          <w:iCs/>
          <w:sz w:val="24"/>
          <w:szCs w:val="24"/>
        </w:rPr>
        <w:t xml:space="preserve">grupu 1. </w:t>
      </w:r>
      <w:r w:rsidR="00A902D5" w:rsidRPr="00F81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Izgradnja </w:t>
      </w:r>
      <w:bookmarkStart w:id="7" w:name="_Hlk190157618"/>
      <w:r w:rsidR="00A902D5" w:rsidRPr="00F81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sunčanih elektrana na društvenim objektima u vlasništvu Općine Vladislavci </w:t>
      </w:r>
      <w:bookmarkEnd w:id="7"/>
      <w:r w:rsidRPr="00AB1C4C">
        <w:rPr>
          <w:rFonts w:ascii="Times New Roman" w:hAnsi="Times New Roman" w:cs="Times New Roman"/>
          <w:iCs/>
          <w:sz w:val="24"/>
          <w:szCs w:val="24"/>
        </w:rPr>
        <w:t xml:space="preserve">(broj: </w:t>
      </w:r>
      <w:r w:rsidR="00A902D5" w:rsidRPr="009D10C7">
        <w:rPr>
          <w:rFonts w:ascii="Times New Roman" w:hAnsi="Times New Roman" w:cs="Times New Roman"/>
          <w:bCs/>
          <w:iCs/>
        </w:rPr>
        <w:t>N</w:t>
      </w:r>
      <w:r w:rsidR="00A902D5">
        <w:rPr>
          <w:rFonts w:ascii="Times New Roman" w:hAnsi="Times New Roman" w:cs="Times New Roman"/>
          <w:bCs/>
          <w:iCs/>
        </w:rPr>
        <w:t>M</w:t>
      </w:r>
      <w:r w:rsidR="00A902D5" w:rsidRPr="009D10C7">
        <w:rPr>
          <w:rFonts w:ascii="Times New Roman" w:hAnsi="Times New Roman" w:cs="Times New Roman"/>
          <w:bCs/>
          <w:iCs/>
        </w:rPr>
        <w:t xml:space="preserve">V </w:t>
      </w:r>
      <w:r w:rsidR="00A902D5">
        <w:rPr>
          <w:rFonts w:ascii="Times New Roman" w:hAnsi="Times New Roman" w:cs="Times New Roman"/>
          <w:bCs/>
          <w:iCs/>
        </w:rPr>
        <w:t>52/24</w:t>
      </w:r>
      <w:r w:rsidRPr="00AB1C4C">
        <w:rPr>
          <w:rFonts w:ascii="Times New Roman" w:hAnsi="Times New Roman" w:cs="Times New Roman"/>
          <w:iCs/>
          <w:sz w:val="24"/>
          <w:szCs w:val="24"/>
        </w:rPr>
        <w:t>)</w:t>
      </w:r>
      <w:r w:rsidR="00155BDC" w:rsidRPr="00155B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5B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projekta </w:t>
      </w:r>
      <w:proofErr w:type="spellStart"/>
      <w:r w:rsidR="00155BDC">
        <w:rPr>
          <w:rFonts w:ascii="Times New Roman" w:eastAsia="Times New Roman" w:hAnsi="Times New Roman" w:cs="Times New Roman"/>
          <w:sz w:val="24"/>
          <w:szCs w:val="24"/>
          <w:lang w:eastAsia="hr-HR"/>
        </w:rPr>
        <w:t>Interreg</w:t>
      </w:r>
      <w:proofErr w:type="spellEnd"/>
      <w:r w:rsidR="00155BDC">
        <w:rPr>
          <w:rFonts w:ascii="Times New Roman" w:eastAsia="Calibri" w:hAnsi="Times New Roman" w:cs="Times New Roman"/>
          <w:bCs/>
        </w:rPr>
        <w:t xml:space="preserve">, IPA Hrvatska – Srbija </w:t>
      </w:r>
      <w:proofErr w:type="spellStart"/>
      <w:r w:rsidR="00155BDC">
        <w:rPr>
          <w:rFonts w:ascii="Times New Roman" w:eastAsia="Calibri" w:hAnsi="Times New Roman" w:cs="Times New Roman"/>
          <w:bCs/>
        </w:rPr>
        <w:t>Engage</w:t>
      </w:r>
      <w:proofErr w:type="spellEnd"/>
      <w:r w:rsidR="00155BDC">
        <w:rPr>
          <w:rFonts w:ascii="Times New Roman" w:eastAsia="Calibri" w:hAnsi="Times New Roman" w:cs="Times New Roman"/>
          <w:bCs/>
        </w:rPr>
        <w:t>, HR- RS00131</w:t>
      </w:r>
      <w:r>
        <w:rPr>
          <w:rFonts w:ascii="Times New Roman" w:hAnsi="Times New Roman" w:cs="Times New Roman"/>
          <w:iCs/>
          <w:sz w:val="24"/>
          <w:szCs w:val="24"/>
        </w:rPr>
        <w:t xml:space="preserve"> sa tvrtkom </w:t>
      </w:r>
      <w:r w:rsidR="00A902D5">
        <w:rPr>
          <w:rFonts w:ascii="Times New Roman" w:hAnsi="Times New Roman" w:cs="Times New Roman"/>
          <w:iCs/>
          <w:sz w:val="24"/>
          <w:szCs w:val="24"/>
        </w:rPr>
        <w:t>ELEKTRO-INŽENJERSKI BIRO</w:t>
      </w:r>
      <w:r>
        <w:rPr>
          <w:rFonts w:ascii="Times New Roman" w:hAnsi="Times New Roman" w:cs="Times New Roman"/>
          <w:iCs/>
          <w:sz w:val="24"/>
          <w:szCs w:val="24"/>
        </w:rPr>
        <w:t xml:space="preserve"> d.o.o., </w:t>
      </w:r>
      <w:r w:rsidR="00A902D5">
        <w:rPr>
          <w:rFonts w:ascii="Times New Roman" w:hAnsi="Times New Roman" w:cs="Times New Roman"/>
          <w:iCs/>
          <w:sz w:val="24"/>
          <w:szCs w:val="24"/>
        </w:rPr>
        <w:t>Ožujska ulica 4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902D5">
        <w:rPr>
          <w:rFonts w:ascii="Times New Roman" w:hAnsi="Times New Roman" w:cs="Times New Roman"/>
          <w:iCs/>
          <w:sz w:val="24"/>
          <w:szCs w:val="24"/>
        </w:rPr>
        <w:t>Zagreb</w:t>
      </w:r>
      <w:r>
        <w:rPr>
          <w:rFonts w:ascii="Times New Roman" w:hAnsi="Times New Roman" w:cs="Times New Roman"/>
          <w:iCs/>
          <w:sz w:val="24"/>
          <w:szCs w:val="24"/>
        </w:rPr>
        <w:t xml:space="preserve"> kao odabranim ponuditeljem u predmetnom postupku javne nabave.</w:t>
      </w:r>
    </w:p>
    <w:p w14:paraId="5BAD9BEA" w14:textId="7CB5C2B8" w:rsidR="00AB1C4C" w:rsidRPr="00AB1C4C" w:rsidRDefault="00AB1C4C" w:rsidP="00AB1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BB3A2" w14:textId="0747D771" w:rsidR="003214B0" w:rsidRDefault="00DC5FA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02DA8F53" w14:textId="77777777" w:rsidR="00DC5FA7" w:rsidRDefault="00DC5FA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215F17" w14:textId="7AC1F620" w:rsidR="00DC5FA7" w:rsidRDefault="00DC5FA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objaviti će se u Službenom glasniku Općine Vladislavci.</w:t>
      </w:r>
    </w:p>
    <w:p w14:paraId="316BB5D5" w14:textId="77777777" w:rsidR="00DC5FA7" w:rsidRDefault="00DC5FA7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E8724" w14:textId="77777777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235036" w14:textId="6F70206B" w:rsidR="008F4DA4" w:rsidRPr="009D67F0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605C86" w:rsidRPr="009D67F0">
        <w:rPr>
          <w:rFonts w:ascii="Times New Roman" w:eastAsia="Times New Roman" w:hAnsi="Times New Roman" w:cs="Times New Roman"/>
          <w:iCs/>
          <w:sz w:val="24"/>
          <w:szCs w:val="24"/>
        </w:rPr>
        <w:t>406-02/2</w:t>
      </w:r>
      <w:r w:rsidR="008415C7" w:rsidRPr="009D67F0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605C86" w:rsidRPr="009D67F0">
        <w:rPr>
          <w:rFonts w:ascii="Times New Roman" w:eastAsia="Times New Roman" w:hAnsi="Times New Roman" w:cs="Times New Roman"/>
          <w:iCs/>
          <w:sz w:val="24"/>
          <w:szCs w:val="24"/>
        </w:rPr>
        <w:t>-01/0</w:t>
      </w:r>
      <w:r w:rsidR="009D67F0" w:rsidRPr="009D67F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</w:p>
    <w:p w14:paraId="47C90341" w14:textId="3427EAA8" w:rsidR="008F4DA4" w:rsidRPr="009D67F0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>UR.BROJ: 2158</w:t>
      </w:r>
      <w:r w:rsidR="00605C86" w:rsidRPr="009D67F0">
        <w:rPr>
          <w:rFonts w:ascii="Times New Roman" w:eastAsia="Times New Roman" w:hAnsi="Times New Roman" w:cs="Times New Roman"/>
          <w:iCs/>
          <w:sz w:val="24"/>
          <w:szCs w:val="24"/>
        </w:rPr>
        <w:t>-41</w:t>
      </w: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>-01-2</w:t>
      </w:r>
      <w:r w:rsidR="009D67F0" w:rsidRPr="009D67F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9D67F0" w:rsidRPr="009D67F0">
        <w:rPr>
          <w:rFonts w:ascii="Times New Roman" w:eastAsia="Times New Roman" w:hAnsi="Times New Roman" w:cs="Times New Roman"/>
          <w:iCs/>
          <w:sz w:val="24"/>
          <w:szCs w:val="24"/>
        </w:rPr>
        <w:t>54</w:t>
      </w:r>
    </w:p>
    <w:p w14:paraId="058EB413" w14:textId="62B661E6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 xml:space="preserve">Vladislavci, </w:t>
      </w:r>
      <w:r w:rsidR="00C61BB0">
        <w:rPr>
          <w:rFonts w:ascii="Times New Roman" w:eastAsia="Times New Roman" w:hAnsi="Times New Roman" w:cs="Times New Roman"/>
          <w:iCs/>
          <w:sz w:val="24"/>
          <w:szCs w:val="24"/>
        </w:rPr>
        <w:t xml:space="preserve">17. </w:t>
      </w:r>
      <w:r w:rsidR="009D67F0" w:rsidRPr="009D67F0">
        <w:rPr>
          <w:rFonts w:ascii="Times New Roman" w:eastAsia="Times New Roman" w:hAnsi="Times New Roman" w:cs="Times New Roman"/>
          <w:iCs/>
          <w:sz w:val="24"/>
          <w:szCs w:val="24"/>
        </w:rPr>
        <w:t>veljače</w:t>
      </w: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9D67F0" w:rsidRPr="009D67F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9D67F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E9F001D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Predsjednik</w:t>
      </w:r>
    </w:p>
    <w:p w14:paraId="44D42FC0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Općinskog vijeća</w:t>
      </w:r>
    </w:p>
    <w:p w14:paraId="1B38C313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Krunoslav </w:t>
      </w:r>
      <w:proofErr w:type="spellStart"/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>Morović</w:t>
      </w:r>
      <w:bookmarkEnd w:id="3"/>
      <w:bookmarkEnd w:id="4"/>
      <w:proofErr w:type="spellEnd"/>
    </w:p>
    <w:p w14:paraId="6FDEADBC" w14:textId="7EB3801A" w:rsidR="008F4DA4" w:rsidRDefault="008F4DA4"/>
    <w:sectPr w:rsidR="008F4DA4" w:rsidSect="007561F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625A"/>
    <w:multiLevelType w:val="hybridMultilevel"/>
    <w:tmpl w:val="A9CEDD14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EFE"/>
    <w:multiLevelType w:val="singleLevel"/>
    <w:tmpl w:val="96DC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544475BE"/>
    <w:multiLevelType w:val="hybridMultilevel"/>
    <w:tmpl w:val="628E65B2"/>
    <w:lvl w:ilvl="0" w:tplc="A2F04B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699B"/>
    <w:multiLevelType w:val="hybridMultilevel"/>
    <w:tmpl w:val="7E587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607">
    <w:abstractNumId w:val="2"/>
  </w:num>
  <w:num w:numId="2" w16cid:durableId="1923489502">
    <w:abstractNumId w:val="0"/>
  </w:num>
  <w:num w:numId="3" w16cid:durableId="1725912653">
    <w:abstractNumId w:val="3"/>
  </w:num>
  <w:num w:numId="4" w16cid:durableId="13154049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A"/>
    <w:rsid w:val="000C3151"/>
    <w:rsid w:val="00146C30"/>
    <w:rsid w:val="00155BDC"/>
    <w:rsid w:val="001925D4"/>
    <w:rsid w:val="002A1FE6"/>
    <w:rsid w:val="002A72BB"/>
    <w:rsid w:val="003214B0"/>
    <w:rsid w:val="00392DCA"/>
    <w:rsid w:val="00453307"/>
    <w:rsid w:val="00470AA2"/>
    <w:rsid w:val="004A35AF"/>
    <w:rsid w:val="004A484B"/>
    <w:rsid w:val="005F1DA3"/>
    <w:rsid w:val="00602316"/>
    <w:rsid w:val="00605C86"/>
    <w:rsid w:val="0065080B"/>
    <w:rsid w:val="006B38EE"/>
    <w:rsid w:val="00705B67"/>
    <w:rsid w:val="00734B9D"/>
    <w:rsid w:val="00736714"/>
    <w:rsid w:val="00750816"/>
    <w:rsid w:val="00752ED7"/>
    <w:rsid w:val="007561F0"/>
    <w:rsid w:val="008415C7"/>
    <w:rsid w:val="008C333F"/>
    <w:rsid w:val="008F4DA4"/>
    <w:rsid w:val="009621FB"/>
    <w:rsid w:val="009D67F0"/>
    <w:rsid w:val="00A06970"/>
    <w:rsid w:val="00A13AFE"/>
    <w:rsid w:val="00A33A52"/>
    <w:rsid w:val="00A55568"/>
    <w:rsid w:val="00A902D5"/>
    <w:rsid w:val="00A961A7"/>
    <w:rsid w:val="00AB1C4C"/>
    <w:rsid w:val="00AE02D5"/>
    <w:rsid w:val="00B47435"/>
    <w:rsid w:val="00BA2B75"/>
    <w:rsid w:val="00BB398D"/>
    <w:rsid w:val="00BF3F78"/>
    <w:rsid w:val="00C00026"/>
    <w:rsid w:val="00C61BB0"/>
    <w:rsid w:val="00C710FA"/>
    <w:rsid w:val="00CA65BE"/>
    <w:rsid w:val="00D0417A"/>
    <w:rsid w:val="00D61DDC"/>
    <w:rsid w:val="00DA4EA7"/>
    <w:rsid w:val="00DC5FA7"/>
    <w:rsid w:val="00E75DBA"/>
    <w:rsid w:val="00EA0F7E"/>
    <w:rsid w:val="00ED2A7E"/>
    <w:rsid w:val="00F3758B"/>
    <w:rsid w:val="00F54558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1EF5"/>
  <w15:chartTrackingRefBased/>
  <w15:docId w15:val="{C96A8A24-3D93-4853-844D-3E5EBD2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04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041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417A"/>
    <w:pPr>
      <w:ind w:left="720"/>
      <w:contextualSpacing/>
    </w:pPr>
  </w:style>
  <w:style w:type="paragraph" w:styleId="Bezproreda">
    <w:name w:val="No Spacing"/>
    <w:uiPriority w:val="1"/>
    <w:qFormat/>
    <w:rsid w:val="00D0417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7</cp:revision>
  <cp:lastPrinted>2024-04-04T06:20:00Z</cp:lastPrinted>
  <dcterms:created xsi:type="dcterms:W3CDTF">2025-02-11T07:52:00Z</dcterms:created>
  <dcterms:modified xsi:type="dcterms:W3CDTF">2025-02-12T10:56:00Z</dcterms:modified>
</cp:coreProperties>
</file>