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66E20" w14:textId="77777777" w:rsidR="002F48BC" w:rsidRDefault="002F48BC">
      <w:pPr>
        <w:rPr>
          <w:lang w:val="hr-HR"/>
        </w:rPr>
        <w:sectPr w:rsidR="002F48BC" w:rsidSect="00CA5BA9">
          <w:pgSz w:w="11907" w:h="16840" w:code="9"/>
          <w:pgMar w:top="709" w:right="567" w:bottom="1134" w:left="851" w:header="568" w:footer="419" w:gutter="0"/>
          <w:cols w:space="720"/>
        </w:sectPr>
      </w:pPr>
    </w:p>
    <w:p w14:paraId="028CF975" w14:textId="1BABCBA2" w:rsidR="00E75074" w:rsidRPr="00E75074" w:rsidRDefault="00E75074" w:rsidP="00E75074">
      <w:pPr>
        <w:jc w:val="both"/>
        <w:rPr>
          <w:bCs/>
          <w:szCs w:val="24"/>
          <w:lang w:val="hr-HR"/>
        </w:rPr>
      </w:pPr>
      <w:bookmarkStart w:id="0" w:name="_Hlk188607793"/>
      <w:r w:rsidRPr="00E75074">
        <w:rPr>
          <w:bCs/>
          <w:szCs w:val="24"/>
          <w:lang w:val="hr-HR"/>
        </w:rPr>
        <w:t>Na temelju članka 5. stavak 2.  Zakona o zaštiti pučanstva od zaraznih bolesti („Narodne novine“ broj 79/07, 113/08, 43/09 , 22/14 i 130/17, 114/18, 47/20, 134/20 i 143/21) i članka 36. Statuta Općine Vladislavci („Službeni glasnik“ Općine Vladislavci broj 3/13, 3/17, 2/18</w:t>
      </w:r>
      <w:r w:rsidRPr="00E75074">
        <w:rPr>
          <w:lang w:val="hr-HR"/>
        </w:rPr>
        <w:t>, 4/20, 5/20- pročišćeni tekst, 8 /20, 2/21 i 3/21- pročišćeni tekst</w:t>
      </w:r>
      <w:r w:rsidRPr="00E75074">
        <w:rPr>
          <w:bCs/>
          <w:szCs w:val="24"/>
          <w:lang w:val="hr-HR"/>
        </w:rPr>
        <w:t xml:space="preserve">), na prijedlog Zavoda za javno zdravstvo Osječko-baranjske županije, općinski načelnik Općine Vladislavci dana </w:t>
      </w:r>
      <w:r>
        <w:rPr>
          <w:bCs/>
          <w:szCs w:val="24"/>
          <w:lang w:val="hr-HR"/>
        </w:rPr>
        <w:t>24</w:t>
      </w:r>
      <w:r w:rsidRPr="00E75074">
        <w:rPr>
          <w:bCs/>
          <w:szCs w:val="24"/>
          <w:lang w:val="hr-HR"/>
        </w:rPr>
        <w:t>. siječnja 202</w:t>
      </w:r>
      <w:r>
        <w:rPr>
          <w:bCs/>
          <w:szCs w:val="24"/>
          <w:lang w:val="hr-HR"/>
        </w:rPr>
        <w:t>5</w:t>
      </w:r>
      <w:r w:rsidRPr="00E75074">
        <w:rPr>
          <w:bCs/>
          <w:szCs w:val="24"/>
          <w:lang w:val="hr-HR"/>
        </w:rPr>
        <w:t>. godine, donosi</w:t>
      </w:r>
    </w:p>
    <w:p w14:paraId="754AA55D" w14:textId="77777777" w:rsidR="00E75074" w:rsidRPr="00E75074" w:rsidRDefault="00E75074" w:rsidP="00E75074">
      <w:pPr>
        <w:jc w:val="center"/>
        <w:rPr>
          <w:b/>
          <w:bCs/>
          <w:szCs w:val="24"/>
          <w:lang w:val="hr-HR"/>
        </w:rPr>
      </w:pPr>
    </w:p>
    <w:p w14:paraId="41B0D194" w14:textId="77777777" w:rsidR="00BA6CF8" w:rsidRPr="00BA6CF8" w:rsidRDefault="00BA6CF8" w:rsidP="00BA6CF8">
      <w:pPr>
        <w:keepNext/>
        <w:overflowPunct w:val="0"/>
        <w:autoSpaceDE w:val="0"/>
        <w:autoSpaceDN w:val="0"/>
        <w:adjustRightInd w:val="0"/>
        <w:jc w:val="both"/>
        <w:outlineLvl w:val="1"/>
        <w:rPr>
          <w:b/>
          <w:bCs/>
          <w:szCs w:val="24"/>
          <w:lang w:val="hr-HR"/>
        </w:rPr>
      </w:pPr>
    </w:p>
    <w:p w14:paraId="3764F3B5" w14:textId="77777777" w:rsidR="00BA6CF8" w:rsidRPr="00BA6CF8" w:rsidRDefault="00BA6CF8" w:rsidP="00BA6CF8">
      <w:pPr>
        <w:keepNext/>
        <w:overflowPunct w:val="0"/>
        <w:autoSpaceDE w:val="0"/>
        <w:autoSpaceDN w:val="0"/>
        <w:adjustRightInd w:val="0"/>
        <w:jc w:val="both"/>
        <w:outlineLvl w:val="1"/>
        <w:rPr>
          <w:b/>
          <w:bCs/>
          <w:szCs w:val="24"/>
          <w:lang w:val="hr-HR"/>
        </w:rPr>
      </w:pPr>
    </w:p>
    <w:p w14:paraId="1B9325A5" w14:textId="77777777" w:rsidR="00B80919" w:rsidRDefault="00BA6CF8" w:rsidP="00BA6CF8">
      <w:pPr>
        <w:jc w:val="center"/>
        <w:rPr>
          <w:b/>
          <w:bCs/>
          <w:szCs w:val="24"/>
          <w:lang w:val="hr-HR"/>
        </w:rPr>
      </w:pPr>
      <w:r w:rsidRPr="00BA6CF8">
        <w:rPr>
          <w:b/>
          <w:bCs/>
          <w:szCs w:val="24"/>
          <w:lang w:val="hr-HR"/>
        </w:rPr>
        <w:t>PROGRAM</w:t>
      </w:r>
    </w:p>
    <w:p w14:paraId="3CC41566" w14:textId="03326143" w:rsidR="00BA6CF8" w:rsidRPr="00BA6CF8" w:rsidRDefault="00BA6CF8" w:rsidP="00BA6CF8">
      <w:pPr>
        <w:jc w:val="center"/>
        <w:rPr>
          <w:szCs w:val="24"/>
          <w:lang w:val="hr-HR"/>
        </w:rPr>
      </w:pPr>
      <w:r w:rsidRPr="00BA6CF8">
        <w:rPr>
          <w:b/>
          <w:bCs/>
          <w:szCs w:val="24"/>
          <w:lang w:val="hr-HR"/>
        </w:rPr>
        <w:t xml:space="preserve"> </w:t>
      </w:r>
      <w:r w:rsidR="00B80919" w:rsidRPr="00BA6CF8">
        <w:rPr>
          <w:b/>
          <w:bCs/>
          <w:szCs w:val="24"/>
          <w:lang w:val="hr-HR"/>
        </w:rPr>
        <w:t>mjera suzbijanja patogenih mikroorganizama, štetnih člankonožaca (</w:t>
      </w:r>
      <w:proofErr w:type="spellStart"/>
      <w:r w:rsidR="00B80919" w:rsidRPr="00BA6CF8">
        <w:rPr>
          <w:b/>
          <w:bCs/>
          <w:szCs w:val="24"/>
          <w:lang w:val="hr-HR"/>
        </w:rPr>
        <w:t>arthropoda</w:t>
      </w:r>
      <w:proofErr w:type="spellEnd"/>
      <w:r w:rsidR="00B80919" w:rsidRPr="00BA6CF8">
        <w:rPr>
          <w:b/>
          <w:bCs/>
          <w:szCs w:val="24"/>
          <w:lang w:val="hr-HR"/>
        </w:rPr>
        <w:t xml:space="preserve">) i štetnih glodavaca čije je planirano, organizirano i sustavno suzbijanje mjerama dezinfekcije, dezinsekcije i deratizacije od javnozdravstvene važnosti za </w:t>
      </w:r>
      <w:r w:rsidR="00B80919">
        <w:rPr>
          <w:b/>
          <w:bCs/>
          <w:szCs w:val="24"/>
          <w:lang w:val="hr-HR"/>
        </w:rPr>
        <w:t>O</w:t>
      </w:r>
      <w:r w:rsidR="00B80919" w:rsidRPr="00BA6CF8">
        <w:rPr>
          <w:b/>
          <w:bCs/>
          <w:szCs w:val="24"/>
          <w:lang w:val="hr-HR"/>
        </w:rPr>
        <w:t xml:space="preserve">pćinu </w:t>
      </w:r>
      <w:r w:rsidR="00B80919">
        <w:rPr>
          <w:b/>
          <w:bCs/>
          <w:szCs w:val="24"/>
          <w:lang w:val="hr-HR"/>
        </w:rPr>
        <w:t>V</w:t>
      </w:r>
      <w:r w:rsidR="00B80919" w:rsidRPr="00BA6CF8">
        <w:rPr>
          <w:b/>
          <w:bCs/>
          <w:szCs w:val="24"/>
          <w:lang w:val="hr-HR"/>
        </w:rPr>
        <w:t>ladislavci u 202</w:t>
      </w:r>
      <w:r w:rsidR="00B80919">
        <w:rPr>
          <w:b/>
          <w:bCs/>
          <w:szCs w:val="24"/>
          <w:lang w:val="hr-HR"/>
        </w:rPr>
        <w:t>5</w:t>
      </w:r>
      <w:r w:rsidR="00B80919" w:rsidRPr="00BA6CF8">
        <w:rPr>
          <w:b/>
          <w:bCs/>
          <w:szCs w:val="24"/>
          <w:lang w:val="hr-HR"/>
        </w:rPr>
        <w:t>. godini</w:t>
      </w:r>
    </w:p>
    <w:p w14:paraId="4975BC1A" w14:textId="77777777" w:rsidR="00BA6CF8" w:rsidRPr="00BA6CF8" w:rsidRDefault="00BA6CF8" w:rsidP="00BA6CF8">
      <w:pPr>
        <w:jc w:val="both"/>
        <w:rPr>
          <w:szCs w:val="24"/>
          <w:lang w:val="hr-HR"/>
        </w:rPr>
      </w:pPr>
    </w:p>
    <w:p w14:paraId="44BE0750" w14:textId="77777777" w:rsidR="00BA6CF8" w:rsidRPr="00E75074" w:rsidRDefault="00BA6CF8" w:rsidP="00BA6CF8">
      <w:pPr>
        <w:jc w:val="center"/>
        <w:rPr>
          <w:b/>
          <w:bCs/>
          <w:szCs w:val="24"/>
          <w:lang w:val="hr-HR"/>
        </w:rPr>
      </w:pPr>
      <w:r w:rsidRPr="00E75074">
        <w:rPr>
          <w:b/>
          <w:bCs/>
          <w:szCs w:val="24"/>
          <w:lang w:val="hr-HR"/>
        </w:rPr>
        <w:t>I.</w:t>
      </w:r>
    </w:p>
    <w:p w14:paraId="492B680C" w14:textId="77777777" w:rsidR="00BA6CF8" w:rsidRPr="00BA6CF8" w:rsidRDefault="00BA6CF8" w:rsidP="00BA6CF8">
      <w:pPr>
        <w:jc w:val="both"/>
        <w:rPr>
          <w:szCs w:val="24"/>
          <w:lang w:val="hr-HR"/>
        </w:rPr>
      </w:pPr>
    </w:p>
    <w:p w14:paraId="214361FD" w14:textId="5DAEB235" w:rsidR="00BA6CF8" w:rsidRPr="00BA6CF8" w:rsidRDefault="00BA6CF8" w:rsidP="00BA6CF8">
      <w:pPr>
        <w:ind w:firstLine="720"/>
        <w:jc w:val="both"/>
        <w:rPr>
          <w:szCs w:val="24"/>
          <w:lang w:val="hr-HR"/>
        </w:rPr>
      </w:pPr>
      <w:r w:rsidRPr="00BA6CF8">
        <w:rPr>
          <w:szCs w:val="24"/>
          <w:lang w:val="hr-HR"/>
        </w:rPr>
        <w:t xml:space="preserve">Ovim Programom mjera utvrđuje se provedba obvezne preventivne dezinsekcije i deratizacije, kao posebna mjera zaštite pučanstva od zaraznih bolesti na području </w:t>
      </w:r>
      <w:bookmarkStart w:id="1" w:name="OLE_LINK3"/>
      <w:bookmarkStart w:id="2" w:name="OLE_LINK4"/>
      <w:r w:rsidRPr="00BA6CF8">
        <w:rPr>
          <w:b/>
          <w:bCs/>
          <w:szCs w:val="24"/>
          <w:lang w:val="hr-HR"/>
        </w:rPr>
        <w:t xml:space="preserve">Općine </w:t>
      </w:r>
      <w:bookmarkEnd w:id="1"/>
      <w:bookmarkEnd w:id="2"/>
      <w:r w:rsidRPr="00BA6CF8">
        <w:rPr>
          <w:b/>
          <w:bCs/>
          <w:szCs w:val="24"/>
          <w:lang w:val="hr-HR"/>
        </w:rPr>
        <w:t xml:space="preserve">Vladislavci </w:t>
      </w:r>
      <w:r w:rsidRPr="00BA6CF8">
        <w:rPr>
          <w:szCs w:val="24"/>
          <w:lang w:val="hr-HR"/>
        </w:rPr>
        <w:t xml:space="preserve">za </w:t>
      </w:r>
      <w:r w:rsidRPr="00BA6CF8">
        <w:rPr>
          <w:b/>
          <w:bCs/>
          <w:szCs w:val="24"/>
          <w:lang w:val="hr-HR"/>
        </w:rPr>
        <w:t>202</w:t>
      </w:r>
      <w:r w:rsidR="00D95226">
        <w:rPr>
          <w:b/>
          <w:bCs/>
          <w:szCs w:val="24"/>
          <w:lang w:val="hr-HR"/>
        </w:rPr>
        <w:t>5</w:t>
      </w:r>
      <w:r w:rsidRPr="00BA6CF8">
        <w:rPr>
          <w:szCs w:val="24"/>
          <w:lang w:val="hr-HR"/>
        </w:rPr>
        <w:t>. godinu (u daljnjem tekstu: Program).</w:t>
      </w:r>
    </w:p>
    <w:p w14:paraId="3112E148" w14:textId="77777777" w:rsidR="00BA6CF8" w:rsidRPr="00BA6CF8" w:rsidRDefault="00BA6CF8" w:rsidP="00BA6CF8">
      <w:pPr>
        <w:jc w:val="both"/>
        <w:rPr>
          <w:szCs w:val="24"/>
          <w:lang w:val="hr-HR"/>
        </w:rPr>
      </w:pPr>
      <w:r w:rsidRPr="00BA6CF8">
        <w:rPr>
          <w:szCs w:val="24"/>
          <w:lang w:val="hr-HR"/>
        </w:rPr>
        <w:tab/>
      </w:r>
    </w:p>
    <w:p w14:paraId="3C594DBD" w14:textId="77777777" w:rsidR="00BA6CF8" w:rsidRPr="00E75074" w:rsidRDefault="00BA6CF8" w:rsidP="00BA6CF8">
      <w:pPr>
        <w:jc w:val="center"/>
        <w:rPr>
          <w:b/>
          <w:bCs/>
          <w:szCs w:val="24"/>
          <w:lang w:val="hr-HR"/>
        </w:rPr>
      </w:pPr>
      <w:r w:rsidRPr="00E75074">
        <w:rPr>
          <w:b/>
          <w:bCs/>
          <w:szCs w:val="24"/>
          <w:lang w:val="hr-HR"/>
        </w:rPr>
        <w:t>II.</w:t>
      </w:r>
    </w:p>
    <w:p w14:paraId="4908298C" w14:textId="77777777" w:rsidR="00BA6CF8" w:rsidRPr="00E75074" w:rsidRDefault="00BA6CF8" w:rsidP="00BA6CF8">
      <w:pPr>
        <w:jc w:val="both"/>
        <w:rPr>
          <w:b/>
          <w:bCs/>
          <w:szCs w:val="24"/>
          <w:lang w:val="hr-HR"/>
        </w:rPr>
      </w:pPr>
    </w:p>
    <w:p w14:paraId="592EAA30" w14:textId="77777777" w:rsidR="00BA6CF8" w:rsidRPr="00BA6CF8" w:rsidRDefault="00BA6CF8" w:rsidP="00BA6CF8">
      <w:pPr>
        <w:jc w:val="both"/>
        <w:rPr>
          <w:szCs w:val="24"/>
          <w:lang w:val="hr-HR"/>
        </w:rPr>
      </w:pPr>
      <w:r w:rsidRPr="00BA6CF8">
        <w:rPr>
          <w:szCs w:val="24"/>
          <w:lang w:val="hr-HR"/>
        </w:rPr>
        <w:t>Zaštita pučanstva od zaraznih bolesti ostvaruje se obveznim mjerama:</w:t>
      </w:r>
    </w:p>
    <w:p w14:paraId="6E43D478" w14:textId="77777777" w:rsidR="00BA6CF8" w:rsidRPr="00BA6CF8" w:rsidRDefault="00BA6CF8" w:rsidP="00BA6CF8">
      <w:pPr>
        <w:jc w:val="both"/>
        <w:rPr>
          <w:szCs w:val="24"/>
          <w:lang w:val="hr-HR"/>
        </w:rPr>
      </w:pPr>
      <w:r w:rsidRPr="00BA6CF8">
        <w:rPr>
          <w:szCs w:val="24"/>
          <w:lang w:val="hr-HR"/>
        </w:rPr>
        <w:t>1. općim DD mjerama</w:t>
      </w:r>
    </w:p>
    <w:p w14:paraId="3B3AE20D" w14:textId="77777777" w:rsidR="00BA6CF8" w:rsidRPr="00BA6CF8" w:rsidRDefault="00BA6CF8" w:rsidP="00BA6CF8">
      <w:pPr>
        <w:jc w:val="both"/>
        <w:rPr>
          <w:szCs w:val="24"/>
          <w:lang w:val="hr-HR"/>
        </w:rPr>
      </w:pPr>
      <w:r w:rsidRPr="00BA6CF8">
        <w:rPr>
          <w:szCs w:val="24"/>
          <w:lang w:val="hr-HR"/>
        </w:rPr>
        <w:t>2. posebnim DD mjerama</w:t>
      </w:r>
    </w:p>
    <w:p w14:paraId="5CFEDA46" w14:textId="77777777" w:rsidR="00BA6CF8" w:rsidRPr="00BA6CF8" w:rsidRDefault="00BA6CF8" w:rsidP="00BA6CF8">
      <w:pPr>
        <w:jc w:val="both"/>
        <w:rPr>
          <w:szCs w:val="24"/>
          <w:lang w:val="hr-HR"/>
        </w:rPr>
      </w:pPr>
    </w:p>
    <w:p w14:paraId="38088932" w14:textId="77777777" w:rsidR="00BA6CF8" w:rsidRPr="00BA6CF8" w:rsidRDefault="00BA6CF8" w:rsidP="00BA6CF8">
      <w:pPr>
        <w:jc w:val="both"/>
        <w:rPr>
          <w:b/>
          <w:szCs w:val="24"/>
          <w:lang w:val="hr-HR"/>
        </w:rPr>
      </w:pPr>
      <w:r w:rsidRPr="00BA6CF8">
        <w:rPr>
          <w:b/>
          <w:szCs w:val="24"/>
          <w:lang w:val="hr-HR"/>
        </w:rPr>
        <w:t>1. Opće DD mjere</w:t>
      </w:r>
    </w:p>
    <w:p w14:paraId="3A840DDE" w14:textId="77777777" w:rsidR="00BA6CF8" w:rsidRPr="00BA6CF8" w:rsidRDefault="00BA6CF8" w:rsidP="00BA6CF8">
      <w:pPr>
        <w:ind w:firstLine="720"/>
        <w:jc w:val="both"/>
        <w:rPr>
          <w:szCs w:val="24"/>
          <w:lang w:val="hr-HR"/>
        </w:rPr>
      </w:pPr>
      <w:r w:rsidRPr="00BA6CF8">
        <w:rPr>
          <w:szCs w:val="24"/>
          <w:lang w:val="hr-HR"/>
        </w:rPr>
        <w:t xml:space="preserve">Opće DD mjere na području </w:t>
      </w:r>
      <w:r w:rsidRPr="00BA6CF8">
        <w:rPr>
          <w:b/>
          <w:bCs/>
          <w:szCs w:val="24"/>
          <w:lang w:val="hr-HR"/>
        </w:rPr>
        <w:t xml:space="preserve">Općine Vladislavci </w:t>
      </w:r>
      <w:r w:rsidRPr="00BA6CF8">
        <w:rPr>
          <w:szCs w:val="24"/>
          <w:lang w:val="hr-HR"/>
        </w:rPr>
        <w:t xml:space="preserve">provode se u objektima koji podliježu sanitarnom nadzoru, sukladno Zakonu o zaštiti pučanstva od zaraznih bolesti </w:t>
      </w:r>
      <w:r w:rsidRPr="00BA6CF8">
        <w:rPr>
          <w:szCs w:val="24"/>
          <w:lang w:val="hr-HR" w:eastAsia="en-US"/>
        </w:rPr>
        <w:t>(</w:t>
      </w:r>
      <w:r w:rsidRPr="00BA6CF8">
        <w:rPr>
          <w:szCs w:val="24"/>
          <w:lang w:val="hr-HR"/>
        </w:rPr>
        <w:t xml:space="preserve">NN 79/07, 113/08, 43/09, 130/17, </w:t>
      </w:r>
      <w:r w:rsidRPr="00BA6CF8">
        <w:rPr>
          <w:szCs w:val="24"/>
          <w:lang w:val="hr-HR" w:eastAsia="en-US"/>
        </w:rPr>
        <w:t>114/18, 47/20, 134/20 i 143/21)</w:t>
      </w:r>
      <w:r w:rsidRPr="00BA6CF8">
        <w:rPr>
          <w:szCs w:val="24"/>
          <w:lang w:val="hr-HR"/>
        </w:rPr>
        <w:t>.</w:t>
      </w:r>
    </w:p>
    <w:p w14:paraId="7714DB28" w14:textId="77777777" w:rsidR="00BA6CF8" w:rsidRPr="00BA6CF8" w:rsidRDefault="00BA6CF8" w:rsidP="00BA6CF8">
      <w:pPr>
        <w:ind w:firstLine="720"/>
        <w:jc w:val="both"/>
        <w:rPr>
          <w:szCs w:val="24"/>
          <w:lang w:val="hr-HR"/>
        </w:rPr>
      </w:pPr>
      <w:r w:rsidRPr="00BA6CF8">
        <w:rPr>
          <w:szCs w:val="24"/>
          <w:lang w:val="hr-HR"/>
        </w:rPr>
        <w:t>Opće DD mjere tijekom cijele godine provode zdravstvene ustanove i druge pravne osobe ako za obavljanje te djelatnosti imaju odobrenje ministra nadležnog za zdravstvo sukladno Pravilniku o uvjetima kojima moraju udovoljavati pravne i fizičke osobe koje obavljaju djelatnost obvezatne dezinfekcije, dezinsekcije i deratizacije kao mjere za sprječavanje i suzbijanje zaraznih bolesti pučanstva (NN 35/07), (u daljnjem tekstu: Pravilnik o uvjetima obavljanja djelatnosti), na temelju:</w:t>
      </w:r>
    </w:p>
    <w:p w14:paraId="762881BE" w14:textId="77777777" w:rsidR="00BA6CF8" w:rsidRPr="00BA6CF8" w:rsidRDefault="00BA6CF8" w:rsidP="00BA6CF8">
      <w:pPr>
        <w:ind w:firstLine="720"/>
        <w:jc w:val="both"/>
        <w:rPr>
          <w:szCs w:val="24"/>
          <w:lang w:val="hr-HR"/>
        </w:rPr>
      </w:pPr>
      <w:r w:rsidRPr="00BA6CF8">
        <w:rPr>
          <w:szCs w:val="24"/>
          <w:lang w:val="hr-HR"/>
        </w:rPr>
        <w:t>- Ugovora ili narudžbenice s korisnicima objekta pod sanitarnim nadzorom na način sukladno propisanim standardima.</w:t>
      </w:r>
    </w:p>
    <w:p w14:paraId="0B064BBD" w14:textId="77777777" w:rsidR="00BA6CF8" w:rsidRPr="00BA6CF8" w:rsidRDefault="00BA6CF8" w:rsidP="00BA6CF8">
      <w:pPr>
        <w:ind w:firstLine="720"/>
        <w:jc w:val="both"/>
        <w:rPr>
          <w:szCs w:val="24"/>
          <w:lang w:val="hr-HR"/>
        </w:rPr>
      </w:pPr>
      <w:r w:rsidRPr="00BA6CF8">
        <w:rPr>
          <w:szCs w:val="24"/>
          <w:lang w:val="hr-HR"/>
        </w:rPr>
        <w:t xml:space="preserve">- »Plana provedbe općih DDD mjera« sukladno članku 3. stavku 3. Pravilnika o načinu provedbe obvezatne dezinfekcije, dezinsekcije i deratizacije (NN 35/07 i 76/2012) izrađenog ciljano za površinu, prostor i objekt koji se tretira uzimajući u obzir sve građevinsko – tehničko – higijensko – tehnološke specifičnosti površine, prostora i objekata iz članka 10. stavka 1. Zakona o zaštiti pučanstva od zaraznih bolesti. </w:t>
      </w:r>
    </w:p>
    <w:p w14:paraId="0B9452ED" w14:textId="77777777" w:rsidR="00BA6CF8" w:rsidRPr="00BA6CF8" w:rsidRDefault="00BA6CF8" w:rsidP="00BA6CF8">
      <w:pPr>
        <w:ind w:firstLine="720"/>
        <w:jc w:val="both"/>
        <w:rPr>
          <w:szCs w:val="24"/>
          <w:lang w:val="hr-HR"/>
        </w:rPr>
      </w:pPr>
      <w:r w:rsidRPr="00BA6CF8">
        <w:rPr>
          <w:szCs w:val="24"/>
          <w:lang w:val="hr-HR"/>
        </w:rPr>
        <w:t xml:space="preserve">- Poziva korisnika mjere, ali isključivo ako se radi o štetniku za čije je suzbijanje dovoljna samo jedna akcija uporabom </w:t>
      </w:r>
      <w:proofErr w:type="spellStart"/>
      <w:r w:rsidRPr="00BA6CF8">
        <w:rPr>
          <w:szCs w:val="24"/>
          <w:lang w:val="hr-HR"/>
        </w:rPr>
        <w:t>biocidnih</w:t>
      </w:r>
      <w:proofErr w:type="spellEnd"/>
      <w:r w:rsidRPr="00BA6CF8">
        <w:rPr>
          <w:szCs w:val="24"/>
          <w:lang w:val="hr-HR"/>
        </w:rPr>
        <w:t xml:space="preserve"> pripravaka.</w:t>
      </w:r>
    </w:p>
    <w:p w14:paraId="543E0997" w14:textId="77777777" w:rsidR="00BA6CF8" w:rsidRPr="00BA6CF8" w:rsidRDefault="00BA6CF8" w:rsidP="00BA6CF8">
      <w:pPr>
        <w:jc w:val="both"/>
        <w:rPr>
          <w:szCs w:val="24"/>
          <w:lang w:val="hr-HR"/>
        </w:rPr>
      </w:pPr>
    </w:p>
    <w:p w14:paraId="6B02C83C" w14:textId="77777777" w:rsidR="00BA6CF8" w:rsidRPr="00BA6CF8" w:rsidRDefault="00BA6CF8" w:rsidP="00BA6CF8">
      <w:pPr>
        <w:ind w:firstLine="720"/>
        <w:jc w:val="both"/>
        <w:rPr>
          <w:szCs w:val="24"/>
          <w:lang w:val="hr-HR"/>
        </w:rPr>
      </w:pPr>
      <w:r w:rsidRPr="00BA6CF8">
        <w:rPr>
          <w:szCs w:val="24"/>
          <w:lang w:val="hr-HR"/>
        </w:rPr>
        <w:t>Pravne i fizičke osobe koji su korisnici objekata pod sanitarnim nadzorom obavezni su omogućiti provedbu DD mjera kao opće mjere za sprječavanje i suzbijanje zaraznih bolesti.</w:t>
      </w:r>
    </w:p>
    <w:p w14:paraId="64C89297" w14:textId="77777777" w:rsidR="00BA6CF8" w:rsidRPr="00BA6CF8" w:rsidRDefault="00BA6CF8" w:rsidP="00BA6CF8">
      <w:pPr>
        <w:jc w:val="both"/>
        <w:rPr>
          <w:szCs w:val="24"/>
          <w:lang w:val="hr-HR"/>
        </w:rPr>
      </w:pPr>
    </w:p>
    <w:p w14:paraId="7DACA12A" w14:textId="77777777" w:rsidR="00BA6CF8" w:rsidRPr="00BA6CF8" w:rsidRDefault="00BA6CF8" w:rsidP="00BA6CF8">
      <w:pPr>
        <w:jc w:val="both"/>
        <w:rPr>
          <w:b/>
          <w:szCs w:val="24"/>
          <w:lang w:val="hr-HR"/>
        </w:rPr>
      </w:pPr>
      <w:r w:rsidRPr="00BA6CF8">
        <w:rPr>
          <w:b/>
          <w:szCs w:val="24"/>
          <w:lang w:val="hr-HR"/>
        </w:rPr>
        <w:t xml:space="preserve">2. Posebne DD mjere </w:t>
      </w:r>
    </w:p>
    <w:p w14:paraId="62AFC131" w14:textId="77777777" w:rsidR="00BA6CF8" w:rsidRPr="00BA6CF8" w:rsidRDefault="00BA6CF8" w:rsidP="00BA6CF8">
      <w:pPr>
        <w:ind w:firstLine="720"/>
        <w:jc w:val="both"/>
        <w:rPr>
          <w:szCs w:val="24"/>
          <w:lang w:val="hr-HR"/>
        </w:rPr>
      </w:pPr>
      <w:r w:rsidRPr="00BA6CF8">
        <w:rPr>
          <w:szCs w:val="24"/>
          <w:lang w:val="hr-HR"/>
        </w:rPr>
        <w:t>Posebne DD mjere provode se na temelju članka 5., 23. i 24. Zakona o zaštiti pučanstva od zaraznih bolesti, Programa mjera i Provedbenog plana.</w:t>
      </w:r>
    </w:p>
    <w:p w14:paraId="12FC97C7" w14:textId="77777777" w:rsidR="00BA6CF8" w:rsidRPr="00BA6CF8" w:rsidRDefault="00BA6CF8" w:rsidP="00BA6CF8">
      <w:pPr>
        <w:jc w:val="both"/>
        <w:rPr>
          <w:b/>
          <w:iCs/>
          <w:szCs w:val="24"/>
          <w:lang w:val="hr-HR"/>
        </w:rPr>
      </w:pPr>
      <w:r w:rsidRPr="00BA6CF8">
        <w:rPr>
          <w:b/>
          <w:szCs w:val="24"/>
          <w:lang w:val="hr-HR"/>
        </w:rPr>
        <w:t>2.1.</w:t>
      </w:r>
      <w:r w:rsidRPr="00BA6CF8">
        <w:rPr>
          <w:b/>
          <w:iCs/>
          <w:szCs w:val="24"/>
          <w:lang w:val="hr-HR"/>
        </w:rPr>
        <w:t xml:space="preserve"> PREVENTIVNA I OBVEZNA PREVENTIVNA DEZINSEKCIJA (SUZBIJANJE KOMARACA)</w:t>
      </w:r>
    </w:p>
    <w:p w14:paraId="7F576496" w14:textId="77777777" w:rsidR="00BA6CF8" w:rsidRPr="00BA6CF8" w:rsidRDefault="00BA6CF8" w:rsidP="00BA6CF8">
      <w:pPr>
        <w:jc w:val="both"/>
        <w:rPr>
          <w:szCs w:val="24"/>
          <w:lang w:val="hr-HR"/>
        </w:rPr>
      </w:pPr>
    </w:p>
    <w:p w14:paraId="56BAD0A4" w14:textId="77777777" w:rsidR="00BA6CF8" w:rsidRPr="00BA6CF8" w:rsidRDefault="00BA6CF8" w:rsidP="00BA6CF8">
      <w:pPr>
        <w:spacing w:before="222" w:beforeAutospacing="1" w:afterAutospacing="1"/>
        <w:jc w:val="both"/>
        <w:rPr>
          <w:bCs/>
          <w:color w:val="000000"/>
          <w:szCs w:val="24"/>
          <w:lang w:val="hr-HR"/>
        </w:rPr>
      </w:pPr>
      <w:r w:rsidRPr="00BA6CF8">
        <w:rPr>
          <w:bCs/>
          <w:color w:val="000000"/>
          <w:szCs w:val="24"/>
          <w:lang w:val="hr-HR"/>
        </w:rPr>
        <w:lastRenderedPageBreak/>
        <w:t xml:space="preserve">2.1.1. Epidemiološki značaj: prijenosnici malarije, ARBO virusnih infekcija kao npr. žute groznice, </w:t>
      </w:r>
      <w:proofErr w:type="spellStart"/>
      <w:r w:rsidRPr="00BA6CF8">
        <w:rPr>
          <w:bCs/>
          <w:color w:val="000000"/>
          <w:szCs w:val="24"/>
          <w:lang w:val="hr-HR"/>
        </w:rPr>
        <w:t>Denga</w:t>
      </w:r>
      <w:proofErr w:type="spellEnd"/>
      <w:r w:rsidRPr="00BA6CF8">
        <w:rPr>
          <w:bCs/>
          <w:color w:val="000000"/>
          <w:szCs w:val="24"/>
          <w:lang w:val="hr-HR"/>
        </w:rPr>
        <w:t xml:space="preserve"> virusa, </w:t>
      </w:r>
      <w:proofErr w:type="spellStart"/>
      <w:r w:rsidRPr="00BA6CF8">
        <w:rPr>
          <w:bCs/>
          <w:color w:val="000000"/>
          <w:szCs w:val="24"/>
          <w:lang w:val="hr-HR"/>
        </w:rPr>
        <w:t>Chikungunye</w:t>
      </w:r>
      <w:proofErr w:type="spellEnd"/>
      <w:r w:rsidRPr="00BA6CF8">
        <w:rPr>
          <w:bCs/>
          <w:color w:val="000000"/>
          <w:szCs w:val="24"/>
          <w:lang w:val="hr-HR"/>
        </w:rPr>
        <w:t xml:space="preserve">, West Nile virusa, </w:t>
      </w:r>
      <w:proofErr w:type="spellStart"/>
      <w:r w:rsidRPr="00BA6CF8">
        <w:rPr>
          <w:bCs/>
          <w:color w:val="000000"/>
          <w:szCs w:val="24"/>
          <w:lang w:val="hr-HR"/>
        </w:rPr>
        <w:t>Zika</w:t>
      </w:r>
      <w:proofErr w:type="spellEnd"/>
      <w:r w:rsidRPr="00BA6CF8">
        <w:rPr>
          <w:bCs/>
          <w:color w:val="000000"/>
          <w:szCs w:val="24"/>
          <w:lang w:val="hr-HR"/>
        </w:rPr>
        <w:t xml:space="preserve"> virusa i dr. te </w:t>
      </w:r>
      <w:proofErr w:type="spellStart"/>
      <w:r w:rsidRPr="00BA6CF8">
        <w:rPr>
          <w:bCs/>
          <w:color w:val="000000"/>
          <w:szCs w:val="24"/>
          <w:lang w:val="hr-HR"/>
        </w:rPr>
        <w:t>filarijaze</w:t>
      </w:r>
      <w:proofErr w:type="spellEnd"/>
      <w:r w:rsidRPr="00BA6CF8">
        <w:rPr>
          <w:bCs/>
          <w:color w:val="000000"/>
          <w:szCs w:val="24"/>
          <w:lang w:val="hr-HR"/>
        </w:rPr>
        <w:t xml:space="preserve">. </w:t>
      </w:r>
    </w:p>
    <w:p w14:paraId="57E3110C" w14:textId="77777777" w:rsidR="00BA6CF8" w:rsidRPr="00BA6CF8" w:rsidRDefault="00BA6CF8" w:rsidP="00BA6CF8">
      <w:pPr>
        <w:spacing w:before="222" w:beforeAutospacing="1" w:afterAutospacing="1"/>
        <w:jc w:val="both"/>
        <w:rPr>
          <w:bCs/>
          <w:color w:val="000000"/>
          <w:szCs w:val="24"/>
          <w:lang w:val="hr-HR"/>
        </w:rPr>
      </w:pPr>
      <w:r w:rsidRPr="00BA6CF8">
        <w:rPr>
          <w:bCs/>
          <w:color w:val="000000"/>
          <w:szCs w:val="24"/>
          <w:lang w:val="hr-HR"/>
        </w:rPr>
        <w:t xml:space="preserve">Cilj suzbijanja komaraca i njihovih razvojnih oblika jest radi sprječavanja pojave zaraznih bolesti pučanstva; smanjenja uzrokovanja kožnih problema, urtika, </w:t>
      </w:r>
      <w:proofErr w:type="spellStart"/>
      <w:r w:rsidRPr="00BA6CF8">
        <w:rPr>
          <w:bCs/>
          <w:color w:val="000000"/>
          <w:szCs w:val="24"/>
          <w:lang w:val="hr-HR"/>
        </w:rPr>
        <w:t>eritema</w:t>
      </w:r>
      <w:proofErr w:type="spellEnd"/>
      <w:r w:rsidRPr="00BA6CF8">
        <w:rPr>
          <w:bCs/>
          <w:color w:val="000000"/>
          <w:szCs w:val="24"/>
          <w:lang w:val="hr-HR"/>
        </w:rPr>
        <w:t xml:space="preserve">, alergijskih promjena nastalih ubodima komaraca i sekundarnih infekcija zbog oštećenja kože nastalog češanjem i grebanjem te uzrokovanja smetnji pri normalnom odvijanju svakodnevnih aktivnosti domicilnog pučanstva i turista. </w:t>
      </w:r>
    </w:p>
    <w:p w14:paraId="3D11E1A9" w14:textId="77777777" w:rsidR="00BA6CF8" w:rsidRPr="00BA6CF8" w:rsidRDefault="00BA6CF8" w:rsidP="00BA6CF8">
      <w:pPr>
        <w:spacing w:before="222" w:beforeAutospacing="1" w:afterAutospacing="1"/>
        <w:jc w:val="both"/>
        <w:rPr>
          <w:bCs/>
          <w:color w:val="000000"/>
          <w:szCs w:val="24"/>
          <w:lang w:val="hr-HR"/>
        </w:rPr>
      </w:pPr>
      <w:r w:rsidRPr="00BA6CF8">
        <w:rPr>
          <w:bCs/>
          <w:color w:val="000000"/>
          <w:szCs w:val="24"/>
          <w:lang w:val="hr-HR"/>
        </w:rPr>
        <w:t xml:space="preserve">Vrsta mjere radi ostvarivanja cilja: </w:t>
      </w:r>
    </w:p>
    <w:p w14:paraId="720AE43D" w14:textId="77777777" w:rsidR="00BA6CF8" w:rsidRPr="00BA6CF8" w:rsidRDefault="00BA6CF8" w:rsidP="00BA6CF8">
      <w:pPr>
        <w:spacing w:before="222"/>
        <w:jc w:val="both"/>
        <w:rPr>
          <w:bCs/>
          <w:color w:val="000000"/>
          <w:szCs w:val="24"/>
          <w:lang w:val="hr-HR"/>
        </w:rPr>
      </w:pPr>
      <w:r w:rsidRPr="00BA6CF8">
        <w:rPr>
          <w:bCs/>
          <w:color w:val="000000"/>
          <w:szCs w:val="24"/>
          <w:lang w:val="hr-HR"/>
        </w:rPr>
        <w:t xml:space="preserve">- preventivna dezinsekcija kao posebna mjera na području </w:t>
      </w:r>
      <w:r w:rsidRPr="00BA6CF8">
        <w:rPr>
          <w:b/>
          <w:color w:val="000000"/>
          <w:szCs w:val="24"/>
          <w:lang w:val="hr-HR"/>
        </w:rPr>
        <w:t>Općine Vladislavci</w:t>
      </w:r>
      <w:r w:rsidRPr="00BA6CF8">
        <w:rPr>
          <w:bCs/>
          <w:color w:val="000000"/>
          <w:szCs w:val="24"/>
          <w:lang w:val="hr-HR"/>
        </w:rPr>
        <w:t>.</w:t>
      </w:r>
    </w:p>
    <w:p w14:paraId="6817AAE1" w14:textId="77777777" w:rsidR="00BA6CF8" w:rsidRPr="00BA6CF8" w:rsidRDefault="00BA6CF8" w:rsidP="00BA6CF8">
      <w:pPr>
        <w:spacing w:before="222"/>
        <w:rPr>
          <w:b/>
          <w:bCs/>
          <w:color w:val="000000"/>
          <w:szCs w:val="24"/>
          <w:lang w:val="hr-HR"/>
        </w:rPr>
      </w:pPr>
      <w:r w:rsidRPr="00BA6CF8">
        <w:rPr>
          <w:color w:val="000000"/>
          <w:szCs w:val="24"/>
          <w:lang w:val="hr-HR"/>
        </w:rPr>
        <w:t>2.1.2.</w:t>
      </w:r>
      <w:r w:rsidRPr="00BA6CF8">
        <w:rPr>
          <w:b/>
          <w:bCs/>
          <w:color w:val="000000"/>
          <w:szCs w:val="24"/>
          <w:lang w:val="hr-HR"/>
        </w:rPr>
        <w:t xml:space="preserve"> Trenutno stanje i prioriteti </w:t>
      </w:r>
    </w:p>
    <w:p w14:paraId="6F035E4A" w14:textId="77777777" w:rsidR="00BA6CF8" w:rsidRPr="00BA6CF8" w:rsidRDefault="00BA6CF8" w:rsidP="00BA6CF8">
      <w:pPr>
        <w:spacing w:before="222"/>
        <w:rPr>
          <w:szCs w:val="24"/>
          <w:lang w:val="hr-HR"/>
        </w:rPr>
      </w:pPr>
    </w:p>
    <w:p w14:paraId="6F4533F1"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U Hrvatskoj je prisutno oko  50 vrsta komaraca od kojih su najvažniji rodovi </w:t>
      </w:r>
      <w:proofErr w:type="spellStart"/>
      <w:r w:rsidRPr="00BA6CF8">
        <w:rPr>
          <w:rFonts w:eastAsia="Calibri"/>
          <w:i/>
          <w:szCs w:val="24"/>
          <w:lang w:val="hr-HR" w:eastAsia="en-US"/>
        </w:rPr>
        <w:t>Anopheles</w:t>
      </w:r>
      <w:proofErr w:type="spellEnd"/>
      <w:r w:rsidRPr="00BA6CF8">
        <w:rPr>
          <w:rFonts w:eastAsia="Calibri"/>
          <w:szCs w:val="24"/>
          <w:lang w:val="hr-HR" w:eastAsia="en-US"/>
        </w:rPr>
        <w:t xml:space="preserve">, </w:t>
      </w:r>
      <w:proofErr w:type="spellStart"/>
      <w:r w:rsidRPr="00BA6CF8">
        <w:rPr>
          <w:rFonts w:eastAsia="Calibri"/>
          <w:i/>
          <w:szCs w:val="24"/>
          <w:lang w:val="hr-HR" w:eastAsia="en-US"/>
        </w:rPr>
        <w:t>Aedes</w:t>
      </w:r>
      <w:proofErr w:type="spellEnd"/>
      <w:r w:rsidRPr="00BA6CF8">
        <w:rPr>
          <w:rFonts w:eastAsia="Calibri"/>
          <w:szCs w:val="24"/>
          <w:lang w:val="hr-HR" w:eastAsia="en-US"/>
        </w:rPr>
        <w:t xml:space="preserve"> i </w:t>
      </w:r>
      <w:proofErr w:type="spellStart"/>
      <w:r w:rsidRPr="00BA6CF8">
        <w:rPr>
          <w:rFonts w:eastAsia="Calibri"/>
          <w:i/>
          <w:szCs w:val="24"/>
          <w:lang w:val="hr-HR" w:eastAsia="en-US"/>
        </w:rPr>
        <w:t>Culex</w:t>
      </w:r>
      <w:proofErr w:type="spellEnd"/>
      <w:r w:rsidRPr="00BA6CF8">
        <w:rPr>
          <w:rFonts w:eastAsia="Calibri"/>
          <w:szCs w:val="24"/>
          <w:lang w:val="hr-HR" w:eastAsia="en-US"/>
        </w:rPr>
        <w:t xml:space="preserve">, a njihova je zastupljenost različita ovisno o geografskom području, klimatskim, </w:t>
      </w:r>
      <w:proofErr w:type="spellStart"/>
      <w:r w:rsidRPr="00BA6CF8">
        <w:rPr>
          <w:rFonts w:eastAsia="Calibri"/>
          <w:szCs w:val="24"/>
          <w:lang w:val="hr-HR" w:eastAsia="en-US"/>
        </w:rPr>
        <w:t>ekobiološkim</w:t>
      </w:r>
      <w:proofErr w:type="spellEnd"/>
      <w:r w:rsidRPr="00BA6CF8">
        <w:rPr>
          <w:rFonts w:eastAsia="Calibri"/>
          <w:szCs w:val="24"/>
          <w:lang w:val="hr-HR" w:eastAsia="en-US"/>
        </w:rPr>
        <w:t xml:space="preserve"> i drugim uvjetima. Prema svojim biološkim i ekološkim karakteristikama (način polijeganja jaja, </w:t>
      </w:r>
      <w:proofErr w:type="spellStart"/>
      <w:r w:rsidRPr="00BA6CF8">
        <w:rPr>
          <w:rFonts w:eastAsia="Calibri"/>
          <w:szCs w:val="24"/>
          <w:lang w:val="hr-HR" w:eastAsia="en-US"/>
        </w:rPr>
        <w:t>izlijeganje</w:t>
      </w:r>
      <w:proofErr w:type="spellEnd"/>
      <w:r w:rsidRPr="00BA6CF8">
        <w:rPr>
          <w:rFonts w:eastAsia="Calibri"/>
          <w:szCs w:val="24"/>
          <w:lang w:val="hr-HR" w:eastAsia="en-US"/>
        </w:rPr>
        <w:t xml:space="preserve"> jaja, te način prezimljavanja) komarce možemo podijeliti na četiri osnovne skupine: urbani, poplavni, invazivni i malarični komarci. Iako su malarični komarci manje zastupljeni u sastavu faune komaraca, unosom uzročnika na ovo područje njihova sposobnost kao prijenosnika malarije bi mogla biti od velikog javnog zdravstvenog značaja. Do sada je u Osječko- baranjskoj županiji zabilježeno 17 vrsta komaraca koji imaju medicinsko značenje, od kojih invazivne vrste zauzimaju posebno mjesto. Kao </w:t>
      </w:r>
      <w:proofErr w:type="spellStart"/>
      <w:r w:rsidRPr="00BA6CF8">
        <w:rPr>
          <w:rFonts w:eastAsia="Calibri"/>
          <w:szCs w:val="24"/>
          <w:lang w:val="hr-HR" w:eastAsia="en-US"/>
        </w:rPr>
        <w:t>eudominantna</w:t>
      </w:r>
      <w:proofErr w:type="spellEnd"/>
      <w:r w:rsidRPr="00BA6CF8">
        <w:rPr>
          <w:rFonts w:eastAsia="Calibri"/>
          <w:szCs w:val="24"/>
          <w:lang w:val="hr-HR" w:eastAsia="en-US"/>
        </w:rPr>
        <w:t xml:space="preserve"> vrsta ističe se </w:t>
      </w:r>
      <w:proofErr w:type="spellStart"/>
      <w:r w:rsidRPr="00BA6CF8">
        <w:rPr>
          <w:rFonts w:eastAsia="Calibri"/>
          <w:i/>
          <w:szCs w:val="24"/>
          <w:lang w:val="hr-HR" w:eastAsia="en-US"/>
        </w:rPr>
        <w:t>Aedes</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vexans</w:t>
      </w:r>
      <w:proofErr w:type="spellEnd"/>
      <w:r w:rsidRPr="00BA6CF8">
        <w:rPr>
          <w:rFonts w:eastAsia="Calibri"/>
          <w:szCs w:val="24"/>
          <w:lang w:val="hr-HR" w:eastAsia="en-US"/>
        </w:rPr>
        <w:t xml:space="preserve"> i </w:t>
      </w:r>
      <w:proofErr w:type="spellStart"/>
      <w:r w:rsidRPr="00BA6CF8">
        <w:rPr>
          <w:rFonts w:eastAsia="Calibri"/>
          <w:i/>
          <w:szCs w:val="24"/>
          <w:lang w:val="hr-HR" w:eastAsia="en-US"/>
        </w:rPr>
        <w:t>Ochlerotatus</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sticticus</w:t>
      </w:r>
      <w:proofErr w:type="spellEnd"/>
      <w:r w:rsidRPr="00BA6CF8">
        <w:rPr>
          <w:rFonts w:eastAsia="Calibri"/>
          <w:szCs w:val="24"/>
          <w:lang w:val="hr-HR" w:eastAsia="en-US"/>
        </w:rPr>
        <w:t xml:space="preserve">– poplavne vrste komaraca, te dominantna </w:t>
      </w:r>
      <w:proofErr w:type="spellStart"/>
      <w:r w:rsidRPr="00BA6CF8">
        <w:rPr>
          <w:rFonts w:eastAsia="Calibri"/>
          <w:i/>
          <w:szCs w:val="24"/>
          <w:lang w:val="hr-HR" w:eastAsia="en-US"/>
        </w:rPr>
        <w:t>Culex</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pipiens</w:t>
      </w:r>
      <w:proofErr w:type="spellEnd"/>
      <w:r w:rsidRPr="00BA6CF8">
        <w:rPr>
          <w:rFonts w:eastAsia="Calibri"/>
          <w:szCs w:val="24"/>
          <w:lang w:val="hr-HR" w:eastAsia="en-US"/>
        </w:rPr>
        <w:t xml:space="preserve"> kompleks koji je karakterističan za urbana područja. Prema ekološkim karakteristikama invazivni komarci su odvojeni u zasebnu grupu budući da posjeduju izuzetnu ekološku prilagodljivost, sposobnost kompeticije te su vektori različitih patogena.</w:t>
      </w:r>
    </w:p>
    <w:p w14:paraId="4CE69684"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Osječko-baranjska županija zbog svog geografskog položaja, hidroloških i klimatskih karakteristika koje pogoduju stvaranju idealnih uvjeta za razvoj velikih populacija komaraca ima značajan biološki potencijal komaraca koji je izražen ekstremno visokom brojnošću i postojanju većeg broja generacija tijekom godine koji je omogućen vrlo velikim površinama staništa poplavnih nizina rijeka Drave i Dunava. Broj generacija poplavnih komaraca ovisi o broju plavljenja </w:t>
      </w:r>
      <w:proofErr w:type="spellStart"/>
      <w:r w:rsidRPr="00BA6CF8">
        <w:rPr>
          <w:rFonts w:eastAsia="Calibri"/>
          <w:szCs w:val="24"/>
          <w:lang w:val="hr-HR" w:eastAsia="en-US"/>
        </w:rPr>
        <w:t>inundacija</w:t>
      </w:r>
      <w:proofErr w:type="spellEnd"/>
      <w:r w:rsidRPr="00BA6CF8">
        <w:rPr>
          <w:rFonts w:eastAsia="Calibri"/>
          <w:szCs w:val="24"/>
          <w:lang w:val="hr-HR" w:eastAsia="en-US"/>
        </w:rPr>
        <w:t xml:space="preserve"> uz rijeke i ritskog prostora, a razlikuje se od godine do godine.</w:t>
      </w:r>
    </w:p>
    <w:p w14:paraId="45292A6F"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Kako u Hrvatskoj, tako i u Osječko-baranjskoj županiji autohtone vrste komaraca nisu predstavljale veći problem (bili su samo </w:t>
      </w:r>
      <w:proofErr w:type="spellStart"/>
      <w:r w:rsidRPr="00BA6CF8">
        <w:rPr>
          <w:rFonts w:eastAsia="Calibri"/>
          <w:szCs w:val="24"/>
          <w:lang w:val="hr-HR" w:eastAsia="en-US"/>
        </w:rPr>
        <w:t>molestanti</w:t>
      </w:r>
      <w:proofErr w:type="spellEnd"/>
      <w:r w:rsidRPr="00BA6CF8">
        <w:rPr>
          <w:rFonts w:eastAsia="Calibri"/>
          <w:szCs w:val="24"/>
          <w:lang w:val="hr-HR" w:eastAsia="en-US"/>
        </w:rPr>
        <w:t xml:space="preserve">), što se mijenja posljednjih godina. Unazad nekoliko godina, sve se češće spominju slučajevi bolesti koje prenose komarci kako na ljude tako i na životinje. S obzirom da su u Republici Hrvatskoj prvi slučajevi autohtone </w:t>
      </w:r>
      <w:proofErr w:type="spellStart"/>
      <w:r w:rsidRPr="00BA6CF8">
        <w:rPr>
          <w:rFonts w:eastAsia="Calibri"/>
          <w:szCs w:val="24"/>
          <w:lang w:val="hr-HR" w:eastAsia="en-US"/>
        </w:rPr>
        <w:t>Dengue</w:t>
      </w:r>
      <w:proofErr w:type="spellEnd"/>
      <w:r w:rsidRPr="00BA6CF8">
        <w:rPr>
          <w:rFonts w:eastAsia="Calibri"/>
          <w:szCs w:val="24"/>
          <w:lang w:val="hr-HR" w:eastAsia="en-US"/>
        </w:rPr>
        <w:t xml:space="preserve"> groznice registrirani krajem rujna 2010. godini na poluotoku Pelješcu te sve češćeg autohtonog West Nile od izuzetne je javnozdravstvene važnosti nastaviti provoditi Program mjera organiziranog, sustavnog, planiranog, a prije svega pravovremenog suzbijanja komaraca, a posebice na vrste roda </w:t>
      </w:r>
      <w:proofErr w:type="spellStart"/>
      <w:r w:rsidRPr="00BA6CF8">
        <w:rPr>
          <w:rFonts w:eastAsia="Calibri"/>
          <w:i/>
          <w:szCs w:val="24"/>
          <w:lang w:val="hr-HR" w:eastAsia="en-US"/>
        </w:rPr>
        <w:t>Aedes</w:t>
      </w:r>
      <w:proofErr w:type="spellEnd"/>
      <w:r w:rsidRPr="00BA6CF8">
        <w:rPr>
          <w:rFonts w:eastAsia="Calibri"/>
          <w:szCs w:val="24"/>
          <w:lang w:val="hr-HR" w:eastAsia="en-US"/>
        </w:rPr>
        <w:t xml:space="preserve"> i </w:t>
      </w:r>
      <w:proofErr w:type="spellStart"/>
      <w:r w:rsidRPr="00BA6CF8">
        <w:rPr>
          <w:rFonts w:eastAsia="Calibri"/>
          <w:i/>
          <w:szCs w:val="24"/>
          <w:lang w:val="hr-HR" w:eastAsia="en-US"/>
        </w:rPr>
        <w:t>Culex</w:t>
      </w:r>
      <w:proofErr w:type="spellEnd"/>
      <w:r w:rsidRPr="00BA6CF8">
        <w:rPr>
          <w:rFonts w:eastAsia="Calibri"/>
          <w:szCs w:val="24"/>
          <w:lang w:val="hr-HR" w:eastAsia="en-US"/>
        </w:rPr>
        <w:t xml:space="preserve"> kako bi se spriječila pojava i širenje zaraznih bolesti koje prenose komarci.</w:t>
      </w:r>
    </w:p>
    <w:p w14:paraId="574DAE0D" w14:textId="77777777" w:rsidR="00BA6CF8" w:rsidRDefault="00BA6CF8" w:rsidP="00BA6CF8">
      <w:pPr>
        <w:spacing w:after="200" w:line="276" w:lineRule="auto"/>
        <w:jc w:val="both"/>
        <w:rPr>
          <w:rFonts w:eastAsia="Calibri"/>
          <w:szCs w:val="24"/>
          <w:lang w:val="hr-HR" w:eastAsia="en-US"/>
        </w:rPr>
      </w:pPr>
      <w:r w:rsidRPr="005530C5">
        <w:rPr>
          <w:rFonts w:eastAsia="Calibri"/>
          <w:szCs w:val="24"/>
          <w:lang w:val="hr-HR" w:eastAsia="en-US"/>
        </w:rPr>
        <w:t xml:space="preserve">U Osječko-baranjskoj županiji invazivna vrsta komarca azijski tigrasti komarac </w:t>
      </w:r>
      <w:proofErr w:type="spellStart"/>
      <w:r w:rsidRPr="005530C5">
        <w:rPr>
          <w:rFonts w:eastAsia="Calibri"/>
          <w:i/>
          <w:szCs w:val="24"/>
          <w:lang w:val="hr-HR" w:eastAsia="en-US"/>
        </w:rPr>
        <w:t>Aedes</w:t>
      </w:r>
      <w:proofErr w:type="spellEnd"/>
      <w:r w:rsidRPr="005530C5">
        <w:rPr>
          <w:rFonts w:eastAsia="Calibri"/>
          <w:i/>
          <w:szCs w:val="24"/>
          <w:lang w:val="hr-HR" w:eastAsia="en-US"/>
        </w:rPr>
        <w:t xml:space="preserve"> </w:t>
      </w:r>
      <w:proofErr w:type="spellStart"/>
      <w:r w:rsidRPr="005530C5">
        <w:rPr>
          <w:rFonts w:eastAsia="Calibri"/>
          <w:i/>
          <w:szCs w:val="24"/>
          <w:lang w:val="hr-HR" w:eastAsia="en-US"/>
        </w:rPr>
        <w:t>albopictus</w:t>
      </w:r>
      <w:proofErr w:type="spellEnd"/>
      <w:r w:rsidRPr="005530C5">
        <w:rPr>
          <w:rFonts w:eastAsia="Calibri"/>
          <w:szCs w:val="24"/>
          <w:lang w:val="hr-HR" w:eastAsia="en-US"/>
        </w:rPr>
        <w:t xml:space="preserve"> prisutna je od 2013. godine i od tada se širi te se ova vrsta udomaćila na većem području županije</w:t>
      </w:r>
      <w:r>
        <w:rPr>
          <w:rFonts w:eastAsia="Calibri"/>
          <w:szCs w:val="24"/>
          <w:lang w:val="hr-HR" w:eastAsia="en-US"/>
        </w:rPr>
        <w:t>, kao i d</w:t>
      </w:r>
      <w:r w:rsidRPr="005530C5">
        <w:rPr>
          <w:rFonts w:eastAsia="Calibri"/>
          <w:szCs w:val="24"/>
          <w:lang w:val="hr-HR" w:eastAsia="en-US"/>
        </w:rPr>
        <w:t xml:space="preserve">ruga invazivna vrsta </w:t>
      </w:r>
      <w:proofErr w:type="spellStart"/>
      <w:r w:rsidRPr="005530C5">
        <w:rPr>
          <w:rFonts w:eastAsia="Calibri"/>
          <w:i/>
          <w:szCs w:val="24"/>
          <w:lang w:val="hr-HR" w:eastAsia="en-US"/>
        </w:rPr>
        <w:t>Aedes</w:t>
      </w:r>
      <w:proofErr w:type="spellEnd"/>
      <w:r w:rsidRPr="005530C5">
        <w:rPr>
          <w:rFonts w:eastAsia="Calibri"/>
          <w:i/>
          <w:szCs w:val="24"/>
          <w:lang w:val="hr-HR" w:eastAsia="en-US"/>
        </w:rPr>
        <w:t xml:space="preserve"> </w:t>
      </w:r>
      <w:proofErr w:type="spellStart"/>
      <w:r w:rsidRPr="005530C5">
        <w:rPr>
          <w:rFonts w:eastAsia="Calibri"/>
          <w:i/>
          <w:szCs w:val="24"/>
          <w:lang w:val="hr-HR" w:eastAsia="en-US"/>
        </w:rPr>
        <w:t>japonicus</w:t>
      </w:r>
      <w:proofErr w:type="spellEnd"/>
      <w:r w:rsidRPr="005530C5">
        <w:rPr>
          <w:rFonts w:eastAsia="Calibri"/>
          <w:szCs w:val="24"/>
          <w:lang w:val="hr-HR" w:eastAsia="en-US"/>
        </w:rPr>
        <w:t xml:space="preserve"> </w:t>
      </w:r>
      <w:r>
        <w:rPr>
          <w:rFonts w:eastAsia="Calibri"/>
          <w:szCs w:val="24"/>
          <w:lang w:val="hr-HR" w:eastAsia="en-US"/>
        </w:rPr>
        <w:t xml:space="preserve">koja je također potvrđena na području Osječko-baranjske županije. </w:t>
      </w:r>
      <w:r w:rsidRPr="005530C5">
        <w:rPr>
          <w:rFonts w:eastAsia="Calibri"/>
          <w:szCs w:val="24"/>
          <w:lang w:val="hr-HR" w:eastAsia="en-US"/>
        </w:rPr>
        <w:t>U budućnosti se na području Republike Hrvatske može oče</w:t>
      </w:r>
      <w:r>
        <w:rPr>
          <w:rFonts w:eastAsia="Calibri"/>
          <w:szCs w:val="24"/>
          <w:lang w:val="hr-HR" w:eastAsia="en-US"/>
        </w:rPr>
        <w:t>kivati veća rasprostranjenost ovih</w:t>
      </w:r>
      <w:r w:rsidRPr="005530C5">
        <w:rPr>
          <w:rFonts w:eastAsia="Calibri"/>
          <w:szCs w:val="24"/>
          <w:lang w:val="hr-HR" w:eastAsia="en-US"/>
        </w:rPr>
        <w:t xml:space="preserve"> invazivn</w:t>
      </w:r>
      <w:r>
        <w:rPr>
          <w:rFonts w:eastAsia="Calibri"/>
          <w:szCs w:val="24"/>
          <w:lang w:val="hr-HR" w:eastAsia="en-US"/>
        </w:rPr>
        <w:t>ih vrsta komarca.</w:t>
      </w:r>
    </w:p>
    <w:p w14:paraId="5A1B1EBC"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lastRenderedPageBreak/>
        <w:t xml:space="preserve">Sukladno smjernicama Europskog centra za prevenciju i nadzor bolesti (European </w:t>
      </w:r>
      <w:proofErr w:type="spellStart"/>
      <w:r w:rsidRPr="00BA6CF8">
        <w:rPr>
          <w:rFonts w:eastAsia="Calibri"/>
          <w:szCs w:val="24"/>
          <w:lang w:val="hr-HR" w:eastAsia="en-US"/>
        </w:rPr>
        <w:t>Center</w:t>
      </w:r>
      <w:proofErr w:type="spellEnd"/>
      <w:r w:rsidRPr="00BA6CF8">
        <w:rPr>
          <w:rFonts w:eastAsia="Calibri"/>
          <w:szCs w:val="24"/>
          <w:lang w:val="hr-HR" w:eastAsia="en-US"/>
        </w:rPr>
        <w:t xml:space="preserve"> for </w:t>
      </w:r>
      <w:proofErr w:type="spellStart"/>
      <w:r w:rsidRPr="00BA6CF8">
        <w:rPr>
          <w:rFonts w:eastAsia="Calibri"/>
          <w:szCs w:val="24"/>
          <w:lang w:val="hr-HR" w:eastAsia="en-US"/>
        </w:rPr>
        <w:t>Disease</w:t>
      </w:r>
      <w:proofErr w:type="spellEnd"/>
      <w:r w:rsidRPr="00BA6CF8">
        <w:rPr>
          <w:rFonts w:eastAsia="Calibri"/>
          <w:szCs w:val="24"/>
          <w:lang w:val="hr-HR" w:eastAsia="en-US"/>
        </w:rPr>
        <w:t xml:space="preserve"> </w:t>
      </w:r>
      <w:proofErr w:type="spellStart"/>
      <w:r w:rsidRPr="00BA6CF8">
        <w:rPr>
          <w:rFonts w:eastAsia="Calibri"/>
          <w:szCs w:val="24"/>
          <w:lang w:val="hr-HR" w:eastAsia="en-US"/>
        </w:rPr>
        <w:t>Prevention</w:t>
      </w:r>
      <w:proofErr w:type="spellEnd"/>
      <w:r w:rsidRPr="00BA6CF8">
        <w:rPr>
          <w:rFonts w:eastAsia="Calibri"/>
          <w:szCs w:val="24"/>
          <w:lang w:val="hr-HR" w:eastAsia="en-US"/>
        </w:rPr>
        <w:t xml:space="preserve"> </w:t>
      </w:r>
      <w:proofErr w:type="spellStart"/>
      <w:r w:rsidRPr="00BA6CF8">
        <w:rPr>
          <w:rFonts w:eastAsia="Calibri"/>
          <w:szCs w:val="24"/>
          <w:lang w:val="hr-HR" w:eastAsia="en-US"/>
        </w:rPr>
        <w:t>and</w:t>
      </w:r>
      <w:proofErr w:type="spellEnd"/>
      <w:r w:rsidRPr="00BA6CF8">
        <w:rPr>
          <w:rFonts w:eastAsia="Calibri"/>
          <w:szCs w:val="24"/>
          <w:lang w:val="hr-HR" w:eastAsia="en-US"/>
        </w:rPr>
        <w:t xml:space="preserve"> </w:t>
      </w:r>
      <w:proofErr w:type="spellStart"/>
      <w:r w:rsidRPr="00BA6CF8">
        <w:rPr>
          <w:rFonts w:eastAsia="Calibri"/>
          <w:szCs w:val="24"/>
          <w:lang w:val="hr-HR" w:eastAsia="en-US"/>
        </w:rPr>
        <w:t>Control</w:t>
      </w:r>
      <w:proofErr w:type="spellEnd"/>
      <w:r w:rsidRPr="00BA6CF8">
        <w:rPr>
          <w:rFonts w:eastAsia="Calibri"/>
          <w:szCs w:val="24"/>
          <w:lang w:val="hr-HR" w:eastAsia="en-US"/>
        </w:rPr>
        <w:t xml:space="preserve"> - ECDC), a radi praćenja vektora zaraznih bolesti Nastavni zavod za javno zdravstvo Osječko-baranjske županije (u daljnjem tekstu: NZJZ OBŽ) dužan je na području svoje nadležnosti provoditi program kontinuiranog monitoringa, tj. istraživanja o prisutnosti, vrsti, brojnosti, širenju, zaraženosti vektora zaraznih bolesti te njihovom potencijalu prijenosa patogena u svrhu procjene rizika kako bi se na vrijeme procijenio rizik mogućih epidemija te poduzele aktivnosti za učinkovitu prevenciju, pravovremeno suzbijanje vektora zaraznih bolesti te evaluaciju provedenih mjera. Nositelj nacionalnog programa, tj. sustava praćenja invazivnih vrsta komaraca za područje Republike Hrvatske je Hrvatski zavod za javno zdravstvo koji je zadužen za kontinuirano prikupljanje cjelovitih podataka o zastupljenosti vrsta komaraca na području Republike Hrvatske, izrade karte rasprostranjenosti žarišta, jedinstvene nacionalne baze podataka i procjene rizika za vektorske zarazne bolesti. </w:t>
      </w:r>
    </w:p>
    <w:p w14:paraId="5D76EF5B"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U odnosu prema čovjeku i njegovu zdravlju komarci su od velikog javnozdravstvenog značenja kao prenosioci bolesti ili kao napasnici (</w:t>
      </w:r>
      <w:proofErr w:type="spellStart"/>
      <w:r w:rsidRPr="00BA6CF8">
        <w:rPr>
          <w:rFonts w:eastAsia="Calibri"/>
          <w:szCs w:val="24"/>
          <w:lang w:val="hr-HR" w:eastAsia="en-US"/>
        </w:rPr>
        <w:t>molestanti</w:t>
      </w:r>
      <w:proofErr w:type="spellEnd"/>
      <w:r w:rsidRPr="00BA6CF8">
        <w:rPr>
          <w:rFonts w:eastAsia="Calibri"/>
          <w:szCs w:val="24"/>
          <w:lang w:val="hr-HR" w:eastAsia="en-US"/>
        </w:rPr>
        <w:t xml:space="preserve">). Osim što predstavljaju veliku neugodnost i smetnju za stanovnike Osječko-baranjske županije, komarci također mogu negativno utjecati na uzgoj peradi i stoke, te su, što je možda najvažnije, potencijalni vektori nekih vrlo opasnih zaraznih bolesti - malarije, žute groznice, </w:t>
      </w:r>
      <w:proofErr w:type="spellStart"/>
      <w:r w:rsidRPr="00BA6CF8">
        <w:rPr>
          <w:rFonts w:eastAsia="Calibri"/>
          <w:szCs w:val="24"/>
          <w:lang w:val="hr-HR" w:eastAsia="en-US"/>
        </w:rPr>
        <w:t>denga</w:t>
      </w:r>
      <w:proofErr w:type="spellEnd"/>
      <w:r w:rsidRPr="00BA6CF8">
        <w:rPr>
          <w:rFonts w:eastAsia="Calibri"/>
          <w:szCs w:val="24"/>
          <w:lang w:val="hr-HR" w:eastAsia="en-US"/>
        </w:rPr>
        <w:t xml:space="preserve"> groznice, </w:t>
      </w:r>
      <w:proofErr w:type="spellStart"/>
      <w:r w:rsidRPr="00BA6CF8">
        <w:rPr>
          <w:rFonts w:eastAsia="Calibri"/>
          <w:szCs w:val="24"/>
          <w:lang w:val="hr-HR" w:eastAsia="en-US"/>
        </w:rPr>
        <w:t>arbovirusnih</w:t>
      </w:r>
      <w:proofErr w:type="spellEnd"/>
      <w:r w:rsidRPr="00BA6CF8">
        <w:rPr>
          <w:rFonts w:eastAsia="Calibri"/>
          <w:szCs w:val="24"/>
          <w:lang w:val="hr-HR" w:eastAsia="en-US"/>
        </w:rPr>
        <w:t xml:space="preserve"> groznica i </w:t>
      </w:r>
      <w:proofErr w:type="spellStart"/>
      <w:r w:rsidRPr="00BA6CF8">
        <w:rPr>
          <w:rFonts w:eastAsia="Calibri"/>
          <w:szCs w:val="24"/>
          <w:lang w:val="hr-HR" w:eastAsia="en-US"/>
        </w:rPr>
        <w:t>filarijaza</w:t>
      </w:r>
      <w:proofErr w:type="spellEnd"/>
      <w:r w:rsidRPr="00BA6CF8">
        <w:rPr>
          <w:rFonts w:eastAsia="Calibri"/>
          <w:szCs w:val="24"/>
          <w:lang w:val="hr-HR" w:eastAsia="en-US"/>
        </w:rPr>
        <w:t>.</w:t>
      </w:r>
    </w:p>
    <w:p w14:paraId="36C966D4"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Cilj programa mjera dezinsekcije komaraca je smanjiti brojnost komaraca na razine koje neće utjecati na kvalitetu življenja stanovnika </w:t>
      </w:r>
      <w:r w:rsidRPr="00BA6CF8">
        <w:rPr>
          <w:rFonts w:eastAsia="Calibri"/>
          <w:b/>
          <w:bCs/>
          <w:szCs w:val="24"/>
          <w:lang w:val="hr-HR" w:eastAsia="en-US"/>
        </w:rPr>
        <w:t>Općine Vladislavci</w:t>
      </w:r>
      <w:r w:rsidRPr="00BA6CF8">
        <w:rPr>
          <w:rFonts w:eastAsia="Calibri"/>
          <w:szCs w:val="24"/>
          <w:lang w:val="hr-HR" w:eastAsia="en-US"/>
        </w:rPr>
        <w:t>, prevencija pojave bolesti, sprječavanje unošenja i širenja novih vektora (invazivne vrste komaraca), sprječavanje najezda poplavnih komaraca, te indirektno jačanje turističko-gospodarskih kapaciteta županije.</w:t>
      </w:r>
    </w:p>
    <w:p w14:paraId="677A94A7"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t>2.1.3.</w:t>
      </w:r>
      <w:r w:rsidRPr="00BA6CF8">
        <w:rPr>
          <w:rFonts w:eastAsia="Calibri"/>
          <w:b/>
          <w:szCs w:val="24"/>
          <w:lang w:val="hr-HR" w:eastAsia="en-US"/>
        </w:rPr>
        <w:t xml:space="preserve"> Utvrđivanje područja </w:t>
      </w:r>
      <w:proofErr w:type="spellStart"/>
      <w:r w:rsidRPr="00BA6CF8">
        <w:rPr>
          <w:rFonts w:eastAsia="Calibri"/>
          <w:b/>
          <w:szCs w:val="24"/>
          <w:lang w:val="hr-HR" w:eastAsia="en-US"/>
        </w:rPr>
        <w:t>infestacije</w:t>
      </w:r>
      <w:proofErr w:type="spellEnd"/>
      <w:r w:rsidRPr="00BA6CF8">
        <w:rPr>
          <w:rFonts w:eastAsia="Calibri"/>
          <w:b/>
          <w:szCs w:val="24"/>
          <w:lang w:val="hr-HR" w:eastAsia="en-US"/>
        </w:rPr>
        <w:t xml:space="preserve"> </w:t>
      </w:r>
    </w:p>
    <w:p w14:paraId="64A5A900"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Potencijalna legla u općini Vladislavci</w:t>
      </w:r>
    </w:p>
    <w:p w14:paraId="42515924"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Legla komaraca, prema internoj podjeli, dijelimo na:</w:t>
      </w:r>
    </w:p>
    <w:p w14:paraId="45D58262"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1) velika legla: poplavne površine uz rijeke, močvare i sl.</w:t>
      </w:r>
    </w:p>
    <w:p w14:paraId="2AF7CE4F"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 xml:space="preserve">2) srednje velika legla: jezera, </w:t>
      </w:r>
      <w:proofErr w:type="spellStart"/>
      <w:r w:rsidRPr="00BA6CF8">
        <w:rPr>
          <w:rFonts w:eastAsia="Calibri"/>
          <w:szCs w:val="24"/>
          <w:lang w:val="hr-HR" w:eastAsia="en-US"/>
        </w:rPr>
        <w:t>bajeri</w:t>
      </w:r>
      <w:proofErr w:type="spellEnd"/>
      <w:r w:rsidRPr="00BA6CF8">
        <w:rPr>
          <w:rFonts w:eastAsia="Calibri"/>
          <w:szCs w:val="24"/>
          <w:lang w:val="hr-HR" w:eastAsia="en-US"/>
        </w:rPr>
        <w:t>, kanali, depresije ispunjene vodom u blizini naselja, septičke jame, cisterne s vodom i sl.</w:t>
      </w:r>
    </w:p>
    <w:p w14:paraId="7FB264F8"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3) mala legla: burad, kante, odbačene automobilske gume, duplje drveća i sl.</w:t>
      </w:r>
    </w:p>
    <w:p w14:paraId="79D867BD" w14:textId="77777777" w:rsid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Navedena potencijalna mjesta za razvoj komaraca mogu biti javne površine ili površine u privatnom vlasništvu. Kontrola komaraca (monitoring i tretiranja) bi se trebala odvijati na svim mjestima bez obzira na vlasništvo. Na području Općine Vladislavci zastupljena su srednja i mala legla. Velikih legala u općini Vladislavci nema.</w:t>
      </w:r>
    </w:p>
    <w:p w14:paraId="7E8C79C6"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Kanalska mreža u Općini Vladislavci sadrži slivne kanale I., II., III. i IV. reda, od čega kanala I. i II. Reda (</w:t>
      </w:r>
      <w:proofErr w:type="spellStart"/>
      <w:r w:rsidRPr="00BA6CF8">
        <w:rPr>
          <w:rFonts w:eastAsia="Calibri"/>
          <w:szCs w:val="24"/>
          <w:lang w:val="hr-HR" w:eastAsia="en-US"/>
        </w:rPr>
        <w:t>Bobotski</w:t>
      </w:r>
      <w:proofErr w:type="spellEnd"/>
      <w:r w:rsidRPr="00BA6CF8">
        <w:rPr>
          <w:rFonts w:eastAsia="Calibri"/>
          <w:szCs w:val="24"/>
          <w:lang w:val="hr-HR" w:eastAsia="en-US"/>
        </w:rPr>
        <w:t xml:space="preserve">, Dopsin </w:t>
      </w:r>
      <w:proofErr w:type="spellStart"/>
      <w:r w:rsidRPr="00BA6CF8">
        <w:rPr>
          <w:rFonts w:eastAsia="Calibri"/>
          <w:szCs w:val="24"/>
          <w:lang w:val="hr-HR" w:eastAsia="en-US"/>
        </w:rPr>
        <w:t>Kereš</w:t>
      </w:r>
      <w:proofErr w:type="spellEnd"/>
      <w:r w:rsidRPr="00BA6CF8">
        <w:rPr>
          <w:rFonts w:eastAsia="Calibri"/>
          <w:szCs w:val="24"/>
          <w:lang w:val="hr-HR" w:eastAsia="en-US"/>
        </w:rPr>
        <w:t xml:space="preserve"> i </w:t>
      </w:r>
      <w:proofErr w:type="spellStart"/>
      <w:r w:rsidRPr="00BA6CF8">
        <w:rPr>
          <w:rFonts w:eastAsia="Calibri"/>
          <w:szCs w:val="24"/>
          <w:lang w:val="hr-HR" w:eastAsia="en-US"/>
        </w:rPr>
        <w:t>Kereš</w:t>
      </w:r>
      <w:proofErr w:type="spellEnd"/>
      <w:r w:rsidRPr="00BA6CF8">
        <w:rPr>
          <w:rFonts w:eastAsia="Calibri"/>
          <w:szCs w:val="24"/>
          <w:lang w:val="hr-HR" w:eastAsia="en-US"/>
        </w:rPr>
        <w:t>) 59 km, dok kanala III. i IV. reda ima u ukupnoj duljini od 63km (Hrvatske vode</w:t>
      </w:r>
      <w:r w:rsidR="000B7C71">
        <w:rPr>
          <w:rFonts w:eastAsia="Calibri"/>
          <w:szCs w:val="24"/>
          <w:lang w:val="hr-HR" w:eastAsia="en-US"/>
        </w:rPr>
        <w:t xml:space="preserve">). </w:t>
      </w:r>
      <w:r w:rsidRPr="00BA6CF8">
        <w:rPr>
          <w:rFonts w:eastAsia="Calibri"/>
          <w:szCs w:val="24"/>
          <w:lang w:val="hr-HR" w:eastAsia="en-US"/>
        </w:rPr>
        <w:t xml:space="preserve">Kanali I. i II. reda duboki su, strmih obala i protočni, što nije potencijalno leglo komaraca. Za razliku od njih, mnogi od kanala III. i IV. reda potencijalna su legla komaraca, međutim nisu svi uključeni u program kontrole jer su znatno udaljeni od urbanih naselja. Procjena je da duljina kanala koji su potencijalna legla komaraca, a direktno utječu na kvalitetu života ljudi u Općini Vladislavci iznosi oko 20 km. Kanali koji predstavljaju legla komaraca, a nalaze se u naseljenom mjestu jesu komunalni kanali u ulicama naselja u kojima se voda (oborine, ljudski faktor) duže zadržava. Površina tih kanala predviđena za </w:t>
      </w:r>
      <w:proofErr w:type="spellStart"/>
      <w:r w:rsidRPr="00BA6CF8">
        <w:rPr>
          <w:rFonts w:eastAsia="Calibri"/>
          <w:szCs w:val="24"/>
          <w:lang w:val="hr-HR" w:eastAsia="en-US"/>
        </w:rPr>
        <w:t>larvicidni</w:t>
      </w:r>
      <w:proofErr w:type="spellEnd"/>
      <w:r w:rsidRPr="00BA6CF8">
        <w:rPr>
          <w:rFonts w:eastAsia="Calibri"/>
          <w:szCs w:val="24"/>
          <w:lang w:val="hr-HR" w:eastAsia="en-US"/>
        </w:rPr>
        <w:t xml:space="preserve"> tretman, izračunava se tako da se duljina kanala u metrima pomnoži s jednim metrom širine kanala (širi kanali su i u pravilu i dublji kanali, a kao takvi nisu produktivno leglo komaraca). Broj tretmana provedenih nad kanalima III. i IV. reda tijekom sezone, ovisi prije svega o broju i količini oborina u istom razdoblju u </w:t>
      </w:r>
      <w:r w:rsidRPr="00BA6CF8">
        <w:rPr>
          <w:rFonts w:eastAsia="Calibri"/>
          <w:szCs w:val="24"/>
          <w:lang w:val="hr-HR" w:eastAsia="en-US"/>
        </w:rPr>
        <w:lastRenderedPageBreak/>
        <w:t>godini. Depresije ispunjene vodom (trstici i bare) na području općine Vladislavci ukupno zauzimaju 19 ha površine. Uglavnom se radi o ulegnućima terena uz rijeku Vuku na po</w:t>
      </w:r>
      <w:r w:rsidR="000B7C71">
        <w:rPr>
          <w:rFonts w:eastAsia="Calibri"/>
          <w:szCs w:val="24"/>
          <w:lang w:val="hr-HR" w:eastAsia="en-US"/>
        </w:rPr>
        <w:t xml:space="preserve">dručju Vladislavaca i Hrastina. </w:t>
      </w:r>
      <w:r w:rsidRPr="00BA6CF8">
        <w:rPr>
          <w:rFonts w:eastAsia="Calibri"/>
          <w:szCs w:val="24"/>
          <w:lang w:val="hr-HR" w:eastAsia="en-US"/>
        </w:rPr>
        <w:t>Većina depresija na području Općine su duboke vode strmih obala u kojima obitavaju mnoge predatorske vrste vodenih organizama čiji plijen predstavljaju ličinke komaraca, stoga ni ne trebaju biti uključene u program kontrole. Procjena je da površina depresija koje trebaju biti uključene u program kontrole iznose oko 6 ha.</w:t>
      </w:r>
    </w:p>
    <w:p w14:paraId="6E28AED7"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 xml:space="preserve">Broj potencijalnih malih legala – burad, kante, slivnici itd., teško se može precizno izračunati, jer svako kućanstvo može imati i po nekoliko takvih legala. </w:t>
      </w:r>
    </w:p>
    <w:p w14:paraId="29C86F82"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Za planiranje intervencije suzbijanja komaraca na nekom području mora se utvrditi </w:t>
      </w:r>
      <w:proofErr w:type="spellStart"/>
      <w:r w:rsidRPr="00BA6CF8">
        <w:rPr>
          <w:rFonts w:eastAsia="Calibri"/>
          <w:szCs w:val="24"/>
          <w:lang w:val="hr-HR" w:eastAsia="en-US"/>
        </w:rPr>
        <w:t>infestacija</w:t>
      </w:r>
      <w:proofErr w:type="spellEnd"/>
      <w:r w:rsidRPr="00BA6CF8">
        <w:rPr>
          <w:rFonts w:eastAsia="Calibri"/>
          <w:szCs w:val="24"/>
          <w:lang w:val="hr-HR" w:eastAsia="en-US"/>
        </w:rPr>
        <w:t xml:space="preserve"> komarcima.</w:t>
      </w:r>
      <w:r w:rsidRPr="00BA6CF8">
        <w:rPr>
          <w:rFonts w:ascii="Calibri" w:eastAsia="Calibri" w:hAnsi="Calibri"/>
          <w:sz w:val="22"/>
          <w:szCs w:val="22"/>
          <w:lang w:val="hr-HR" w:eastAsia="en-US"/>
        </w:rPr>
        <w:t xml:space="preserve"> </w:t>
      </w:r>
      <w:proofErr w:type="spellStart"/>
      <w:r w:rsidRPr="00BA6CF8">
        <w:rPr>
          <w:rFonts w:eastAsia="Calibri"/>
          <w:szCs w:val="24"/>
          <w:lang w:val="hr-HR" w:eastAsia="en-US"/>
        </w:rPr>
        <w:t>Infestacija</w:t>
      </w:r>
      <w:proofErr w:type="spellEnd"/>
      <w:r w:rsidRPr="00BA6CF8">
        <w:rPr>
          <w:rFonts w:eastAsia="Calibri"/>
          <w:szCs w:val="24"/>
          <w:lang w:val="hr-HR" w:eastAsia="en-US"/>
        </w:rPr>
        <w:t xml:space="preserve"> komaraca se određuje provođenjem monitoringa komaraca.</w:t>
      </w:r>
      <w:r w:rsidRPr="00BA6CF8">
        <w:rPr>
          <w:rFonts w:ascii="Calibri" w:eastAsia="Calibri" w:hAnsi="Calibri"/>
          <w:sz w:val="22"/>
          <w:szCs w:val="22"/>
          <w:lang w:val="hr-HR" w:eastAsia="en-US"/>
        </w:rPr>
        <w:t xml:space="preserve"> </w:t>
      </w:r>
      <w:r w:rsidRPr="00BA6CF8">
        <w:rPr>
          <w:rFonts w:eastAsia="Calibri"/>
          <w:szCs w:val="24"/>
          <w:lang w:val="hr-HR" w:eastAsia="en-US"/>
        </w:rPr>
        <w:t>Praćenje odnosno monitoring komaraca u svim stadijima predstavlja osnovu kontrole komaraca. Provođenje monitoringa ima za cilj identifikaciju lokaliteta na kojima su populacije komaraca najbrojnije, što omogućuje pravovremenu primjenu mjera suzbijanja uz minimalne troškove i maksimalnu učinkovitost. Također, monitoringom se osigurava pravovremena detekcija potencijalnih vektora bolesti.</w:t>
      </w:r>
      <w:r w:rsidRPr="00BA6CF8">
        <w:rPr>
          <w:rFonts w:ascii="Calibri" w:eastAsia="Calibri" w:hAnsi="Calibri"/>
          <w:sz w:val="22"/>
          <w:szCs w:val="22"/>
          <w:lang w:val="hr-HR" w:eastAsia="en-US"/>
        </w:rPr>
        <w:t xml:space="preserve"> </w:t>
      </w:r>
      <w:r w:rsidRPr="00BA6CF8">
        <w:rPr>
          <w:rFonts w:eastAsia="Calibri"/>
          <w:szCs w:val="24"/>
          <w:lang w:val="hr-HR" w:eastAsia="en-US"/>
        </w:rPr>
        <w:t>Monitoringom se precizno utvrđuje vrijeme pojave velikih generacija, utvrđivanje trenutne brojnosti odraslih komaraca u pojedinim dijelovima naselja i izvan njega ali i otkrivanje unosa i udomaćivanja invazivnih vrsta komaraca. 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proofErr w:type="spellStart"/>
      <w:r w:rsidRPr="00BA6CF8">
        <w:rPr>
          <w:rFonts w:eastAsia="Calibri"/>
          <w:i/>
          <w:szCs w:val="24"/>
          <w:lang w:val="hr-HR" w:eastAsia="en-US"/>
        </w:rPr>
        <w:t>Culex</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pipiens</w:t>
      </w:r>
      <w:proofErr w:type="spellEnd"/>
      <w:r w:rsidRPr="00BA6CF8">
        <w:rPr>
          <w:rFonts w:eastAsia="Calibri"/>
          <w:szCs w:val="24"/>
          <w:lang w:val="hr-HR" w:eastAsia="en-US"/>
        </w:rPr>
        <w:t>). Ova aktivnost intenzivira se nakon oborina.</w:t>
      </w:r>
    </w:p>
    <w:p w14:paraId="096A9C61"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Područje </w:t>
      </w:r>
      <w:proofErr w:type="spellStart"/>
      <w:r w:rsidRPr="00BA6CF8">
        <w:rPr>
          <w:rFonts w:eastAsia="Calibri"/>
          <w:szCs w:val="24"/>
          <w:lang w:val="hr-HR" w:eastAsia="en-US"/>
        </w:rPr>
        <w:t>infestacije</w:t>
      </w:r>
      <w:proofErr w:type="spellEnd"/>
      <w:r w:rsidRPr="00BA6CF8">
        <w:rPr>
          <w:rFonts w:eastAsia="Calibri"/>
          <w:szCs w:val="24"/>
          <w:lang w:val="hr-HR" w:eastAsia="en-US"/>
        </w:rPr>
        <w:t xml:space="preserve"> vrstom </w:t>
      </w:r>
      <w:proofErr w:type="spellStart"/>
      <w:r w:rsidRPr="00BA6CF8">
        <w:rPr>
          <w:rFonts w:eastAsia="Calibri"/>
          <w:i/>
          <w:szCs w:val="24"/>
          <w:lang w:val="hr-HR" w:eastAsia="en-US"/>
        </w:rPr>
        <w:t>Aedes</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albopictus</w:t>
      </w:r>
      <w:proofErr w:type="spellEnd"/>
      <w:r w:rsidRPr="00BA6CF8">
        <w:rPr>
          <w:rFonts w:eastAsia="Calibri"/>
          <w:szCs w:val="24"/>
          <w:lang w:val="hr-HR" w:eastAsia="en-US"/>
        </w:rPr>
        <w:t xml:space="preserve"> određuje se kada su pronađene i krilatice (odrasli oblici) i ličinke komaraca. Prisutnost samo krilatica ostavlja mogućnost da su na neki način prešli granice ekološke niše – aktivno ili pasivno (let, prijevoz, vjetar), što upućuje na neko neposredno bliže žarište. </w:t>
      </w:r>
      <w:proofErr w:type="spellStart"/>
      <w:r w:rsidRPr="00BA6CF8">
        <w:rPr>
          <w:rFonts w:eastAsia="Calibri"/>
          <w:szCs w:val="24"/>
          <w:lang w:val="hr-HR" w:eastAsia="en-US"/>
        </w:rPr>
        <w:t>Infestirana</w:t>
      </w:r>
      <w:proofErr w:type="spellEnd"/>
      <w:r w:rsidRPr="00BA6CF8">
        <w:rPr>
          <w:rFonts w:eastAsia="Calibri"/>
          <w:szCs w:val="24"/>
          <w:lang w:val="hr-HR" w:eastAsia="en-US"/>
        </w:rPr>
        <w:t xml:space="preserve"> područja potrebno je zabilježiti u posebnim planovima ili zemljopisnim kartama, što pretpostavlja prvi i najvažniji preduvjet za organiziranu borbu protiv komarca vrste </w:t>
      </w:r>
      <w:proofErr w:type="spellStart"/>
      <w:r w:rsidRPr="00BA6CF8">
        <w:rPr>
          <w:rFonts w:eastAsia="Calibri"/>
          <w:i/>
          <w:szCs w:val="24"/>
          <w:lang w:val="hr-HR" w:eastAsia="en-US"/>
        </w:rPr>
        <w:t>Aedes</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albopictus</w:t>
      </w:r>
      <w:proofErr w:type="spellEnd"/>
      <w:r w:rsidRPr="00BA6CF8">
        <w:rPr>
          <w:rFonts w:eastAsia="Calibri"/>
          <w:szCs w:val="24"/>
          <w:lang w:val="hr-HR" w:eastAsia="en-US"/>
        </w:rPr>
        <w:t xml:space="preserve">. Ako je na </w:t>
      </w:r>
      <w:proofErr w:type="spellStart"/>
      <w:r w:rsidRPr="00BA6CF8">
        <w:rPr>
          <w:rFonts w:eastAsia="Calibri"/>
          <w:szCs w:val="24"/>
          <w:lang w:val="hr-HR" w:eastAsia="en-US"/>
        </w:rPr>
        <w:t>infestiranom</w:t>
      </w:r>
      <w:proofErr w:type="spellEnd"/>
      <w:r w:rsidRPr="00BA6CF8">
        <w:rPr>
          <w:rFonts w:eastAsia="Calibri"/>
          <w:szCs w:val="24"/>
          <w:lang w:val="hr-HR" w:eastAsia="en-US"/>
        </w:rPr>
        <w:t xml:space="preserve"> području prisutno bilo kakvo sabiralište voda (privremeno ili trajno), isto može postati mjestom </w:t>
      </w:r>
      <w:proofErr w:type="spellStart"/>
      <w:r w:rsidRPr="00BA6CF8">
        <w:rPr>
          <w:rFonts w:eastAsia="Calibri"/>
          <w:szCs w:val="24"/>
          <w:lang w:val="hr-HR" w:eastAsia="en-US"/>
        </w:rPr>
        <w:t>ovipozicije</w:t>
      </w:r>
      <w:proofErr w:type="spellEnd"/>
      <w:r w:rsidRPr="00BA6CF8">
        <w:rPr>
          <w:rFonts w:eastAsia="Calibri"/>
          <w:szCs w:val="24"/>
          <w:lang w:val="hr-HR" w:eastAsia="en-US"/>
        </w:rPr>
        <w:t xml:space="preserve"> komaraca i razvoja ličinaka stoga se mora definirati kao »žarište«. Žarišta mogu biti potencijalna, sigurna, stalna ili pokretna. Odrasli oblici vole se uvući u unutrašnjost prijevoznih sredstava, čime uz odlaganje jaja na vlažnim predmetima znatno doprinose obilnoj rasprostranjenosti vrste </w:t>
      </w:r>
      <w:proofErr w:type="spellStart"/>
      <w:r w:rsidRPr="00BA6CF8">
        <w:rPr>
          <w:rFonts w:eastAsia="Calibri"/>
          <w:i/>
          <w:szCs w:val="24"/>
          <w:lang w:val="hr-HR" w:eastAsia="en-US"/>
        </w:rPr>
        <w:t>Aedes</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albopictus</w:t>
      </w:r>
      <w:proofErr w:type="spellEnd"/>
      <w:r w:rsidRPr="00BA6CF8">
        <w:rPr>
          <w:rFonts w:eastAsia="Calibri"/>
          <w:szCs w:val="24"/>
          <w:lang w:val="hr-HR" w:eastAsia="en-US"/>
        </w:rPr>
        <w:t xml:space="preserve"> u prostoru. Kako je pronalazak ličinaka komarca </w:t>
      </w:r>
      <w:proofErr w:type="spellStart"/>
      <w:r w:rsidRPr="00BA6CF8">
        <w:rPr>
          <w:rFonts w:eastAsia="Calibri"/>
          <w:i/>
          <w:szCs w:val="24"/>
          <w:lang w:val="hr-HR" w:eastAsia="en-US"/>
        </w:rPr>
        <w:t>Aedes</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albopictus</w:t>
      </w:r>
      <w:proofErr w:type="spellEnd"/>
      <w:r w:rsidRPr="00BA6CF8">
        <w:rPr>
          <w:rFonts w:eastAsia="Calibri"/>
          <w:szCs w:val="24"/>
          <w:lang w:val="hr-HR" w:eastAsia="en-US"/>
        </w:rPr>
        <w:t xml:space="preserve"> jednostavan postupak naspram traženju krilatica, traženje žarišta s ličinkama ove vrste komarca mora postati prioritetno, a u istim leglima se razvija i druga invazivna vrsta komarac koja je utvrđena u Osječko-baranjskoj županiji </w:t>
      </w:r>
      <w:proofErr w:type="spellStart"/>
      <w:r w:rsidRPr="00BA6CF8">
        <w:rPr>
          <w:rFonts w:eastAsia="Calibri"/>
          <w:i/>
          <w:szCs w:val="24"/>
          <w:lang w:val="hr-HR" w:eastAsia="en-US"/>
        </w:rPr>
        <w:t>Aedes</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japonicus</w:t>
      </w:r>
      <w:proofErr w:type="spellEnd"/>
      <w:r w:rsidRPr="00BA6CF8">
        <w:rPr>
          <w:rFonts w:eastAsia="Calibri"/>
          <w:szCs w:val="24"/>
          <w:lang w:val="hr-HR" w:eastAsia="en-US"/>
        </w:rPr>
        <w:t>.</w:t>
      </w:r>
    </w:p>
    <w:p w14:paraId="59FDFA05" w14:textId="77777777" w:rsidR="00BA6CF8" w:rsidRPr="00BA6CF8" w:rsidRDefault="00BA6CF8" w:rsidP="00BA6CF8">
      <w:pPr>
        <w:spacing w:after="200" w:line="276" w:lineRule="auto"/>
        <w:jc w:val="both"/>
        <w:rPr>
          <w:lang w:val="hr-HR"/>
        </w:rPr>
      </w:pPr>
      <w:r w:rsidRPr="00BA6CF8">
        <w:rPr>
          <w:rFonts w:eastAsia="Calibri"/>
          <w:szCs w:val="24"/>
          <w:lang w:val="hr-HR" w:eastAsia="en-US"/>
        </w:rPr>
        <w:t>Kontinuirani monitoring provodi NZJZ OBŽ. Ukoliko ne posjeduje dovoljne stručne kapacitete i znanje, monitoring provodi koristeći usluge stručnjaka iz entomoloških centara.</w:t>
      </w:r>
      <w:r w:rsidRPr="00BA6CF8">
        <w:rPr>
          <w:lang w:val="hr-HR"/>
        </w:rPr>
        <w:t xml:space="preserve"> </w:t>
      </w:r>
    </w:p>
    <w:p w14:paraId="5CD0EA70" w14:textId="77777777" w:rsidR="00E75074" w:rsidRDefault="00E75074" w:rsidP="00BA6CF8">
      <w:pPr>
        <w:spacing w:after="200" w:line="276" w:lineRule="auto"/>
        <w:jc w:val="both"/>
        <w:rPr>
          <w:rFonts w:eastAsia="Calibri"/>
          <w:bCs/>
          <w:szCs w:val="24"/>
          <w:lang w:val="hr-HR" w:eastAsia="en-US"/>
        </w:rPr>
      </w:pPr>
    </w:p>
    <w:p w14:paraId="0F0531D8" w14:textId="77777777" w:rsidR="00E75074" w:rsidRDefault="00E75074" w:rsidP="00BA6CF8">
      <w:pPr>
        <w:spacing w:after="200" w:line="276" w:lineRule="auto"/>
        <w:jc w:val="both"/>
        <w:rPr>
          <w:rFonts w:eastAsia="Calibri"/>
          <w:bCs/>
          <w:szCs w:val="24"/>
          <w:lang w:val="hr-HR" w:eastAsia="en-US"/>
        </w:rPr>
      </w:pPr>
    </w:p>
    <w:p w14:paraId="7F6D8846" w14:textId="55BEAD24" w:rsidR="00BA6CF8" w:rsidRPr="00BA6CF8" w:rsidRDefault="00BA6CF8" w:rsidP="00BA6CF8">
      <w:pPr>
        <w:spacing w:after="200" w:line="276" w:lineRule="auto"/>
        <w:jc w:val="both"/>
        <w:rPr>
          <w:rFonts w:eastAsia="Calibri"/>
          <w:b/>
          <w:color w:val="000000"/>
          <w:szCs w:val="24"/>
          <w:lang w:val="hr-HR" w:eastAsia="en-US"/>
        </w:rPr>
      </w:pPr>
      <w:r w:rsidRPr="00BA6CF8">
        <w:rPr>
          <w:rFonts w:eastAsia="Calibri"/>
          <w:bCs/>
          <w:szCs w:val="24"/>
          <w:lang w:val="hr-HR" w:eastAsia="en-US"/>
        </w:rPr>
        <w:t>2.1.4.</w:t>
      </w:r>
      <w:r w:rsidRPr="00BA6CF8">
        <w:rPr>
          <w:rFonts w:eastAsia="Calibri"/>
          <w:b/>
          <w:szCs w:val="24"/>
          <w:lang w:val="hr-HR" w:eastAsia="en-US"/>
        </w:rPr>
        <w:t xml:space="preserve"> </w:t>
      </w:r>
      <w:r w:rsidRPr="00BA6CF8">
        <w:rPr>
          <w:rFonts w:eastAsia="Calibri"/>
          <w:b/>
          <w:color w:val="000000"/>
          <w:szCs w:val="24"/>
          <w:lang w:val="hr-HR" w:eastAsia="en-US"/>
        </w:rPr>
        <w:t xml:space="preserve">Obilježavanje </w:t>
      </w:r>
      <w:proofErr w:type="spellStart"/>
      <w:r w:rsidRPr="00BA6CF8">
        <w:rPr>
          <w:rFonts w:eastAsia="Calibri"/>
          <w:b/>
          <w:color w:val="000000"/>
          <w:szCs w:val="24"/>
          <w:lang w:val="hr-HR" w:eastAsia="en-US"/>
        </w:rPr>
        <w:t>infestiranog</w:t>
      </w:r>
      <w:proofErr w:type="spellEnd"/>
      <w:r w:rsidRPr="00BA6CF8">
        <w:rPr>
          <w:rFonts w:eastAsia="Calibri"/>
          <w:b/>
          <w:color w:val="000000"/>
          <w:szCs w:val="24"/>
          <w:lang w:val="hr-HR" w:eastAsia="en-US"/>
        </w:rPr>
        <w:t xml:space="preserve"> područja </w:t>
      </w:r>
    </w:p>
    <w:p w14:paraId="2811EC4D" w14:textId="77777777" w:rsidR="00BA6CF8" w:rsidRPr="00BA6CF8" w:rsidRDefault="00BA6CF8" w:rsidP="00BA6CF8">
      <w:pPr>
        <w:spacing w:after="200" w:line="276" w:lineRule="auto"/>
        <w:jc w:val="both"/>
        <w:rPr>
          <w:rFonts w:eastAsia="Calibri"/>
          <w:color w:val="000000"/>
          <w:szCs w:val="24"/>
          <w:lang w:val="hr-HR" w:eastAsia="en-US"/>
        </w:rPr>
      </w:pPr>
      <w:r w:rsidRPr="00BA6CF8">
        <w:rPr>
          <w:rFonts w:eastAsia="Calibri"/>
          <w:color w:val="000000"/>
          <w:szCs w:val="24"/>
          <w:lang w:val="hr-HR" w:eastAsia="en-US"/>
        </w:rPr>
        <w:t xml:space="preserve">Monitoring treba prvenstveno biti usmjeren prema ličinkama komaraca pri čemu su potrebna poboljšanja u svrhu dobivanja kvalitetnih podataka. Za izradu karata s leglima komaraca potrebno je obuhvatiti oba, u osnovi različita tipa staništa. Za legla tzv. urbanih vrsta, koje se legu u barama i kanalima u naseljima i njihovoj neposrednoj blizini, a koje su glavni prenosioci West Nile virusa na našem području i mogući </w:t>
      </w:r>
      <w:r w:rsidRPr="00BA6CF8">
        <w:rPr>
          <w:rFonts w:eastAsia="Calibri"/>
          <w:color w:val="000000"/>
          <w:szCs w:val="24"/>
          <w:lang w:val="hr-HR" w:eastAsia="en-US"/>
        </w:rPr>
        <w:lastRenderedPageBreak/>
        <w:t xml:space="preserve">prenosioci drugih virusa i drugih uzročnika bolesti, izrada karata ovog tipa izvorišta je od ključnog značenja za primjenu odgovarajućih i sveobuhvatnih mjera kontrole komaraca i sprječavanje pojave bolesti. </w:t>
      </w:r>
    </w:p>
    <w:p w14:paraId="52A31E03"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t>2.1.5.</w:t>
      </w:r>
      <w:r w:rsidRPr="00BA6CF8">
        <w:rPr>
          <w:rFonts w:eastAsia="Calibri"/>
          <w:b/>
          <w:szCs w:val="24"/>
          <w:lang w:val="hr-HR" w:eastAsia="en-US"/>
        </w:rPr>
        <w:t xml:space="preserve"> Popisivanje žarišta, povremeni nadzor, utvrđivanje razine stanja</w:t>
      </w:r>
    </w:p>
    <w:p w14:paraId="56C34356"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Monitoring se provodi različitim metodama u svrhu kratkoročnog ili kontinuiranog praćenja i istraživanja (npr. utvrđivanje sastava vrsta komaraca, praćenje njihove sezonske pojavnosti, migracija i sl.). U monitoring se treba uključiti i kontrola učinkovitosti tretiranja koja preko nadzora mora biti sastavni dio ukupnih aktivnosti kako bi se mogli utvrditi propusti te omogućiti unapređenje primjene samih tretmana. </w:t>
      </w:r>
    </w:p>
    <w:p w14:paraId="1BFB29D0"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Metode uzorkovanja komaraca su sljedeće:</w:t>
      </w:r>
    </w:p>
    <w:p w14:paraId="0D7FD5CD"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Metoda 1. Prikupljanje ličinki komaraca temelji se na utvrđivanju prisutnosti ličinki kao i njihove brojnosti te provjere uspješnosti </w:t>
      </w:r>
      <w:proofErr w:type="spellStart"/>
      <w:r w:rsidRPr="00BA6CF8">
        <w:rPr>
          <w:rFonts w:eastAsia="Calibri"/>
          <w:szCs w:val="24"/>
          <w:lang w:val="hr-HR" w:eastAsia="en-US"/>
        </w:rPr>
        <w:t>larvicidnih</w:t>
      </w:r>
      <w:proofErr w:type="spellEnd"/>
      <w:r w:rsidRPr="00BA6CF8">
        <w:rPr>
          <w:rFonts w:eastAsia="Calibri"/>
          <w:szCs w:val="24"/>
          <w:lang w:val="hr-HR" w:eastAsia="en-US"/>
        </w:rPr>
        <w:t xml:space="preserve"> tretmana. Prikupljanje se obavlja hvataljkom tj. mrežicom ili </w:t>
      </w:r>
      <w:proofErr w:type="spellStart"/>
      <w:r w:rsidRPr="00BA6CF8">
        <w:rPr>
          <w:rFonts w:eastAsia="Calibri"/>
          <w:szCs w:val="24"/>
          <w:lang w:val="hr-HR" w:eastAsia="en-US"/>
        </w:rPr>
        <w:t>diperom</w:t>
      </w:r>
      <w:proofErr w:type="spellEnd"/>
      <w:r w:rsidRPr="00BA6CF8">
        <w:rPr>
          <w:rFonts w:eastAsia="Calibri"/>
          <w:szCs w:val="24"/>
          <w:lang w:val="hr-HR" w:eastAsia="en-US"/>
        </w:rPr>
        <w:t>. Mjerenje brojnosti ličinki komaraca obavlja se kontinuirano od travnja do rujna, recipročno se intenziviraju ovisno o padalinama i porastu vodostaja rijeka Dunava i Drave.</w:t>
      </w:r>
    </w:p>
    <w:p w14:paraId="7C39C6A7"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Metoda 2. Uzorkovanje CDC klopkama obavlja se od travnja do kraja sezone (rujan ili listopad), a uzorkuju se isključivo odrasle jedinke ženki komaraca. Kako bi prikupljanje jedinki bilo učinkovitije najčešće se koristi suhi led kao </w:t>
      </w:r>
      <w:proofErr w:type="spellStart"/>
      <w:r w:rsidRPr="00BA6CF8">
        <w:rPr>
          <w:rFonts w:eastAsia="Calibri"/>
          <w:szCs w:val="24"/>
          <w:lang w:val="hr-HR" w:eastAsia="en-US"/>
        </w:rPr>
        <w:t>atraktant</w:t>
      </w:r>
      <w:proofErr w:type="spellEnd"/>
      <w:r w:rsidRPr="00BA6CF8">
        <w:rPr>
          <w:rFonts w:eastAsia="Calibri"/>
          <w:szCs w:val="24"/>
          <w:lang w:val="hr-HR" w:eastAsia="en-US"/>
        </w:rPr>
        <w:t>, te se uz klopku postavlja oko 4,5 kg suhog leda. Uzorkovanje se obavlja u kontinuitetu od 12 ili 24 sata, a služi za procjenu brojnosti pojedinih populacija kao i određivanje vrsta obzirom na područje istraživanja i utvrđivanje migracija.</w:t>
      </w:r>
    </w:p>
    <w:p w14:paraId="4F86E2D0"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Metoda 3. Procjena broja slijetanja odraslih jedinki ženki komaraca na ljudsko tijelo ovisno od brojnosti kroz 5 ili 15 minuta (eng. HLC, Human </w:t>
      </w:r>
      <w:proofErr w:type="spellStart"/>
      <w:r w:rsidRPr="00BA6CF8">
        <w:rPr>
          <w:rFonts w:eastAsia="Calibri"/>
          <w:szCs w:val="24"/>
          <w:lang w:val="hr-HR" w:eastAsia="en-US"/>
        </w:rPr>
        <w:t>Landing</w:t>
      </w:r>
      <w:proofErr w:type="spellEnd"/>
      <w:r w:rsidRPr="00BA6CF8">
        <w:rPr>
          <w:rFonts w:eastAsia="Calibri"/>
          <w:szCs w:val="24"/>
          <w:lang w:val="hr-HR" w:eastAsia="en-US"/>
        </w:rPr>
        <w:t xml:space="preserve"> </w:t>
      </w:r>
      <w:proofErr w:type="spellStart"/>
      <w:r w:rsidRPr="00BA6CF8">
        <w:rPr>
          <w:rFonts w:eastAsia="Calibri"/>
          <w:szCs w:val="24"/>
          <w:lang w:val="hr-HR" w:eastAsia="en-US"/>
        </w:rPr>
        <w:t>Collection</w:t>
      </w:r>
      <w:proofErr w:type="spellEnd"/>
      <w:r w:rsidRPr="00BA6CF8">
        <w:rPr>
          <w:rFonts w:eastAsia="Calibri"/>
          <w:szCs w:val="24"/>
          <w:lang w:val="hr-HR" w:eastAsia="en-US"/>
        </w:rPr>
        <w:t xml:space="preserve">) u zoru ili sumrak. </w:t>
      </w:r>
      <w:bookmarkStart w:id="3" w:name="_Hlk91747557"/>
      <w:r w:rsidRPr="00BA6CF8">
        <w:rPr>
          <w:rFonts w:cs="Calibri"/>
          <w:szCs w:val="24"/>
          <w:lang w:val="hr-HR"/>
        </w:rPr>
        <w:t>Nedostatci ove metode su izloženost ljudi koji je provode ubodima komaraca kao i izloženost mogućim patogenima koje prenose komarci kao i visoka cijena (radna snaga i to posebno ako se izvodi izvan radnog vremena). Zbog toga se ova metoda može jedino provesti ako nema evidentnog rizika od prijenosa patogena na čovjeka. Kod ove metode nužna je lokana kalibracija broja komaraca u jedinici vremena.  Za standardne usporedbe preporučuje se trajanje uzorkovanja od 15 minuta.</w:t>
      </w:r>
      <w:bookmarkEnd w:id="3"/>
    </w:p>
    <w:p w14:paraId="04B82001"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Metoda 4. Utvrđivanje invazivnih vrsta komaraca metodom </w:t>
      </w:r>
      <w:proofErr w:type="spellStart"/>
      <w:r w:rsidRPr="00BA6CF8">
        <w:rPr>
          <w:rFonts w:eastAsia="Calibri"/>
          <w:szCs w:val="24"/>
          <w:lang w:val="hr-HR" w:eastAsia="en-US"/>
        </w:rPr>
        <w:t>ovipozicije</w:t>
      </w:r>
      <w:proofErr w:type="spellEnd"/>
      <w:r w:rsidRPr="00BA6CF8">
        <w:rPr>
          <w:rFonts w:eastAsia="Calibri"/>
          <w:szCs w:val="24"/>
          <w:lang w:val="hr-HR" w:eastAsia="en-US"/>
        </w:rPr>
        <w:t xml:space="preserve">, temelji se na uzorkovanju jaja komaraca </w:t>
      </w:r>
      <w:proofErr w:type="spellStart"/>
      <w:r w:rsidRPr="00BA6CF8">
        <w:rPr>
          <w:rFonts w:eastAsia="Calibri"/>
          <w:szCs w:val="24"/>
          <w:lang w:val="hr-HR" w:eastAsia="en-US"/>
        </w:rPr>
        <w:t>ovipozicijskim</w:t>
      </w:r>
      <w:proofErr w:type="spellEnd"/>
      <w:r w:rsidRPr="00BA6CF8">
        <w:rPr>
          <w:rFonts w:eastAsia="Calibri"/>
          <w:szCs w:val="24"/>
          <w:lang w:val="hr-HR" w:eastAsia="en-US"/>
        </w:rPr>
        <w:t xml:space="preserve"> klopkama. </w:t>
      </w:r>
      <w:proofErr w:type="spellStart"/>
      <w:r w:rsidRPr="00BA6CF8">
        <w:rPr>
          <w:rFonts w:eastAsia="Calibri"/>
          <w:szCs w:val="24"/>
          <w:lang w:val="hr-HR" w:eastAsia="en-US"/>
        </w:rPr>
        <w:t>Ovipozicijsku</w:t>
      </w:r>
      <w:proofErr w:type="spellEnd"/>
      <w:r w:rsidRPr="00BA6CF8">
        <w:rPr>
          <w:rFonts w:eastAsia="Calibri"/>
          <w:szCs w:val="24"/>
          <w:lang w:val="hr-HR" w:eastAsia="en-US"/>
        </w:rPr>
        <w:t xml:space="preserve"> klopku treba postaviti na tlo u vegetaciju. Preporuka je postaviti nekoliko klopki (minimalno tri) na jednu lokaciju. Što je više klopki postavljeno na određeno područje moguće je dobiti točnije podatke o veličini populacije. Klopka se sastoji od male crne plastične vaze s vodom u koju se postavlja hrapava </w:t>
      </w:r>
      <w:proofErr w:type="spellStart"/>
      <w:r w:rsidRPr="00BA6CF8">
        <w:rPr>
          <w:rFonts w:eastAsia="Calibri"/>
          <w:szCs w:val="24"/>
          <w:lang w:val="hr-HR" w:eastAsia="en-US"/>
        </w:rPr>
        <w:t>lesonitna</w:t>
      </w:r>
      <w:proofErr w:type="spellEnd"/>
      <w:r w:rsidRPr="00BA6CF8">
        <w:rPr>
          <w:rFonts w:eastAsia="Calibri"/>
          <w:szCs w:val="24"/>
          <w:lang w:val="hr-HR" w:eastAsia="en-US"/>
        </w:rPr>
        <w:t xml:space="preserve"> pločica, na koju komarci polažu jaja. Pločicu treba mijenjati svakih 7-10 dana. Uzorkovanje ovom metodom trebalo bi trajati oko 7 mjeseci (od travnja do studenog).</w:t>
      </w:r>
    </w:p>
    <w:p w14:paraId="26B0830F"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Metoda 5. Utvrđivanje odraslih jedinki ili krilatica invazivnih komaraca BG Sentinel klopkama. Ova klopka posebno je dizajnirana i prilagođena za uzorkovanje vrste </w:t>
      </w:r>
      <w:proofErr w:type="spellStart"/>
      <w:r w:rsidRPr="00BA6CF8">
        <w:rPr>
          <w:rFonts w:eastAsia="Calibri"/>
          <w:i/>
          <w:szCs w:val="24"/>
          <w:lang w:val="hr-HR" w:eastAsia="en-US"/>
        </w:rPr>
        <w:t>Ae</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albopictus</w:t>
      </w:r>
      <w:proofErr w:type="spellEnd"/>
      <w:r w:rsidRPr="00BA6CF8">
        <w:rPr>
          <w:rFonts w:eastAsia="Calibri"/>
          <w:szCs w:val="24"/>
          <w:lang w:val="hr-HR" w:eastAsia="en-US"/>
        </w:rPr>
        <w:t xml:space="preserve"> i </w:t>
      </w:r>
      <w:proofErr w:type="spellStart"/>
      <w:r w:rsidRPr="00BA6CF8">
        <w:rPr>
          <w:rFonts w:eastAsia="Calibri"/>
          <w:i/>
          <w:szCs w:val="24"/>
          <w:lang w:val="hr-HR" w:eastAsia="en-US"/>
        </w:rPr>
        <w:t>Ae</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aegypti</w:t>
      </w:r>
      <w:proofErr w:type="spellEnd"/>
      <w:r w:rsidRPr="00BA6CF8">
        <w:rPr>
          <w:rFonts w:eastAsia="Calibri"/>
          <w:szCs w:val="24"/>
          <w:lang w:val="hr-HR" w:eastAsia="en-US"/>
        </w:rPr>
        <w:t xml:space="preserve"> koji inače nisu privučeni uobičajenim </w:t>
      </w:r>
      <w:proofErr w:type="spellStart"/>
      <w:r w:rsidRPr="00BA6CF8">
        <w:rPr>
          <w:rFonts w:eastAsia="Calibri"/>
          <w:szCs w:val="24"/>
          <w:lang w:val="hr-HR" w:eastAsia="en-US"/>
        </w:rPr>
        <w:t>atraktantima</w:t>
      </w:r>
      <w:proofErr w:type="spellEnd"/>
      <w:r w:rsidRPr="00BA6CF8">
        <w:rPr>
          <w:rFonts w:eastAsia="Calibri"/>
          <w:szCs w:val="24"/>
          <w:lang w:val="hr-HR" w:eastAsia="en-US"/>
        </w:rPr>
        <w:t xml:space="preserve"> (suhi led). U </w:t>
      </w:r>
      <w:proofErr w:type="spellStart"/>
      <w:r w:rsidRPr="00BA6CF8">
        <w:rPr>
          <w:rFonts w:eastAsia="Calibri"/>
          <w:szCs w:val="24"/>
          <w:lang w:val="hr-HR" w:eastAsia="en-US"/>
        </w:rPr>
        <w:t>klopci</w:t>
      </w:r>
      <w:proofErr w:type="spellEnd"/>
      <w:r w:rsidRPr="00BA6CF8">
        <w:rPr>
          <w:rFonts w:eastAsia="Calibri"/>
          <w:szCs w:val="24"/>
          <w:lang w:val="hr-HR" w:eastAsia="en-US"/>
        </w:rPr>
        <w:t xml:space="preserve"> se nalazi patentirani </w:t>
      </w:r>
      <w:proofErr w:type="spellStart"/>
      <w:r w:rsidRPr="00BA6CF8">
        <w:rPr>
          <w:rFonts w:eastAsia="Calibri"/>
          <w:szCs w:val="24"/>
          <w:lang w:val="hr-HR" w:eastAsia="en-US"/>
        </w:rPr>
        <w:t>atraktant</w:t>
      </w:r>
      <w:proofErr w:type="spellEnd"/>
      <w:r w:rsidRPr="00BA6CF8">
        <w:rPr>
          <w:rFonts w:eastAsia="Calibri"/>
          <w:szCs w:val="24"/>
          <w:lang w:val="hr-HR" w:eastAsia="en-US"/>
        </w:rPr>
        <w:t xml:space="preserve">, BG Lure. Ovaj </w:t>
      </w:r>
      <w:proofErr w:type="spellStart"/>
      <w:r w:rsidRPr="00BA6CF8">
        <w:rPr>
          <w:rFonts w:eastAsia="Calibri"/>
          <w:szCs w:val="24"/>
          <w:lang w:val="hr-HR" w:eastAsia="en-US"/>
        </w:rPr>
        <w:t>atraktant</w:t>
      </w:r>
      <w:proofErr w:type="spellEnd"/>
      <w:r w:rsidRPr="00BA6CF8">
        <w:rPr>
          <w:rFonts w:eastAsia="Calibri"/>
          <w:szCs w:val="24"/>
          <w:lang w:val="hr-HR" w:eastAsia="en-US"/>
        </w:rPr>
        <w:t xml:space="preserve"> oponaša miris ljudske kože i oslobađa kombinaciju netoksičnih tvari poput amonijaka, mliječne kiseline i </w:t>
      </w:r>
      <w:proofErr w:type="spellStart"/>
      <w:r w:rsidRPr="00BA6CF8">
        <w:rPr>
          <w:rFonts w:eastAsia="Calibri"/>
          <w:szCs w:val="24"/>
          <w:lang w:val="hr-HR" w:eastAsia="en-US"/>
        </w:rPr>
        <w:t>kapronske</w:t>
      </w:r>
      <w:proofErr w:type="spellEnd"/>
      <w:r w:rsidRPr="00BA6CF8">
        <w:rPr>
          <w:rFonts w:eastAsia="Calibri"/>
          <w:szCs w:val="24"/>
          <w:lang w:val="hr-HR" w:eastAsia="en-US"/>
        </w:rPr>
        <w:t xml:space="preserve"> kiseline koje se nalaze na ljudskoj koži.</w:t>
      </w:r>
    </w:p>
    <w:p w14:paraId="5CA08EDE"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proofErr w:type="spellStart"/>
      <w:r w:rsidRPr="00BA6CF8">
        <w:rPr>
          <w:rFonts w:eastAsia="Calibri"/>
          <w:i/>
          <w:szCs w:val="24"/>
          <w:lang w:val="hr-HR" w:eastAsia="en-US"/>
        </w:rPr>
        <w:t>Culex</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pipiens</w:t>
      </w:r>
      <w:proofErr w:type="spellEnd"/>
      <w:r w:rsidRPr="00BA6CF8">
        <w:rPr>
          <w:rFonts w:eastAsia="Calibri"/>
          <w:szCs w:val="24"/>
          <w:lang w:val="hr-HR" w:eastAsia="en-US"/>
        </w:rPr>
        <w:t>). Ova aktivnost intenzivira se nakon oborina.</w:t>
      </w:r>
    </w:p>
    <w:p w14:paraId="1695D23D"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lastRenderedPageBreak/>
        <w:t xml:space="preserve">Uzorkovanje CDC klopkama daje uvid u brojnost odraslih jedinki pojedinog područja ali omogućuje i prikaz širenja komaraca s poplavnih područja u naselja. Ujedno je dobra osnova za kontrolu </w:t>
      </w:r>
      <w:proofErr w:type="spellStart"/>
      <w:r w:rsidRPr="00BA6CF8">
        <w:rPr>
          <w:rFonts w:eastAsia="Calibri"/>
          <w:szCs w:val="24"/>
          <w:lang w:val="hr-HR" w:eastAsia="en-US"/>
        </w:rPr>
        <w:t>adulticidnih</w:t>
      </w:r>
      <w:proofErr w:type="spellEnd"/>
      <w:r w:rsidRPr="00BA6CF8">
        <w:rPr>
          <w:rFonts w:eastAsia="Calibri"/>
          <w:szCs w:val="24"/>
          <w:lang w:val="hr-HR" w:eastAsia="en-US"/>
        </w:rPr>
        <w:t xml:space="preserve"> tretmana. Ovako dobiveni podaci aktivnosti odraslih komaraca dostatni su za izračunavanje površina za tretiranje.</w:t>
      </w:r>
      <w:r w:rsidRPr="00BA6CF8">
        <w:rPr>
          <w:rFonts w:ascii="Calibri" w:eastAsia="Calibri" w:hAnsi="Calibri"/>
          <w:sz w:val="22"/>
          <w:szCs w:val="22"/>
          <w:lang w:val="hr-HR" w:eastAsia="en-US"/>
        </w:rPr>
        <w:t xml:space="preserve"> </w:t>
      </w:r>
      <w:r w:rsidRPr="00BA6CF8">
        <w:rPr>
          <w:rFonts w:eastAsia="Calibri"/>
          <w:szCs w:val="24"/>
          <w:lang w:val="hr-HR" w:eastAsia="en-US"/>
        </w:rPr>
        <w:t xml:space="preserve">U Osječko-baranjskoj županiji potrebno je provoditi monitoring odraslih komaraca CDC klopkama na velikom broju lokaliteta, s najvećim brojem u JLS koje na svom području imaju poplavna </w:t>
      </w:r>
      <w:proofErr w:type="spellStart"/>
      <w:r w:rsidRPr="00BA6CF8">
        <w:rPr>
          <w:rFonts w:eastAsia="Calibri"/>
          <w:szCs w:val="24"/>
          <w:lang w:val="hr-HR" w:eastAsia="en-US"/>
        </w:rPr>
        <w:t>inundacijska</w:t>
      </w:r>
      <w:proofErr w:type="spellEnd"/>
      <w:r w:rsidRPr="00BA6CF8">
        <w:rPr>
          <w:rFonts w:eastAsia="Calibri"/>
          <w:szCs w:val="24"/>
          <w:lang w:val="hr-HR" w:eastAsia="en-US"/>
        </w:rPr>
        <w:t xml:space="preserve"> područja.</w:t>
      </w:r>
    </w:p>
    <w:p w14:paraId="0CAF1DBE"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t>2.1.6.</w:t>
      </w:r>
      <w:r w:rsidRPr="00BA6CF8">
        <w:rPr>
          <w:rFonts w:eastAsia="Calibri"/>
          <w:b/>
          <w:szCs w:val="24"/>
          <w:lang w:val="hr-HR" w:eastAsia="en-US"/>
        </w:rPr>
        <w:t xml:space="preserve"> Način suzbijanja komaraca</w:t>
      </w:r>
    </w:p>
    <w:p w14:paraId="3514C29D"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Pri izboru metoda za suzbijanje komaraca prvenstveno se treba voditi računa o vrstama komaraca. Podjela komaraca u četiri grupe (urbane, poplavne, invazivne i malarične) osim osnovnih bioloških i ekoloških karakteristika koje služe za njihovo odvajanje također ima i praktični aspekt, jer se na osnovi vrsta komaraca temelji izbor metoda za njihovo suzbijanje.</w:t>
      </w:r>
    </w:p>
    <w:p w14:paraId="787ACA89"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Znanstvena iskustva pokazuju da je za kvalitetno izvođenje tretmana potrebno kombinirati različite metode i prvenstveno se oslanjati na </w:t>
      </w:r>
      <w:proofErr w:type="spellStart"/>
      <w:r w:rsidRPr="00BA6CF8">
        <w:rPr>
          <w:rFonts w:eastAsia="Calibri"/>
          <w:szCs w:val="24"/>
          <w:lang w:val="hr-HR" w:eastAsia="en-US"/>
        </w:rPr>
        <w:t>larvicidne</w:t>
      </w:r>
      <w:proofErr w:type="spellEnd"/>
      <w:r w:rsidRPr="00BA6CF8">
        <w:rPr>
          <w:rFonts w:eastAsia="Calibri"/>
          <w:szCs w:val="24"/>
          <w:lang w:val="hr-HR" w:eastAsia="en-US"/>
        </w:rPr>
        <w:t xml:space="preserve"> tretmane. </w:t>
      </w:r>
      <w:proofErr w:type="spellStart"/>
      <w:r w:rsidRPr="00BA6CF8">
        <w:rPr>
          <w:rFonts w:eastAsia="Calibri"/>
          <w:szCs w:val="24"/>
          <w:lang w:val="hr-HR" w:eastAsia="en-US"/>
        </w:rPr>
        <w:t>Larvicidni</w:t>
      </w:r>
      <w:proofErr w:type="spellEnd"/>
      <w:r w:rsidRPr="00BA6CF8">
        <w:rPr>
          <w:rFonts w:eastAsia="Calibri"/>
          <w:szCs w:val="24"/>
          <w:lang w:val="hr-HR" w:eastAsia="en-US"/>
        </w:rPr>
        <w:t xml:space="preserve"> tretmani sa zemlje i iz zraka imaju svoje prednosti te ih je potrebno standardno koristiti ukoliko se želi kontinuirano postizati učinkovitost koja je ključna za kvalitetnu kontrolu komaraca.</w:t>
      </w:r>
    </w:p>
    <w:p w14:paraId="19B8F13E"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Sanacijski postupci</w:t>
      </w:r>
    </w:p>
    <w:p w14:paraId="670B9A95"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Da bi se broj komaraca održao na prihvatljivoj razini, potrebno je stalno provoditi sanacijske mjere čiji je cilj stvoriti takve uvjete koji će umanjiti ili potpuno isključiti mogućnost razvoja i razmnožavanja komaraca. Ove mjere predstavljaju sastavni i nerazdvojni dio dezinsekcijskog procesa. Kako je za razvoj i razmnožavanje komaraca neophodno potrebna voda, higijensko-sanitarne mjere trebaju biti usmjerene na otklanjanje i isušivanje svih nepotrebnih vodenih površina i depoa.</w:t>
      </w:r>
    </w:p>
    <w:p w14:paraId="433635C6"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NZJZ OBŽ ukazuje gradovima i općinama na poduzimanje različitih asanacijsko-</w:t>
      </w:r>
      <w:proofErr w:type="spellStart"/>
      <w:r w:rsidRPr="00BA6CF8">
        <w:rPr>
          <w:rFonts w:eastAsia="Calibri"/>
          <w:szCs w:val="24"/>
          <w:lang w:val="hr-HR" w:eastAsia="en-US"/>
        </w:rPr>
        <w:t>sanitacijskih</w:t>
      </w:r>
      <w:proofErr w:type="spellEnd"/>
      <w:r w:rsidRPr="00BA6CF8">
        <w:rPr>
          <w:rFonts w:eastAsia="Calibri"/>
          <w:szCs w:val="24"/>
          <w:lang w:val="hr-HR" w:eastAsia="en-US"/>
        </w:rPr>
        <w:t xml:space="preserve"> postupaka kojima bi se smanjili uvjeti za razvoj i razmnožavanje komaraca (npr. zatrpavanja umjetno stvorenih bara i lokvi, povećanja protočnost ustajalih voda, uklanjanje barijera u protočnosti </w:t>
      </w:r>
      <w:proofErr w:type="spellStart"/>
      <w:r w:rsidRPr="00BA6CF8">
        <w:rPr>
          <w:rFonts w:eastAsia="Calibri"/>
          <w:szCs w:val="24"/>
          <w:lang w:val="hr-HR" w:eastAsia="en-US"/>
        </w:rPr>
        <w:t>nakapnog</w:t>
      </w:r>
      <w:proofErr w:type="spellEnd"/>
      <w:r w:rsidRPr="00BA6CF8">
        <w:rPr>
          <w:rFonts w:eastAsia="Calibri"/>
          <w:szCs w:val="24"/>
          <w:lang w:val="hr-HR" w:eastAsia="en-US"/>
        </w:rPr>
        <w:t xml:space="preserve"> (oborinskog) sustava te uklanjanje svih drugih recipijenata oborinskih voda, uklanjanja krutog otpada pogodnog za nakupljanje vode itd.).</w:t>
      </w:r>
    </w:p>
    <w:p w14:paraId="11B9B923" w14:textId="77777777" w:rsid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U provođenju ovih mjera znatnu ulogu ima i aktivna participacija stanovništva, pa treba provoditi edukaciju (putem sredstava javnog priopćavanja, letaka, predavanja i dr.) o mjerama prevencije i suzbijanja komaraca.</w:t>
      </w:r>
    </w:p>
    <w:p w14:paraId="1D001CC7" w14:textId="77777777" w:rsidR="00E249EF" w:rsidRPr="00BA6CF8" w:rsidRDefault="00E249EF" w:rsidP="00BA6CF8">
      <w:pPr>
        <w:spacing w:after="200" w:line="276" w:lineRule="auto"/>
        <w:jc w:val="both"/>
        <w:rPr>
          <w:rFonts w:eastAsia="Calibri"/>
          <w:szCs w:val="24"/>
          <w:lang w:val="hr-HR" w:eastAsia="en-US"/>
        </w:rPr>
      </w:pPr>
    </w:p>
    <w:p w14:paraId="285CC673"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Biološke mjere </w:t>
      </w:r>
    </w:p>
    <w:p w14:paraId="0A36008C"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Biološke mjere podrazumijevaju upotrebu bioloških pripravaka, te predstavljaju učinkovito i ekološki prihvatljivo rješenje, zbog toga je primjena bioloških pripravaka uglavnom usmjerena prema otvorenim vodenim sustavima. U biološke pripravke ubrajamo preparate koji kao aktivnu tvar sadrže produkte </w:t>
      </w:r>
      <w:proofErr w:type="spellStart"/>
      <w:r w:rsidRPr="00BA6CF8">
        <w:rPr>
          <w:rFonts w:eastAsia="Calibri"/>
          <w:szCs w:val="24"/>
          <w:lang w:val="hr-HR" w:eastAsia="en-US"/>
        </w:rPr>
        <w:t>sporulacije</w:t>
      </w:r>
      <w:proofErr w:type="spellEnd"/>
      <w:r w:rsidRPr="00BA6CF8">
        <w:rPr>
          <w:rFonts w:eastAsia="Calibri"/>
          <w:szCs w:val="24"/>
          <w:lang w:val="hr-HR" w:eastAsia="en-US"/>
        </w:rPr>
        <w:t xml:space="preserve"> (neaktivna forma toksina) različitih tipova </w:t>
      </w:r>
      <w:proofErr w:type="spellStart"/>
      <w:r w:rsidRPr="00BA6CF8">
        <w:rPr>
          <w:rFonts w:eastAsia="Calibri"/>
          <w:szCs w:val="24"/>
          <w:lang w:val="hr-HR" w:eastAsia="en-US"/>
        </w:rPr>
        <w:t>entomopatogenih</w:t>
      </w:r>
      <w:proofErr w:type="spellEnd"/>
      <w:r w:rsidRPr="00BA6CF8">
        <w:rPr>
          <w:rFonts w:eastAsia="Calibri"/>
          <w:szCs w:val="24"/>
          <w:lang w:val="hr-HR" w:eastAsia="en-US"/>
        </w:rPr>
        <w:t xml:space="preserve"> bakterija. Preparati na bazi bakterije </w:t>
      </w:r>
      <w:proofErr w:type="spellStart"/>
      <w:r w:rsidRPr="00BA6CF8">
        <w:rPr>
          <w:rFonts w:eastAsia="Calibri"/>
          <w:i/>
          <w:szCs w:val="24"/>
          <w:lang w:val="hr-HR" w:eastAsia="en-US"/>
        </w:rPr>
        <w:t>Bacillus</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thurigiensis</w:t>
      </w:r>
      <w:proofErr w:type="spellEnd"/>
      <w:r w:rsidRPr="00BA6CF8">
        <w:rPr>
          <w:rFonts w:eastAsia="Calibri"/>
          <w:i/>
          <w:szCs w:val="24"/>
          <w:lang w:val="hr-HR" w:eastAsia="en-US"/>
        </w:rPr>
        <w:t xml:space="preserve">, </w:t>
      </w:r>
      <w:proofErr w:type="spellStart"/>
      <w:r w:rsidRPr="00BA6CF8">
        <w:rPr>
          <w:rFonts w:eastAsia="Calibri"/>
          <w:szCs w:val="24"/>
          <w:lang w:val="hr-HR" w:eastAsia="en-US"/>
        </w:rPr>
        <w:t>subsp</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Israelensis</w:t>
      </w:r>
      <w:proofErr w:type="spellEnd"/>
      <w:r w:rsidRPr="00BA6CF8">
        <w:rPr>
          <w:rFonts w:eastAsia="Calibri"/>
          <w:szCs w:val="24"/>
          <w:lang w:val="hr-HR" w:eastAsia="en-US"/>
        </w:rPr>
        <w:t xml:space="preserve"> su visoko selektivni mikrobiološki pripravci koji su zahvaljujući svojoj učinkovitosti u tretiranju ličinki komaraca pronašli upotrebu u gotovo svim vodenim staništima.</w:t>
      </w:r>
    </w:p>
    <w:p w14:paraId="54BFBB5F"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Kemijske mjere </w:t>
      </w:r>
    </w:p>
    <w:p w14:paraId="5A841469"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lastRenderedPageBreak/>
        <w:t xml:space="preserve">Kemijske mjere uključuju primjenu </w:t>
      </w:r>
      <w:proofErr w:type="spellStart"/>
      <w:r w:rsidRPr="00BA6CF8">
        <w:rPr>
          <w:rFonts w:eastAsia="Calibri"/>
          <w:szCs w:val="24"/>
          <w:lang w:val="hr-HR" w:eastAsia="en-US"/>
        </w:rPr>
        <w:t>biocida</w:t>
      </w:r>
      <w:proofErr w:type="spellEnd"/>
      <w:r w:rsidRPr="00BA6CF8">
        <w:rPr>
          <w:rFonts w:eastAsia="Calibri"/>
          <w:szCs w:val="24"/>
          <w:lang w:val="hr-HR" w:eastAsia="en-US"/>
        </w:rPr>
        <w:t xml:space="preserve"> s </w:t>
      </w:r>
      <w:proofErr w:type="spellStart"/>
      <w:r w:rsidRPr="00BA6CF8">
        <w:rPr>
          <w:rFonts w:eastAsia="Calibri"/>
          <w:szCs w:val="24"/>
          <w:lang w:val="hr-HR" w:eastAsia="en-US"/>
        </w:rPr>
        <w:t>larvicidnim</w:t>
      </w:r>
      <w:proofErr w:type="spellEnd"/>
      <w:r w:rsidRPr="00BA6CF8">
        <w:rPr>
          <w:rFonts w:eastAsia="Calibri"/>
          <w:szCs w:val="24"/>
          <w:lang w:val="hr-HR" w:eastAsia="en-US"/>
        </w:rPr>
        <w:t xml:space="preserve"> djelovanjem koji se primjenjuju u leglima komaraca, odnosno primjenu konvencionalnih </w:t>
      </w:r>
      <w:proofErr w:type="spellStart"/>
      <w:r w:rsidRPr="00BA6CF8">
        <w:rPr>
          <w:rFonts w:eastAsia="Calibri"/>
          <w:szCs w:val="24"/>
          <w:lang w:val="hr-HR" w:eastAsia="en-US"/>
        </w:rPr>
        <w:t>larvicida</w:t>
      </w:r>
      <w:proofErr w:type="spellEnd"/>
      <w:r w:rsidRPr="00BA6CF8">
        <w:rPr>
          <w:rFonts w:eastAsia="Calibri"/>
          <w:szCs w:val="24"/>
          <w:lang w:val="hr-HR" w:eastAsia="en-US"/>
        </w:rPr>
        <w:t xml:space="preserve"> ili regulatora rasta kukaca (IGR), koji izravno utječu na razvoj ličinki do odraslog oblika komaraca. Konvencionalni </w:t>
      </w:r>
      <w:proofErr w:type="spellStart"/>
      <w:r w:rsidRPr="00BA6CF8">
        <w:rPr>
          <w:rFonts w:eastAsia="Calibri"/>
          <w:szCs w:val="24"/>
          <w:lang w:val="hr-HR" w:eastAsia="en-US"/>
        </w:rPr>
        <w:t>larvicidi</w:t>
      </w:r>
      <w:proofErr w:type="spellEnd"/>
      <w:r w:rsidRPr="00BA6CF8">
        <w:rPr>
          <w:rFonts w:eastAsia="Calibri"/>
          <w:szCs w:val="24"/>
          <w:lang w:val="hr-HR" w:eastAsia="en-US"/>
        </w:rPr>
        <w:t xml:space="preserve"> i regulatori rasta primjenjuju se u zatvorenim i izoliranim vodenim sustavima koji su bogati (zasićeni) organskim tvarima, kanalnoj mreži odnosno </w:t>
      </w:r>
      <w:proofErr w:type="spellStart"/>
      <w:r w:rsidRPr="00BA6CF8">
        <w:rPr>
          <w:rFonts w:eastAsia="Calibri"/>
          <w:szCs w:val="24"/>
          <w:lang w:val="hr-HR" w:eastAsia="en-US"/>
        </w:rPr>
        <w:t>šahtama</w:t>
      </w:r>
      <w:proofErr w:type="spellEnd"/>
      <w:r w:rsidRPr="00BA6CF8">
        <w:rPr>
          <w:rFonts w:eastAsia="Calibri"/>
          <w:szCs w:val="24"/>
          <w:lang w:val="hr-HR" w:eastAsia="en-US"/>
        </w:rPr>
        <w:t xml:space="preserve">, te u manjim umjetnim leglima. U kemijske mjere ubraja se i primjena </w:t>
      </w:r>
      <w:proofErr w:type="spellStart"/>
      <w:r w:rsidRPr="00BA6CF8">
        <w:rPr>
          <w:rFonts w:eastAsia="Calibri"/>
          <w:szCs w:val="24"/>
          <w:lang w:val="hr-HR" w:eastAsia="en-US"/>
        </w:rPr>
        <w:t>adulticida</w:t>
      </w:r>
      <w:proofErr w:type="spellEnd"/>
      <w:r w:rsidRPr="00BA6CF8">
        <w:rPr>
          <w:rFonts w:eastAsia="Calibri"/>
          <w:szCs w:val="24"/>
          <w:lang w:val="hr-HR" w:eastAsia="en-US"/>
        </w:rPr>
        <w:t xml:space="preserve"> za suzbijanje odraslih komaraca.</w:t>
      </w:r>
    </w:p>
    <w:p w14:paraId="180FE560"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Sukladno navedenim postupcima potrebno je trajno educirati naručitelja mjere i pučanstvo da su sustavne </w:t>
      </w:r>
      <w:proofErr w:type="spellStart"/>
      <w:r w:rsidRPr="00BA6CF8">
        <w:rPr>
          <w:rFonts w:eastAsia="Calibri"/>
          <w:szCs w:val="24"/>
          <w:lang w:val="hr-HR" w:eastAsia="en-US"/>
        </w:rPr>
        <w:t>larvicidne</w:t>
      </w:r>
      <w:proofErr w:type="spellEnd"/>
      <w:r w:rsidRPr="00BA6CF8">
        <w:rPr>
          <w:rFonts w:eastAsia="Calibri"/>
          <w:szCs w:val="24"/>
          <w:lang w:val="hr-HR" w:eastAsia="en-US"/>
        </w:rPr>
        <w:t xml:space="preserve"> mjere suzbijanja znakovito učinkovitije na brojnost populacija komaraca, ekološki prihvatljivije u smislu očuvanja biološke raznolikosti korisne faune kopna te ih u smislu zaštite čovjekovog okoliša treba prvenstveno koristiti tijekom cijele godine. Iz toga razloga sukladno Programu mjera i provedbenom planu gradovi i općine suzbijanja komaraca trebaju usmjeriti na suzbijanje ličinki komaraca. </w:t>
      </w:r>
    </w:p>
    <w:p w14:paraId="34DF5690" w14:textId="77777777" w:rsidR="00BA6CF8" w:rsidRPr="00BA6CF8" w:rsidRDefault="00BA6CF8" w:rsidP="00BA6CF8">
      <w:pPr>
        <w:spacing w:after="200" w:line="276" w:lineRule="auto"/>
        <w:jc w:val="both"/>
        <w:rPr>
          <w:rFonts w:eastAsia="Calibri"/>
          <w:szCs w:val="24"/>
          <w:lang w:val="hr-HR" w:eastAsia="en-US"/>
        </w:rPr>
      </w:pPr>
      <w:proofErr w:type="spellStart"/>
      <w:r w:rsidRPr="00BA6CF8">
        <w:rPr>
          <w:rFonts w:eastAsia="Calibri"/>
          <w:szCs w:val="24"/>
          <w:lang w:val="hr-HR" w:eastAsia="en-US"/>
        </w:rPr>
        <w:t>Adulticidna</w:t>
      </w:r>
      <w:proofErr w:type="spellEnd"/>
      <w:r w:rsidRPr="00BA6CF8">
        <w:rPr>
          <w:rFonts w:eastAsia="Calibri"/>
          <w:szCs w:val="24"/>
          <w:lang w:val="hr-HR" w:eastAsia="en-US"/>
        </w:rPr>
        <w:t xml:space="preserve"> metoda, tj. suzbijanje krilatica provodi se postupcima: </w:t>
      </w:r>
    </w:p>
    <w:p w14:paraId="77089F1C"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rezidualnog prskanja (</w:t>
      </w:r>
      <w:proofErr w:type="spellStart"/>
      <w:r w:rsidRPr="00BA6CF8">
        <w:rPr>
          <w:rFonts w:eastAsia="Calibri"/>
          <w:szCs w:val="24"/>
          <w:lang w:val="hr-HR" w:eastAsia="en-US"/>
        </w:rPr>
        <w:t>orošavanja</w:t>
      </w:r>
      <w:proofErr w:type="spellEnd"/>
      <w:r w:rsidRPr="00BA6CF8">
        <w:rPr>
          <w:rFonts w:eastAsia="Calibri"/>
          <w:szCs w:val="24"/>
          <w:lang w:val="hr-HR" w:eastAsia="en-US"/>
        </w:rPr>
        <w:t xml:space="preserve">) zatvorenih prostora, </w:t>
      </w:r>
    </w:p>
    <w:p w14:paraId="20CCFC58"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 hladnog zamagljivanja sa zemlje pri čemu su ekološki najprihvatljiviji vodeni rastvori insekticida, </w:t>
      </w:r>
    </w:p>
    <w:p w14:paraId="72F98984"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 toplog zamagljivanja sa zemlje, za obradu manjih ili većih ciljanih površina. </w:t>
      </w:r>
    </w:p>
    <w:p w14:paraId="6A1D8D14"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Rezultati </w:t>
      </w:r>
      <w:proofErr w:type="spellStart"/>
      <w:r w:rsidRPr="00BA6CF8">
        <w:rPr>
          <w:rFonts w:eastAsia="Calibri"/>
          <w:szCs w:val="24"/>
          <w:lang w:val="hr-HR" w:eastAsia="en-US"/>
        </w:rPr>
        <w:t>adulticidnih</w:t>
      </w:r>
      <w:proofErr w:type="spellEnd"/>
      <w:r w:rsidRPr="00BA6CF8">
        <w:rPr>
          <w:rFonts w:eastAsia="Calibri"/>
          <w:szCs w:val="24"/>
          <w:lang w:val="hr-HR" w:eastAsia="en-US"/>
        </w:rPr>
        <w:t xml:space="preserve"> postupaka su uvijek privremeni, a često ne zadovoljavaju zbog emisije </w:t>
      </w:r>
      <w:proofErr w:type="spellStart"/>
      <w:r w:rsidRPr="00BA6CF8">
        <w:rPr>
          <w:rFonts w:eastAsia="Calibri"/>
          <w:szCs w:val="24"/>
          <w:lang w:val="hr-HR" w:eastAsia="en-US"/>
        </w:rPr>
        <w:t>biocida</w:t>
      </w:r>
      <w:proofErr w:type="spellEnd"/>
      <w:r w:rsidRPr="00BA6CF8">
        <w:rPr>
          <w:rFonts w:eastAsia="Calibri"/>
          <w:szCs w:val="24"/>
          <w:lang w:val="hr-HR" w:eastAsia="en-US"/>
        </w:rPr>
        <w:t xml:space="preserve"> u prostor, kolateralnih šteta (uništavanje drugih korisnih vrsta) ili visokih operativnih troškova pa se provode kada je populacija komaraca na takvoj razini da nije prihvatljiva pučanstvu. Kod provedbe svih </w:t>
      </w:r>
      <w:proofErr w:type="spellStart"/>
      <w:r w:rsidRPr="00BA6CF8">
        <w:rPr>
          <w:rFonts w:eastAsia="Calibri"/>
          <w:szCs w:val="24"/>
          <w:lang w:val="hr-HR" w:eastAsia="en-US"/>
        </w:rPr>
        <w:t>adulticidnih</w:t>
      </w:r>
      <w:proofErr w:type="spellEnd"/>
      <w:r w:rsidRPr="00BA6CF8">
        <w:rPr>
          <w:rFonts w:eastAsia="Calibri"/>
          <w:szCs w:val="24"/>
          <w:lang w:val="hr-HR" w:eastAsia="en-US"/>
        </w:rPr>
        <w:t xml:space="preserve"> postupaka NZJZ OBŽ mora voditi brigu da su ispunjeni sljedeći uvjeti: </w:t>
      </w:r>
    </w:p>
    <w:p w14:paraId="0ABA297C"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a) Pučanstvo treba unaprijed obavijestiti o planiranoj provedbi, vrsti </w:t>
      </w:r>
      <w:proofErr w:type="spellStart"/>
      <w:r w:rsidRPr="00BA6CF8">
        <w:rPr>
          <w:rFonts w:eastAsia="Calibri"/>
          <w:szCs w:val="24"/>
          <w:lang w:val="hr-HR" w:eastAsia="en-US"/>
        </w:rPr>
        <w:t>biocidnog</w:t>
      </w:r>
      <w:proofErr w:type="spellEnd"/>
      <w:r w:rsidRPr="00BA6CF8">
        <w:rPr>
          <w:rFonts w:eastAsia="Calibri"/>
          <w:szCs w:val="24"/>
          <w:lang w:val="hr-HR" w:eastAsia="en-US"/>
        </w:rPr>
        <w:t xml:space="preserve"> pripravka koji će se upotrijebiti, vremenu, cilju te mogućim rizicima za pojedine kategorije osjetljivih ili bolesnih stanovnika te također o tome obavijestiti pčelare radi pravovremenih mjera zaštite za pčele. </w:t>
      </w:r>
    </w:p>
    <w:p w14:paraId="22D63F22"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b) Na temelju višegodišnjeg praćenja i dobrog poznavanja aktivnosti komaraca na ciljanom području može se planirati samo </w:t>
      </w:r>
      <w:proofErr w:type="spellStart"/>
      <w:r w:rsidRPr="00BA6CF8">
        <w:rPr>
          <w:rFonts w:eastAsia="Calibri"/>
          <w:szCs w:val="24"/>
          <w:lang w:val="hr-HR" w:eastAsia="en-US"/>
        </w:rPr>
        <w:t>okviran</w:t>
      </w:r>
      <w:proofErr w:type="spellEnd"/>
      <w:r w:rsidRPr="00BA6CF8">
        <w:rPr>
          <w:rFonts w:eastAsia="Calibri"/>
          <w:szCs w:val="24"/>
          <w:lang w:val="hr-HR" w:eastAsia="en-US"/>
        </w:rPr>
        <w:t xml:space="preserve"> broj </w:t>
      </w:r>
      <w:proofErr w:type="spellStart"/>
      <w:r w:rsidRPr="00BA6CF8">
        <w:rPr>
          <w:rFonts w:eastAsia="Calibri"/>
          <w:szCs w:val="24"/>
          <w:lang w:val="hr-HR" w:eastAsia="en-US"/>
        </w:rPr>
        <w:t>adulticidnih</w:t>
      </w:r>
      <w:proofErr w:type="spellEnd"/>
      <w:r w:rsidRPr="00BA6CF8">
        <w:rPr>
          <w:rFonts w:eastAsia="Calibri"/>
          <w:szCs w:val="24"/>
          <w:lang w:val="hr-HR" w:eastAsia="en-US"/>
        </w:rPr>
        <w:t xml:space="preserve"> postupaka, npr. na početku sezone </w:t>
      </w:r>
      <w:proofErr w:type="spellStart"/>
      <w:r w:rsidRPr="00BA6CF8">
        <w:rPr>
          <w:rFonts w:eastAsia="Calibri"/>
          <w:szCs w:val="24"/>
          <w:lang w:val="hr-HR" w:eastAsia="en-US"/>
        </w:rPr>
        <w:t>adulticidne</w:t>
      </w:r>
      <w:proofErr w:type="spellEnd"/>
      <w:r w:rsidRPr="00BA6CF8">
        <w:rPr>
          <w:rFonts w:eastAsia="Calibri"/>
          <w:szCs w:val="24"/>
          <w:lang w:val="hr-HR" w:eastAsia="en-US"/>
        </w:rPr>
        <w:t xml:space="preserve"> postupke s većim razmakom nego li u špici i na kraju sezone. Nikako se ne smije predlagati isključivo jedna akcija </w:t>
      </w:r>
      <w:proofErr w:type="spellStart"/>
      <w:r w:rsidRPr="00BA6CF8">
        <w:rPr>
          <w:rFonts w:eastAsia="Calibri"/>
          <w:szCs w:val="24"/>
          <w:lang w:val="hr-HR" w:eastAsia="en-US"/>
        </w:rPr>
        <w:t>adulticidnih</w:t>
      </w:r>
      <w:proofErr w:type="spellEnd"/>
      <w:r w:rsidRPr="00BA6CF8">
        <w:rPr>
          <w:rFonts w:eastAsia="Calibri"/>
          <w:szCs w:val="24"/>
          <w:lang w:val="hr-HR" w:eastAsia="en-US"/>
        </w:rPr>
        <w:t xml:space="preserve"> postupaka protiv komaraca jer iste imaju veoma niski učinak u odnosu na uložena financijska sredstva te se ne mogu smatrati ekonomski opravdanim, posebice što </w:t>
      </w:r>
      <w:proofErr w:type="spellStart"/>
      <w:r w:rsidRPr="00BA6CF8">
        <w:rPr>
          <w:rFonts w:eastAsia="Calibri"/>
          <w:szCs w:val="24"/>
          <w:lang w:val="hr-HR" w:eastAsia="en-US"/>
        </w:rPr>
        <w:t>adulticidni</w:t>
      </w:r>
      <w:proofErr w:type="spellEnd"/>
      <w:r w:rsidRPr="00BA6CF8">
        <w:rPr>
          <w:rFonts w:eastAsia="Calibri"/>
          <w:szCs w:val="24"/>
          <w:lang w:val="hr-HR" w:eastAsia="en-US"/>
        </w:rPr>
        <w:t xml:space="preserve"> tretman pogađa samo vrh brijega </w:t>
      </w:r>
      <w:proofErr w:type="spellStart"/>
      <w:r w:rsidRPr="00BA6CF8">
        <w:rPr>
          <w:rFonts w:eastAsia="Calibri"/>
          <w:szCs w:val="24"/>
          <w:lang w:val="hr-HR" w:eastAsia="en-US"/>
        </w:rPr>
        <w:t>adultne</w:t>
      </w:r>
      <w:proofErr w:type="spellEnd"/>
      <w:r w:rsidRPr="00BA6CF8">
        <w:rPr>
          <w:rFonts w:eastAsia="Calibri"/>
          <w:szCs w:val="24"/>
          <w:lang w:val="hr-HR" w:eastAsia="en-US"/>
        </w:rPr>
        <w:t xml:space="preserve"> populacije, ostavljajući očuvanim stadije ličinaka u svim dostupnim vodenim recipijentima. Insekticidni aerosol djeluje samo na komarce koji lete i ne dopire do onih koji odmaraju ispod lišća na raslinju. Neke vrste komaraca kao što su vrste roda </w:t>
      </w:r>
      <w:proofErr w:type="spellStart"/>
      <w:r w:rsidRPr="00BA6CF8">
        <w:rPr>
          <w:rFonts w:eastAsia="Calibri"/>
          <w:i/>
          <w:iCs/>
          <w:szCs w:val="24"/>
          <w:lang w:val="hr-HR" w:eastAsia="en-US"/>
        </w:rPr>
        <w:t>Culex</w:t>
      </w:r>
      <w:proofErr w:type="spellEnd"/>
      <w:r w:rsidRPr="00BA6CF8">
        <w:rPr>
          <w:rFonts w:eastAsia="Calibri"/>
          <w:szCs w:val="24"/>
          <w:lang w:val="hr-HR" w:eastAsia="en-US"/>
        </w:rPr>
        <w:t xml:space="preserve"> legu se kontinuirano pa stoga jednokratno suzbijanje krilatica ima kratkotrajni učinak te ga stalno treba ponavljati, a trajniji rezultati u pravilu izostaju. </w:t>
      </w:r>
    </w:p>
    <w:p w14:paraId="1040C0F7"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Kada se pristupi </w:t>
      </w:r>
      <w:proofErr w:type="spellStart"/>
      <w:r w:rsidRPr="00BA6CF8">
        <w:rPr>
          <w:rFonts w:eastAsia="Calibri"/>
          <w:szCs w:val="24"/>
          <w:lang w:val="hr-HR" w:eastAsia="en-US"/>
        </w:rPr>
        <w:t>adulticidnom</w:t>
      </w:r>
      <w:proofErr w:type="spellEnd"/>
      <w:r w:rsidRPr="00BA6CF8">
        <w:rPr>
          <w:rFonts w:eastAsia="Calibri"/>
          <w:szCs w:val="24"/>
          <w:lang w:val="hr-HR" w:eastAsia="en-US"/>
        </w:rPr>
        <w:t xml:space="preserve"> postupku za uspješno suzbijanje letećih oblika komaraca potrebno je u što kraćem roku obraditi sve površine na kojima će se provoditi njihovo suzbijanje, pa stoga akcija suzbijanja letećih oblika komaraca ne smije trajati dulje od 3 do 4 uzastopna radna dana. Dodatna prednost kraćeg vremena provođenja </w:t>
      </w:r>
      <w:proofErr w:type="spellStart"/>
      <w:r w:rsidRPr="00BA6CF8">
        <w:rPr>
          <w:rFonts w:eastAsia="Calibri"/>
          <w:szCs w:val="24"/>
          <w:lang w:val="hr-HR" w:eastAsia="en-US"/>
        </w:rPr>
        <w:t>adulticidnog</w:t>
      </w:r>
      <w:proofErr w:type="spellEnd"/>
      <w:r w:rsidRPr="00BA6CF8">
        <w:rPr>
          <w:rFonts w:eastAsia="Calibri"/>
          <w:szCs w:val="24"/>
          <w:lang w:val="hr-HR" w:eastAsia="en-US"/>
        </w:rPr>
        <w:t xml:space="preserve"> postupka je i kraći negativan utjecaj na izložene ljude i okoliš, budući da aerosol koji sadrži opasne kemikalije može kod osjetljivih ljudi uzrokovati respiratorne smetnje. Optimalno vrijeme za provedbu </w:t>
      </w:r>
      <w:proofErr w:type="spellStart"/>
      <w:r w:rsidRPr="00BA6CF8">
        <w:rPr>
          <w:rFonts w:eastAsia="Calibri"/>
          <w:szCs w:val="24"/>
          <w:lang w:val="hr-HR" w:eastAsia="en-US"/>
        </w:rPr>
        <w:t>adulticidnih</w:t>
      </w:r>
      <w:proofErr w:type="spellEnd"/>
      <w:r w:rsidRPr="00BA6CF8">
        <w:rPr>
          <w:rFonts w:eastAsia="Calibri"/>
          <w:szCs w:val="24"/>
          <w:lang w:val="hr-HR" w:eastAsia="en-US"/>
        </w:rPr>
        <w:t xml:space="preserve"> postupaka je cca 1 do 2 sata u zoru i cca 1 do 2 sata u sumrak, kad su najslabija strujanja zraka, tj. pri vjetru ispod 4 km/sat (komarci su aktivni samo u uvjetima bez vjetra pa je svaki </w:t>
      </w:r>
      <w:proofErr w:type="spellStart"/>
      <w:r w:rsidRPr="00BA6CF8">
        <w:rPr>
          <w:rFonts w:eastAsia="Calibri"/>
          <w:szCs w:val="24"/>
          <w:lang w:val="hr-HR" w:eastAsia="en-US"/>
        </w:rPr>
        <w:t>adulticidni</w:t>
      </w:r>
      <w:proofErr w:type="spellEnd"/>
      <w:r w:rsidRPr="00BA6CF8">
        <w:rPr>
          <w:rFonts w:eastAsia="Calibri"/>
          <w:szCs w:val="24"/>
          <w:lang w:val="hr-HR" w:eastAsia="en-US"/>
        </w:rPr>
        <w:t xml:space="preserve"> tretman na otvorenom prostoru kod jačeg vjetra neučinkovit), pri relativnoj vlažnosti zraka i temperaturama koje su u trenutku </w:t>
      </w:r>
      <w:proofErr w:type="spellStart"/>
      <w:r w:rsidRPr="00BA6CF8">
        <w:rPr>
          <w:rFonts w:eastAsia="Calibri"/>
          <w:szCs w:val="24"/>
          <w:lang w:val="hr-HR" w:eastAsia="en-US"/>
        </w:rPr>
        <w:t>adulticidnog</w:t>
      </w:r>
      <w:proofErr w:type="spellEnd"/>
      <w:r w:rsidRPr="00BA6CF8">
        <w:rPr>
          <w:rFonts w:eastAsia="Calibri"/>
          <w:szCs w:val="24"/>
          <w:lang w:val="hr-HR" w:eastAsia="en-US"/>
        </w:rPr>
        <w:t xml:space="preserve"> tretmana više od 15ºC (pri nižim temperaturama zraka aktivnost komaraca vrlo mala ili je nema). U skladu s navedenim, računa se da se tijekom dana aktivnosti </w:t>
      </w:r>
      <w:r w:rsidRPr="00BA6CF8">
        <w:rPr>
          <w:rFonts w:eastAsia="Calibri"/>
          <w:szCs w:val="24"/>
          <w:lang w:val="hr-HR" w:eastAsia="en-US"/>
        </w:rPr>
        <w:lastRenderedPageBreak/>
        <w:t xml:space="preserve">na suzbijanju letećih oblika komaraca mogu provoditi u ukupnom vremenu od cca 2 do 4 sata. Sukladno rezultatima provedenog monitoringa nadležni zavod određuje područje tretmana, vrijeme provođenja tretmana ovisno o aktivnosti dominantnih vrsta komaraca i to isključivo nakon provedenog </w:t>
      </w:r>
      <w:proofErr w:type="spellStart"/>
      <w:r w:rsidRPr="00BA6CF8">
        <w:rPr>
          <w:rFonts w:eastAsia="Calibri"/>
          <w:szCs w:val="24"/>
          <w:lang w:val="hr-HR" w:eastAsia="en-US"/>
        </w:rPr>
        <w:t>larvicidnog</w:t>
      </w:r>
      <w:proofErr w:type="spellEnd"/>
      <w:r w:rsidRPr="00BA6CF8">
        <w:rPr>
          <w:rFonts w:eastAsia="Calibri"/>
          <w:szCs w:val="24"/>
          <w:lang w:val="hr-HR" w:eastAsia="en-US"/>
        </w:rPr>
        <w:t xml:space="preserve"> tretmana kako se </w:t>
      </w:r>
      <w:proofErr w:type="spellStart"/>
      <w:r w:rsidRPr="00BA6CF8">
        <w:rPr>
          <w:rFonts w:eastAsia="Calibri"/>
          <w:szCs w:val="24"/>
          <w:lang w:val="hr-HR" w:eastAsia="en-US"/>
        </w:rPr>
        <w:t>adulticidni</w:t>
      </w:r>
      <w:proofErr w:type="spellEnd"/>
      <w:r w:rsidRPr="00BA6CF8">
        <w:rPr>
          <w:rFonts w:eastAsia="Calibri"/>
          <w:szCs w:val="24"/>
          <w:lang w:val="hr-HR" w:eastAsia="en-US"/>
        </w:rPr>
        <w:t xml:space="preserve"> tretman ne bi provodio dok još ima aktivnih legla. Npr. prema sljedećem okvirnom primjeru ako nadležni zavod utvrdi da je područje koje se mora tretirati npr. površina veličine cca 1200 ha s npr. uređajem za hladno zamagljivanje ULV postupkom s vozila u pokretu kapaciteta rezervoara minimalno 50 litara, preporučena brzina kretanja vozila za postizanje najboljeg učinka prilikom ULV aplikacije insekticida je 20 km/h (20000 m/h), u prohodu se pokriva cca 50 m sa svake strane ulice kojom vozilo prolazi (ukupno 100 m širok pojas), što znači da se za sat vremena jednim uređajem za hladnu ULV aplikaciju i jednim vozilom može obraditi do 200 ha površine, odnosno za 2 sata rada do 400 ha tijekom jedne akcije, dakle s tri uređaja na tri vozila za 2 sata rada do 1200 ha. Visina i gustoća vegetacije, zgrade i druge prepreke onemogućavaju širenje aerosola tako da veća visina i gustoća vegetacije i drugih prepreka umanjuje efektivnu širinu prolaza (pravilo – 50%-</w:t>
      </w:r>
      <w:proofErr w:type="spellStart"/>
      <w:r w:rsidRPr="00BA6CF8">
        <w:rPr>
          <w:rFonts w:eastAsia="Calibri"/>
          <w:szCs w:val="24"/>
          <w:lang w:val="hr-HR" w:eastAsia="en-US"/>
        </w:rPr>
        <w:t>tno</w:t>
      </w:r>
      <w:proofErr w:type="spellEnd"/>
      <w:r w:rsidRPr="00BA6CF8">
        <w:rPr>
          <w:rFonts w:eastAsia="Calibri"/>
          <w:szCs w:val="24"/>
          <w:lang w:val="hr-HR" w:eastAsia="en-US"/>
        </w:rPr>
        <w:t xml:space="preserve"> umanjenje širine prolaza). Prilikom određivanja površine za </w:t>
      </w:r>
      <w:proofErr w:type="spellStart"/>
      <w:r w:rsidRPr="00BA6CF8">
        <w:rPr>
          <w:rFonts w:eastAsia="Calibri"/>
          <w:szCs w:val="24"/>
          <w:lang w:val="hr-HR" w:eastAsia="en-US"/>
        </w:rPr>
        <w:t>adulticidni</w:t>
      </w:r>
      <w:proofErr w:type="spellEnd"/>
      <w:r w:rsidRPr="00BA6CF8">
        <w:rPr>
          <w:rFonts w:eastAsia="Calibri"/>
          <w:szCs w:val="24"/>
          <w:lang w:val="hr-HR" w:eastAsia="en-US"/>
        </w:rPr>
        <w:t xml:space="preserve"> tretman i količine utroška insekticida potrebno je uzeti u obzir činjenicu da je izgrađenost u dijelovima naselja (stambene zgrade i drugi objekti u naselju) do 60% površine. Ukoliko je brzina vozila 15 km/h (15000 m/h) okvirni izračun površne tretiranja se umanjuje za 1/4. Postupak se ne smije obavljati nasuprot vjetru jer se neće postići željeni učinak </w:t>
      </w:r>
      <w:proofErr w:type="spellStart"/>
      <w:r w:rsidRPr="00BA6CF8">
        <w:rPr>
          <w:rFonts w:eastAsia="Calibri"/>
          <w:szCs w:val="24"/>
          <w:lang w:val="hr-HR" w:eastAsia="en-US"/>
        </w:rPr>
        <w:t>adulticidnog</w:t>
      </w:r>
      <w:proofErr w:type="spellEnd"/>
      <w:r w:rsidRPr="00BA6CF8">
        <w:rPr>
          <w:rFonts w:eastAsia="Calibri"/>
          <w:szCs w:val="24"/>
          <w:lang w:val="hr-HR" w:eastAsia="en-US"/>
        </w:rPr>
        <w:t xml:space="preserve"> postupka i kako izvoditelj ne bi bio izložen štetnom aerosolu. Stavke iz ovog okvirnog primjera NZJZ OBŽ prilagođava ovisno o učestalosti prepreka na putu kretanja vozila, uputama proizvođača za uporabu insekticida i te uputama proizvođača uređaja za aplikaciju insekticida. Izvoditelj tretman potvrđuje ispisom u GPS sustavu. </w:t>
      </w:r>
    </w:p>
    <w:p w14:paraId="1F376D65"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Na području općina i gradova u županijama gdje je registrirano prisustvo dnevno aktivne vrste komarca </w:t>
      </w:r>
      <w:proofErr w:type="spellStart"/>
      <w:r w:rsidRPr="00BA6CF8">
        <w:rPr>
          <w:rFonts w:eastAsia="Calibri"/>
          <w:i/>
          <w:szCs w:val="24"/>
          <w:lang w:val="hr-HR" w:eastAsia="en-US"/>
        </w:rPr>
        <w:t>Aedes</w:t>
      </w:r>
      <w:proofErr w:type="spellEnd"/>
      <w:r w:rsidRPr="00BA6CF8">
        <w:rPr>
          <w:rFonts w:eastAsia="Calibri"/>
          <w:i/>
          <w:szCs w:val="24"/>
          <w:lang w:val="hr-HR" w:eastAsia="en-US"/>
        </w:rPr>
        <w:t xml:space="preserve"> </w:t>
      </w:r>
      <w:proofErr w:type="spellStart"/>
      <w:r w:rsidRPr="00BA6CF8">
        <w:rPr>
          <w:rFonts w:eastAsia="Calibri"/>
          <w:i/>
          <w:szCs w:val="24"/>
          <w:lang w:val="hr-HR" w:eastAsia="en-US"/>
        </w:rPr>
        <w:t>albopictus</w:t>
      </w:r>
      <w:proofErr w:type="spellEnd"/>
      <w:r w:rsidRPr="00BA6CF8">
        <w:rPr>
          <w:rFonts w:eastAsia="Calibri"/>
          <w:szCs w:val="24"/>
          <w:lang w:val="hr-HR" w:eastAsia="en-US"/>
        </w:rPr>
        <w:t xml:space="preserve"> </w:t>
      </w:r>
      <w:proofErr w:type="spellStart"/>
      <w:r w:rsidRPr="00BA6CF8">
        <w:rPr>
          <w:rFonts w:eastAsia="Calibri"/>
          <w:szCs w:val="24"/>
          <w:lang w:val="hr-HR" w:eastAsia="en-US"/>
        </w:rPr>
        <w:t>adulticidni</w:t>
      </w:r>
      <w:proofErr w:type="spellEnd"/>
      <w:r w:rsidRPr="00BA6CF8">
        <w:rPr>
          <w:rFonts w:eastAsia="Calibri"/>
          <w:szCs w:val="24"/>
          <w:lang w:val="hr-HR" w:eastAsia="en-US"/>
        </w:rPr>
        <w:t xml:space="preserve"> tretman je potrebno usmjeriti na ograničeno područje u kojem ova vrsta boravi (npr. nedostupna područja niske guste vegetacije u neposrednoj blizini legla) u vrijeme najveće aktivnosti (jutarnjim i popodnevnim satima) uporabom prijenosnih (ručnih ili leđnih) uređaja za toplo zamagljivanje kapaciteta rezervoara minimalno 5 litara. </w:t>
      </w:r>
    </w:p>
    <w:p w14:paraId="2C6C6EDE"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Sukladno članku 14. Pravilnika o načinu provedbe obvezatne dezinfekcije, dezinsekcije i deratizacije (NN 35/07, 76/2012) primjena </w:t>
      </w:r>
      <w:proofErr w:type="spellStart"/>
      <w:r w:rsidRPr="00BA6CF8">
        <w:rPr>
          <w:rFonts w:eastAsia="Calibri"/>
          <w:szCs w:val="24"/>
          <w:lang w:val="hr-HR" w:eastAsia="en-US"/>
        </w:rPr>
        <w:t>biocidnih</w:t>
      </w:r>
      <w:proofErr w:type="spellEnd"/>
      <w:r w:rsidRPr="00BA6CF8">
        <w:rPr>
          <w:rFonts w:eastAsia="Calibri"/>
          <w:szCs w:val="24"/>
          <w:lang w:val="hr-HR" w:eastAsia="en-US"/>
        </w:rPr>
        <w:t xml:space="preserve"> pripravaka toplim ili hladnim zamagljivanjem iz zrakoplova zabranjena je nad naseljenim područjima parkovima i ostalim zaštićenim područjima. </w:t>
      </w:r>
    </w:p>
    <w:p w14:paraId="56E616CF" w14:textId="77777777" w:rsidR="00BA6CF8" w:rsidRPr="00BA6CF8" w:rsidRDefault="00BA6CF8" w:rsidP="00BA6CF8">
      <w:pPr>
        <w:spacing w:line="276" w:lineRule="auto"/>
        <w:jc w:val="both"/>
        <w:rPr>
          <w:rFonts w:eastAsia="Calibri"/>
          <w:szCs w:val="24"/>
          <w:lang w:val="hr-HR" w:eastAsia="en-US"/>
        </w:rPr>
      </w:pPr>
      <w:r w:rsidRPr="00BA6CF8">
        <w:rPr>
          <w:rFonts w:eastAsia="Calibri"/>
          <w:szCs w:val="24"/>
          <w:lang w:val="hr-HR" w:eastAsia="en-US"/>
        </w:rPr>
        <w:t xml:space="preserve">Iznimno od odredbe stavka 5. ovoga članka, primjena pesticida toplim ili hladnim zamagljivanjem iz zrakoplova nad naseljenim područjima, nacionalnim parkovima i ostalim zaštićenim područjima dozvoljena je: </w:t>
      </w:r>
    </w:p>
    <w:p w14:paraId="5405ED12" w14:textId="77777777" w:rsidR="00BA6CF8" w:rsidRPr="00BA6CF8" w:rsidRDefault="00BA6CF8" w:rsidP="00BA6CF8">
      <w:pPr>
        <w:spacing w:line="276" w:lineRule="auto"/>
        <w:jc w:val="both"/>
        <w:rPr>
          <w:rFonts w:eastAsia="Calibri"/>
          <w:szCs w:val="24"/>
          <w:lang w:val="hr-HR" w:eastAsia="en-US"/>
        </w:rPr>
      </w:pPr>
      <w:r w:rsidRPr="00BA6CF8">
        <w:rPr>
          <w:rFonts w:eastAsia="Calibri"/>
          <w:szCs w:val="24"/>
          <w:lang w:val="hr-HR" w:eastAsia="en-US"/>
        </w:rPr>
        <w:t xml:space="preserve">- ako je područje iz stavka 5. ovoga članka minirano, poplavljeno, ili nedostupno iz drugog objektivnog razloga, ili </w:t>
      </w:r>
    </w:p>
    <w:p w14:paraId="0264BEA2" w14:textId="77777777" w:rsidR="00BA6CF8" w:rsidRPr="00BA6CF8" w:rsidRDefault="00BA6CF8" w:rsidP="00BA6CF8">
      <w:pPr>
        <w:spacing w:line="276" w:lineRule="auto"/>
        <w:jc w:val="both"/>
        <w:rPr>
          <w:rFonts w:eastAsia="Calibri"/>
          <w:szCs w:val="24"/>
          <w:lang w:val="hr-HR" w:eastAsia="en-US"/>
        </w:rPr>
      </w:pPr>
      <w:r w:rsidRPr="00BA6CF8">
        <w:rPr>
          <w:rFonts w:eastAsia="Calibri"/>
          <w:szCs w:val="24"/>
          <w:lang w:val="hr-HR" w:eastAsia="en-US"/>
        </w:rPr>
        <w:t xml:space="preserve">- ako proces dezinsekcije nije moguće obaviti na drugi „svrsishodan način“. </w:t>
      </w:r>
    </w:p>
    <w:p w14:paraId="6DF20053"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Završne sezonske </w:t>
      </w:r>
      <w:proofErr w:type="spellStart"/>
      <w:r w:rsidRPr="00BA6CF8">
        <w:rPr>
          <w:rFonts w:eastAsia="Calibri"/>
          <w:szCs w:val="24"/>
          <w:lang w:val="hr-HR" w:eastAsia="en-US"/>
        </w:rPr>
        <w:t>adulticidne</w:t>
      </w:r>
      <w:proofErr w:type="spellEnd"/>
      <w:r w:rsidRPr="00BA6CF8">
        <w:rPr>
          <w:rFonts w:eastAsia="Calibri"/>
          <w:szCs w:val="24"/>
          <w:lang w:val="hr-HR" w:eastAsia="en-US"/>
        </w:rPr>
        <w:t xml:space="preserve"> akcije su od velike su važnosti jer o njima neposredno ovisi broj komaraca koji ide u prezimljavanje, odnosno broj komaraca koji će biti pokretač populacije u slijedećoj godini. Nositelji suzbijanja su gradovi i općine kao naručitelj, NZJZ OBŽ kao stručni nadzor i izabrani ovlašteni DDD izvoditelj.</w:t>
      </w:r>
    </w:p>
    <w:p w14:paraId="78036830" w14:textId="77777777" w:rsidR="00BA6CF8" w:rsidRPr="00BA6CF8" w:rsidRDefault="00BA6CF8" w:rsidP="00BA6CF8">
      <w:pPr>
        <w:spacing w:after="200" w:line="276" w:lineRule="auto"/>
        <w:jc w:val="both"/>
        <w:rPr>
          <w:b/>
          <w:bCs/>
          <w:lang w:val="hr-HR"/>
        </w:rPr>
      </w:pPr>
      <w:r w:rsidRPr="00BA6CF8">
        <w:rPr>
          <w:lang w:val="hr-HR"/>
        </w:rPr>
        <w:t>2.1.7.</w:t>
      </w:r>
      <w:r w:rsidRPr="00BA6CF8">
        <w:rPr>
          <w:b/>
          <w:bCs/>
          <w:lang w:val="hr-HR"/>
        </w:rPr>
        <w:t xml:space="preserve"> Normativi za uporabu insekticida</w:t>
      </w:r>
      <w:r w:rsidRPr="00BA6CF8">
        <w:rPr>
          <w:b/>
          <w:bCs/>
          <w:iCs/>
          <w:lang w:val="hr-HR"/>
        </w:rPr>
        <w:t>/</w:t>
      </w:r>
      <w:proofErr w:type="spellStart"/>
      <w:r w:rsidRPr="00BA6CF8">
        <w:rPr>
          <w:b/>
          <w:bCs/>
          <w:lang w:val="hr-HR"/>
        </w:rPr>
        <w:t>larvicida</w:t>
      </w:r>
      <w:proofErr w:type="spellEnd"/>
      <w:r w:rsidRPr="00BA6CF8">
        <w:rPr>
          <w:b/>
          <w:bCs/>
          <w:lang w:val="hr-HR"/>
        </w:rPr>
        <w:t> </w:t>
      </w:r>
    </w:p>
    <w:p w14:paraId="35C0E9E8" w14:textId="77777777" w:rsidR="00BA6CF8" w:rsidRPr="00BA6CF8" w:rsidRDefault="00BA6CF8" w:rsidP="00BA6CF8">
      <w:pPr>
        <w:spacing w:after="200" w:line="276" w:lineRule="auto"/>
        <w:jc w:val="both"/>
        <w:rPr>
          <w:lang w:val="hr-HR"/>
        </w:rPr>
      </w:pPr>
      <w:r w:rsidRPr="00BA6CF8">
        <w:rPr>
          <w:lang w:val="hr-HR"/>
        </w:rPr>
        <w:t>Insekticidi /</w:t>
      </w:r>
      <w:proofErr w:type="spellStart"/>
      <w:r w:rsidRPr="00BA6CF8">
        <w:rPr>
          <w:lang w:val="hr-HR"/>
        </w:rPr>
        <w:t>larvicidi</w:t>
      </w:r>
      <w:proofErr w:type="spellEnd"/>
      <w:r w:rsidRPr="00BA6CF8">
        <w:rPr>
          <w:lang w:val="hr-HR"/>
        </w:rPr>
        <w:t xml:space="preserve"> se koriste sukladno sljedećim normativima: </w:t>
      </w:r>
    </w:p>
    <w:tbl>
      <w:tblPr>
        <w:tblW w:w="10246" w:type="dxa"/>
        <w:tblLayout w:type="fixed"/>
        <w:tblCellMar>
          <w:left w:w="0" w:type="dxa"/>
          <w:right w:w="0" w:type="dxa"/>
        </w:tblCellMar>
        <w:tblLook w:val="04A0" w:firstRow="1" w:lastRow="0" w:firstColumn="1" w:lastColumn="0" w:noHBand="0" w:noVBand="1"/>
      </w:tblPr>
      <w:tblGrid>
        <w:gridCol w:w="1741"/>
        <w:gridCol w:w="1134"/>
        <w:gridCol w:w="1701"/>
        <w:gridCol w:w="2694"/>
        <w:gridCol w:w="2976"/>
      </w:tblGrid>
      <w:tr w:rsidR="00BA6CF8" w:rsidRPr="00BA6CF8" w14:paraId="0242A57A" w14:textId="77777777" w:rsidTr="00BA6CF8">
        <w:tc>
          <w:tcPr>
            <w:tcW w:w="10246" w:type="dxa"/>
            <w:gridSpan w:val="5"/>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4DA357C" w14:textId="77777777" w:rsidR="00BA6CF8" w:rsidRPr="00BA6CF8" w:rsidRDefault="00BA6CF8" w:rsidP="00BA6CF8">
            <w:pPr>
              <w:jc w:val="center"/>
              <w:rPr>
                <w:sz w:val="14"/>
                <w:szCs w:val="14"/>
                <w:lang w:val="hr-HR"/>
              </w:rPr>
            </w:pPr>
            <w:r w:rsidRPr="00BA6CF8">
              <w:rPr>
                <w:b/>
                <w:bCs/>
                <w:sz w:val="14"/>
                <w:szCs w:val="14"/>
                <w:lang w:val="hr-HR"/>
              </w:rPr>
              <w:t>Vrsta tretmana</w:t>
            </w:r>
          </w:p>
        </w:tc>
      </w:tr>
      <w:tr w:rsidR="00BA6CF8" w:rsidRPr="00BA6CF8" w14:paraId="6D87C407" w14:textId="77777777" w:rsidTr="00BA6CF8">
        <w:tc>
          <w:tcPr>
            <w:tcW w:w="1741" w:type="dxa"/>
            <w:tcBorders>
              <w:top w:val="nil"/>
              <w:left w:val="single" w:sz="4" w:space="0" w:color="auto"/>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1D2DB1D" w14:textId="77777777" w:rsidR="00BA6CF8" w:rsidRPr="00BA6CF8" w:rsidRDefault="00BA6CF8" w:rsidP="00BA6CF8">
            <w:pPr>
              <w:jc w:val="center"/>
              <w:rPr>
                <w:sz w:val="14"/>
                <w:szCs w:val="14"/>
                <w:lang w:val="hr-HR"/>
              </w:rPr>
            </w:pPr>
          </w:p>
        </w:tc>
        <w:tc>
          <w:tcPr>
            <w:tcW w:w="2835"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12CBE4F" w14:textId="77777777" w:rsidR="00BA6CF8" w:rsidRPr="00BA6CF8" w:rsidRDefault="00BA6CF8" w:rsidP="00BA6CF8">
            <w:pPr>
              <w:jc w:val="center"/>
              <w:rPr>
                <w:sz w:val="14"/>
                <w:szCs w:val="14"/>
                <w:lang w:val="hr-HR"/>
              </w:rPr>
            </w:pPr>
            <w:proofErr w:type="spellStart"/>
            <w:r w:rsidRPr="00BA6CF8">
              <w:rPr>
                <w:b/>
                <w:bCs/>
                <w:sz w:val="14"/>
                <w:szCs w:val="14"/>
                <w:lang w:val="hr-HR"/>
              </w:rPr>
              <w:t>Larvicidni</w:t>
            </w:r>
            <w:proofErr w:type="spellEnd"/>
          </w:p>
        </w:tc>
        <w:tc>
          <w:tcPr>
            <w:tcW w:w="5670"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C8D8DDA" w14:textId="77777777" w:rsidR="00BA6CF8" w:rsidRPr="00BA6CF8" w:rsidRDefault="00BA6CF8" w:rsidP="00BA6CF8">
            <w:pPr>
              <w:jc w:val="center"/>
              <w:rPr>
                <w:sz w:val="14"/>
                <w:szCs w:val="14"/>
                <w:lang w:val="hr-HR"/>
              </w:rPr>
            </w:pPr>
            <w:proofErr w:type="spellStart"/>
            <w:r w:rsidRPr="00BA6CF8">
              <w:rPr>
                <w:b/>
                <w:bCs/>
                <w:sz w:val="14"/>
                <w:szCs w:val="14"/>
                <w:lang w:val="hr-HR"/>
              </w:rPr>
              <w:t>Adulticidni</w:t>
            </w:r>
            <w:proofErr w:type="spellEnd"/>
            <w:r w:rsidRPr="00BA6CF8">
              <w:rPr>
                <w:b/>
                <w:bCs/>
                <w:sz w:val="14"/>
                <w:szCs w:val="14"/>
                <w:lang w:val="hr-HR"/>
              </w:rPr>
              <w:t xml:space="preserve"> (suzbijanje odraslih jedinki)</w:t>
            </w:r>
          </w:p>
        </w:tc>
      </w:tr>
      <w:tr w:rsidR="00BA6CF8" w:rsidRPr="00BA6CF8" w14:paraId="6F7375FF"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C782699" w14:textId="77777777" w:rsidR="00BA6CF8" w:rsidRPr="00BA6CF8" w:rsidRDefault="00BA6CF8" w:rsidP="00BA6CF8">
            <w:pPr>
              <w:rPr>
                <w:sz w:val="14"/>
                <w:szCs w:val="14"/>
                <w:lang w:val="hr-HR"/>
              </w:rPr>
            </w:pPr>
            <w:r w:rsidRPr="00BA6CF8">
              <w:rPr>
                <w:sz w:val="14"/>
                <w:szCs w:val="14"/>
                <w:lang w:val="hr-HR"/>
              </w:rPr>
              <w:t xml:space="preserve">Način aplikacije </w:t>
            </w:r>
            <w:proofErr w:type="spellStart"/>
            <w:r w:rsidRPr="00BA6CF8">
              <w:rPr>
                <w:sz w:val="14"/>
                <w:szCs w:val="14"/>
                <w:lang w:val="hr-HR"/>
              </w:rPr>
              <w:t>larvicida</w:t>
            </w:r>
            <w:proofErr w:type="spellEnd"/>
            <w:r w:rsidRPr="00BA6CF8">
              <w:rPr>
                <w:sz w:val="14"/>
                <w:szCs w:val="14"/>
                <w:lang w:val="hr-HR"/>
              </w:rPr>
              <w:t>/insekticida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86D7E57" w14:textId="77777777" w:rsidR="00BA6CF8" w:rsidRPr="00BA6CF8" w:rsidRDefault="00BA6CF8" w:rsidP="00BA6CF8">
            <w:pPr>
              <w:jc w:val="center"/>
              <w:rPr>
                <w:sz w:val="14"/>
                <w:szCs w:val="14"/>
                <w:lang w:val="hr-HR"/>
              </w:rPr>
            </w:pPr>
            <w:r w:rsidRPr="00BA6CF8">
              <w:rPr>
                <w:sz w:val="14"/>
                <w:szCs w:val="14"/>
                <w:lang w:val="hr-HR"/>
              </w:rPr>
              <w:t xml:space="preserve">iz aviona (ili helikoptera) ili </w:t>
            </w:r>
            <w:r w:rsidRPr="00BA6CF8">
              <w:rPr>
                <w:sz w:val="14"/>
                <w:szCs w:val="14"/>
                <w:lang w:val="hr-HR"/>
              </w:rPr>
              <w:lastRenderedPageBreak/>
              <w:t>bespilotnih letjelica (dron)</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B94C9BE" w14:textId="77777777" w:rsidR="00BA6CF8" w:rsidRPr="00BA6CF8" w:rsidRDefault="00BA6CF8" w:rsidP="00BA6CF8">
            <w:pPr>
              <w:jc w:val="center"/>
              <w:rPr>
                <w:sz w:val="14"/>
                <w:szCs w:val="14"/>
                <w:lang w:val="hr-HR"/>
              </w:rPr>
            </w:pPr>
            <w:r w:rsidRPr="00BA6CF8">
              <w:rPr>
                <w:sz w:val="14"/>
                <w:szCs w:val="14"/>
                <w:lang w:val="hr-HR"/>
              </w:rPr>
              <w:lastRenderedPageBreak/>
              <w:t>ručna aplikacija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60C347F" w14:textId="77777777" w:rsidR="00BA6CF8" w:rsidRPr="00BA6CF8" w:rsidRDefault="00BA6CF8" w:rsidP="00BA6CF8">
            <w:pPr>
              <w:jc w:val="center"/>
              <w:rPr>
                <w:sz w:val="14"/>
                <w:szCs w:val="14"/>
                <w:lang w:val="hr-HR"/>
              </w:rPr>
            </w:pPr>
            <w:r w:rsidRPr="00BA6CF8">
              <w:rPr>
                <w:sz w:val="14"/>
                <w:szCs w:val="14"/>
                <w:lang w:val="hr-HR"/>
              </w:rPr>
              <w:t>hladni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D46C801" w14:textId="77777777" w:rsidR="00BA6CF8" w:rsidRPr="00BA6CF8" w:rsidRDefault="00BA6CF8" w:rsidP="00BA6CF8">
            <w:pPr>
              <w:jc w:val="center"/>
              <w:rPr>
                <w:sz w:val="14"/>
                <w:szCs w:val="14"/>
                <w:lang w:val="hr-HR"/>
              </w:rPr>
            </w:pPr>
            <w:r w:rsidRPr="00BA6CF8">
              <w:rPr>
                <w:sz w:val="14"/>
                <w:szCs w:val="14"/>
                <w:lang w:val="hr-HR"/>
              </w:rPr>
              <w:t>topli ULV*</w:t>
            </w:r>
          </w:p>
        </w:tc>
      </w:tr>
      <w:tr w:rsidR="00BA6CF8" w:rsidRPr="00BA6CF8" w14:paraId="397DCDD7"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B82BB36" w14:textId="77777777" w:rsidR="00BA6CF8" w:rsidRPr="00BA6CF8" w:rsidRDefault="00BA6CF8" w:rsidP="00BA6CF8">
            <w:pPr>
              <w:rPr>
                <w:sz w:val="14"/>
                <w:szCs w:val="14"/>
                <w:lang w:val="hr-HR"/>
              </w:rPr>
            </w:pPr>
            <w:r w:rsidRPr="00BA6CF8">
              <w:rPr>
                <w:sz w:val="14"/>
                <w:szCs w:val="14"/>
                <w:lang w:val="hr-HR"/>
              </w:rPr>
              <w:t xml:space="preserve">Formulacija </w:t>
            </w:r>
            <w:proofErr w:type="spellStart"/>
            <w:r w:rsidRPr="00BA6CF8">
              <w:rPr>
                <w:sz w:val="14"/>
                <w:szCs w:val="14"/>
                <w:lang w:val="hr-HR"/>
              </w:rPr>
              <w:t>larvicida</w:t>
            </w:r>
            <w:proofErr w:type="spellEnd"/>
            <w:r w:rsidRPr="00BA6CF8">
              <w:rPr>
                <w:sz w:val="14"/>
                <w:szCs w:val="14"/>
                <w:lang w:val="hr-HR"/>
              </w:rPr>
              <w:t>/insekticida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154DEF6" w14:textId="77777777" w:rsidR="00BA6CF8" w:rsidRPr="00BA6CF8" w:rsidRDefault="00BA6CF8" w:rsidP="00BA6CF8">
            <w:pPr>
              <w:jc w:val="center"/>
              <w:rPr>
                <w:sz w:val="14"/>
                <w:szCs w:val="14"/>
                <w:lang w:val="hr-HR"/>
              </w:rPr>
            </w:pPr>
            <w:r w:rsidRPr="00BA6CF8">
              <w:rPr>
                <w:sz w:val="14"/>
                <w:szCs w:val="14"/>
                <w:lang w:val="hr-HR"/>
              </w:rPr>
              <w:t>tekući koncentrat, granule, tablete</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FFA3CC3" w14:textId="77777777" w:rsidR="00BA6CF8" w:rsidRPr="00BA6CF8" w:rsidRDefault="00BA6CF8" w:rsidP="00BA6CF8">
            <w:pPr>
              <w:jc w:val="center"/>
              <w:rPr>
                <w:sz w:val="14"/>
                <w:szCs w:val="14"/>
                <w:lang w:val="hr-HR"/>
              </w:rPr>
            </w:pPr>
            <w:r w:rsidRPr="00BA6CF8">
              <w:rPr>
                <w:sz w:val="14"/>
                <w:szCs w:val="14"/>
                <w:lang w:val="hr-HR"/>
              </w:rPr>
              <w:t xml:space="preserve">tablete, tekući koncentrat, </w:t>
            </w:r>
            <w:proofErr w:type="spellStart"/>
            <w:r w:rsidRPr="00BA6CF8">
              <w:rPr>
                <w:sz w:val="14"/>
                <w:szCs w:val="14"/>
                <w:lang w:val="hr-HR"/>
              </w:rPr>
              <w:t>prašivo</w:t>
            </w:r>
            <w:proofErr w:type="spellEnd"/>
            <w:r w:rsidRPr="00BA6CF8">
              <w:rPr>
                <w:sz w:val="14"/>
                <w:szCs w:val="14"/>
                <w:lang w:val="hr-HR"/>
              </w:rPr>
              <w:t xml:space="preserve"> i granule</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DF9E3EC" w14:textId="77777777" w:rsidR="00BA6CF8" w:rsidRPr="00BA6CF8" w:rsidRDefault="00BA6CF8" w:rsidP="00BA6CF8">
            <w:pPr>
              <w:jc w:val="center"/>
              <w:rPr>
                <w:sz w:val="14"/>
                <w:szCs w:val="14"/>
                <w:lang w:val="hr-HR"/>
              </w:rPr>
            </w:pPr>
            <w:r w:rsidRPr="00BA6CF8">
              <w:rPr>
                <w:sz w:val="14"/>
                <w:szCs w:val="14"/>
                <w:lang w:val="hr-HR"/>
              </w:rPr>
              <w:t>tekući koncentrat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6A9C1D5" w14:textId="77777777" w:rsidR="00BA6CF8" w:rsidRPr="00BA6CF8" w:rsidRDefault="00BA6CF8" w:rsidP="00BA6CF8">
            <w:pPr>
              <w:jc w:val="center"/>
              <w:rPr>
                <w:sz w:val="14"/>
                <w:szCs w:val="14"/>
                <w:lang w:val="hr-HR"/>
              </w:rPr>
            </w:pPr>
            <w:r w:rsidRPr="00BA6CF8">
              <w:rPr>
                <w:sz w:val="14"/>
                <w:szCs w:val="14"/>
                <w:lang w:val="hr-HR"/>
              </w:rPr>
              <w:t>tekući koncentrat</w:t>
            </w:r>
          </w:p>
        </w:tc>
      </w:tr>
      <w:tr w:rsidR="00BA6CF8" w:rsidRPr="00BA6CF8" w14:paraId="71F775B3"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A4E7332" w14:textId="77777777" w:rsidR="00BA6CF8" w:rsidRPr="00BA6CF8" w:rsidRDefault="00BA6CF8" w:rsidP="00BA6CF8">
            <w:pPr>
              <w:rPr>
                <w:sz w:val="14"/>
                <w:szCs w:val="14"/>
                <w:lang w:val="hr-HR"/>
              </w:rPr>
            </w:pPr>
            <w:r w:rsidRPr="00BA6CF8">
              <w:rPr>
                <w:sz w:val="14"/>
                <w:szCs w:val="14"/>
                <w:lang w:val="hr-HR"/>
              </w:rPr>
              <w:t xml:space="preserve">Količina </w:t>
            </w:r>
            <w:proofErr w:type="spellStart"/>
            <w:r w:rsidRPr="00BA6CF8">
              <w:rPr>
                <w:sz w:val="14"/>
                <w:szCs w:val="14"/>
                <w:lang w:val="hr-HR"/>
              </w:rPr>
              <w:t>larvicida</w:t>
            </w:r>
            <w:proofErr w:type="spellEnd"/>
            <w:r w:rsidRPr="00BA6CF8">
              <w:rPr>
                <w:sz w:val="14"/>
                <w:szCs w:val="14"/>
                <w:lang w:val="hr-HR"/>
              </w:rPr>
              <w:t>/insekticida te omjer razrjeđenja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EA60096" w14:textId="77777777" w:rsidR="00BA6CF8" w:rsidRPr="00BA6CF8" w:rsidRDefault="00BA6CF8" w:rsidP="00BA6CF8">
            <w:pPr>
              <w:jc w:val="center"/>
              <w:rPr>
                <w:sz w:val="14"/>
                <w:szCs w:val="14"/>
                <w:lang w:val="hr-HR"/>
              </w:rPr>
            </w:pPr>
            <w:r w:rsidRPr="00BA6CF8">
              <w:rPr>
                <w:sz w:val="14"/>
                <w:szCs w:val="14"/>
                <w:lang w:val="hr-HR"/>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1712F8A" w14:textId="77777777" w:rsidR="00BA6CF8" w:rsidRPr="00BA6CF8" w:rsidRDefault="00BA6CF8" w:rsidP="00BA6CF8">
            <w:pPr>
              <w:jc w:val="center"/>
              <w:rPr>
                <w:sz w:val="14"/>
                <w:szCs w:val="14"/>
                <w:lang w:val="hr-HR"/>
              </w:rPr>
            </w:pPr>
            <w:r w:rsidRPr="00BA6CF8">
              <w:rPr>
                <w:sz w:val="14"/>
                <w:szCs w:val="14"/>
                <w:lang w:val="hr-HR"/>
              </w:rPr>
              <w:t>uputa proizvođača i ovisno o organskom opterećenju</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E39B20D" w14:textId="77777777" w:rsidR="00BA6CF8" w:rsidRPr="00BA6CF8" w:rsidRDefault="00BA6CF8" w:rsidP="00BA6CF8">
            <w:pPr>
              <w:jc w:val="center"/>
              <w:rPr>
                <w:sz w:val="14"/>
                <w:szCs w:val="14"/>
                <w:lang w:val="hr-HR"/>
              </w:rPr>
            </w:pPr>
            <w:r w:rsidRPr="00BA6CF8">
              <w:rPr>
                <w:sz w:val="14"/>
                <w:szCs w:val="14"/>
                <w:lang w:val="hr-HR"/>
              </w:rPr>
              <w:t>1:9 (otapalo voda), tj. sukladno preporuci proizvođača insekticida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6706C4D" w14:textId="77777777" w:rsidR="00BA6CF8" w:rsidRPr="00BA6CF8" w:rsidRDefault="00BA6CF8" w:rsidP="00BA6CF8">
            <w:pPr>
              <w:jc w:val="center"/>
              <w:rPr>
                <w:sz w:val="14"/>
                <w:szCs w:val="14"/>
                <w:lang w:val="hr-HR"/>
              </w:rPr>
            </w:pPr>
            <w:r w:rsidRPr="00BA6CF8">
              <w:rPr>
                <w:sz w:val="14"/>
                <w:szCs w:val="14"/>
                <w:lang w:val="hr-HR"/>
              </w:rPr>
              <w:t>1:9 (otapalo** isključivo mineralno ulje ili neko drugo ekološki prihvatljivo otapalo), tj. sukladno preporuci proizvođača insekticida</w:t>
            </w:r>
          </w:p>
        </w:tc>
      </w:tr>
      <w:tr w:rsidR="00BA6CF8" w:rsidRPr="00BA6CF8" w14:paraId="125CCCC2"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D6B48EA" w14:textId="77777777" w:rsidR="00BA6CF8" w:rsidRPr="00BA6CF8" w:rsidRDefault="00BA6CF8" w:rsidP="00BA6CF8">
            <w:pPr>
              <w:rPr>
                <w:sz w:val="14"/>
                <w:szCs w:val="14"/>
                <w:lang w:val="hr-HR"/>
              </w:rPr>
            </w:pPr>
            <w:r w:rsidRPr="00BA6CF8">
              <w:rPr>
                <w:sz w:val="14"/>
                <w:szCs w:val="14"/>
                <w:lang w:val="hr-HR"/>
              </w:rPr>
              <w:t>Površina tretiranja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7D920A2" w14:textId="77777777" w:rsidR="00BA6CF8" w:rsidRPr="00BA6CF8" w:rsidRDefault="00BA6CF8" w:rsidP="00BA6CF8">
            <w:pPr>
              <w:jc w:val="center"/>
              <w:rPr>
                <w:sz w:val="14"/>
                <w:szCs w:val="14"/>
                <w:lang w:val="hr-HR"/>
              </w:rPr>
            </w:pPr>
            <w:r w:rsidRPr="00BA6CF8">
              <w:rPr>
                <w:sz w:val="14"/>
                <w:szCs w:val="14"/>
                <w:lang w:val="hr-HR"/>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FC5C8B5" w14:textId="77777777" w:rsidR="00BA6CF8" w:rsidRPr="00BA6CF8" w:rsidRDefault="00BA6CF8" w:rsidP="00BA6CF8">
            <w:pPr>
              <w:jc w:val="center"/>
              <w:rPr>
                <w:sz w:val="14"/>
                <w:szCs w:val="14"/>
                <w:lang w:val="hr-HR"/>
              </w:rPr>
            </w:pPr>
            <w:r w:rsidRPr="00BA6CF8">
              <w:rPr>
                <w:sz w:val="14"/>
                <w:szCs w:val="14"/>
                <w:lang w:val="hr-HR"/>
              </w:rPr>
              <w:t>uputa proizvođača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1B1AA23" w14:textId="77777777" w:rsidR="00BA6CF8" w:rsidRPr="00BA6CF8" w:rsidRDefault="00BA6CF8" w:rsidP="00BA6CF8">
            <w:pPr>
              <w:jc w:val="center"/>
              <w:rPr>
                <w:sz w:val="14"/>
                <w:szCs w:val="14"/>
                <w:lang w:val="hr-HR"/>
              </w:rPr>
            </w:pPr>
            <w:r w:rsidRPr="00BA6CF8">
              <w:rPr>
                <w:sz w:val="14"/>
                <w:szCs w:val="14"/>
                <w:lang w:val="hr-HR"/>
              </w:rPr>
              <w:t>0,5 – 1 lit. /1 ha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7D8C726" w14:textId="77777777" w:rsidR="00BA6CF8" w:rsidRPr="00BA6CF8" w:rsidRDefault="00BA6CF8" w:rsidP="00BA6CF8">
            <w:pPr>
              <w:jc w:val="center"/>
              <w:rPr>
                <w:sz w:val="14"/>
                <w:szCs w:val="14"/>
                <w:lang w:val="hr-HR"/>
              </w:rPr>
            </w:pPr>
            <w:r w:rsidRPr="00BA6CF8">
              <w:rPr>
                <w:sz w:val="14"/>
                <w:szCs w:val="14"/>
                <w:lang w:val="hr-HR"/>
              </w:rPr>
              <w:t>0,5 – 1 lit. /1 ha</w:t>
            </w:r>
          </w:p>
        </w:tc>
      </w:tr>
      <w:tr w:rsidR="00BA6CF8" w:rsidRPr="00BA6CF8" w14:paraId="6E4FF9F8"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D27DAB0" w14:textId="77777777" w:rsidR="00BA6CF8" w:rsidRPr="00BA6CF8" w:rsidRDefault="00BA6CF8" w:rsidP="00BA6CF8">
            <w:pPr>
              <w:rPr>
                <w:sz w:val="14"/>
                <w:szCs w:val="14"/>
                <w:lang w:val="hr-HR"/>
              </w:rPr>
            </w:pPr>
            <w:r w:rsidRPr="00BA6CF8">
              <w:rPr>
                <w:sz w:val="14"/>
                <w:szCs w:val="14"/>
                <w:lang w:val="hr-HR"/>
              </w:rPr>
              <w:t>Brzina vjetra – dopuštena gornja granica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4CFD4BDB"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2C53FA0F"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CACE1B3" w14:textId="77777777" w:rsidR="00BA6CF8" w:rsidRPr="00BA6CF8" w:rsidRDefault="00BA6CF8" w:rsidP="00BA6CF8">
            <w:pPr>
              <w:jc w:val="center"/>
              <w:rPr>
                <w:sz w:val="14"/>
                <w:szCs w:val="14"/>
                <w:lang w:val="hr-HR"/>
              </w:rPr>
            </w:pPr>
            <w:r w:rsidRPr="00BA6CF8">
              <w:rPr>
                <w:sz w:val="14"/>
                <w:szCs w:val="14"/>
                <w:lang w:val="hr-HR"/>
              </w:rPr>
              <w:t>cca. 4 km/h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F5B581B" w14:textId="77777777" w:rsidR="00BA6CF8" w:rsidRPr="00BA6CF8" w:rsidRDefault="00BA6CF8" w:rsidP="00BA6CF8">
            <w:pPr>
              <w:jc w:val="center"/>
              <w:rPr>
                <w:sz w:val="14"/>
                <w:szCs w:val="14"/>
                <w:lang w:val="hr-HR"/>
              </w:rPr>
            </w:pPr>
            <w:r w:rsidRPr="00BA6CF8">
              <w:rPr>
                <w:sz w:val="14"/>
                <w:szCs w:val="14"/>
                <w:lang w:val="hr-HR"/>
              </w:rPr>
              <w:t>4 km/h</w:t>
            </w:r>
          </w:p>
        </w:tc>
      </w:tr>
      <w:tr w:rsidR="00BA6CF8" w:rsidRPr="00BA6CF8" w14:paraId="509F621E"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D358A2B" w14:textId="77777777" w:rsidR="00BA6CF8" w:rsidRPr="00BA6CF8" w:rsidRDefault="00BA6CF8" w:rsidP="00BA6CF8">
            <w:pPr>
              <w:rPr>
                <w:sz w:val="14"/>
                <w:szCs w:val="14"/>
                <w:lang w:val="hr-HR"/>
              </w:rPr>
            </w:pPr>
            <w:r w:rsidRPr="00BA6CF8">
              <w:rPr>
                <w:sz w:val="14"/>
                <w:szCs w:val="14"/>
                <w:lang w:val="hr-HR"/>
              </w:rPr>
              <w:t>Brzina kretanja vozila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A025CD3"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27AFF640"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486C8CC" w14:textId="77777777" w:rsidR="00BA6CF8" w:rsidRPr="00BA6CF8" w:rsidRDefault="00BA6CF8" w:rsidP="00BA6CF8">
            <w:pPr>
              <w:jc w:val="center"/>
              <w:rPr>
                <w:sz w:val="14"/>
                <w:szCs w:val="14"/>
                <w:lang w:val="hr-HR"/>
              </w:rPr>
            </w:pPr>
            <w:r w:rsidRPr="00BA6CF8">
              <w:rPr>
                <w:sz w:val="14"/>
                <w:szCs w:val="14"/>
                <w:lang w:val="hr-HR"/>
              </w:rPr>
              <w:t>10 – 20 km/h, tj. ovisno o preporuci proizvođača uređaja za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1D201E4" w14:textId="77777777" w:rsidR="00BA6CF8" w:rsidRPr="00BA6CF8" w:rsidRDefault="00BA6CF8" w:rsidP="00BA6CF8">
            <w:pPr>
              <w:jc w:val="center"/>
              <w:rPr>
                <w:sz w:val="14"/>
                <w:szCs w:val="14"/>
                <w:lang w:val="hr-HR"/>
              </w:rPr>
            </w:pPr>
            <w:r w:rsidRPr="00BA6CF8">
              <w:rPr>
                <w:sz w:val="14"/>
                <w:szCs w:val="14"/>
                <w:lang w:val="hr-HR"/>
              </w:rPr>
              <w:t>10 – 20 km/h, tj. ovisno o preporuci proizvođača uređaja za ULV</w:t>
            </w:r>
          </w:p>
        </w:tc>
      </w:tr>
      <w:tr w:rsidR="00BA6CF8" w:rsidRPr="00BA6CF8" w14:paraId="6F1202DE"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D83EE05" w14:textId="77777777" w:rsidR="00BA6CF8" w:rsidRPr="00BA6CF8" w:rsidRDefault="00BA6CF8" w:rsidP="00BA6CF8">
            <w:pPr>
              <w:rPr>
                <w:sz w:val="14"/>
                <w:szCs w:val="14"/>
                <w:lang w:val="hr-HR"/>
              </w:rPr>
            </w:pPr>
            <w:r w:rsidRPr="00BA6CF8">
              <w:rPr>
                <w:sz w:val="14"/>
                <w:szCs w:val="14"/>
                <w:lang w:val="hr-HR"/>
              </w:rPr>
              <w:t>Pokrivenost u prohodu</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194EF67B"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05529D29"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D63E484" w14:textId="77777777" w:rsidR="00BA6CF8" w:rsidRPr="00BA6CF8" w:rsidRDefault="00BA6CF8" w:rsidP="00BA6CF8">
            <w:pPr>
              <w:jc w:val="center"/>
              <w:rPr>
                <w:sz w:val="14"/>
                <w:szCs w:val="14"/>
                <w:lang w:val="hr-HR"/>
              </w:rPr>
            </w:pPr>
            <w:r w:rsidRPr="00BA6CF8">
              <w:rPr>
                <w:sz w:val="14"/>
                <w:szCs w:val="14"/>
                <w:lang w:val="hr-HR"/>
              </w:rPr>
              <w:t>cca 50 m sa svake strane ulice kojom vozilo prolazi (ukupno 100 m širok pojas), tj. sukladno preporuci proizvođača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C4285C1" w14:textId="77777777" w:rsidR="00BA6CF8" w:rsidRPr="00BA6CF8" w:rsidRDefault="00BA6CF8" w:rsidP="00BA6CF8">
            <w:pPr>
              <w:jc w:val="center"/>
              <w:rPr>
                <w:sz w:val="14"/>
                <w:szCs w:val="14"/>
                <w:lang w:val="hr-HR"/>
              </w:rPr>
            </w:pPr>
            <w:r w:rsidRPr="00BA6CF8">
              <w:rPr>
                <w:sz w:val="14"/>
                <w:szCs w:val="14"/>
                <w:lang w:val="hr-HR"/>
              </w:rPr>
              <w:t>cca 50 m sa svake strane ulice kojom vozilo prolazi (ukupno 100 m širok pojas), tj. sukladno preporuci proizvođača</w:t>
            </w:r>
          </w:p>
        </w:tc>
      </w:tr>
      <w:tr w:rsidR="00BA6CF8" w:rsidRPr="00BA6CF8" w14:paraId="478A0B6B"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10502F9" w14:textId="77777777" w:rsidR="00BA6CF8" w:rsidRPr="00BA6CF8" w:rsidRDefault="00BA6CF8" w:rsidP="00BA6CF8">
            <w:pPr>
              <w:rPr>
                <w:sz w:val="14"/>
                <w:szCs w:val="14"/>
                <w:lang w:val="hr-HR"/>
              </w:rPr>
            </w:pPr>
            <w:r w:rsidRPr="00BA6CF8">
              <w:rPr>
                <w:sz w:val="14"/>
                <w:szCs w:val="14"/>
                <w:lang w:val="hr-HR"/>
              </w:rPr>
              <w:t>Radni sati</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84FDBE7"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0AB417C5"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A0094CB" w14:textId="77777777" w:rsidR="00BA6CF8" w:rsidRPr="00BA6CF8" w:rsidRDefault="00BA6CF8" w:rsidP="00BA6CF8">
            <w:pPr>
              <w:jc w:val="center"/>
              <w:rPr>
                <w:sz w:val="14"/>
                <w:szCs w:val="14"/>
                <w:lang w:val="hr-HR"/>
              </w:rPr>
            </w:pPr>
            <w:r w:rsidRPr="00BA6CF8">
              <w:rPr>
                <w:sz w:val="14"/>
                <w:szCs w:val="14"/>
                <w:lang w:val="hr-HR"/>
              </w:rPr>
              <w:t xml:space="preserve">1 h (ili </w:t>
            </w:r>
            <w:proofErr w:type="spellStart"/>
            <w:r w:rsidRPr="00BA6CF8">
              <w:rPr>
                <w:sz w:val="14"/>
                <w:szCs w:val="14"/>
                <w:lang w:val="hr-HR"/>
              </w:rPr>
              <w:t>max</w:t>
            </w:r>
            <w:proofErr w:type="spellEnd"/>
            <w:r w:rsidRPr="00BA6CF8">
              <w:rPr>
                <w:sz w:val="14"/>
                <w:szCs w:val="14"/>
                <w:lang w:val="hr-HR"/>
              </w:rPr>
              <w:t xml:space="preserve"> 2) u zoru i 1 h (ili </w:t>
            </w:r>
            <w:proofErr w:type="spellStart"/>
            <w:r w:rsidRPr="00BA6CF8">
              <w:rPr>
                <w:sz w:val="14"/>
                <w:szCs w:val="14"/>
                <w:lang w:val="hr-HR"/>
              </w:rPr>
              <w:t>max</w:t>
            </w:r>
            <w:proofErr w:type="spellEnd"/>
            <w:r w:rsidRPr="00BA6CF8">
              <w:rPr>
                <w:sz w:val="14"/>
                <w:szCs w:val="14"/>
                <w:lang w:val="hr-HR"/>
              </w:rPr>
              <w:t xml:space="preserve"> 2 h) u sumrak</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358FA60" w14:textId="77777777" w:rsidR="00BA6CF8" w:rsidRPr="00BA6CF8" w:rsidRDefault="00BA6CF8" w:rsidP="00BA6CF8">
            <w:pPr>
              <w:jc w:val="center"/>
              <w:rPr>
                <w:sz w:val="14"/>
                <w:szCs w:val="14"/>
                <w:lang w:val="hr-HR"/>
              </w:rPr>
            </w:pPr>
            <w:r w:rsidRPr="00BA6CF8">
              <w:rPr>
                <w:sz w:val="14"/>
                <w:szCs w:val="14"/>
                <w:lang w:val="hr-HR"/>
              </w:rPr>
              <w:t xml:space="preserve">1 h (ili </w:t>
            </w:r>
            <w:proofErr w:type="spellStart"/>
            <w:r w:rsidRPr="00BA6CF8">
              <w:rPr>
                <w:sz w:val="14"/>
                <w:szCs w:val="14"/>
                <w:lang w:val="hr-HR"/>
              </w:rPr>
              <w:t>max</w:t>
            </w:r>
            <w:proofErr w:type="spellEnd"/>
            <w:r w:rsidRPr="00BA6CF8">
              <w:rPr>
                <w:sz w:val="14"/>
                <w:szCs w:val="14"/>
                <w:lang w:val="hr-HR"/>
              </w:rPr>
              <w:t xml:space="preserve"> 2) u zoru i 1 h (ili </w:t>
            </w:r>
            <w:proofErr w:type="spellStart"/>
            <w:r w:rsidRPr="00BA6CF8">
              <w:rPr>
                <w:sz w:val="14"/>
                <w:szCs w:val="14"/>
                <w:lang w:val="hr-HR"/>
              </w:rPr>
              <w:t>max</w:t>
            </w:r>
            <w:proofErr w:type="spellEnd"/>
            <w:r w:rsidRPr="00BA6CF8">
              <w:rPr>
                <w:sz w:val="14"/>
                <w:szCs w:val="14"/>
                <w:lang w:val="hr-HR"/>
              </w:rPr>
              <w:t xml:space="preserve"> 2 h) u sumrak</w:t>
            </w:r>
          </w:p>
        </w:tc>
      </w:tr>
      <w:tr w:rsidR="00BA6CF8" w:rsidRPr="00BA6CF8" w14:paraId="25C52153"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5E4D9D8" w14:textId="77777777" w:rsidR="00BA6CF8" w:rsidRPr="00BA6CF8" w:rsidRDefault="00BA6CF8" w:rsidP="00BA6CF8">
            <w:pPr>
              <w:rPr>
                <w:sz w:val="14"/>
                <w:szCs w:val="14"/>
                <w:lang w:val="hr-HR"/>
              </w:rPr>
            </w:pPr>
            <w:r w:rsidRPr="00BA6CF8">
              <w:rPr>
                <w:sz w:val="14"/>
                <w:szCs w:val="14"/>
                <w:lang w:val="hr-HR"/>
              </w:rPr>
              <w:t>Kapacitet rezervoara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0786025F"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3B15B441"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AB0EEDD" w14:textId="77777777" w:rsidR="00BA6CF8" w:rsidRPr="00BA6CF8" w:rsidRDefault="00BA6CF8" w:rsidP="00BA6CF8">
            <w:pPr>
              <w:jc w:val="center"/>
              <w:rPr>
                <w:sz w:val="14"/>
                <w:szCs w:val="14"/>
                <w:lang w:val="hr-HR"/>
              </w:rPr>
            </w:pPr>
            <w:r w:rsidRPr="00BA6CF8">
              <w:rPr>
                <w:sz w:val="14"/>
                <w:szCs w:val="14"/>
                <w:lang w:val="hr-HR"/>
              </w:rPr>
              <w:t>min. 50 lit.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0C8788B" w14:textId="77777777" w:rsidR="00BA6CF8" w:rsidRPr="00BA6CF8" w:rsidRDefault="00BA6CF8" w:rsidP="00BA6CF8">
            <w:pPr>
              <w:jc w:val="center"/>
              <w:rPr>
                <w:sz w:val="14"/>
                <w:szCs w:val="14"/>
                <w:lang w:val="hr-HR"/>
              </w:rPr>
            </w:pPr>
            <w:r w:rsidRPr="00BA6CF8">
              <w:rPr>
                <w:sz w:val="14"/>
                <w:szCs w:val="14"/>
                <w:lang w:val="hr-HR"/>
              </w:rPr>
              <w:t>min. 50 lit.</w:t>
            </w:r>
          </w:p>
        </w:tc>
      </w:tr>
      <w:tr w:rsidR="00BA6CF8" w:rsidRPr="00BA6CF8" w14:paraId="6674526D"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69C22CE" w14:textId="77777777" w:rsidR="00BA6CF8" w:rsidRPr="00BA6CF8" w:rsidRDefault="00BA6CF8" w:rsidP="00BA6CF8">
            <w:pPr>
              <w:rPr>
                <w:sz w:val="14"/>
                <w:szCs w:val="14"/>
                <w:lang w:val="hr-HR"/>
              </w:rPr>
            </w:pPr>
            <w:r w:rsidRPr="00BA6CF8">
              <w:rPr>
                <w:sz w:val="14"/>
                <w:szCs w:val="14"/>
                <w:lang w:val="hr-HR"/>
              </w:rPr>
              <w:t>Obrađena površina s 1 vozilom – ekipa od 2 izvoditelja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7EEFF9E8"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7534343"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0483AE1" w14:textId="77777777" w:rsidR="00BA6CF8" w:rsidRPr="00BA6CF8" w:rsidRDefault="00BA6CF8" w:rsidP="00BA6CF8">
            <w:pPr>
              <w:jc w:val="center"/>
              <w:rPr>
                <w:sz w:val="14"/>
                <w:szCs w:val="14"/>
                <w:lang w:val="hr-HR"/>
              </w:rPr>
            </w:pPr>
            <w:r w:rsidRPr="00BA6CF8">
              <w:rPr>
                <w:sz w:val="14"/>
                <w:szCs w:val="14"/>
                <w:lang w:val="hr-HR"/>
              </w:rPr>
              <w:t>50 – 200 ha površine/1 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E07A5E6" w14:textId="77777777" w:rsidR="00BA6CF8" w:rsidRPr="00BA6CF8" w:rsidRDefault="00BA6CF8" w:rsidP="00BA6CF8">
            <w:pPr>
              <w:jc w:val="center"/>
              <w:rPr>
                <w:sz w:val="14"/>
                <w:szCs w:val="14"/>
                <w:lang w:val="hr-HR"/>
              </w:rPr>
            </w:pPr>
            <w:r w:rsidRPr="00BA6CF8">
              <w:rPr>
                <w:sz w:val="14"/>
                <w:szCs w:val="14"/>
                <w:lang w:val="hr-HR"/>
              </w:rPr>
              <w:t>50 – 200 ha površine/1 h</w:t>
            </w:r>
          </w:p>
        </w:tc>
      </w:tr>
      <w:tr w:rsidR="00BA6CF8" w:rsidRPr="00BA6CF8" w14:paraId="00F1352B"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78B12B1" w14:textId="77777777" w:rsidR="00BA6CF8" w:rsidRPr="00BA6CF8" w:rsidRDefault="00BA6CF8" w:rsidP="00BA6CF8">
            <w:pPr>
              <w:rPr>
                <w:sz w:val="14"/>
                <w:szCs w:val="14"/>
                <w:lang w:val="hr-HR"/>
              </w:rPr>
            </w:pPr>
            <w:r w:rsidRPr="00BA6CF8">
              <w:rPr>
                <w:sz w:val="14"/>
                <w:szCs w:val="14"/>
                <w:lang w:val="hr-HR"/>
              </w:rPr>
              <w:t>Umanjenje efektivne širine prolaza radi gustoće vegetacije te dr. prepreka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4D58C3C7"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615B7AF7"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D892F20" w14:textId="77777777" w:rsidR="00BA6CF8" w:rsidRPr="00BA6CF8" w:rsidRDefault="00BA6CF8" w:rsidP="00BA6CF8">
            <w:pPr>
              <w:jc w:val="center"/>
              <w:rPr>
                <w:sz w:val="14"/>
                <w:szCs w:val="14"/>
                <w:lang w:val="hr-HR"/>
              </w:rPr>
            </w:pPr>
            <w:r w:rsidRPr="00BA6CF8">
              <w:rPr>
                <w:sz w:val="14"/>
                <w:szCs w:val="14"/>
                <w:lang w:val="hr-HR"/>
              </w:rPr>
              <w:t>do 50%</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2E1867C" w14:textId="77777777" w:rsidR="00BA6CF8" w:rsidRPr="00BA6CF8" w:rsidRDefault="00BA6CF8" w:rsidP="00BA6CF8">
            <w:pPr>
              <w:jc w:val="center"/>
              <w:rPr>
                <w:sz w:val="14"/>
                <w:szCs w:val="14"/>
                <w:lang w:val="hr-HR"/>
              </w:rPr>
            </w:pPr>
            <w:r w:rsidRPr="00BA6CF8">
              <w:rPr>
                <w:sz w:val="14"/>
                <w:szCs w:val="14"/>
                <w:lang w:val="hr-HR"/>
              </w:rPr>
              <w:t>-</w:t>
            </w:r>
          </w:p>
        </w:tc>
      </w:tr>
      <w:tr w:rsidR="00BA6CF8" w:rsidRPr="00BA6CF8" w14:paraId="4FA56B7B"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091583C" w14:textId="77777777" w:rsidR="00BA6CF8" w:rsidRPr="00BA6CF8" w:rsidRDefault="00BA6CF8" w:rsidP="00BA6CF8">
            <w:pPr>
              <w:rPr>
                <w:sz w:val="14"/>
                <w:szCs w:val="14"/>
                <w:lang w:val="hr-HR"/>
              </w:rPr>
            </w:pPr>
            <w:r w:rsidRPr="00BA6CF8">
              <w:rPr>
                <w:sz w:val="14"/>
                <w:szCs w:val="14"/>
                <w:lang w:val="hr-HR"/>
              </w:rPr>
              <w:t>Dinamika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2F2D6AF" w14:textId="77777777" w:rsidR="00BA6CF8" w:rsidRPr="00BA6CF8" w:rsidRDefault="00BA6CF8" w:rsidP="00BA6CF8">
            <w:pPr>
              <w:jc w:val="center"/>
              <w:rPr>
                <w:sz w:val="14"/>
                <w:szCs w:val="14"/>
                <w:lang w:val="hr-HR"/>
              </w:rPr>
            </w:pPr>
            <w:r w:rsidRPr="00BA6CF8">
              <w:rPr>
                <w:sz w:val="14"/>
                <w:szCs w:val="14"/>
                <w:lang w:val="hr-HR"/>
              </w:rPr>
              <w:t>svaka 3-4 tjedna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922B131" w14:textId="77777777" w:rsidR="00BA6CF8" w:rsidRPr="00BA6CF8" w:rsidRDefault="00BA6CF8" w:rsidP="00BA6CF8">
            <w:pPr>
              <w:jc w:val="center"/>
              <w:rPr>
                <w:sz w:val="14"/>
                <w:szCs w:val="14"/>
                <w:lang w:val="hr-HR"/>
              </w:rPr>
            </w:pPr>
            <w:r w:rsidRPr="00BA6CF8">
              <w:rPr>
                <w:sz w:val="14"/>
                <w:szCs w:val="14"/>
                <w:lang w:val="hr-HR"/>
              </w:rPr>
              <w:t>svaka 3-4 tjedna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2F498CB" w14:textId="77777777" w:rsidR="00BA6CF8" w:rsidRPr="00BA6CF8" w:rsidRDefault="00BA6CF8" w:rsidP="00BA6CF8">
            <w:pPr>
              <w:jc w:val="center"/>
              <w:rPr>
                <w:sz w:val="14"/>
                <w:szCs w:val="14"/>
                <w:lang w:val="hr-HR"/>
              </w:rPr>
            </w:pPr>
            <w:r w:rsidRPr="00BA6CF8">
              <w:rPr>
                <w:sz w:val="14"/>
                <w:szCs w:val="14"/>
                <w:lang w:val="hr-HR"/>
              </w:rPr>
              <w:t>1 tretman ne smije trajati dulje od 3 do 4 uzastopna radna dana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C965E1E" w14:textId="77777777" w:rsidR="00BA6CF8" w:rsidRPr="00BA6CF8" w:rsidRDefault="00BA6CF8" w:rsidP="00BA6CF8">
            <w:pPr>
              <w:jc w:val="center"/>
              <w:rPr>
                <w:sz w:val="14"/>
                <w:szCs w:val="14"/>
                <w:lang w:val="hr-HR"/>
              </w:rPr>
            </w:pPr>
            <w:r w:rsidRPr="00BA6CF8">
              <w:rPr>
                <w:sz w:val="14"/>
                <w:szCs w:val="14"/>
                <w:lang w:val="hr-HR"/>
              </w:rPr>
              <w:t>1 tretman ne smije trajati dulje od 3 do 4 uzastopna radna dana</w:t>
            </w:r>
          </w:p>
        </w:tc>
      </w:tr>
    </w:tbl>
    <w:p w14:paraId="18192B92" w14:textId="77777777" w:rsidR="00BA6CF8" w:rsidRPr="00BA6CF8" w:rsidRDefault="00BA6CF8" w:rsidP="00BA6CF8">
      <w:pPr>
        <w:spacing w:after="48" w:line="338" w:lineRule="atLeast"/>
        <w:jc w:val="both"/>
        <w:textAlignment w:val="baseline"/>
        <w:rPr>
          <w:rFonts w:ascii="&amp;quot" w:hAnsi="&amp;quot"/>
          <w:i/>
          <w:iCs/>
          <w:sz w:val="16"/>
          <w:szCs w:val="16"/>
          <w:lang w:val="hr-HR"/>
        </w:rPr>
      </w:pPr>
      <w:r w:rsidRPr="00BA6CF8">
        <w:rPr>
          <w:rFonts w:ascii="&amp;quot" w:hAnsi="&amp;quot"/>
          <w:i/>
          <w:iCs/>
          <w:szCs w:val="24"/>
          <w:lang w:val="hr-HR"/>
        </w:rPr>
        <w:t xml:space="preserve">* </w:t>
      </w:r>
      <w:r w:rsidRPr="00BA6CF8">
        <w:rPr>
          <w:rFonts w:ascii="&amp;quot" w:hAnsi="&amp;quot"/>
          <w:i/>
          <w:iCs/>
          <w:sz w:val="16"/>
          <w:szCs w:val="16"/>
          <w:lang w:val="hr-HR"/>
        </w:rPr>
        <w:t>U slučaju avio tretmana sukladno Pravilniku o načinu provedbe obvezatne dezinfekcije, dezinsekcije i deratizacije (NN 35/07, 76/12) te ovisno o uputama proizvođača insekticida/</w:t>
      </w:r>
      <w:proofErr w:type="spellStart"/>
      <w:r w:rsidRPr="00BA6CF8">
        <w:rPr>
          <w:rFonts w:ascii="&amp;quot" w:hAnsi="&amp;quot"/>
          <w:i/>
          <w:iCs/>
          <w:sz w:val="16"/>
          <w:szCs w:val="16"/>
          <w:lang w:val="hr-HR"/>
        </w:rPr>
        <w:t>larvicida</w:t>
      </w:r>
      <w:proofErr w:type="spellEnd"/>
      <w:r w:rsidRPr="00BA6CF8">
        <w:rPr>
          <w:rFonts w:ascii="&amp;quot" w:hAnsi="&amp;quot"/>
          <w:i/>
          <w:iCs/>
          <w:sz w:val="16"/>
          <w:szCs w:val="16"/>
          <w:lang w:val="hr-HR"/>
        </w:rPr>
        <w:t>.</w:t>
      </w:r>
    </w:p>
    <w:p w14:paraId="18A94A5F" w14:textId="77777777" w:rsidR="00BA6CF8" w:rsidRPr="00BA6CF8" w:rsidRDefault="00BA6CF8" w:rsidP="00BA6CF8">
      <w:pPr>
        <w:spacing w:after="48" w:line="338" w:lineRule="atLeast"/>
        <w:jc w:val="both"/>
        <w:textAlignment w:val="baseline"/>
        <w:rPr>
          <w:rFonts w:ascii="&amp;quot" w:hAnsi="&amp;quot"/>
          <w:i/>
          <w:iCs/>
          <w:sz w:val="16"/>
          <w:szCs w:val="16"/>
          <w:lang w:val="hr-HR"/>
        </w:rPr>
      </w:pPr>
      <w:r w:rsidRPr="00BA6CF8">
        <w:rPr>
          <w:rFonts w:ascii="&amp;quot" w:hAnsi="&amp;quot"/>
          <w:i/>
          <w:iCs/>
          <w:sz w:val="16"/>
          <w:szCs w:val="16"/>
          <w:lang w:val="hr-HR"/>
        </w:rPr>
        <w:t>** Zabranjuje se uporaba nafte ili lož ulja kao otapala!</w:t>
      </w:r>
    </w:p>
    <w:p w14:paraId="28D52537"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t>2.1.8.</w:t>
      </w:r>
      <w:r w:rsidRPr="00BA6CF8">
        <w:rPr>
          <w:rFonts w:eastAsia="Calibri"/>
          <w:b/>
          <w:szCs w:val="24"/>
          <w:lang w:val="hr-HR" w:eastAsia="en-US"/>
        </w:rPr>
        <w:t xml:space="preserve"> Dinamika poslova </w:t>
      </w:r>
    </w:p>
    <w:p w14:paraId="14018108"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Način i dinamika provedbe </w:t>
      </w:r>
      <w:proofErr w:type="spellStart"/>
      <w:r w:rsidRPr="00BA6CF8">
        <w:rPr>
          <w:rFonts w:eastAsia="Calibri"/>
          <w:szCs w:val="24"/>
          <w:lang w:val="hr-HR" w:eastAsia="en-US"/>
        </w:rPr>
        <w:t>larvicidnih</w:t>
      </w:r>
      <w:proofErr w:type="spellEnd"/>
      <w:r w:rsidRPr="00BA6CF8">
        <w:rPr>
          <w:rFonts w:eastAsia="Calibri"/>
          <w:szCs w:val="24"/>
          <w:lang w:val="hr-HR" w:eastAsia="en-US"/>
        </w:rPr>
        <w:t xml:space="preserve"> tretmana</w:t>
      </w:r>
    </w:p>
    <w:p w14:paraId="18BFBF6A"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CILJNO PODRUČJE: na svim mjestima gdje se monitoringom utvrdi prisustvo ličinki</w:t>
      </w:r>
    </w:p>
    <w:p w14:paraId="5F4EB702" w14:textId="77777777" w:rsidR="00F44B51" w:rsidRPr="00F44B51" w:rsidRDefault="00F44B51" w:rsidP="00F44B51">
      <w:pPr>
        <w:spacing w:after="200" w:line="276" w:lineRule="auto"/>
        <w:jc w:val="both"/>
        <w:rPr>
          <w:rFonts w:eastAsia="Calibri"/>
          <w:szCs w:val="24"/>
          <w:lang w:val="hr-HR" w:eastAsia="en-US"/>
        </w:rPr>
      </w:pPr>
      <w:r w:rsidRPr="00F44B51">
        <w:rPr>
          <w:rFonts w:eastAsia="Calibri"/>
          <w:szCs w:val="24"/>
          <w:lang w:val="hr-HR" w:eastAsia="en-US"/>
        </w:rPr>
        <w:t xml:space="preserve">CIKLUSI: na temelju nalaza ličinki, počevši od ranog proljeća, početak </w:t>
      </w:r>
      <w:proofErr w:type="spellStart"/>
      <w:r w:rsidRPr="00F44B51">
        <w:rPr>
          <w:rFonts w:eastAsia="Calibri"/>
          <w:szCs w:val="24"/>
          <w:lang w:val="hr-HR" w:eastAsia="en-US"/>
        </w:rPr>
        <w:t>larvicidnih</w:t>
      </w:r>
      <w:proofErr w:type="spellEnd"/>
      <w:r w:rsidRPr="00F44B51">
        <w:rPr>
          <w:rFonts w:eastAsia="Calibri"/>
          <w:szCs w:val="24"/>
          <w:lang w:val="hr-HR" w:eastAsia="en-US"/>
        </w:rPr>
        <w:t xml:space="preserve"> tretmana odrediti će se pri pojavnosti ličinki ovisno o vodnom režimu kanala ili poplavnog područja.</w:t>
      </w:r>
    </w:p>
    <w:p w14:paraId="332E629D"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POSTUPCI: ovisno o vrsti i formulaciji </w:t>
      </w:r>
      <w:proofErr w:type="spellStart"/>
      <w:r w:rsidRPr="00BA6CF8">
        <w:rPr>
          <w:rFonts w:eastAsia="Calibri"/>
          <w:szCs w:val="24"/>
          <w:lang w:val="hr-HR" w:eastAsia="en-US"/>
        </w:rPr>
        <w:t>larvicidnog</w:t>
      </w:r>
      <w:proofErr w:type="spellEnd"/>
      <w:r w:rsidRPr="00BA6CF8">
        <w:rPr>
          <w:rFonts w:eastAsia="Calibri"/>
          <w:szCs w:val="24"/>
          <w:lang w:val="hr-HR" w:eastAsia="en-US"/>
        </w:rPr>
        <w:t xml:space="preserve"> sredstva</w:t>
      </w:r>
    </w:p>
    <w:p w14:paraId="158A01C5"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Način i dinamika provedbe </w:t>
      </w:r>
      <w:proofErr w:type="spellStart"/>
      <w:r w:rsidRPr="00BA6CF8">
        <w:rPr>
          <w:rFonts w:eastAsia="Calibri"/>
          <w:szCs w:val="24"/>
          <w:lang w:val="hr-HR" w:eastAsia="en-US"/>
        </w:rPr>
        <w:t>adulticidnih</w:t>
      </w:r>
      <w:proofErr w:type="spellEnd"/>
      <w:r w:rsidRPr="00BA6CF8">
        <w:rPr>
          <w:rFonts w:eastAsia="Calibri"/>
          <w:szCs w:val="24"/>
          <w:lang w:val="hr-HR" w:eastAsia="en-US"/>
        </w:rPr>
        <w:t xml:space="preserve"> tretmana</w:t>
      </w:r>
    </w:p>
    <w:p w14:paraId="6A72A926"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CILJNO PODRUČJE: zelene površine, otvoreni kanali, iznad i oko poplavnih površina, urbana područja (šetališta, sportski tereni i sl.), dvorišta i okućnice</w:t>
      </w:r>
    </w:p>
    <w:p w14:paraId="4BCFF4B0"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CIKLUSI:</w:t>
      </w:r>
      <w:r w:rsidRPr="00BA6CF8">
        <w:rPr>
          <w:rFonts w:ascii="Calibri" w:eastAsia="Calibri" w:hAnsi="Calibri"/>
          <w:sz w:val="22"/>
          <w:szCs w:val="22"/>
          <w:lang w:val="hr-HR" w:eastAsia="en-US"/>
        </w:rPr>
        <w:t xml:space="preserve"> </w:t>
      </w:r>
      <w:r w:rsidRPr="00BA6CF8">
        <w:rPr>
          <w:rFonts w:eastAsia="Calibri"/>
          <w:szCs w:val="24"/>
          <w:lang w:val="hr-HR" w:eastAsia="en-US"/>
        </w:rPr>
        <w:t>Na osnovi utvrđivanja kritične/tolerantne brojnosti odraslih jedinki urbanih i poplavnih komaraca može se odrediti koliko tretmana će biti potrebno provesti (što bliže “špici” aktivnosti generacije)</w:t>
      </w:r>
    </w:p>
    <w:p w14:paraId="03EAF4A2"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tretmani se provode u povoljnim hidrometeorološkim prilikama</w:t>
      </w:r>
    </w:p>
    <w:p w14:paraId="67B7A585"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u sumrak ili rane jutarnje sate, jer je u tom periodu populacija komaraca najaktivnija</w:t>
      </w:r>
    </w:p>
    <w:p w14:paraId="0B55C1C7"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POSTUPCI: zamagljivanjem -topli ili hladni postupak LV ili ULV sa zemlje, ručnim prskalicama ili s vozila¸ te rezidualnim prskanjem (</w:t>
      </w:r>
      <w:proofErr w:type="spellStart"/>
      <w:r w:rsidRPr="00BA6CF8">
        <w:rPr>
          <w:rFonts w:eastAsia="Calibri"/>
          <w:szCs w:val="24"/>
          <w:lang w:val="hr-HR" w:eastAsia="en-US"/>
        </w:rPr>
        <w:t>orošavanje</w:t>
      </w:r>
      <w:proofErr w:type="spellEnd"/>
      <w:r w:rsidRPr="00BA6CF8">
        <w:rPr>
          <w:rFonts w:eastAsia="Calibri"/>
          <w:szCs w:val="24"/>
          <w:lang w:val="hr-HR" w:eastAsia="en-US"/>
        </w:rPr>
        <w:t>) zatvorenih prostora</w:t>
      </w:r>
    </w:p>
    <w:p w14:paraId="73F79654"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t>2.1.9.</w:t>
      </w:r>
      <w:r w:rsidRPr="00BA6CF8">
        <w:rPr>
          <w:rFonts w:eastAsia="Calibri"/>
          <w:b/>
          <w:szCs w:val="24"/>
          <w:lang w:val="hr-HR" w:eastAsia="en-US"/>
        </w:rPr>
        <w:t xml:space="preserve"> Stručni nadzor </w:t>
      </w:r>
    </w:p>
    <w:p w14:paraId="7C4F06B4"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Stručni nadzor nad provedbom mjera obvezne dezinsekcije provodi Nastavni zavod za javno zdravstvo Osječko-baranjske županije. </w:t>
      </w:r>
    </w:p>
    <w:p w14:paraId="7EC120B2"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lastRenderedPageBreak/>
        <w:t>2.1.10.</w:t>
      </w:r>
      <w:r w:rsidRPr="00BA6CF8">
        <w:rPr>
          <w:rFonts w:eastAsia="Calibri"/>
          <w:b/>
          <w:szCs w:val="24"/>
          <w:lang w:val="hr-HR" w:eastAsia="en-US"/>
        </w:rPr>
        <w:t xml:space="preserve"> Nositelj Programa </w:t>
      </w:r>
    </w:p>
    <w:p w14:paraId="52104FDD"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Nositelj Programa je </w:t>
      </w:r>
      <w:r w:rsidRPr="00BA6CF8">
        <w:rPr>
          <w:rFonts w:eastAsia="Calibri"/>
          <w:b/>
          <w:bCs/>
          <w:szCs w:val="24"/>
          <w:lang w:val="hr-HR" w:eastAsia="en-US"/>
        </w:rPr>
        <w:t>Općina Vladislavci</w:t>
      </w:r>
      <w:r w:rsidRPr="00BA6CF8">
        <w:rPr>
          <w:rFonts w:eastAsia="Calibri"/>
          <w:szCs w:val="24"/>
          <w:lang w:val="hr-HR" w:eastAsia="en-US"/>
        </w:rPr>
        <w:t xml:space="preserve">. </w:t>
      </w:r>
    </w:p>
    <w:p w14:paraId="56D4AD39"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t>2.1.11.</w:t>
      </w:r>
      <w:r w:rsidRPr="00BA6CF8">
        <w:rPr>
          <w:rFonts w:eastAsia="Calibri"/>
          <w:b/>
          <w:szCs w:val="24"/>
          <w:lang w:val="hr-HR" w:eastAsia="en-US"/>
        </w:rPr>
        <w:t xml:space="preserve"> Način financiranja</w:t>
      </w:r>
    </w:p>
    <w:p w14:paraId="380638AD"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Stručni nadzor nad provedbom preventivne i obvezne preventivne dezinsekcije kao posebne mjere financira se iz sredstava </w:t>
      </w:r>
      <w:r w:rsidRPr="00BA6CF8">
        <w:rPr>
          <w:rFonts w:eastAsia="Calibri"/>
          <w:b/>
          <w:bCs/>
          <w:szCs w:val="24"/>
          <w:lang w:val="hr-HR" w:eastAsia="en-US"/>
        </w:rPr>
        <w:t>Općine Vladislavci</w:t>
      </w:r>
      <w:r w:rsidRPr="00BA6CF8">
        <w:rPr>
          <w:rFonts w:eastAsia="Calibri"/>
          <w:szCs w:val="24"/>
          <w:lang w:val="hr-HR" w:eastAsia="en-US"/>
        </w:rPr>
        <w:t xml:space="preserve">, kao i mjere obuhvaćene ovim Programom. </w:t>
      </w:r>
    </w:p>
    <w:p w14:paraId="17FB40B1" w14:textId="77777777" w:rsidR="00BA6CF8" w:rsidRPr="00BA6CF8" w:rsidRDefault="00BA6CF8" w:rsidP="00BA6CF8">
      <w:pPr>
        <w:jc w:val="both"/>
        <w:rPr>
          <w:szCs w:val="24"/>
          <w:lang w:val="hr-HR"/>
        </w:rPr>
      </w:pPr>
    </w:p>
    <w:p w14:paraId="1CED7702" w14:textId="77777777" w:rsidR="00BA6CF8" w:rsidRPr="00BA6CF8" w:rsidRDefault="00BA6CF8" w:rsidP="00BA6CF8">
      <w:pPr>
        <w:jc w:val="both"/>
        <w:rPr>
          <w:b/>
          <w:szCs w:val="24"/>
          <w:lang w:val="hr-HR"/>
        </w:rPr>
      </w:pPr>
      <w:r w:rsidRPr="00BA6CF8">
        <w:rPr>
          <w:b/>
          <w:szCs w:val="24"/>
          <w:lang w:val="hr-HR"/>
        </w:rPr>
        <w:t xml:space="preserve">2.2. </w:t>
      </w:r>
      <w:r w:rsidRPr="00BA6CF8">
        <w:rPr>
          <w:b/>
          <w:iCs/>
          <w:szCs w:val="24"/>
          <w:lang w:val="hr-HR"/>
        </w:rPr>
        <w:t>PREVENTIVNA I OBVEZNA PREVENTIVNA DERATIZACIJA (SUZBIJANJE ŠTETNIH GLODAVACA)</w:t>
      </w:r>
    </w:p>
    <w:p w14:paraId="5CFB54C0" w14:textId="77777777" w:rsidR="00BA6CF8" w:rsidRPr="00BA6CF8" w:rsidRDefault="00BA6CF8" w:rsidP="00BA6CF8">
      <w:pPr>
        <w:jc w:val="both"/>
        <w:rPr>
          <w:szCs w:val="24"/>
          <w:lang w:val="hr-HR"/>
        </w:rPr>
      </w:pPr>
    </w:p>
    <w:p w14:paraId="30EF3F77" w14:textId="77777777" w:rsidR="00BA6CF8" w:rsidRPr="00BA6CF8" w:rsidRDefault="00BA6CF8" w:rsidP="00BA6CF8">
      <w:pPr>
        <w:jc w:val="both"/>
        <w:rPr>
          <w:szCs w:val="24"/>
          <w:lang w:val="hr-HR"/>
        </w:rPr>
      </w:pPr>
      <w:r w:rsidRPr="00BA6CF8">
        <w:rPr>
          <w:szCs w:val="24"/>
          <w:lang w:val="hr-HR"/>
        </w:rPr>
        <w:t xml:space="preserve">2.2.1. </w:t>
      </w:r>
      <w:r w:rsidRPr="00BA6CF8">
        <w:rPr>
          <w:iCs/>
          <w:szCs w:val="24"/>
          <w:lang w:val="hr-HR"/>
        </w:rPr>
        <w:t>Uvod</w:t>
      </w:r>
    </w:p>
    <w:p w14:paraId="6562796B" w14:textId="77777777" w:rsidR="00BA6CF8" w:rsidRPr="00BA6CF8" w:rsidRDefault="00BA6CF8" w:rsidP="00BA6CF8">
      <w:pPr>
        <w:ind w:firstLine="720"/>
        <w:jc w:val="both"/>
        <w:rPr>
          <w:szCs w:val="24"/>
          <w:lang w:val="hr-HR"/>
        </w:rPr>
      </w:pPr>
      <w:r w:rsidRPr="00BA6CF8">
        <w:rPr>
          <w:szCs w:val="24"/>
          <w:lang w:val="hr-HR"/>
        </w:rPr>
        <w:t xml:space="preserve">Izvoditelji obvezatne preventivne deratizacije, službeni dokumenti i izvješća, standardi i način primjene </w:t>
      </w:r>
      <w:proofErr w:type="spellStart"/>
      <w:r w:rsidRPr="00BA6CF8">
        <w:rPr>
          <w:szCs w:val="24"/>
          <w:lang w:val="hr-HR"/>
        </w:rPr>
        <w:t>antikoagulantnih</w:t>
      </w:r>
      <w:proofErr w:type="spellEnd"/>
      <w:r w:rsidRPr="00BA6CF8">
        <w:rPr>
          <w:szCs w:val="24"/>
          <w:lang w:val="hr-HR"/>
        </w:rPr>
        <w:t xml:space="preserve"> meka, te raspored i rokovi obavljanja poslova propisanih u Programu utvrđuju se Provedbenim planom.</w:t>
      </w:r>
    </w:p>
    <w:p w14:paraId="0DD8D8C3" w14:textId="77777777" w:rsidR="00BA6CF8" w:rsidRPr="00BA6CF8" w:rsidRDefault="00BA6CF8" w:rsidP="00BA6CF8">
      <w:pPr>
        <w:jc w:val="both"/>
        <w:rPr>
          <w:szCs w:val="24"/>
          <w:lang w:val="hr-HR"/>
        </w:rPr>
      </w:pPr>
    </w:p>
    <w:p w14:paraId="530070FA" w14:textId="77777777" w:rsidR="00BA6CF8" w:rsidRPr="00BA6CF8" w:rsidRDefault="00BA6CF8" w:rsidP="00BA6CF8">
      <w:pPr>
        <w:jc w:val="both"/>
        <w:rPr>
          <w:szCs w:val="24"/>
          <w:lang w:val="hr-HR"/>
        </w:rPr>
      </w:pPr>
      <w:r w:rsidRPr="00BA6CF8">
        <w:rPr>
          <w:szCs w:val="24"/>
          <w:lang w:val="hr-HR"/>
        </w:rPr>
        <w:t>2.2.2. Izvoditelji obvezne preventivne deratizacije</w:t>
      </w:r>
    </w:p>
    <w:p w14:paraId="52FB133E" w14:textId="77777777" w:rsidR="00BA6CF8" w:rsidRPr="00BA6CF8" w:rsidRDefault="00BA6CF8" w:rsidP="00BA6CF8">
      <w:pPr>
        <w:ind w:firstLine="720"/>
        <w:jc w:val="both"/>
        <w:rPr>
          <w:b/>
          <w:bCs/>
          <w:szCs w:val="24"/>
          <w:lang w:val="hr-HR"/>
        </w:rPr>
      </w:pPr>
      <w:r w:rsidRPr="00BA6CF8">
        <w:rPr>
          <w:szCs w:val="24"/>
          <w:lang w:val="hr-HR"/>
        </w:rPr>
        <w:t xml:space="preserve">Izvoditelje obvezne preventivne deratizacije sukladno propisima o javnoj nabavi odabire </w:t>
      </w:r>
      <w:r w:rsidRPr="00BA6CF8">
        <w:rPr>
          <w:b/>
          <w:bCs/>
          <w:szCs w:val="24"/>
          <w:lang w:val="hr-HR"/>
        </w:rPr>
        <w:t>Općina Vladislavci.</w:t>
      </w:r>
    </w:p>
    <w:p w14:paraId="051E04FF" w14:textId="77777777" w:rsidR="00BA6CF8" w:rsidRPr="00BA6CF8" w:rsidRDefault="00BA6CF8" w:rsidP="00BA6CF8">
      <w:pPr>
        <w:jc w:val="both"/>
        <w:rPr>
          <w:szCs w:val="24"/>
          <w:lang w:val="hr-HR"/>
        </w:rPr>
      </w:pPr>
    </w:p>
    <w:p w14:paraId="6BB26B73" w14:textId="77777777" w:rsidR="00BA6CF8" w:rsidRPr="00BA6CF8" w:rsidRDefault="00BA6CF8" w:rsidP="00BA6CF8">
      <w:pPr>
        <w:jc w:val="both"/>
        <w:rPr>
          <w:szCs w:val="24"/>
          <w:lang w:val="hr-HR"/>
        </w:rPr>
      </w:pPr>
      <w:r w:rsidRPr="00BA6CF8">
        <w:rPr>
          <w:szCs w:val="24"/>
          <w:lang w:val="hr-HR"/>
        </w:rPr>
        <w:t>2.2.3. Uvjeti koje moraju ispunjavati izvoditelji obvezne preventivne deratizacije</w:t>
      </w:r>
    </w:p>
    <w:p w14:paraId="36D0F930" w14:textId="77777777" w:rsidR="00BA6CF8" w:rsidRPr="00BA6CF8" w:rsidRDefault="00BA6CF8" w:rsidP="00BA6CF8">
      <w:pPr>
        <w:ind w:firstLine="720"/>
        <w:jc w:val="both"/>
        <w:rPr>
          <w:szCs w:val="24"/>
          <w:lang w:val="hr-HR"/>
        </w:rPr>
      </w:pPr>
      <w:r w:rsidRPr="00BA6CF8">
        <w:rPr>
          <w:szCs w:val="24"/>
          <w:lang w:val="hr-HR"/>
        </w:rPr>
        <w:t>Izvoditelji obvezne preventivne deratizacije moraju ispunjavati uvjete propisane Pravilnikom o uvjetima obavljanja djelatnosti i Pravilnikom o načinu provedbe. Izvoditelji koji provode deratizaciju moraju, prije početka rada, osigurati identifikacijske iskaznice sukladno Pravilniku o uvjetima obavljanja djelatnosti te na osnovi Provedbenog plana ovlašteni izvoditelj izrađuje Operativni plan, tj. detaljno razrađenu organizaciju i raspored plana rada za svaki dan u tjednu provedbe mjere deratizacije te u pisanom obliku najkasnije 3 do 7 dana prije početka akcije u idućem tjednu izvješćuje nadležni zavod za javno zdravstvo i nositelje Programa mjera (općina ili grad).</w:t>
      </w:r>
    </w:p>
    <w:p w14:paraId="09F47B2F" w14:textId="77777777" w:rsidR="00BA6CF8" w:rsidRPr="00BA6CF8" w:rsidRDefault="00BA6CF8" w:rsidP="00BA6CF8">
      <w:pPr>
        <w:jc w:val="both"/>
        <w:rPr>
          <w:szCs w:val="24"/>
          <w:lang w:val="hr-HR"/>
        </w:rPr>
      </w:pPr>
    </w:p>
    <w:p w14:paraId="03267E43" w14:textId="77777777" w:rsidR="00BA6CF8" w:rsidRPr="00BA6CF8" w:rsidRDefault="00BA6CF8" w:rsidP="00BA6CF8">
      <w:pPr>
        <w:jc w:val="both"/>
        <w:rPr>
          <w:szCs w:val="24"/>
          <w:lang w:val="hr-HR"/>
        </w:rPr>
      </w:pPr>
      <w:r w:rsidRPr="00BA6CF8">
        <w:rPr>
          <w:szCs w:val="24"/>
          <w:lang w:val="hr-HR"/>
        </w:rPr>
        <w:t>2.2.4. Službeni dokumenti pri obavljanju obvezne preventivne deratizacije</w:t>
      </w:r>
    </w:p>
    <w:p w14:paraId="76C68F0D" w14:textId="77777777" w:rsidR="00BA6CF8" w:rsidRPr="00BA6CF8" w:rsidRDefault="00BA6CF8" w:rsidP="00BA6CF8">
      <w:pPr>
        <w:ind w:firstLine="720"/>
        <w:jc w:val="both"/>
        <w:rPr>
          <w:szCs w:val="24"/>
          <w:lang w:val="hr-HR"/>
        </w:rPr>
      </w:pPr>
      <w:r w:rsidRPr="00BA6CF8">
        <w:rPr>
          <w:szCs w:val="24"/>
          <w:lang w:val="hr-HR"/>
        </w:rPr>
        <w:t xml:space="preserve">Službeni dokumenti pri obavljanju obvezne preventivne deratizacije propisani su u okviru Programa obvezne preventivne deratizacije. Izvoditelji su dužni u cijelosti poštivati oblik i sadržaj ovih dokumenata i osigurati tiskanje dostatne količine obrazaca prije početka provedbe obvezne preventivne deratizacije. Na propisane obrasce izvoditelji dodaju naziv svoje tvrtke, adresu odnosno sjedište, broj telefona i telefaksa. Dužni su popunjavati sve propisane obrasce tijekom provedbe i iste pohraniti u svoju pismohranu tijekom razdoblja od najmanje dvije godine. Na molbu Sanitarne inspekcije ili </w:t>
      </w:r>
      <w:r w:rsidRPr="00BA6CF8">
        <w:rPr>
          <w:rFonts w:eastAsia="Calibri"/>
          <w:szCs w:val="24"/>
          <w:lang w:val="hr-HR" w:eastAsia="en-US"/>
        </w:rPr>
        <w:t>NZJZ OBŽ</w:t>
      </w:r>
      <w:r w:rsidRPr="00BA6CF8">
        <w:rPr>
          <w:szCs w:val="24"/>
          <w:lang w:val="hr-HR"/>
        </w:rPr>
        <w:t xml:space="preserve"> dužni su omogućiti uvid u njih.</w:t>
      </w:r>
    </w:p>
    <w:p w14:paraId="3A6AE734" w14:textId="77777777" w:rsidR="00BA6CF8" w:rsidRPr="00BA6CF8" w:rsidRDefault="00BA6CF8" w:rsidP="00BA6CF8">
      <w:pPr>
        <w:ind w:firstLine="720"/>
        <w:jc w:val="both"/>
        <w:rPr>
          <w:szCs w:val="24"/>
          <w:lang w:val="hr-HR"/>
        </w:rPr>
      </w:pPr>
    </w:p>
    <w:p w14:paraId="32347BA6" w14:textId="77777777" w:rsidR="00BA6CF8" w:rsidRPr="00BA6CF8" w:rsidRDefault="00BA6CF8" w:rsidP="00BA6CF8">
      <w:pPr>
        <w:jc w:val="both"/>
        <w:rPr>
          <w:szCs w:val="24"/>
          <w:lang w:val="hr-HR"/>
        </w:rPr>
      </w:pPr>
      <w:r w:rsidRPr="00BA6CF8">
        <w:rPr>
          <w:szCs w:val="24"/>
          <w:lang w:val="hr-HR"/>
        </w:rPr>
        <w:t xml:space="preserve">2.2.5. Način primjene </w:t>
      </w:r>
      <w:proofErr w:type="spellStart"/>
      <w:r w:rsidRPr="00BA6CF8">
        <w:rPr>
          <w:szCs w:val="24"/>
          <w:lang w:val="hr-HR"/>
        </w:rPr>
        <w:t>antikoagulantnih</w:t>
      </w:r>
      <w:proofErr w:type="spellEnd"/>
      <w:r w:rsidRPr="00BA6CF8">
        <w:rPr>
          <w:szCs w:val="24"/>
          <w:lang w:val="hr-HR"/>
        </w:rPr>
        <w:t xml:space="preserve"> meka</w:t>
      </w:r>
    </w:p>
    <w:p w14:paraId="22786D44" w14:textId="77777777" w:rsidR="00BA6CF8" w:rsidRPr="00BA6CF8" w:rsidRDefault="00BA6CF8" w:rsidP="00BA6CF8">
      <w:pPr>
        <w:ind w:firstLine="720"/>
        <w:jc w:val="both"/>
        <w:rPr>
          <w:szCs w:val="24"/>
          <w:lang w:val="hr-HR"/>
        </w:rPr>
      </w:pPr>
      <w:r w:rsidRPr="00BA6CF8">
        <w:rPr>
          <w:szCs w:val="24"/>
          <w:lang w:val="hr-HR"/>
        </w:rPr>
        <w:t xml:space="preserve">Uz obvezno vođenje dokumentacije propisane Programom, Provedbeni plan obvezne preventivne deratizacije na području </w:t>
      </w:r>
      <w:r w:rsidRPr="00BA6CF8">
        <w:rPr>
          <w:b/>
          <w:bCs/>
          <w:szCs w:val="24"/>
          <w:lang w:val="hr-HR"/>
        </w:rPr>
        <w:t>Općine Vladislavci</w:t>
      </w:r>
      <w:r w:rsidRPr="00BA6CF8">
        <w:rPr>
          <w:szCs w:val="24"/>
          <w:lang w:val="hr-HR"/>
        </w:rPr>
        <w:t xml:space="preserve"> određuje i način primjene </w:t>
      </w:r>
      <w:proofErr w:type="spellStart"/>
      <w:r w:rsidRPr="00BA6CF8">
        <w:rPr>
          <w:szCs w:val="24"/>
          <w:lang w:val="hr-HR"/>
        </w:rPr>
        <w:t>antikoagulantnih</w:t>
      </w:r>
      <w:proofErr w:type="spellEnd"/>
      <w:r w:rsidRPr="00BA6CF8">
        <w:rPr>
          <w:szCs w:val="24"/>
          <w:lang w:val="hr-HR"/>
        </w:rPr>
        <w:t xml:space="preserve"> meka sukladno člancima 20. i 21. Pravilnika o načinu provedbe.</w:t>
      </w:r>
    </w:p>
    <w:p w14:paraId="01049B01" w14:textId="77777777" w:rsidR="00BA6CF8" w:rsidRPr="00BA6CF8" w:rsidRDefault="00BA6CF8" w:rsidP="00BA6CF8">
      <w:pPr>
        <w:ind w:firstLine="720"/>
        <w:jc w:val="both"/>
        <w:rPr>
          <w:szCs w:val="24"/>
          <w:lang w:val="hr-HR"/>
        </w:rPr>
      </w:pPr>
    </w:p>
    <w:p w14:paraId="28BB2BEA" w14:textId="77777777" w:rsidR="00BA6CF8" w:rsidRPr="00BA6CF8" w:rsidRDefault="00BA6CF8" w:rsidP="00BA6CF8">
      <w:pPr>
        <w:jc w:val="both"/>
        <w:rPr>
          <w:szCs w:val="24"/>
          <w:lang w:val="hr-HR"/>
        </w:rPr>
      </w:pPr>
      <w:r w:rsidRPr="00BA6CF8">
        <w:rPr>
          <w:szCs w:val="24"/>
          <w:lang w:val="hr-HR"/>
        </w:rPr>
        <w:t xml:space="preserve">2.2.6. Dopuštene meke u obveznoj preventivnoj deratizaciji na području </w:t>
      </w:r>
      <w:r w:rsidRPr="00BA6CF8">
        <w:rPr>
          <w:b/>
          <w:bCs/>
          <w:szCs w:val="24"/>
          <w:lang w:val="hr-HR"/>
        </w:rPr>
        <w:t>Općine Vladislavci</w:t>
      </w:r>
    </w:p>
    <w:p w14:paraId="2F906C7A" w14:textId="77777777" w:rsidR="00BA6CF8" w:rsidRPr="00BA6CF8" w:rsidRDefault="00BA6CF8" w:rsidP="00BA6CF8">
      <w:pPr>
        <w:ind w:firstLine="720"/>
        <w:jc w:val="both"/>
        <w:rPr>
          <w:szCs w:val="24"/>
          <w:lang w:val="hr-HR"/>
        </w:rPr>
      </w:pPr>
      <w:r w:rsidRPr="00BA6CF8">
        <w:rPr>
          <w:szCs w:val="24"/>
          <w:lang w:val="hr-HR"/>
        </w:rPr>
        <w:t xml:space="preserve">Za obveznu preventivnu deratizaciju na području </w:t>
      </w:r>
      <w:r w:rsidRPr="00BA6CF8">
        <w:rPr>
          <w:b/>
          <w:bCs/>
          <w:szCs w:val="24"/>
          <w:lang w:val="hr-HR"/>
        </w:rPr>
        <w:t>Općine Vladislavci</w:t>
      </w:r>
      <w:r w:rsidRPr="00BA6CF8">
        <w:rPr>
          <w:szCs w:val="24"/>
          <w:lang w:val="hr-HR"/>
        </w:rPr>
        <w:t xml:space="preserve"> mogu se koristiti samo meke koje su propisno registrirane i dopuštene za primjenu u Republici Hrvatskoj s rješenjem Ministarstva zdravstva te da se nalaze u Registru </w:t>
      </w:r>
      <w:proofErr w:type="spellStart"/>
      <w:r w:rsidRPr="00BA6CF8">
        <w:rPr>
          <w:szCs w:val="24"/>
          <w:lang w:val="hr-HR"/>
        </w:rPr>
        <w:t>biocidnih</w:t>
      </w:r>
      <w:proofErr w:type="spellEnd"/>
      <w:r w:rsidRPr="00BA6CF8">
        <w:rPr>
          <w:szCs w:val="24"/>
          <w:lang w:val="hr-HR"/>
        </w:rPr>
        <w:t xml:space="preserve"> pripravaka (objavljen na web stranici Ministarstva zdravstva). Normativi i način izlaganja </w:t>
      </w:r>
      <w:proofErr w:type="spellStart"/>
      <w:r w:rsidRPr="00BA6CF8">
        <w:rPr>
          <w:szCs w:val="24"/>
          <w:lang w:val="hr-HR"/>
        </w:rPr>
        <w:t>rodenticida</w:t>
      </w:r>
      <w:proofErr w:type="spellEnd"/>
      <w:r w:rsidRPr="00BA6CF8">
        <w:rPr>
          <w:szCs w:val="24"/>
          <w:lang w:val="hr-HR"/>
        </w:rPr>
        <w:t xml:space="preserve"> na bazi 0,005% aktivne tvari prikazan je u tablici:</w:t>
      </w:r>
    </w:p>
    <w:p w14:paraId="529E59B3" w14:textId="77777777" w:rsidR="00BA6CF8" w:rsidRPr="00BA6CF8" w:rsidRDefault="00BA6CF8" w:rsidP="00BA6CF8">
      <w:pPr>
        <w:ind w:firstLine="720"/>
        <w:jc w:val="both"/>
        <w:rPr>
          <w:szCs w:val="24"/>
          <w:lang w:val="hr-HR"/>
        </w:rPr>
      </w:pPr>
    </w:p>
    <w:p w14:paraId="1FE41443" w14:textId="77777777" w:rsidR="00BA6CF8" w:rsidRPr="00BA6CF8" w:rsidRDefault="00BA6CF8" w:rsidP="00BA6CF8">
      <w:pPr>
        <w:ind w:firstLine="720"/>
        <w:jc w:val="both"/>
        <w:rPr>
          <w:szCs w:val="24"/>
          <w:lang w:val="hr-HR"/>
        </w:rPr>
      </w:pPr>
    </w:p>
    <w:tbl>
      <w:tblPr>
        <w:tblW w:w="9821" w:type="dxa"/>
        <w:tblCellMar>
          <w:left w:w="0" w:type="dxa"/>
          <w:right w:w="0" w:type="dxa"/>
        </w:tblCellMar>
        <w:tblLook w:val="04A0" w:firstRow="1" w:lastRow="0" w:firstColumn="1" w:lastColumn="0" w:noHBand="0" w:noVBand="1"/>
      </w:tblPr>
      <w:tblGrid>
        <w:gridCol w:w="709"/>
        <w:gridCol w:w="465"/>
        <w:gridCol w:w="1843"/>
        <w:gridCol w:w="1418"/>
        <w:gridCol w:w="1483"/>
        <w:gridCol w:w="3903"/>
      </w:tblGrid>
      <w:tr w:rsidR="00BA6CF8" w:rsidRPr="00BA6CF8" w14:paraId="0F480B3C" w14:textId="77777777" w:rsidTr="00BA6CF8">
        <w:tc>
          <w:tcPr>
            <w:tcW w:w="3017"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3AB38E0" w14:textId="77777777" w:rsidR="00BA6CF8" w:rsidRPr="00BA6CF8" w:rsidRDefault="00BA6CF8" w:rsidP="00BA6CF8">
            <w:pPr>
              <w:jc w:val="center"/>
              <w:rPr>
                <w:sz w:val="20"/>
                <w:szCs w:val="24"/>
                <w:lang w:val="hr-HR"/>
              </w:rPr>
            </w:pPr>
            <w:r w:rsidRPr="00BA6CF8">
              <w:rPr>
                <w:b/>
                <w:bCs/>
                <w:sz w:val="20"/>
                <w:szCs w:val="24"/>
                <w:lang w:val="hr-HR"/>
              </w:rPr>
              <w:t>Vrsta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AB1C024" w14:textId="77777777" w:rsidR="00BA6CF8" w:rsidRPr="00BA6CF8" w:rsidRDefault="00BA6CF8" w:rsidP="00BA6CF8">
            <w:pPr>
              <w:jc w:val="center"/>
              <w:rPr>
                <w:sz w:val="20"/>
                <w:szCs w:val="24"/>
                <w:lang w:val="hr-HR"/>
              </w:rPr>
            </w:pPr>
            <w:r w:rsidRPr="00BA6CF8">
              <w:rPr>
                <w:b/>
                <w:bCs/>
                <w:sz w:val="18"/>
                <w:szCs w:val="24"/>
                <w:lang w:val="hr-HR"/>
              </w:rPr>
              <w:t xml:space="preserve">Količina krutog </w:t>
            </w:r>
            <w:proofErr w:type="spellStart"/>
            <w:r w:rsidRPr="00BA6CF8">
              <w:rPr>
                <w:b/>
                <w:bCs/>
                <w:sz w:val="18"/>
                <w:szCs w:val="24"/>
                <w:lang w:val="hr-HR"/>
              </w:rPr>
              <w:t>parafiniziranog</w:t>
            </w:r>
            <w:proofErr w:type="spellEnd"/>
            <w:r w:rsidRPr="00BA6CF8">
              <w:rPr>
                <w:b/>
                <w:bCs/>
                <w:sz w:val="18"/>
                <w:szCs w:val="24"/>
                <w:lang w:val="hr-HR"/>
              </w:rPr>
              <w:t xml:space="preserve"> </w:t>
            </w:r>
            <w:r w:rsidRPr="00BA6CF8">
              <w:rPr>
                <w:b/>
                <w:bCs/>
                <w:sz w:val="18"/>
                <w:szCs w:val="24"/>
                <w:lang w:val="hr-HR"/>
              </w:rPr>
              <w:lastRenderedPageBreak/>
              <w:t>ili želatinoznog (mekog) mamca</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0250BF5" w14:textId="77777777" w:rsidR="00BA6CF8" w:rsidRPr="00BA6CF8" w:rsidRDefault="00BA6CF8" w:rsidP="00BA6CF8">
            <w:pPr>
              <w:jc w:val="center"/>
              <w:rPr>
                <w:sz w:val="20"/>
                <w:szCs w:val="24"/>
                <w:lang w:val="hr-HR"/>
              </w:rPr>
            </w:pPr>
            <w:r w:rsidRPr="00BA6CF8">
              <w:rPr>
                <w:b/>
                <w:bCs/>
                <w:sz w:val="20"/>
                <w:szCs w:val="24"/>
                <w:lang w:val="hr-HR"/>
              </w:rPr>
              <w:lastRenderedPageBreak/>
              <w:t>Površina tretiranja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848789D" w14:textId="77777777" w:rsidR="00BA6CF8" w:rsidRPr="00BA6CF8" w:rsidRDefault="00BA6CF8" w:rsidP="00BA6CF8">
            <w:pPr>
              <w:jc w:val="center"/>
              <w:rPr>
                <w:sz w:val="20"/>
                <w:szCs w:val="24"/>
                <w:lang w:val="hr-HR"/>
              </w:rPr>
            </w:pPr>
            <w:r w:rsidRPr="00BA6CF8">
              <w:rPr>
                <w:b/>
                <w:bCs/>
                <w:sz w:val="20"/>
                <w:szCs w:val="24"/>
                <w:lang w:val="hr-HR"/>
              </w:rPr>
              <w:t>Obvezna uporaba deratizacijske kutije koju nije moguće slučajno otvoriti</w:t>
            </w:r>
          </w:p>
        </w:tc>
      </w:tr>
      <w:tr w:rsidR="00BA6CF8" w:rsidRPr="00BA6CF8" w14:paraId="3B4C3C0A"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9E3BB5C" w14:textId="77777777" w:rsidR="00BA6CF8" w:rsidRPr="00BA6CF8" w:rsidRDefault="00BA6CF8" w:rsidP="00BA6CF8">
            <w:pPr>
              <w:jc w:val="center"/>
              <w:rPr>
                <w:sz w:val="20"/>
                <w:szCs w:val="24"/>
                <w:lang w:val="hr-HR"/>
              </w:rPr>
            </w:pPr>
            <w:r w:rsidRPr="00BA6CF8">
              <w:rPr>
                <w:sz w:val="20"/>
                <w:szCs w:val="24"/>
                <w:lang w:val="hr-HR"/>
              </w:rPr>
              <w:t>1.</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097ABF7" w14:textId="77777777" w:rsidR="00BA6CF8" w:rsidRPr="00BA6CF8" w:rsidRDefault="00BA6CF8" w:rsidP="00BA6CF8">
            <w:pPr>
              <w:rPr>
                <w:sz w:val="20"/>
                <w:szCs w:val="24"/>
                <w:lang w:val="hr-HR"/>
              </w:rPr>
            </w:pPr>
            <w:r w:rsidRPr="00BA6CF8">
              <w:rPr>
                <w:sz w:val="20"/>
                <w:szCs w:val="24"/>
                <w:lang w:val="hr-HR"/>
              </w:rPr>
              <w:t>Stambeni objekti i okućnice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5ACD9A8" w14:textId="77777777" w:rsidR="00BA6CF8" w:rsidRPr="00BA6CF8" w:rsidRDefault="00BA6CF8" w:rsidP="00BA6CF8">
            <w:pPr>
              <w:jc w:val="center"/>
              <w:rPr>
                <w:sz w:val="20"/>
                <w:szCs w:val="24"/>
                <w:lang w:val="hr-HR"/>
              </w:rPr>
            </w:pPr>
            <w:r w:rsidRPr="00BA6CF8">
              <w:rPr>
                <w:sz w:val="20"/>
                <w:szCs w:val="24"/>
                <w:lang w:val="hr-HR"/>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326BAF9" w14:textId="77777777" w:rsidR="00BA6CF8" w:rsidRPr="00BA6CF8" w:rsidRDefault="00BA6CF8" w:rsidP="00BA6CF8">
            <w:pPr>
              <w:jc w:val="center"/>
              <w:rPr>
                <w:sz w:val="20"/>
                <w:szCs w:val="24"/>
                <w:lang w:val="hr-HR"/>
              </w:rPr>
            </w:pPr>
            <w:r w:rsidRPr="00BA6CF8">
              <w:rPr>
                <w:sz w:val="20"/>
                <w:szCs w:val="24"/>
                <w:lang w:val="hr-HR"/>
              </w:rPr>
              <w:t>30 m</w:t>
            </w:r>
            <w:r w:rsidRPr="00BA6CF8">
              <w:rPr>
                <w:sz w:val="20"/>
                <w:szCs w:val="24"/>
                <w:vertAlign w:val="superscript"/>
                <w:lang w:val="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FDFE475" w14:textId="77777777" w:rsidR="00BA6CF8" w:rsidRPr="00BA6CF8" w:rsidRDefault="00BA6CF8" w:rsidP="00BA6CF8">
            <w:pPr>
              <w:rPr>
                <w:sz w:val="20"/>
                <w:szCs w:val="24"/>
                <w:lang w:val="hr-HR"/>
              </w:rPr>
            </w:pPr>
            <w:r w:rsidRPr="00BA6CF8">
              <w:rPr>
                <w:sz w:val="20"/>
                <w:szCs w:val="24"/>
                <w:lang w:val="hr-HR"/>
              </w:rPr>
              <w:t>DA; u okućnicama mamci skriveni u aktivne rupe</w:t>
            </w:r>
          </w:p>
        </w:tc>
      </w:tr>
      <w:tr w:rsidR="00BA6CF8" w:rsidRPr="00BA6CF8" w14:paraId="4B9932C8"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6A815CF" w14:textId="77777777" w:rsidR="00BA6CF8" w:rsidRPr="00BA6CF8" w:rsidRDefault="00BA6CF8" w:rsidP="00BA6CF8">
            <w:pPr>
              <w:jc w:val="center"/>
              <w:rPr>
                <w:sz w:val="20"/>
                <w:szCs w:val="24"/>
                <w:lang w:val="hr-HR"/>
              </w:rPr>
            </w:pPr>
            <w:r w:rsidRPr="00BA6CF8">
              <w:rPr>
                <w:sz w:val="20"/>
                <w:szCs w:val="24"/>
                <w:lang w:val="hr-HR"/>
              </w:rPr>
              <w:t>2.</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9599FA9" w14:textId="77777777" w:rsidR="00BA6CF8" w:rsidRPr="00BA6CF8" w:rsidRDefault="00BA6CF8" w:rsidP="00BA6CF8">
            <w:pPr>
              <w:rPr>
                <w:sz w:val="20"/>
                <w:szCs w:val="24"/>
                <w:lang w:val="hr-HR"/>
              </w:rPr>
            </w:pPr>
            <w:r w:rsidRPr="00BA6CF8">
              <w:rPr>
                <w:sz w:val="20"/>
                <w:szCs w:val="24"/>
                <w:lang w:val="hr-HR"/>
              </w:rPr>
              <w:t>Gospodarski objekti i pripadajući prostori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E4EDACD" w14:textId="77777777" w:rsidR="00BA6CF8" w:rsidRPr="00BA6CF8" w:rsidRDefault="00BA6CF8" w:rsidP="00BA6CF8">
            <w:pPr>
              <w:jc w:val="center"/>
              <w:rPr>
                <w:sz w:val="20"/>
                <w:szCs w:val="24"/>
                <w:lang w:val="hr-HR"/>
              </w:rPr>
            </w:pPr>
            <w:r w:rsidRPr="00BA6CF8">
              <w:rPr>
                <w:sz w:val="20"/>
                <w:szCs w:val="24"/>
                <w:lang w:val="hr-HR"/>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22CE474" w14:textId="77777777" w:rsidR="00BA6CF8" w:rsidRPr="00BA6CF8" w:rsidRDefault="00BA6CF8" w:rsidP="00BA6CF8">
            <w:pPr>
              <w:jc w:val="center"/>
              <w:rPr>
                <w:sz w:val="20"/>
                <w:szCs w:val="24"/>
                <w:lang w:val="hr-HR"/>
              </w:rPr>
            </w:pPr>
            <w:r w:rsidRPr="00BA6CF8">
              <w:rPr>
                <w:sz w:val="20"/>
                <w:szCs w:val="24"/>
                <w:lang w:val="hr-HR"/>
              </w:rPr>
              <w:t>20 m</w:t>
            </w:r>
            <w:r w:rsidRPr="00BA6CF8">
              <w:rPr>
                <w:sz w:val="20"/>
                <w:szCs w:val="24"/>
                <w:vertAlign w:val="superscript"/>
                <w:lang w:val="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F452B40" w14:textId="77777777" w:rsidR="00BA6CF8" w:rsidRPr="00BA6CF8" w:rsidRDefault="00BA6CF8" w:rsidP="00BA6CF8">
            <w:pPr>
              <w:rPr>
                <w:sz w:val="20"/>
                <w:szCs w:val="24"/>
                <w:lang w:val="hr-HR"/>
              </w:rPr>
            </w:pPr>
            <w:r w:rsidRPr="00BA6CF8">
              <w:rPr>
                <w:sz w:val="20"/>
                <w:szCs w:val="24"/>
                <w:lang w:val="hr-HR"/>
              </w:rPr>
              <w:t>DA</w:t>
            </w:r>
          </w:p>
        </w:tc>
      </w:tr>
      <w:tr w:rsidR="00BA6CF8" w:rsidRPr="00BA6CF8" w14:paraId="461F57D1"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F3DF84C" w14:textId="77777777" w:rsidR="00BA6CF8" w:rsidRPr="00BA6CF8" w:rsidRDefault="00BA6CF8" w:rsidP="00BA6CF8">
            <w:pPr>
              <w:jc w:val="center"/>
              <w:rPr>
                <w:sz w:val="20"/>
                <w:szCs w:val="24"/>
                <w:lang w:val="hr-HR"/>
              </w:rPr>
            </w:pPr>
            <w:r w:rsidRPr="00BA6CF8">
              <w:rPr>
                <w:sz w:val="20"/>
                <w:szCs w:val="24"/>
                <w:lang w:val="hr-HR"/>
              </w:rPr>
              <w:t>3.</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76B6D0E" w14:textId="77777777" w:rsidR="00BA6CF8" w:rsidRPr="00BA6CF8" w:rsidRDefault="00BA6CF8" w:rsidP="00BA6CF8">
            <w:pPr>
              <w:rPr>
                <w:sz w:val="20"/>
                <w:szCs w:val="24"/>
                <w:lang w:val="hr-HR"/>
              </w:rPr>
            </w:pPr>
            <w:r w:rsidRPr="00BA6CF8">
              <w:rPr>
                <w:sz w:val="20"/>
                <w:szCs w:val="24"/>
                <w:lang w:val="hr-HR"/>
              </w:rPr>
              <w:t>Površine oko gospodarskih objekata (vanjska strana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F4365B7" w14:textId="77777777" w:rsidR="00BA6CF8" w:rsidRPr="00BA6CF8" w:rsidRDefault="00BA6CF8" w:rsidP="00BA6CF8">
            <w:pPr>
              <w:jc w:val="center"/>
              <w:rPr>
                <w:sz w:val="20"/>
                <w:szCs w:val="24"/>
                <w:lang w:val="hr-HR"/>
              </w:rPr>
            </w:pPr>
            <w:r w:rsidRPr="00BA6CF8">
              <w:rPr>
                <w:sz w:val="20"/>
                <w:szCs w:val="24"/>
                <w:lang w:val="hr-HR"/>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7A1D6BA" w14:textId="77777777" w:rsidR="00BA6CF8" w:rsidRPr="00BA6CF8" w:rsidRDefault="00BA6CF8" w:rsidP="00BA6CF8">
            <w:pPr>
              <w:jc w:val="center"/>
              <w:rPr>
                <w:sz w:val="20"/>
                <w:szCs w:val="24"/>
                <w:lang w:val="hr-HR"/>
              </w:rPr>
            </w:pPr>
            <w:r w:rsidRPr="00BA6CF8">
              <w:rPr>
                <w:sz w:val="20"/>
                <w:szCs w:val="24"/>
                <w:lang w:val="hr-HR"/>
              </w:rPr>
              <w:t>na svakih 10 – 15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6B76EB9" w14:textId="77777777" w:rsidR="00BA6CF8" w:rsidRPr="00BA6CF8" w:rsidRDefault="00BA6CF8" w:rsidP="00BA6CF8">
            <w:pPr>
              <w:rPr>
                <w:sz w:val="20"/>
                <w:szCs w:val="24"/>
                <w:lang w:val="hr-HR"/>
              </w:rPr>
            </w:pPr>
            <w:r w:rsidRPr="00BA6CF8">
              <w:rPr>
                <w:sz w:val="20"/>
                <w:szCs w:val="24"/>
                <w:lang w:val="hr-HR"/>
              </w:rPr>
              <w:t>DA; na pripadajućem okolišu mamci skriveni u aktivne rupe</w:t>
            </w:r>
          </w:p>
        </w:tc>
      </w:tr>
      <w:tr w:rsidR="00BA6CF8" w:rsidRPr="00BA6CF8" w14:paraId="073C04F1"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B78D800" w14:textId="77777777" w:rsidR="00BA6CF8" w:rsidRPr="00BA6CF8" w:rsidRDefault="00BA6CF8" w:rsidP="00BA6CF8">
            <w:pPr>
              <w:jc w:val="center"/>
              <w:rPr>
                <w:sz w:val="20"/>
                <w:szCs w:val="24"/>
                <w:lang w:val="hr-HR"/>
              </w:rPr>
            </w:pPr>
            <w:r w:rsidRPr="00BA6CF8">
              <w:rPr>
                <w:sz w:val="20"/>
                <w:szCs w:val="24"/>
                <w:lang w:val="hr-HR"/>
              </w:rPr>
              <w:t>4.</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6034122" w14:textId="77777777" w:rsidR="00BA6CF8" w:rsidRPr="00BA6CF8" w:rsidRDefault="00BA6CF8" w:rsidP="00BA6CF8">
            <w:pPr>
              <w:rPr>
                <w:sz w:val="20"/>
                <w:szCs w:val="24"/>
                <w:lang w:val="hr-HR"/>
              </w:rPr>
            </w:pPr>
            <w:r w:rsidRPr="00BA6CF8">
              <w:rPr>
                <w:sz w:val="20"/>
                <w:szCs w:val="24"/>
                <w:lang w:val="hr-HR"/>
              </w:rPr>
              <w:t>Subjekti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5E6739D" w14:textId="77777777" w:rsidR="00BA6CF8" w:rsidRPr="00BA6CF8" w:rsidRDefault="00BA6CF8" w:rsidP="00BA6CF8">
            <w:pPr>
              <w:jc w:val="center"/>
              <w:rPr>
                <w:sz w:val="20"/>
                <w:szCs w:val="24"/>
                <w:lang w:val="hr-HR"/>
              </w:rPr>
            </w:pPr>
            <w:r w:rsidRPr="00BA6CF8">
              <w:rPr>
                <w:sz w:val="20"/>
                <w:szCs w:val="24"/>
                <w:lang w:val="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4EE4C10" w14:textId="77777777" w:rsidR="00BA6CF8" w:rsidRPr="00BA6CF8" w:rsidRDefault="00BA6CF8" w:rsidP="00BA6CF8">
            <w:pPr>
              <w:jc w:val="center"/>
              <w:rPr>
                <w:sz w:val="20"/>
                <w:szCs w:val="24"/>
                <w:lang w:val="hr-HR"/>
              </w:rPr>
            </w:pPr>
            <w:r w:rsidRPr="00BA6CF8">
              <w:rPr>
                <w:sz w:val="20"/>
                <w:szCs w:val="24"/>
                <w:lang w:val="hr-HR"/>
              </w:rPr>
              <w:t>10 m</w:t>
            </w:r>
            <w:r w:rsidRPr="00BA6CF8">
              <w:rPr>
                <w:sz w:val="20"/>
                <w:szCs w:val="24"/>
                <w:vertAlign w:val="superscript"/>
                <w:lang w:val="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4E8EF95" w14:textId="77777777" w:rsidR="00BA6CF8" w:rsidRPr="00BA6CF8" w:rsidRDefault="00BA6CF8" w:rsidP="00BA6CF8">
            <w:pPr>
              <w:rPr>
                <w:sz w:val="20"/>
                <w:szCs w:val="24"/>
                <w:lang w:val="hr-HR"/>
              </w:rPr>
            </w:pPr>
            <w:r w:rsidRPr="00BA6CF8">
              <w:rPr>
                <w:sz w:val="20"/>
                <w:szCs w:val="24"/>
                <w:lang w:val="hr-HR"/>
              </w:rPr>
              <w:t>DA</w:t>
            </w:r>
          </w:p>
        </w:tc>
      </w:tr>
      <w:tr w:rsidR="00BA6CF8" w:rsidRPr="00BA6CF8" w14:paraId="3D9C68A7"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49654EA" w14:textId="77777777" w:rsidR="00BA6CF8" w:rsidRPr="00BA6CF8" w:rsidRDefault="00BA6CF8" w:rsidP="00BA6CF8">
            <w:pPr>
              <w:jc w:val="center"/>
              <w:rPr>
                <w:sz w:val="20"/>
                <w:szCs w:val="24"/>
                <w:lang w:val="hr-HR"/>
              </w:rPr>
            </w:pPr>
            <w:r w:rsidRPr="00BA6CF8">
              <w:rPr>
                <w:sz w:val="20"/>
                <w:szCs w:val="24"/>
                <w:lang w:val="hr-HR"/>
              </w:rPr>
              <w:t>5.</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64453CC" w14:textId="77777777" w:rsidR="00BA6CF8" w:rsidRPr="00BA6CF8" w:rsidRDefault="00BA6CF8" w:rsidP="00BA6CF8">
            <w:pPr>
              <w:rPr>
                <w:sz w:val="20"/>
                <w:szCs w:val="24"/>
                <w:lang w:val="hr-HR"/>
              </w:rPr>
            </w:pPr>
            <w:r w:rsidRPr="00BA6CF8">
              <w:rPr>
                <w:sz w:val="20"/>
                <w:szCs w:val="24"/>
                <w:lang w:val="hr-HR"/>
              </w:rPr>
              <w:t>Površine oko subjekata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64F9B30" w14:textId="77777777" w:rsidR="00BA6CF8" w:rsidRPr="00BA6CF8" w:rsidRDefault="00BA6CF8" w:rsidP="00BA6CF8">
            <w:pPr>
              <w:jc w:val="center"/>
              <w:rPr>
                <w:sz w:val="20"/>
                <w:szCs w:val="24"/>
                <w:lang w:val="hr-HR"/>
              </w:rPr>
            </w:pPr>
            <w:r w:rsidRPr="00BA6CF8">
              <w:rPr>
                <w:sz w:val="20"/>
                <w:szCs w:val="24"/>
                <w:lang w:val="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70177B9" w14:textId="77777777" w:rsidR="00BA6CF8" w:rsidRPr="00BA6CF8" w:rsidRDefault="00BA6CF8" w:rsidP="00BA6CF8">
            <w:pPr>
              <w:jc w:val="center"/>
              <w:rPr>
                <w:sz w:val="20"/>
                <w:szCs w:val="24"/>
                <w:lang w:val="hr-HR"/>
              </w:rPr>
            </w:pPr>
            <w:r w:rsidRPr="00BA6CF8">
              <w:rPr>
                <w:sz w:val="20"/>
                <w:szCs w:val="24"/>
                <w:lang w:val="hr-HR"/>
              </w:rPr>
              <w:t>na svakih 10 – 15m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E5AD4A4" w14:textId="77777777" w:rsidR="00BA6CF8" w:rsidRPr="00BA6CF8" w:rsidRDefault="00BA6CF8" w:rsidP="00BA6CF8">
            <w:pPr>
              <w:rPr>
                <w:sz w:val="20"/>
                <w:szCs w:val="24"/>
                <w:lang w:val="hr-HR"/>
              </w:rPr>
            </w:pPr>
            <w:r w:rsidRPr="00BA6CF8">
              <w:rPr>
                <w:sz w:val="20"/>
                <w:szCs w:val="24"/>
                <w:lang w:val="hr-HR"/>
              </w:rPr>
              <w:t>DA; na pripadajućem okolišu mamci skriveni u aktivne rupe</w:t>
            </w:r>
          </w:p>
        </w:tc>
      </w:tr>
      <w:tr w:rsidR="00BA6CF8" w:rsidRPr="00BA6CF8" w14:paraId="3C5C39A0"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46796AD" w14:textId="77777777" w:rsidR="00BA6CF8" w:rsidRPr="00BA6CF8" w:rsidRDefault="00BA6CF8" w:rsidP="00BA6CF8">
            <w:pPr>
              <w:jc w:val="center"/>
              <w:rPr>
                <w:sz w:val="20"/>
                <w:szCs w:val="24"/>
                <w:lang w:val="hr-HR"/>
              </w:rPr>
            </w:pPr>
            <w:r w:rsidRPr="00BA6CF8">
              <w:rPr>
                <w:sz w:val="20"/>
                <w:szCs w:val="24"/>
                <w:lang w:val="hr-HR"/>
              </w:rPr>
              <w:t>6.</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50C33AF" w14:textId="77777777" w:rsidR="00BA6CF8" w:rsidRPr="00BA6CF8" w:rsidRDefault="00BA6CF8" w:rsidP="00BA6CF8">
            <w:pPr>
              <w:rPr>
                <w:sz w:val="20"/>
                <w:szCs w:val="24"/>
                <w:lang w:val="hr-HR"/>
              </w:rPr>
            </w:pPr>
            <w:r w:rsidRPr="00BA6CF8">
              <w:rPr>
                <w:sz w:val="20"/>
                <w:szCs w:val="24"/>
                <w:lang w:val="hr-HR"/>
              </w:rPr>
              <w:t>Svi drugi objekti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02762F7" w14:textId="77777777" w:rsidR="00BA6CF8" w:rsidRPr="00BA6CF8" w:rsidRDefault="00BA6CF8" w:rsidP="00BA6CF8">
            <w:pPr>
              <w:jc w:val="center"/>
              <w:rPr>
                <w:sz w:val="20"/>
                <w:szCs w:val="24"/>
                <w:lang w:val="hr-HR"/>
              </w:rPr>
            </w:pPr>
            <w:r w:rsidRPr="00BA6CF8">
              <w:rPr>
                <w:sz w:val="20"/>
                <w:szCs w:val="24"/>
                <w:lang w:val="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20C85E2" w14:textId="77777777" w:rsidR="00BA6CF8" w:rsidRPr="00BA6CF8" w:rsidRDefault="00BA6CF8" w:rsidP="00BA6CF8">
            <w:pPr>
              <w:jc w:val="center"/>
              <w:rPr>
                <w:sz w:val="20"/>
                <w:szCs w:val="24"/>
                <w:lang w:val="hr-HR"/>
              </w:rPr>
            </w:pPr>
            <w:r w:rsidRPr="00BA6CF8">
              <w:rPr>
                <w:sz w:val="20"/>
                <w:szCs w:val="24"/>
                <w:lang w:val="hr-HR"/>
              </w:rPr>
              <w:t>20 m</w:t>
            </w:r>
            <w:r w:rsidRPr="00BA6CF8">
              <w:rPr>
                <w:sz w:val="20"/>
                <w:szCs w:val="24"/>
                <w:vertAlign w:val="superscript"/>
                <w:lang w:val="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578F502" w14:textId="77777777" w:rsidR="00BA6CF8" w:rsidRPr="00BA6CF8" w:rsidRDefault="00BA6CF8" w:rsidP="00BA6CF8">
            <w:pPr>
              <w:rPr>
                <w:sz w:val="20"/>
                <w:szCs w:val="24"/>
                <w:lang w:val="hr-HR"/>
              </w:rPr>
            </w:pPr>
            <w:r w:rsidRPr="00BA6CF8">
              <w:rPr>
                <w:sz w:val="20"/>
                <w:szCs w:val="24"/>
                <w:lang w:val="hr-HR"/>
              </w:rPr>
              <w:t>DA</w:t>
            </w:r>
          </w:p>
        </w:tc>
      </w:tr>
      <w:tr w:rsidR="00BA6CF8" w:rsidRPr="00BA6CF8" w14:paraId="581D0485"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91B782E" w14:textId="77777777" w:rsidR="00BA6CF8" w:rsidRPr="00BA6CF8" w:rsidRDefault="00BA6CF8" w:rsidP="00BA6CF8">
            <w:pPr>
              <w:jc w:val="center"/>
              <w:rPr>
                <w:sz w:val="20"/>
                <w:szCs w:val="24"/>
                <w:lang w:val="hr-HR"/>
              </w:rPr>
            </w:pPr>
            <w:r w:rsidRPr="00BA6CF8">
              <w:rPr>
                <w:sz w:val="20"/>
                <w:szCs w:val="24"/>
                <w:lang w:val="hr-HR"/>
              </w:rPr>
              <w:t>7.</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DDE5A5E" w14:textId="77777777" w:rsidR="00BA6CF8" w:rsidRPr="00BA6CF8" w:rsidRDefault="00BA6CF8" w:rsidP="00BA6CF8">
            <w:pPr>
              <w:rPr>
                <w:sz w:val="20"/>
                <w:szCs w:val="24"/>
                <w:lang w:val="hr-HR"/>
              </w:rPr>
            </w:pPr>
            <w:r w:rsidRPr="00BA6CF8">
              <w:rPr>
                <w:sz w:val="20"/>
                <w:szCs w:val="24"/>
                <w:lang w:val="hr-HR"/>
              </w:rPr>
              <w:t>Površine oko svih drugih objekata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63DCA4E" w14:textId="77777777" w:rsidR="00BA6CF8" w:rsidRPr="00BA6CF8" w:rsidRDefault="00BA6CF8" w:rsidP="00BA6CF8">
            <w:pPr>
              <w:jc w:val="center"/>
              <w:rPr>
                <w:sz w:val="20"/>
                <w:szCs w:val="24"/>
                <w:lang w:val="hr-HR"/>
              </w:rPr>
            </w:pPr>
            <w:r w:rsidRPr="00BA6CF8">
              <w:rPr>
                <w:sz w:val="20"/>
                <w:szCs w:val="24"/>
                <w:lang w:val="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B86B315" w14:textId="77777777" w:rsidR="00BA6CF8" w:rsidRPr="00BA6CF8" w:rsidRDefault="00BA6CF8" w:rsidP="00BA6CF8">
            <w:pPr>
              <w:jc w:val="center"/>
              <w:rPr>
                <w:sz w:val="20"/>
                <w:szCs w:val="24"/>
                <w:lang w:val="hr-HR"/>
              </w:rPr>
            </w:pPr>
            <w:r w:rsidRPr="00BA6CF8">
              <w:rPr>
                <w:sz w:val="20"/>
                <w:szCs w:val="24"/>
                <w:lang w:val="hr-HR"/>
              </w:rPr>
              <w:t>na svakih 15 – 20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990EE91" w14:textId="77777777" w:rsidR="00BA6CF8" w:rsidRPr="00BA6CF8" w:rsidRDefault="00BA6CF8" w:rsidP="00BA6CF8">
            <w:pPr>
              <w:rPr>
                <w:sz w:val="20"/>
                <w:szCs w:val="24"/>
                <w:lang w:val="hr-HR"/>
              </w:rPr>
            </w:pPr>
            <w:r w:rsidRPr="00BA6CF8">
              <w:rPr>
                <w:sz w:val="20"/>
                <w:szCs w:val="24"/>
                <w:lang w:val="hr-HR"/>
              </w:rPr>
              <w:t>DA; na pripadajućem okolišu mamci skriveni u aktivne rupe</w:t>
            </w:r>
          </w:p>
        </w:tc>
      </w:tr>
      <w:tr w:rsidR="00BA6CF8" w:rsidRPr="00BA6CF8" w14:paraId="0597E3F6"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C4345F8" w14:textId="77777777" w:rsidR="00BA6CF8" w:rsidRPr="00BA6CF8" w:rsidRDefault="00BA6CF8" w:rsidP="00BA6CF8">
            <w:pPr>
              <w:jc w:val="center"/>
              <w:rPr>
                <w:sz w:val="20"/>
                <w:szCs w:val="24"/>
                <w:lang w:val="hr-HR"/>
              </w:rPr>
            </w:pPr>
            <w:r w:rsidRPr="00BA6CF8">
              <w:rPr>
                <w:sz w:val="20"/>
                <w:szCs w:val="24"/>
                <w:lang w:val="hr-HR"/>
              </w:rPr>
              <w:t>8.</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BE02B42" w14:textId="77777777" w:rsidR="00BA6CF8" w:rsidRPr="00BA6CF8" w:rsidRDefault="00BA6CF8" w:rsidP="00BA6CF8">
            <w:pPr>
              <w:rPr>
                <w:sz w:val="20"/>
                <w:szCs w:val="24"/>
                <w:lang w:val="hr-HR"/>
              </w:rPr>
            </w:pPr>
            <w:r w:rsidRPr="00BA6CF8">
              <w:rPr>
                <w:sz w:val="20"/>
                <w:szCs w:val="24"/>
                <w:lang w:val="hr-HR"/>
              </w:rPr>
              <w:t>Obale vodotokova, potoka, rijeka, jezera, kanala, brana i mora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E88009" w14:textId="77777777" w:rsidR="00BA6CF8" w:rsidRPr="00BA6CF8" w:rsidRDefault="00BA6CF8" w:rsidP="00BA6CF8">
            <w:pPr>
              <w:spacing w:line="305" w:lineRule="atLeast"/>
              <w:jc w:val="center"/>
              <w:textAlignment w:val="baseline"/>
              <w:rPr>
                <w:sz w:val="20"/>
                <w:szCs w:val="24"/>
                <w:lang w:val="hr-HR"/>
              </w:rPr>
            </w:pPr>
            <w:r w:rsidRPr="00BA6CF8">
              <w:rPr>
                <w:sz w:val="20"/>
                <w:szCs w:val="24"/>
                <w:lang w:val="hr-HR"/>
              </w:rPr>
              <w:t>min. 1 parafinski mamac</w:t>
            </w:r>
          </w:p>
          <w:p w14:paraId="1F8492E4" w14:textId="77777777" w:rsidR="00BA6CF8" w:rsidRPr="00BA6CF8" w:rsidRDefault="00BA6CF8" w:rsidP="00BA6CF8">
            <w:pPr>
              <w:spacing w:line="305" w:lineRule="atLeast"/>
              <w:jc w:val="center"/>
              <w:textAlignment w:val="baseline"/>
              <w:rPr>
                <w:sz w:val="20"/>
                <w:szCs w:val="24"/>
                <w:lang w:val="hr-HR"/>
              </w:rPr>
            </w:pPr>
            <w:r w:rsidRPr="00BA6CF8">
              <w:rPr>
                <w:sz w:val="20"/>
                <w:szCs w:val="24"/>
                <w:lang w:val="hr-HR"/>
              </w:rPr>
              <w:t>(20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C040274" w14:textId="77777777" w:rsidR="00BA6CF8" w:rsidRPr="00BA6CF8" w:rsidRDefault="00BA6CF8" w:rsidP="00BA6CF8">
            <w:pPr>
              <w:jc w:val="center"/>
              <w:rPr>
                <w:sz w:val="20"/>
                <w:szCs w:val="24"/>
                <w:lang w:val="hr-HR"/>
              </w:rPr>
            </w:pPr>
            <w:r w:rsidRPr="00BA6CF8">
              <w:rPr>
                <w:sz w:val="20"/>
                <w:szCs w:val="24"/>
                <w:lang w:val="hr-HR"/>
              </w:rPr>
              <w:t>na svakih 20 – 30 metara obje strane obale</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0DEFCE1" w14:textId="77777777" w:rsidR="00BA6CF8" w:rsidRPr="00BA6CF8" w:rsidRDefault="00BA6CF8" w:rsidP="00BA6CF8">
            <w:pPr>
              <w:rPr>
                <w:sz w:val="20"/>
                <w:szCs w:val="24"/>
                <w:lang w:val="hr-HR"/>
              </w:rPr>
            </w:pPr>
            <w:r w:rsidRPr="00BA6CF8">
              <w:rPr>
                <w:sz w:val="20"/>
                <w:szCs w:val="24"/>
                <w:lang w:val="hr-HR"/>
              </w:rPr>
              <w:t>mamci skriveni u pukotine obalnog ruba, aktivne rupe ili pričvršćeni na žicu uz kanalizacijske izljeve ili rub obale</w:t>
            </w:r>
          </w:p>
        </w:tc>
      </w:tr>
      <w:tr w:rsidR="00BA6CF8" w:rsidRPr="00BA6CF8" w14:paraId="2BD0F096"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F110BE4" w14:textId="77777777" w:rsidR="00BA6CF8" w:rsidRPr="00BA6CF8" w:rsidRDefault="00BA6CF8" w:rsidP="00BA6CF8">
            <w:pPr>
              <w:jc w:val="center"/>
              <w:rPr>
                <w:sz w:val="20"/>
                <w:szCs w:val="24"/>
                <w:lang w:val="hr-HR"/>
              </w:rPr>
            </w:pPr>
            <w:r w:rsidRPr="00BA6CF8">
              <w:rPr>
                <w:sz w:val="20"/>
                <w:szCs w:val="24"/>
                <w:lang w:val="hr-HR"/>
              </w:rPr>
              <w:t>9.</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C01FFA8" w14:textId="77777777" w:rsidR="00BA6CF8" w:rsidRPr="00BA6CF8" w:rsidRDefault="00BA6CF8" w:rsidP="00BA6CF8">
            <w:pPr>
              <w:rPr>
                <w:sz w:val="20"/>
                <w:szCs w:val="24"/>
                <w:lang w:val="hr-HR"/>
              </w:rPr>
            </w:pPr>
            <w:r w:rsidRPr="00BA6CF8">
              <w:rPr>
                <w:sz w:val="20"/>
                <w:szCs w:val="24"/>
                <w:lang w:val="hr-HR"/>
              </w:rPr>
              <w:t>Parkovi i zelene površine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3B991B5" w14:textId="77777777" w:rsidR="00BA6CF8" w:rsidRPr="00BA6CF8" w:rsidRDefault="00BA6CF8" w:rsidP="00BA6CF8">
            <w:pPr>
              <w:jc w:val="center"/>
              <w:rPr>
                <w:sz w:val="20"/>
                <w:szCs w:val="24"/>
                <w:lang w:val="hr-HR"/>
              </w:rPr>
            </w:pPr>
            <w:r w:rsidRPr="00BA6CF8">
              <w:rPr>
                <w:sz w:val="20"/>
                <w:szCs w:val="24"/>
                <w:lang w:val="hr-HR"/>
              </w:rPr>
              <w:t>1 parafinski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1179B6D" w14:textId="77777777" w:rsidR="00BA6CF8" w:rsidRPr="00BA6CF8" w:rsidRDefault="00BA6CF8" w:rsidP="00BA6CF8">
            <w:pPr>
              <w:jc w:val="center"/>
              <w:rPr>
                <w:sz w:val="20"/>
                <w:szCs w:val="24"/>
                <w:lang w:val="hr-HR"/>
              </w:rPr>
            </w:pPr>
            <w:r w:rsidRPr="00BA6CF8">
              <w:rPr>
                <w:sz w:val="20"/>
                <w:szCs w:val="24"/>
                <w:lang w:val="hr-HR"/>
              </w:rPr>
              <w:t>50 – 100 m</w:t>
            </w:r>
            <w:r w:rsidRPr="00BA6CF8">
              <w:rPr>
                <w:sz w:val="20"/>
                <w:szCs w:val="24"/>
                <w:vertAlign w:val="superscript"/>
                <w:lang w:val="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1B29A29" w14:textId="77777777" w:rsidR="00BA6CF8" w:rsidRPr="00BA6CF8" w:rsidRDefault="00BA6CF8" w:rsidP="00BA6CF8">
            <w:pPr>
              <w:rPr>
                <w:sz w:val="20"/>
                <w:szCs w:val="24"/>
                <w:lang w:val="hr-HR"/>
              </w:rPr>
            </w:pPr>
            <w:r w:rsidRPr="00BA6CF8">
              <w:rPr>
                <w:sz w:val="20"/>
                <w:szCs w:val="24"/>
                <w:lang w:val="hr-HR"/>
              </w:rPr>
              <w:t xml:space="preserve">mamci izloženi u aktivne rupe i/ili sigurnosne deratizacijske kutije na način da su nedostupni za sve </w:t>
            </w:r>
            <w:proofErr w:type="spellStart"/>
            <w:r w:rsidRPr="00BA6CF8">
              <w:rPr>
                <w:sz w:val="20"/>
                <w:szCs w:val="24"/>
                <w:lang w:val="hr-HR"/>
              </w:rPr>
              <w:t>neciljane</w:t>
            </w:r>
            <w:proofErr w:type="spellEnd"/>
            <w:r w:rsidRPr="00BA6CF8">
              <w:rPr>
                <w:sz w:val="20"/>
                <w:szCs w:val="24"/>
                <w:lang w:val="hr-HR"/>
              </w:rPr>
              <w:t xml:space="preserve"> vrste, domaće i ostale životinje (npr. ptice, divljač), ljude, a posebno djecu</w:t>
            </w:r>
          </w:p>
        </w:tc>
      </w:tr>
      <w:tr w:rsidR="00BA6CF8" w:rsidRPr="00BA6CF8" w14:paraId="2255CA4C" w14:textId="77777777" w:rsidTr="00BA6CF8">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9AA6E3B" w14:textId="77777777" w:rsidR="00BA6CF8" w:rsidRPr="00BA6CF8" w:rsidRDefault="00BA6CF8" w:rsidP="00BA6CF8">
            <w:pPr>
              <w:jc w:val="center"/>
              <w:rPr>
                <w:sz w:val="20"/>
                <w:szCs w:val="24"/>
                <w:lang w:val="hr-HR"/>
              </w:rPr>
            </w:pPr>
            <w:r w:rsidRPr="00BA6CF8">
              <w:rPr>
                <w:sz w:val="20"/>
                <w:szCs w:val="24"/>
                <w:lang w:val="hr-HR"/>
              </w:rPr>
              <w:t>10.</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A5388B3" w14:textId="77777777" w:rsidR="00BA6CF8" w:rsidRPr="00BA6CF8" w:rsidRDefault="00BA6CF8" w:rsidP="00BA6CF8">
            <w:pPr>
              <w:rPr>
                <w:sz w:val="20"/>
                <w:szCs w:val="24"/>
                <w:lang w:val="hr-HR"/>
              </w:rPr>
            </w:pPr>
            <w:r w:rsidRPr="00BA6CF8">
              <w:rPr>
                <w:sz w:val="20"/>
                <w:szCs w:val="24"/>
                <w:lang w:val="hr-HR"/>
              </w:rPr>
              <w:t>Kanalizacija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1B02EDE" w14:textId="77777777" w:rsidR="00BA6CF8" w:rsidRPr="00BA6CF8" w:rsidRDefault="00BA6CF8" w:rsidP="00BA6CF8">
            <w:pPr>
              <w:jc w:val="center"/>
              <w:rPr>
                <w:sz w:val="20"/>
                <w:szCs w:val="24"/>
                <w:lang w:val="hr-HR"/>
              </w:rPr>
            </w:pPr>
            <w:r w:rsidRPr="00BA6CF8">
              <w:rPr>
                <w:sz w:val="20"/>
                <w:szCs w:val="24"/>
                <w:lang w:val="hr-HR"/>
              </w:rPr>
              <w:t>1 parafinski mamac</w:t>
            </w:r>
            <w:r w:rsidRPr="00BA6CF8">
              <w:rPr>
                <w:sz w:val="20"/>
                <w:szCs w:val="24"/>
                <w:lang w:val="hr-HR"/>
              </w:rPr>
              <w:br/>
              <w:t>(100 – 200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F02CD71" w14:textId="77777777" w:rsidR="00BA6CF8" w:rsidRPr="00BA6CF8" w:rsidRDefault="00BA6CF8" w:rsidP="00BA6CF8">
            <w:pPr>
              <w:jc w:val="center"/>
              <w:rPr>
                <w:sz w:val="20"/>
                <w:szCs w:val="24"/>
                <w:lang w:val="hr-HR"/>
              </w:rPr>
            </w:pPr>
            <w:r w:rsidRPr="00BA6CF8">
              <w:rPr>
                <w:sz w:val="20"/>
                <w:szCs w:val="24"/>
                <w:lang w:val="hr-HR"/>
              </w:rPr>
              <w:t>na svakih 100 m</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9905D3E" w14:textId="77777777" w:rsidR="00BA6CF8" w:rsidRPr="00BA6CF8" w:rsidRDefault="00BA6CF8" w:rsidP="00BA6CF8">
            <w:pPr>
              <w:rPr>
                <w:sz w:val="20"/>
                <w:szCs w:val="24"/>
                <w:lang w:val="hr-HR"/>
              </w:rPr>
            </w:pPr>
            <w:r w:rsidRPr="00BA6CF8">
              <w:rPr>
                <w:sz w:val="20"/>
                <w:szCs w:val="24"/>
                <w:lang w:val="hr-HR"/>
              </w:rPr>
              <w:t xml:space="preserve">mamac pričvršćen žicom za željezne penjalice uz obilježavanje revizionog otvora bojom koja mora biti različita od boje korištene u </w:t>
            </w:r>
            <w:proofErr w:type="spellStart"/>
            <w:r w:rsidRPr="00BA6CF8">
              <w:rPr>
                <w:sz w:val="20"/>
                <w:szCs w:val="24"/>
                <w:lang w:val="hr-HR"/>
              </w:rPr>
              <w:t>predhodnoj</w:t>
            </w:r>
            <w:proofErr w:type="spellEnd"/>
            <w:r w:rsidRPr="00BA6CF8">
              <w:rPr>
                <w:sz w:val="20"/>
                <w:szCs w:val="24"/>
                <w:lang w:val="hr-HR"/>
              </w:rPr>
              <w:t xml:space="preserve"> akciji</w:t>
            </w:r>
          </w:p>
        </w:tc>
      </w:tr>
      <w:tr w:rsidR="00BA6CF8" w:rsidRPr="00BA6CF8" w14:paraId="42747E0B" w14:textId="77777777" w:rsidTr="00BA6CF8">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503E96FB" w14:textId="77777777" w:rsidR="00BA6CF8" w:rsidRPr="00BA6CF8" w:rsidRDefault="00BA6CF8" w:rsidP="00BA6CF8">
            <w:pPr>
              <w:rPr>
                <w:sz w:val="20"/>
                <w:szCs w:val="24"/>
                <w:lang w:val="hr-HR"/>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0C32FF11" w14:textId="77777777" w:rsidR="00BA6CF8" w:rsidRPr="00BA6CF8" w:rsidRDefault="00BA6CF8" w:rsidP="00BA6CF8">
            <w:pPr>
              <w:rPr>
                <w:sz w:val="20"/>
                <w:szCs w:val="24"/>
                <w:lang w:val="hr-HR"/>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B6FE786" w14:textId="77777777" w:rsidR="00BA6CF8" w:rsidRPr="00BA6CF8" w:rsidRDefault="00BA6CF8" w:rsidP="00BA6CF8">
            <w:pPr>
              <w:jc w:val="center"/>
              <w:rPr>
                <w:sz w:val="20"/>
                <w:szCs w:val="24"/>
                <w:lang w:val="hr-HR"/>
              </w:rPr>
            </w:pPr>
            <w:r w:rsidRPr="00BA6CF8">
              <w:rPr>
                <w:sz w:val="20"/>
                <w:szCs w:val="24"/>
                <w:lang w:val="hr-HR"/>
              </w:rPr>
              <w:t>1 parafinski mamac (100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F11C9EF" w14:textId="77777777" w:rsidR="00BA6CF8" w:rsidRPr="00BA6CF8" w:rsidRDefault="00BA6CF8" w:rsidP="00BA6CF8">
            <w:pPr>
              <w:jc w:val="center"/>
              <w:rPr>
                <w:sz w:val="20"/>
                <w:szCs w:val="24"/>
                <w:lang w:val="hr-HR"/>
              </w:rPr>
            </w:pPr>
            <w:r w:rsidRPr="00BA6CF8">
              <w:rPr>
                <w:sz w:val="20"/>
                <w:szCs w:val="24"/>
                <w:lang w:val="hr-HR"/>
              </w:rPr>
              <w:t>u svako 2. ili 3. reviziono okno</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14:paraId="587CAFE3" w14:textId="77777777" w:rsidR="00BA6CF8" w:rsidRPr="00BA6CF8" w:rsidRDefault="00BA6CF8" w:rsidP="00BA6CF8">
            <w:pPr>
              <w:rPr>
                <w:sz w:val="20"/>
                <w:szCs w:val="24"/>
                <w:lang w:val="hr-HR"/>
              </w:rPr>
            </w:pPr>
          </w:p>
        </w:tc>
      </w:tr>
      <w:tr w:rsidR="00BA6CF8" w:rsidRPr="00BA6CF8" w14:paraId="068F1320" w14:textId="77777777" w:rsidTr="00BA6CF8">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0A143907" w14:textId="77777777" w:rsidR="00BA6CF8" w:rsidRPr="00BA6CF8" w:rsidRDefault="00BA6CF8" w:rsidP="00BA6CF8">
            <w:pPr>
              <w:rPr>
                <w:sz w:val="20"/>
                <w:szCs w:val="24"/>
                <w:lang w:val="hr-HR"/>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44DC6A87" w14:textId="77777777" w:rsidR="00BA6CF8" w:rsidRPr="00BA6CF8" w:rsidRDefault="00BA6CF8" w:rsidP="00BA6CF8">
            <w:pPr>
              <w:rPr>
                <w:sz w:val="20"/>
                <w:szCs w:val="24"/>
                <w:lang w:val="hr-HR"/>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6EFA498" w14:textId="77777777" w:rsidR="00BA6CF8" w:rsidRPr="00BA6CF8" w:rsidRDefault="00BA6CF8" w:rsidP="00BA6CF8">
            <w:pPr>
              <w:jc w:val="center"/>
              <w:rPr>
                <w:sz w:val="20"/>
                <w:szCs w:val="24"/>
                <w:lang w:val="hr-HR"/>
              </w:rPr>
            </w:pPr>
            <w:r w:rsidRPr="00BA6CF8">
              <w:rPr>
                <w:sz w:val="20"/>
                <w:szCs w:val="24"/>
                <w:lang w:val="hr-HR"/>
              </w:rPr>
              <w:t>5 – 10 parafinskih mamaca</w:t>
            </w:r>
            <w:r w:rsidRPr="00BA6CF8">
              <w:rPr>
                <w:sz w:val="20"/>
                <w:szCs w:val="24"/>
                <w:lang w:val="hr-HR"/>
              </w:rPr>
              <w:br/>
              <w:t>(1000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28A361B" w14:textId="77777777" w:rsidR="00BA6CF8" w:rsidRPr="00BA6CF8" w:rsidRDefault="00BA6CF8" w:rsidP="00BA6CF8">
            <w:pPr>
              <w:jc w:val="center"/>
              <w:rPr>
                <w:sz w:val="20"/>
                <w:szCs w:val="24"/>
                <w:lang w:val="hr-HR"/>
              </w:rPr>
            </w:pPr>
            <w:r w:rsidRPr="00BA6CF8">
              <w:rPr>
                <w:sz w:val="20"/>
                <w:szCs w:val="24"/>
                <w:lang w:val="hr-HR"/>
              </w:rPr>
              <w:t>na 500 m kanalizacije raspoređeno na 10 mjesta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B4A904F" w14:textId="77777777" w:rsidR="00BA6CF8" w:rsidRPr="00BA6CF8" w:rsidRDefault="00BA6CF8" w:rsidP="00BA6CF8">
            <w:pPr>
              <w:rPr>
                <w:sz w:val="20"/>
                <w:szCs w:val="24"/>
                <w:lang w:val="hr-HR"/>
              </w:rPr>
            </w:pPr>
            <w:r w:rsidRPr="00BA6CF8">
              <w:rPr>
                <w:sz w:val="20"/>
                <w:szCs w:val="24"/>
                <w:lang w:val="hr-HR"/>
              </w:rPr>
              <w:t>mamac pričvršćen na žicu</w:t>
            </w:r>
          </w:p>
        </w:tc>
      </w:tr>
      <w:tr w:rsidR="00BA6CF8" w:rsidRPr="00BA6CF8" w14:paraId="7C065C06" w14:textId="77777777" w:rsidTr="00BA6CF8">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9DD5FBC" w14:textId="77777777" w:rsidR="00BA6CF8" w:rsidRPr="00BA6CF8" w:rsidRDefault="00BA6CF8" w:rsidP="00BA6CF8">
            <w:pPr>
              <w:jc w:val="center"/>
              <w:rPr>
                <w:sz w:val="20"/>
                <w:szCs w:val="24"/>
                <w:lang w:val="hr-HR"/>
              </w:rPr>
            </w:pPr>
            <w:r w:rsidRPr="00BA6CF8">
              <w:rPr>
                <w:sz w:val="20"/>
                <w:szCs w:val="24"/>
                <w:lang w:val="hr-HR"/>
              </w:rPr>
              <w:t>11.</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CAE701B" w14:textId="77777777" w:rsidR="00BA6CF8" w:rsidRPr="00BA6CF8" w:rsidRDefault="00BA6CF8" w:rsidP="00BA6CF8">
            <w:pPr>
              <w:rPr>
                <w:sz w:val="20"/>
                <w:szCs w:val="24"/>
                <w:lang w:val="hr-HR"/>
              </w:rPr>
            </w:pPr>
            <w:r w:rsidRPr="00BA6CF8">
              <w:rPr>
                <w:sz w:val="20"/>
                <w:szCs w:val="24"/>
                <w:lang w:val="hr-HR"/>
              </w:rPr>
              <w:t>Deponije krutog i organskog otpada (organizirani ili divlji)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B0FC095" w14:textId="77777777" w:rsidR="00BA6CF8" w:rsidRPr="00BA6CF8" w:rsidRDefault="00BA6CF8" w:rsidP="00BA6CF8">
            <w:pPr>
              <w:jc w:val="center"/>
              <w:rPr>
                <w:sz w:val="20"/>
                <w:szCs w:val="24"/>
                <w:lang w:val="hr-HR"/>
              </w:rPr>
            </w:pPr>
            <w:r w:rsidRPr="00BA6CF8">
              <w:rPr>
                <w:sz w:val="20"/>
                <w:szCs w:val="24"/>
                <w:lang w:val="hr-HR"/>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65BE8E0" w14:textId="77777777" w:rsidR="00BA6CF8" w:rsidRPr="00BA6CF8" w:rsidRDefault="00BA6CF8" w:rsidP="00BA6CF8">
            <w:pPr>
              <w:jc w:val="center"/>
              <w:rPr>
                <w:sz w:val="20"/>
                <w:szCs w:val="24"/>
                <w:lang w:val="hr-HR"/>
              </w:rPr>
            </w:pPr>
            <w:r w:rsidRPr="00BA6CF8">
              <w:rPr>
                <w:sz w:val="20"/>
                <w:szCs w:val="24"/>
                <w:lang w:val="hr-HR"/>
              </w:rPr>
              <w:t>20 m</w:t>
            </w:r>
            <w:r w:rsidRPr="00BA6CF8">
              <w:rPr>
                <w:sz w:val="20"/>
                <w:szCs w:val="24"/>
                <w:vertAlign w:val="superscript"/>
                <w:lang w:val="hr-HR"/>
              </w:rPr>
              <w:t>2</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F019D8E" w14:textId="77777777" w:rsidR="00BA6CF8" w:rsidRPr="00BA6CF8" w:rsidRDefault="00BA6CF8" w:rsidP="00BA6CF8">
            <w:pPr>
              <w:rPr>
                <w:sz w:val="20"/>
                <w:szCs w:val="24"/>
                <w:lang w:val="hr-HR"/>
              </w:rPr>
            </w:pPr>
            <w:r w:rsidRPr="00BA6CF8">
              <w:rPr>
                <w:sz w:val="20"/>
                <w:szCs w:val="24"/>
                <w:lang w:val="hr-HR"/>
              </w:rPr>
              <w:t xml:space="preserve">mamci izloženi u aktivne rupe i/ili sigurnosne deratizacijske kutije na način da su nedostupni za sve </w:t>
            </w:r>
            <w:proofErr w:type="spellStart"/>
            <w:r w:rsidRPr="00BA6CF8">
              <w:rPr>
                <w:sz w:val="20"/>
                <w:szCs w:val="24"/>
                <w:lang w:val="hr-HR"/>
              </w:rPr>
              <w:t>neciljane</w:t>
            </w:r>
            <w:proofErr w:type="spellEnd"/>
            <w:r w:rsidRPr="00BA6CF8">
              <w:rPr>
                <w:sz w:val="20"/>
                <w:szCs w:val="24"/>
                <w:lang w:val="hr-HR"/>
              </w:rPr>
              <w:t xml:space="preserve"> vrste, domaće i ostale životinje (npr. ptice, divljač), ljude, a posebno djecu</w:t>
            </w:r>
          </w:p>
        </w:tc>
      </w:tr>
      <w:tr w:rsidR="00BA6CF8" w:rsidRPr="00BA6CF8" w14:paraId="4836BD6A" w14:textId="77777777" w:rsidTr="00BA6CF8">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1B0553BC" w14:textId="77777777" w:rsidR="00BA6CF8" w:rsidRPr="00BA6CF8" w:rsidRDefault="00BA6CF8" w:rsidP="00BA6CF8">
            <w:pPr>
              <w:rPr>
                <w:sz w:val="20"/>
                <w:szCs w:val="24"/>
                <w:lang w:val="hr-HR"/>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366A0905" w14:textId="77777777" w:rsidR="00BA6CF8" w:rsidRPr="00BA6CF8" w:rsidRDefault="00BA6CF8" w:rsidP="00BA6CF8">
            <w:pPr>
              <w:rPr>
                <w:sz w:val="20"/>
                <w:szCs w:val="24"/>
                <w:lang w:val="hr-HR"/>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CE8E7B9" w14:textId="77777777" w:rsidR="00BA6CF8" w:rsidRPr="00BA6CF8" w:rsidRDefault="00BA6CF8" w:rsidP="00BA6CF8">
            <w:pPr>
              <w:jc w:val="center"/>
              <w:rPr>
                <w:sz w:val="20"/>
                <w:szCs w:val="24"/>
                <w:lang w:val="hr-HR"/>
              </w:rPr>
            </w:pPr>
            <w:r w:rsidRPr="00BA6CF8">
              <w:rPr>
                <w:sz w:val="20"/>
                <w:szCs w:val="24"/>
                <w:lang w:val="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E0E750E" w14:textId="77777777" w:rsidR="00BA6CF8" w:rsidRPr="00BA6CF8" w:rsidRDefault="00BA6CF8" w:rsidP="00BA6CF8">
            <w:pPr>
              <w:jc w:val="center"/>
              <w:rPr>
                <w:sz w:val="20"/>
                <w:szCs w:val="24"/>
                <w:lang w:val="hr-HR"/>
              </w:rPr>
            </w:pPr>
            <w:r w:rsidRPr="00BA6CF8">
              <w:rPr>
                <w:sz w:val="20"/>
                <w:szCs w:val="24"/>
                <w:lang w:val="hr-HR"/>
              </w:rPr>
              <w:t>na svakih 10 – 15 m u prstenu</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14:paraId="7BAD738C" w14:textId="77777777" w:rsidR="00BA6CF8" w:rsidRPr="00BA6CF8" w:rsidRDefault="00BA6CF8" w:rsidP="00BA6CF8">
            <w:pPr>
              <w:rPr>
                <w:sz w:val="20"/>
                <w:szCs w:val="24"/>
                <w:lang w:val="hr-HR"/>
              </w:rPr>
            </w:pPr>
          </w:p>
        </w:tc>
      </w:tr>
      <w:tr w:rsidR="00BA6CF8" w:rsidRPr="00BA6CF8" w14:paraId="4F755516" w14:textId="77777777" w:rsidTr="00BA6CF8">
        <w:tc>
          <w:tcPr>
            <w:tcW w:w="1174"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70D7993" w14:textId="77777777" w:rsidR="00BA6CF8" w:rsidRPr="00BA6CF8" w:rsidRDefault="00BA6CF8" w:rsidP="00BA6CF8">
            <w:pPr>
              <w:jc w:val="center"/>
              <w:rPr>
                <w:sz w:val="20"/>
                <w:szCs w:val="24"/>
                <w:lang w:val="hr-HR"/>
              </w:rPr>
            </w:pPr>
            <w:r w:rsidRPr="00BA6CF8">
              <w:rPr>
                <w:b/>
                <w:bCs/>
                <w:sz w:val="20"/>
                <w:szCs w:val="24"/>
                <w:lang w:val="hr-HR"/>
              </w:rPr>
              <w:t>Dinamika</w:t>
            </w: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AFDF616" w14:textId="77777777" w:rsidR="00BA6CF8" w:rsidRPr="00BA6CF8" w:rsidRDefault="00BA6CF8" w:rsidP="00BA6CF8">
            <w:pPr>
              <w:rPr>
                <w:sz w:val="20"/>
                <w:szCs w:val="24"/>
                <w:lang w:val="hr-HR"/>
              </w:rPr>
            </w:pPr>
            <w:r w:rsidRPr="00BA6CF8">
              <w:rPr>
                <w:sz w:val="20"/>
                <w:szCs w:val="24"/>
                <w:lang w:val="hr-HR"/>
              </w:rPr>
              <w:t>1, 3, 5, 7, 8, 9, 10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BD6833B" w14:textId="77777777" w:rsidR="00BA6CF8" w:rsidRPr="00BA6CF8" w:rsidRDefault="00BA6CF8" w:rsidP="00BA6CF8">
            <w:pPr>
              <w:rPr>
                <w:sz w:val="20"/>
                <w:szCs w:val="24"/>
                <w:lang w:val="hr-HR"/>
              </w:rPr>
            </w:pPr>
            <w:r w:rsidRPr="00BA6CF8">
              <w:rPr>
                <w:sz w:val="20"/>
                <w:szCs w:val="24"/>
                <w:lang w:val="hr-HR"/>
              </w:rPr>
              <w:t>obvezno 2 puta godišnje u dinamici: proljetna akcija deratizacije provodi se tijekom ožujka, travnja i svibnja, a jesenska akcija deratizacije provodi se tijekom rujna, listopada i studenog uz razmak između dvije akcije 6 (</w:t>
            </w:r>
            <w:proofErr w:type="spellStart"/>
            <w:r w:rsidRPr="00BA6CF8">
              <w:rPr>
                <w:sz w:val="20"/>
                <w:szCs w:val="24"/>
                <w:lang w:val="hr-HR"/>
              </w:rPr>
              <w:t>max</w:t>
            </w:r>
            <w:proofErr w:type="spellEnd"/>
            <w:r w:rsidRPr="00BA6CF8">
              <w:rPr>
                <w:sz w:val="20"/>
                <w:szCs w:val="24"/>
                <w:lang w:val="hr-HR"/>
              </w:rPr>
              <w:t>. 8) mjeseci</w:t>
            </w:r>
          </w:p>
        </w:tc>
      </w:tr>
      <w:tr w:rsidR="00BA6CF8" w:rsidRPr="00BA6CF8" w14:paraId="585855F1" w14:textId="77777777" w:rsidTr="00BA6CF8">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634E00FC" w14:textId="77777777" w:rsidR="00BA6CF8" w:rsidRPr="00BA6CF8" w:rsidRDefault="00BA6CF8" w:rsidP="00BA6CF8">
            <w:pPr>
              <w:rPr>
                <w:sz w:val="20"/>
                <w:szCs w:val="24"/>
                <w:lang w:val="hr-HR"/>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288B523" w14:textId="77777777" w:rsidR="00BA6CF8" w:rsidRPr="00BA6CF8" w:rsidRDefault="00BA6CF8" w:rsidP="00BA6CF8">
            <w:pPr>
              <w:rPr>
                <w:sz w:val="20"/>
                <w:szCs w:val="24"/>
                <w:lang w:val="hr-HR"/>
              </w:rPr>
            </w:pPr>
            <w:r w:rsidRPr="00BA6CF8">
              <w:rPr>
                <w:sz w:val="20"/>
                <w:szCs w:val="24"/>
                <w:lang w:val="hr-HR"/>
              </w:rPr>
              <w:t>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99E7A5" w14:textId="77777777" w:rsidR="00BA6CF8" w:rsidRPr="00BA6CF8" w:rsidRDefault="00BA6CF8" w:rsidP="00BA6CF8">
            <w:pPr>
              <w:rPr>
                <w:sz w:val="20"/>
                <w:szCs w:val="24"/>
                <w:lang w:val="hr-HR"/>
              </w:rPr>
            </w:pPr>
            <w:r w:rsidRPr="00BA6CF8">
              <w:rPr>
                <w:sz w:val="20"/>
                <w:szCs w:val="24"/>
                <w:lang w:val="hr-HR"/>
              </w:rPr>
              <w:t>... odnosno do prestanka konzumacije zatrovanih mamaca i ovisno o epidemiološkim indikacijama</w:t>
            </w:r>
          </w:p>
        </w:tc>
      </w:tr>
      <w:tr w:rsidR="00BA6CF8" w:rsidRPr="00BA6CF8" w14:paraId="3C2BC7E1" w14:textId="77777777" w:rsidTr="00BA6CF8">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4FE5F6CF" w14:textId="77777777" w:rsidR="00BA6CF8" w:rsidRPr="00BA6CF8" w:rsidRDefault="00BA6CF8" w:rsidP="00BA6CF8">
            <w:pPr>
              <w:rPr>
                <w:sz w:val="20"/>
                <w:szCs w:val="24"/>
                <w:lang w:val="hr-HR"/>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43A517E" w14:textId="77777777" w:rsidR="00BA6CF8" w:rsidRPr="00BA6CF8" w:rsidRDefault="00BA6CF8" w:rsidP="00BA6CF8">
            <w:pPr>
              <w:rPr>
                <w:sz w:val="20"/>
                <w:szCs w:val="24"/>
                <w:lang w:val="hr-HR"/>
              </w:rPr>
            </w:pPr>
            <w:r w:rsidRPr="00BA6CF8">
              <w:rPr>
                <w:sz w:val="20"/>
                <w:szCs w:val="24"/>
                <w:lang w:val="hr-HR"/>
              </w:rPr>
              <w:t>2, 6</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C553701" w14:textId="77777777" w:rsidR="00BA6CF8" w:rsidRPr="00BA6CF8" w:rsidRDefault="00BA6CF8" w:rsidP="00BA6CF8">
            <w:pPr>
              <w:rPr>
                <w:sz w:val="20"/>
                <w:szCs w:val="24"/>
                <w:lang w:val="hr-HR"/>
              </w:rPr>
            </w:pPr>
            <w:r w:rsidRPr="00BA6CF8">
              <w:rPr>
                <w:sz w:val="20"/>
                <w:szCs w:val="24"/>
                <w:lang w:val="hr-HR"/>
              </w:rPr>
              <w:t xml:space="preserve">do prestanka konzumacije zatrovanih mamaca, a najmanje 2 puta godišnje; u slučaju registrirane </w:t>
            </w:r>
            <w:proofErr w:type="spellStart"/>
            <w:r w:rsidRPr="00BA6CF8">
              <w:rPr>
                <w:sz w:val="20"/>
                <w:szCs w:val="24"/>
                <w:lang w:val="hr-HR"/>
              </w:rPr>
              <w:t>infestacije</w:t>
            </w:r>
            <w:proofErr w:type="spellEnd"/>
            <w:r w:rsidRPr="00BA6CF8">
              <w:rPr>
                <w:sz w:val="20"/>
                <w:szCs w:val="24"/>
                <w:lang w:val="hr-HR"/>
              </w:rPr>
              <w:t xml:space="preserve"> obvezna kontrola deratizacije 15 – 20 dana nakon izlaganja mamaca</w:t>
            </w:r>
          </w:p>
        </w:tc>
      </w:tr>
      <w:tr w:rsidR="00BA6CF8" w:rsidRPr="00BA6CF8" w14:paraId="166E0864" w14:textId="77777777" w:rsidTr="00BA6CF8">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769FC426" w14:textId="77777777" w:rsidR="00BA6CF8" w:rsidRPr="00BA6CF8" w:rsidRDefault="00BA6CF8" w:rsidP="00BA6CF8">
            <w:pPr>
              <w:rPr>
                <w:sz w:val="20"/>
                <w:szCs w:val="24"/>
                <w:lang w:val="hr-HR"/>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A34D598" w14:textId="77777777" w:rsidR="00BA6CF8" w:rsidRPr="00BA6CF8" w:rsidRDefault="00BA6CF8" w:rsidP="00BA6CF8">
            <w:pPr>
              <w:rPr>
                <w:sz w:val="20"/>
                <w:szCs w:val="24"/>
                <w:lang w:val="hr-HR"/>
              </w:rPr>
            </w:pPr>
            <w:r w:rsidRPr="00BA6CF8">
              <w:rPr>
                <w:sz w:val="20"/>
                <w:szCs w:val="24"/>
                <w:lang w:val="hr-HR"/>
              </w:rPr>
              <w:t>4, 11</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7F328B9" w14:textId="77777777" w:rsidR="00BA6CF8" w:rsidRPr="00BA6CF8" w:rsidRDefault="00BA6CF8" w:rsidP="00BA6CF8">
            <w:pPr>
              <w:rPr>
                <w:sz w:val="20"/>
                <w:szCs w:val="24"/>
                <w:lang w:val="hr-HR"/>
              </w:rPr>
            </w:pPr>
            <w:r w:rsidRPr="00BA6CF8">
              <w:rPr>
                <w:sz w:val="20"/>
                <w:szCs w:val="24"/>
                <w:lang w:val="hr-HR"/>
              </w:rPr>
              <w:t xml:space="preserve">do prestanka konzumacije zatrovanih mamaca, a najmanje 4 puta godišnje; u slučaju registrirane </w:t>
            </w:r>
            <w:proofErr w:type="spellStart"/>
            <w:r w:rsidRPr="00BA6CF8">
              <w:rPr>
                <w:sz w:val="20"/>
                <w:szCs w:val="24"/>
                <w:lang w:val="hr-HR"/>
              </w:rPr>
              <w:t>infestacije</w:t>
            </w:r>
            <w:proofErr w:type="spellEnd"/>
            <w:r w:rsidRPr="00BA6CF8">
              <w:rPr>
                <w:sz w:val="20"/>
                <w:szCs w:val="24"/>
                <w:lang w:val="hr-HR"/>
              </w:rPr>
              <w:t xml:space="preserve"> obvezna kontrola deratizacije 15 – 20 dana nakon izlaganja mamaca</w:t>
            </w:r>
          </w:p>
        </w:tc>
      </w:tr>
    </w:tbl>
    <w:p w14:paraId="1644AD3C" w14:textId="77777777" w:rsidR="00BA6CF8" w:rsidRPr="00BA6CF8" w:rsidRDefault="00BA6CF8" w:rsidP="00BA6CF8">
      <w:pPr>
        <w:jc w:val="both"/>
        <w:rPr>
          <w:szCs w:val="24"/>
          <w:lang w:val="hr-HR"/>
        </w:rPr>
      </w:pPr>
    </w:p>
    <w:p w14:paraId="63B6A685" w14:textId="77777777" w:rsidR="00BA6CF8" w:rsidRPr="00BA6CF8" w:rsidRDefault="00BA6CF8" w:rsidP="00BA6CF8">
      <w:pPr>
        <w:jc w:val="both"/>
        <w:rPr>
          <w:szCs w:val="24"/>
          <w:lang w:val="hr-HR"/>
        </w:rPr>
      </w:pPr>
    </w:p>
    <w:p w14:paraId="711F2058" w14:textId="77777777" w:rsidR="00BA6CF8" w:rsidRPr="00BA6CF8" w:rsidRDefault="00BA6CF8" w:rsidP="00BA6CF8">
      <w:pPr>
        <w:jc w:val="both"/>
        <w:rPr>
          <w:szCs w:val="24"/>
          <w:lang w:val="hr-HR"/>
        </w:rPr>
      </w:pPr>
      <w:r w:rsidRPr="00BA6CF8">
        <w:rPr>
          <w:szCs w:val="24"/>
          <w:lang w:val="hr-HR"/>
        </w:rPr>
        <w:t>2.2.7. Deratizacijske meke</w:t>
      </w:r>
    </w:p>
    <w:p w14:paraId="5228BC9D" w14:textId="77777777" w:rsidR="00BA6CF8" w:rsidRPr="00BA6CF8" w:rsidRDefault="00BA6CF8" w:rsidP="00BA6CF8">
      <w:pPr>
        <w:ind w:firstLine="720"/>
        <w:jc w:val="both"/>
        <w:rPr>
          <w:szCs w:val="24"/>
          <w:lang w:val="hr-HR"/>
        </w:rPr>
      </w:pPr>
      <w:r w:rsidRPr="00BA6CF8">
        <w:rPr>
          <w:szCs w:val="24"/>
          <w:lang w:val="hr-HR"/>
        </w:rPr>
        <w:t xml:space="preserve">Deratizacija se provodi izlaganjem meka zatrovanih </w:t>
      </w:r>
      <w:proofErr w:type="spellStart"/>
      <w:r w:rsidRPr="00BA6CF8">
        <w:rPr>
          <w:szCs w:val="24"/>
          <w:lang w:val="hr-HR"/>
        </w:rPr>
        <w:t>antikoagulantnim</w:t>
      </w:r>
      <w:proofErr w:type="spellEnd"/>
      <w:r w:rsidRPr="00BA6CF8">
        <w:rPr>
          <w:szCs w:val="24"/>
          <w:lang w:val="hr-HR"/>
        </w:rPr>
        <w:t xml:space="preserve"> </w:t>
      </w:r>
      <w:proofErr w:type="spellStart"/>
      <w:r w:rsidRPr="00BA6CF8">
        <w:rPr>
          <w:szCs w:val="24"/>
          <w:lang w:val="hr-HR"/>
        </w:rPr>
        <w:t>rodenticidima</w:t>
      </w:r>
      <w:proofErr w:type="spellEnd"/>
      <w:r w:rsidRPr="00BA6CF8">
        <w:rPr>
          <w:szCs w:val="24"/>
          <w:lang w:val="hr-HR"/>
        </w:rPr>
        <w:t xml:space="preserve">. </w:t>
      </w:r>
    </w:p>
    <w:p w14:paraId="7FD8BB8E" w14:textId="77777777" w:rsidR="00BA6CF8" w:rsidRPr="00BA6CF8" w:rsidRDefault="00BA6CF8" w:rsidP="00BA6CF8">
      <w:pPr>
        <w:jc w:val="both"/>
        <w:rPr>
          <w:szCs w:val="24"/>
          <w:lang w:val="hr-HR"/>
        </w:rPr>
      </w:pPr>
    </w:p>
    <w:p w14:paraId="38A045B3" w14:textId="77777777" w:rsidR="00BA6CF8" w:rsidRPr="00BA6CF8" w:rsidRDefault="00BA6CF8" w:rsidP="00BA6CF8">
      <w:pPr>
        <w:jc w:val="both"/>
        <w:rPr>
          <w:szCs w:val="24"/>
          <w:lang w:val="hr-HR"/>
        </w:rPr>
      </w:pPr>
      <w:r w:rsidRPr="00BA6CF8">
        <w:rPr>
          <w:szCs w:val="24"/>
          <w:lang w:val="hr-HR"/>
        </w:rPr>
        <w:lastRenderedPageBreak/>
        <w:t xml:space="preserve">2.2.8. Uklanjanje meka i lešina </w:t>
      </w:r>
    </w:p>
    <w:p w14:paraId="779EBB77" w14:textId="77777777" w:rsidR="00BA6CF8" w:rsidRPr="00BA6CF8" w:rsidRDefault="00BA6CF8" w:rsidP="00BA6CF8">
      <w:pPr>
        <w:ind w:firstLine="720"/>
        <w:jc w:val="both"/>
        <w:rPr>
          <w:szCs w:val="24"/>
          <w:lang w:val="hr-HR"/>
        </w:rPr>
      </w:pPr>
      <w:r w:rsidRPr="00BA6CF8">
        <w:rPr>
          <w:szCs w:val="24"/>
          <w:lang w:val="hr-HR"/>
        </w:rPr>
        <w:t xml:space="preserve">Izvoditelji deratizacije dužni su na zahtjev korisnika objekta, stručnog nadzora ili </w:t>
      </w:r>
      <w:r w:rsidRPr="00BA6CF8">
        <w:rPr>
          <w:b/>
          <w:bCs/>
          <w:szCs w:val="24"/>
          <w:lang w:val="hr-HR"/>
        </w:rPr>
        <w:t>Općine Vladislavci</w:t>
      </w:r>
      <w:r w:rsidRPr="00BA6CF8">
        <w:rPr>
          <w:szCs w:val="24"/>
          <w:lang w:val="hr-HR"/>
        </w:rPr>
        <w:t xml:space="preserve"> ukloniti zatečene stare meke i lešine štakora i miševa zaostale iz ranijih akcija deratizacije. Uklanjanje meka i lešina štakora i miševa treba se obaviti u skladu s postojećim propisima i uputama proizvođača.</w:t>
      </w:r>
    </w:p>
    <w:p w14:paraId="1F8AC376" w14:textId="77777777" w:rsidR="00BA6CF8" w:rsidRPr="00BA6CF8" w:rsidRDefault="00BA6CF8" w:rsidP="00BA6CF8">
      <w:pPr>
        <w:jc w:val="both"/>
        <w:rPr>
          <w:szCs w:val="24"/>
          <w:lang w:val="hr-HR"/>
        </w:rPr>
      </w:pPr>
    </w:p>
    <w:p w14:paraId="297949D4" w14:textId="77777777" w:rsidR="00BA6CF8" w:rsidRPr="00BA6CF8" w:rsidRDefault="00BA6CF8" w:rsidP="00BA6CF8">
      <w:pPr>
        <w:jc w:val="both"/>
        <w:rPr>
          <w:szCs w:val="24"/>
          <w:lang w:val="hr-HR"/>
        </w:rPr>
      </w:pPr>
      <w:r w:rsidRPr="00BA6CF8">
        <w:rPr>
          <w:szCs w:val="24"/>
          <w:lang w:val="hr-HR"/>
        </w:rPr>
        <w:t>2.2.9. Dinamika poslova obvezne preventivne deratizacije</w:t>
      </w:r>
    </w:p>
    <w:p w14:paraId="2D121A31" w14:textId="77777777" w:rsidR="00BA6CF8" w:rsidRPr="00BA6CF8" w:rsidRDefault="00BA6CF8" w:rsidP="00BA6CF8">
      <w:pPr>
        <w:ind w:firstLine="720"/>
        <w:jc w:val="both"/>
        <w:rPr>
          <w:szCs w:val="24"/>
          <w:lang w:val="hr-HR"/>
        </w:rPr>
      </w:pPr>
      <w:r w:rsidRPr="00BA6CF8">
        <w:rPr>
          <w:szCs w:val="24"/>
          <w:lang w:val="hr-HR"/>
        </w:rPr>
        <w:t>Provode se dvije akcije obvezne preventivne deratizacije:</w:t>
      </w:r>
    </w:p>
    <w:p w14:paraId="2A838AEA" w14:textId="77777777" w:rsidR="00BA6CF8" w:rsidRPr="00BA6CF8" w:rsidRDefault="00BA6CF8" w:rsidP="00BA6CF8">
      <w:pPr>
        <w:ind w:firstLine="720"/>
        <w:jc w:val="both"/>
        <w:rPr>
          <w:bCs/>
          <w:szCs w:val="24"/>
          <w:lang w:val="hr-HR"/>
        </w:rPr>
      </w:pPr>
      <w:r w:rsidRPr="00BA6CF8">
        <w:rPr>
          <w:bCs/>
          <w:szCs w:val="24"/>
          <w:lang w:val="hr-HR"/>
        </w:rPr>
        <w:t>1. proljetna akcija (ožujak-svibanj) i</w:t>
      </w:r>
    </w:p>
    <w:p w14:paraId="137506EE" w14:textId="77777777" w:rsidR="00BA6CF8" w:rsidRPr="00BA6CF8" w:rsidRDefault="00BA6CF8" w:rsidP="00BA6CF8">
      <w:pPr>
        <w:ind w:firstLine="720"/>
        <w:jc w:val="both"/>
        <w:rPr>
          <w:bCs/>
          <w:szCs w:val="24"/>
          <w:lang w:val="hr-HR"/>
        </w:rPr>
      </w:pPr>
      <w:r w:rsidRPr="00BA6CF8">
        <w:rPr>
          <w:bCs/>
          <w:szCs w:val="24"/>
          <w:lang w:val="hr-HR"/>
        </w:rPr>
        <w:t xml:space="preserve">2. jesenska akcija (rujan-studeni). </w:t>
      </w:r>
    </w:p>
    <w:p w14:paraId="0B979CB9" w14:textId="77777777" w:rsidR="00BA6CF8" w:rsidRPr="00BA6CF8" w:rsidRDefault="00BA6CF8" w:rsidP="00BA6CF8">
      <w:pPr>
        <w:jc w:val="both"/>
        <w:rPr>
          <w:szCs w:val="24"/>
          <w:lang w:val="hr-HR"/>
        </w:rPr>
      </w:pPr>
    </w:p>
    <w:p w14:paraId="52642AE4" w14:textId="77777777" w:rsidR="00BA6CF8" w:rsidRPr="00BA6CF8" w:rsidRDefault="00BA6CF8" w:rsidP="00BA6CF8">
      <w:pPr>
        <w:ind w:firstLine="720"/>
        <w:jc w:val="both"/>
        <w:rPr>
          <w:szCs w:val="24"/>
          <w:lang w:val="hr-HR"/>
        </w:rPr>
      </w:pPr>
      <w:r w:rsidRPr="00BA6CF8">
        <w:rPr>
          <w:szCs w:val="24"/>
          <w:lang w:val="hr-HR"/>
        </w:rPr>
        <w:t xml:space="preserve">Uz obavljanje poslova propisanih programom obvezne preventivne deratizacije u okviru navedenih akcija, izvoditelji su dužni omogućiti svim građanima na području gdje provode deratizaciju prijam poziva tijekom čitavoga radnog vremena. U okviru programa izvoditelji će osigurati interventnu deratizaciju u roku od tri radna dana od primitka poziva, tijekom cijele godine. Kako bi se održavao biološki minimum štetnih glodavaca razdoblje između dvije akcije ne bi smjelo biti dulje od 6, tj. </w:t>
      </w:r>
      <w:proofErr w:type="spellStart"/>
      <w:r w:rsidRPr="00BA6CF8">
        <w:rPr>
          <w:szCs w:val="24"/>
          <w:lang w:val="hr-HR"/>
        </w:rPr>
        <w:t>max</w:t>
      </w:r>
      <w:proofErr w:type="spellEnd"/>
      <w:r w:rsidRPr="00BA6CF8">
        <w:rPr>
          <w:szCs w:val="24"/>
          <w:lang w:val="hr-HR"/>
        </w:rPr>
        <w:t>. 8 mjeseci.</w:t>
      </w:r>
    </w:p>
    <w:p w14:paraId="67CE43D1" w14:textId="77777777" w:rsidR="00BA6CF8" w:rsidRPr="00BA6CF8" w:rsidRDefault="00BA6CF8" w:rsidP="00BA6CF8">
      <w:pPr>
        <w:spacing w:line="276" w:lineRule="auto"/>
        <w:ind w:firstLine="720"/>
        <w:jc w:val="both"/>
        <w:rPr>
          <w:bCs/>
          <w:szCs w:val="24"/>
          <w:lang w:val="en-GB"/>
        </w:rPr>
      </w:pPr>
      <w:r w:rsidRPr="00BA6CF8">
        <w:rPr>
          <w:szCs w:val="24"/>
          <w:lang w:val="hr-HR"/>
        </w:rPr>
        <w:t xml:space="preserve">Obvezna preventivna deratizacija treba obuhvaćati stambene objekte, javne zelene površine, deponiju/e smeća i </w:t>
      </w:r>
      <w:proofErr w:type="spellStart"/>
      <w:r w:rsidRPr="00BA6CF8">
        <w:rPr>
          <w:bCs/>
          <w:szCs w:val="24"/>
          <w:lang w:val="en-GB"/>
        </w:rPr>
        <w:t>reviziona</w:t>
      </w:r>
      <w:proofErr w:type="spellEnd"/>
      <w:r w:rsidRPr="00BA6CF8">
        <w:rPr>
          <w:bCs/>
          <w:szCs w:val="24"/>
          <w:lang w:val="en-GB"/>
        </w:rPr>
        <w:t xml:space="preserve"> </w:t>
      </w:r>
      <w:proofErr w:type="spellStart"/>
      <w:r w:rsidRPr="00BA6CF8">
        <w:rPr>
          <w:bCs/>
          <w:szCs w:val="24"/>
          <w:lang w:val="en-GB"/>
        </w:rPr>
        <w:t>kanalizacijska</w:t>
      </w:r>
      <w:proofErr w:type="spellEnd"/>
      <w:r w:rsidRPr="00BA6CF8">
        <w:rPr>
          <w:bCs/>
          <w:szCs w:val="24"/>
          <w:lang w:val="en-GB"/>
        </w:rPr>
        <w:t xml:space="preserve"> </w:t>
      </w:r>
      <w:proofErr w:type="spellStart"/>
      <w:r w:rsidRPr="00BA6CF8">
        <w:rPr>
          <w:bCs/>
          <w:szCs w:val="24"/>
          <w:lang w:val="en-GB"/>
        </w:rPr>
        <w:t>okna</w:t>
      </w:r>
      <w:proofErr w:type="spellEnd"/>
      <w:r w:rsidRPr="00BA6CF8">
        <w:rPr>
          <w:bCs/>
          <w:szCs w:val="24"/>
          <w:lang w:val="en-GB"/>
        </w:rPr>
        <w:t>.</w:t>
      </w:r>
    </w:p>
    <w:p w14:paraId="6F0CA4B4" w14:textId="77777777" w:rsidR="00BA6CF8" w:rsidRPr="00BA6CF8" w:rsidRDefault="00BA6CF8" w:rsidP="00BA6CF8">
      <w:pPr>
        <w:jc w:val="both"/>
        <w:rPr>
          <w:szCs w:val="24"/>
          <w:lang w:val="hr-HR"/>
        </w:rPr>
      </w:pPr>
    </w:p>
    <w:p w14:paraId="5317904A" w14:textId="77777777" w:rsidR="00BA6CF8" w:rsidRPr="00BA6CF8" w:rsidRDefault="00BA6CF8" w:rsidP="00BA6CF8">
      <w:pPr>
        <w:jc w:val="both"/>
        <w:rPr>
          <w:szCs w:val="24"/>
          <w:lang w:val="hr-HR"/>
        </w:rPr>
      </w:pPr>
      <w:r w:rsidRPr="00BA6CF8">
        <w:rPr>
          <w:szCs w:val="24"/>
          <w:lang w:val="hr-HR"/>
        </w:rPr>
        <w:t>2.2.10.</w:t>
      </w:r>
      <w:r w:rsidRPr="00BA6CF8">
        <w:rPr>
          <w:szCs w:val="24"/>
          <w:lang w:val="hr-HR"/>
        </w:rPr>
        <w:tab/>
        <w:t>Nositelj programa</w:t>
      </w:r>
    </w:p>
    <w:p w14:paraId="4A074D4F" w14:textId="77777777" w:rsidR="00BA6CF8" w:rsidRPr="00BA6CF8" w:rsidRDefault="00BA6CF8" w:rsidP="00BA6CF8">
      <w:pPr>
        <w:ind w:firstLine="720"/>
        <w:jc w:val="both"/>
        <w:rPr>
          <w:szCs w:val="24"/>
          <w:lang w:val="hr-HR"/>
        </w:rPr>
      </w:pPr>
      <w:r w:rsidRPr="00BA6CF8">
        <w:rPr>
          <w:szCs w:val="24"/>
          <w:lang w:val="hr-HR"/>
        </w:rPr>
        <w:t xml:space="preserve">Nositelj programa je </w:t>
      </w:r>
      <w:r w:rsidRPr="00BA6CF8">
        <w:rPr>
          <w:b/>
          <w:bCs/>
          <w:szCs w:val="24"/>
          <w:lang w:val="hr-HR"/>
        </w:rPr>
        <w:t>Općina Vladislavci.</w:t>
      </w:r>
    </w:p>
    <w:p w14:paraId="152DB528" w14:textId="77777777" w:rsidR="00BA6CF8" w:rsidRPr="00BA6CF8" w:rsidRDefault="00BA6CF8" w:rsidP="00BA6CF8">
      <w:pPr>
        <w:jc w:val="both"/>
        <w:rPr>
          <w:szCs w:val="24"/>
          <w:lang w:val="hr-HR"/>
        </w:rPr>
      </w:pPr>
    </w:p>
    <w:p w14:paraId="158B70C3" w14:textId="77777777" w:rsidR="00BA6CF8" w:rsidRPr="00BA6CF8" w:rsidRDefault="00BA6CF8" w:rsidP="00BA6CF8">
      <w:pPr>
        <w:jc w:val="both"/>
        <w:rPr>
          <w:szCs w:val="24"/>
          <w:lang w:val="hr-HR"/>
        </w:rPr>
      </w:pPr>
      <w:r w:rsidRPr="00BA6CF8">
        <w:rPr>
          <w:szCs w:val="24"/>
          <w:lang w:val="hr-HR"/>
        </w:rPr>
        <w:t>2.2.11.</w:t>
      </w:r>
      <w:r w:rsidRPr="00BA6CF8">
        <w:rPr>
          <w:szCs w:val="24"/>
          <w:lang w:val="hr-HR"/>
        </w:rPr>
        <w:tab/>
        <w:t>Stručni nadzor provedbe programa</w:t>
      </w:r>
    </w:p>
    <w:p w14:paraId="2171A948" w14:textId="77777777" w:rsidR="00BA6CF8" w:rsidRPr="00BA6CF8" w:rsidRDefault="00BA6CF8" w:rsidP="00BA6CF8">
      <w:pPr>
        <w:autoSpaceDE w:val="0"/>
        <w:autoSpaceDN w:val="0"/>
        <w:adjustRightInd w:val="0"/>
        <w:spacing w:line="276" w:lineRule="auto"/>
        <w:ind w:firstLine="720"/>
        <w:jc w:val="both"/>
        <w:rPr>
          <w:szCs w:val="24"/>
          <w:lang w:val="hr-HR"/>
        </w:rPr>
      </w:pPr>
      <w:r w:rsidRPr="00BA6CF8">
        <w:rPr>
          <w:rFonts w:eastAsia="Calibri"/>
          <w:szCs w:val="24"/>
          <w:lang w:val="hr-HR" w:eastAsia="en-US"/>
        </w:rPr>
        <w:t>NZJZ OBŽ</w:t>
      </w:r>
      <w:r w:rsidRPr="00BA6CF8">
        <w:rPr>
          <w:szCs w:val="24"/>
          <w:lang w:val="hr-HR"/>
        </w:rPr>
        <w:t xml:space="preserve"> je obvezan obavljati stručni nadzor provedbe programa sukladno člancima 40. i 41. Pravilnika o načinu obavljanja djelatnosti te na temelju provedenog stručnog nadzora Upravnom odjelu za socijalnu skrb i zdravstvo predložiti djelotvorne mjere u sklopu programa i provedbenog plana sustavne deratizacije u sljedećoj godini. </w:t>
      </w:r>
      <w:r w:rsidRPr="00BA6CF8">
        <w:rPr>
          <w:rFonts w:eastAsia="Calibri"/>
          <w:szCs w:val="24"/>
          <w:lang w:val="hr-HR" w:eastAsia="en-US"/>
        </w:rPr>
        <w:t>NZJZ OBŽ</w:t>
      </w:r>
      <w:r w:rsidRPr="00BA6CF8">
        <w:rPr>
          <w:szCs w:val="24"/>
          <w:lang w:val="hr-HR"/>
        </w:rPr>
        <w:t xml:space="preserve"> se obvezuje temeljem izvršenog nadzora izraditi izvješće. Izvješće </w:t>
      </w:r>
      <w:r w:rsidRPr="00BA6CF8">
        <w:rPr>
          <w:rFonts w:eastAsia="Calibri"/>
          <w:szCs w:val="24"/>
          <w:lang w:val="hr-HR" w:eastAsia="en-US"/>
        </w:rPr>
        <w:t>NZJZ OBŽ</w:t>
      </w:r>
      <w:r w:rsidRPr="00BA6CF8">
        <w:rPr>
          <w:szCs w:val="24"/>
          <w:lang w:val="hr-HR"/>
        </w:rPr>
        <w:t xml:space="preserve"> izrađuje na osnovi utvrđene učinkovitosti provedenog tretmana kontinuiranim monitoringom u dinamici i na način temeljen na znanstveno utvrđenim metodama. Ukoliko je učinkovitost provedenih mjera manja od očekivanog nadležni zavod je dužan utvrditi stručno-realno stanje, razloge neučinkovitosti provedenih mjera, a tijekom provedbe mjera usmeno upozoriti izvoditelja na uklanjanje nedostataka ili nestručno provođenja DDD mjera kako bi se u tijeku mjere uklonili nedostaci. Ukoliko izvoditelj odbija postupiti prema naputcima stručnog nadzora, nadležni zavod je dužan izraditi konkretan pisani naputak o načinu i rokovima izvršenja korektivnih mjera te ga dostaviti naručitelju mjere i ovlaštenom izvoditelju na postupanje. Naručitelj mjere može od nadležnog zavoda zahtijevati dopunu izvješća o učinkovitosti provedenih mjera ukoliko izvješće nije argumentirano i stručno izrađeno te ukoliko nisu navedene konkretne korektivne mjere s kojima se u konačnici očekuje učinkovita realizacija Programa mjera i Provedbenog plana. Upravni i inspekcijski nadzor nad provedbom ovoga Programa mjera provodi Sanitarna inspekcija ministarstva nadležnog za zdravstvo. Kopiju izvješća </w:t>
      </w:r>
      <w:r w:rsidRPr="00BA6CF8">
        <w:rPr>
          <w:rFonts w:eastAsia="Calibri"/>
          <w:szCs w:val="24"/>
          <w:lang w:val="hr-HR" w:eastAsia="en-US"/>
        </w:rPr>
        <w:t>NZJZ OBŽ</w:t>
      </w:r>
      <w:r w:rsidRPr="00BA6CF8">
        <w:rPr>
          <w:szCs w:val="24"/>
          <w:lang w:val="hr-HR"/>
        </w:rPr>
        <w:t xml:space="preserve"> dostavlja na uvid i ovlaštenom izvoditelju istovremeno kada i Gradu. Ukoliko nadležni zavod utvrdi nesukladnosti u provođenju programa mjera od strane ovlaštenog izvođača dužan mu je u pisanom obliku dostaviti i naputke o izvršenju korektivnih mjera.</w:t>
      </w:r>
    </w:p>
    <w:p w14:paraId="2077EABA" w14:textId="77777777" w:rsidR="00BA6CF8" w:rsidRPr="00BA6CF8" w:rsidRDefault="00BA6CF8" w:rsidP="00BA6CF8">
      <w:pPr>
        <w:ind w:firstLine="720"/>
        <w:jc w:val="both"/>
        <w:rPr>
          <w:szCs w:val="24"/>
          <w:lang w:val="hr-HR"/>
        </w:rPr>
      </w:pPr>
      <w:r w:rsidRPr="00BA6CF8">
        <w:rPr>
          <w:szCs w:val="24"/>
          <w:lang w:val="hr-HR"/>
        </w:rPr>
        <w:t xml:space="preserve">Ako obveznu mjeru deratizacije provodi </w:t>
      </w:r>
      <w:r w:rsidRPr="00BA6CF8">
        <w:rPr>
          <w:rFonts w:eastAsia="Calibri"/>
          <w:szCs w:val="24"/>
          <w:lang w:val="hr-HR" w:eastAsia="en-US"/>
        </w:rPr>
        <w:t>NZJZ OBŽ</w:t>
      </w:r>
      <w:r w:rsidRPr="00BA6CF8">
        <w:rPr>
          <w:szCs w:val="24"/>
          <w:lang w:val="hr-HR"/>
        </w:rPr>
        <w:t xml:space="preserve">, Hrvatski zavod za javno zdravstvo nadzire rad </w:t>
      </w:r>
      <w:r w:rsidRPr="00BA6CF8">
        <w:rPr>
          <w:rFonts w:eastAsia="Calibri"/>
          <w:szCs w:val="24"/>
          <w:lang w:val="hr-HR" w:eastAsia="en-US"/>
        </w:rPr>
        <w:t>NZJZ OBŽ</w:t>
      </w:r>
      <w:r w:rsidRPr="00BA6CF8">
        <w:rPr>
          <w:szCs w:val="24"/>
          <w:lang w:val="hr-HR"/>
        </w:rPr>
        <w:t>.</w:t>
      </w:r>
    </w:p>
    <w:p w14:paraId="3374A48F" w14:textId="77777777" w:rsidR="00BA6CF8" w:rsidRPr="00BA6CF8" w:rsidRDefault="00BA6CF8" w:rsidP="00BA6CF8">
      <w:pPr>
        <w:jc w:val="both"/>
        <w:rPr>
          <w:szCs w:val="24"/>
          <w:lang w:val="hr-HR"/>
        </w:rPr>
      </w:pPr>
      <w:r w:rsidRPr="00BA6CF8">
        <w:rPr>
          <w:szCs w:val="24"/>
          <w:lang w:val="hr-HR"/>
        </w:rPr>
        <w:t>2.2.12. Način financiranja</w:t>
      </w:r>
    </w:p>
    <w:p w14:paraId="1CD9C443" w14:textId="77777777" w:rsidR="00BA6CF8" w:rsidRPr="00BA6CF8" w:rsidRDefault="00BA6CF8" w:rsidP="00BA6CF8">
      <w:pPr>
        <w:ind w:firstLine="720"/>
        <w:jc w:val="both"/>
        <w:rPr>
          <w:szCs w:val="24"/>
          <w:lang w:val="hr-HR"/>
        </w:rPr>
      </w:pPr>
      <w:r w:rsidRPr="00BA6CF8">
        <w:rPr>
          <w:szCs w:val="24"/>
          <w:lang w:val="hr-HR"/>
        </w:rPr>
        <w:t xml:space="preserve">Provedba mjere obvezne preventivne deratizacije obuhvaćene ovim programom kao i troškovi stručnog nadzora nad provedbom obvezne preventivne deratizacije financiraju se iz sredstava </w:t>
      </w:r>
      <w:r w:rsidRPr="00BA6CF8">
        <w:rPr>
          <w:b/>
          <w:bCs/>
          <w:szCs w:val="24"/>
          <w:lang w:val="hr-HR"/>
        </w:rPr>
        <w:t>Općine Vladislavci</w:t>
      </w:r>
      <w:r w:rsidRPr="00BA6CF8">
        <w:rPr>
          <w:szCs w:val="24"/>
          <w:lang w:val="hr-HR"/>
        </w:rPr>
        <w:t xml:space="preserve">.    </w:t>
      </w:r>
    </w:p>
    <w:p w14:paraId="694B0EA9" w14:textId="77777777" w:rsidR="00BA6CF8" w:rsidRPr="00BA6CF8" w:rsidRDefault="00BA6CF8" w:rsidP="00BA6CF8">
      <w:pPr>
        <w:jc w:val="both"/>
        <w:rPr>
          <w:szCs w:val="24"/>
          <w:lang w:val="hr-HR"/>
        </w:rPr>
      </w:pPr>
    </w:p>
    <w:p w14:paraId="7F7E5ECE" w14:textId="77777777" w:rsidR="00BA6CF8" w:rsidRPr="00BA6CF8" w:rsidRDefault="00BA6CF8" w:rsidP="00BA6CF8">
      <w:pPr>
        <w:jc w:val="center"/>
        <w:rPr>
          <w:b/>
          <w:szCs w:val="24"/>
          <w:u w:val="single"/>
          <w:lang w:val="hr-HR"/>
        </w:rPr>
      </w:pPr>
      <w:r w:rsidRPr="00BA6CF8">
        <w:rPr>
          <w:b/>
          <w:szCs w:val="24"/>
          <w:u w:val="single"/>
          <w:lang w:val="hr-HR"/>
        </w:rPr>
        <w:t>Dodatak Programu</w:t>
      </w:r>
    </w:p>
    <w:p w14:paraId="2E07F6E1" w14:textId="77777777" w:rsidR="00BA6CF8" w:rsidRPr="00BA6CF8" w:rsidRDefault="00BA6CF8" w:rsidP="00BA6CF8">
      <w:pPr>
        <w:jc w:val="center"/>
        <w:rPr>
          <w:b/>
          <w:szCs w:val="24"/>
          <w:u w:val="single"/>
          <w:lang w:val="hr-HR"/>
        </w:rPr>
      </w:pPr>
    </w:p>
    <w:p w14:paraId="0296DAE7" w14:textId="77777777" w:rsidR="00BA6CF8" w:rsidRPr="00BA6CF8" w:rsidRDefault="00BA6CF8" w:rsidP="00BA6CF8">
      <w:pPr>
        <w:ind w:firstLine="720"/>
        <w:jc w:val="both"/>
        <w:rPr>
          <w:szCs w:val="24"/>
          <w:lang w:val="hr-HR"/>
        </w:rPr>
      </w:pPr>
      <w:r w:rsidRPr="00BA6CF8">
        <w:rPr>
          <w:szCs w:val="24"/>
          <w:lang w:val="hr-HR"/>
        </w:rPr>
        <w:t xml:space="preserve">Propisani obrasci za provedbu obvezne preventivne dezinsekcije i deratizacije </w:t>
      </w:r>
      <w:r w:rsidRPr="00BA6CF8">
        <w:rPr>
          <w:b/>
          <w:bCs/>
          <w:szCs w:val="24"/>
          <w:lang w:val="hr-HR"/>
        </w:rPr>
        <w:t>Općine Vladislavci</w:t>
      </w:r>
      <w:r w:rsidRPr="00BA6CF8">
        <w:rPr>
          <w:szCs w:val="24"/>
          <w:lang w:val="hr-HR"/>
        </w:rPr>
        <w:t xml:space="preserve"> prilažu se Programu kao dodatak. </w:t>
      </w:r>
    </w:p>
    <w:p w14:paraId="70587621" w14:textId="77777777" w:rsidR="00BA6CF8" w:rsidRPr="00BA6CF8" w:rsidRDefault="00BA6CF8" w:rsidP="00BA6CF8">
      <w:pPr>
        <w:jc w:val="both"/>
        <w:rPr>
          <w:szCs w:val="24"/>
          <w:lang w:val="hr-HR"/>
        </w:rPr>
      </w:pPr>
    </w:p>
    <w:p w14:paraId="0CB8C242" w14:textId="77777777" w:rsidR="00BA6CF8" w:rsidRPr="00BA6CF8" w:rsidRDefault="00BA6CF8" w:rsidP="00BA6CF8">
      <w:pPr>
        <w:tabs>
          <w:tab w:val="left" w:pos="851"/>
        </w:tabs>
        <w:jc w:val="both"/>
        <w:rPr>
          <w:szCs w:val="24"/>
          <w:lang w:val="hr-HR"/>
        </w:rPr>
      </w:pPr>
      <w:r w:rsidRPr="00BA6CF8">
        <w:rPr>
          <w:szCs w:val="24"/>
          <w:lang w:val="hr-HR"/>
        </w:rPr>
        <w:t xml:space="preserve">Obrazac 1. Upitnik o žarištu ličinki komaraca </w:t>
      </w:r>
    </w:p>
    <w:p w14:paraId="27012888" w14:textId="77777777" w:rsidR="00BA6CF8" w:rsidRPr="00BA6CF8" w:rsidRDefault="00BA6CF8" w:rsidP="00BA6CF8">
      <w:pPr>
        <w:tabs>
          <w:tab w:val="left" w:pos="851"/>
        </w:tabs>
        <w:jc w:val="both"/>
        <w:rPr>
          <w:szCs w:val="24"/>
          <w:lang w:val="hr-HR"/>
        </w:rPr>
      </w:pPr>
      <w:r w:rsidRPr="00BA6CF8">
        <w:rPr>
          <w:szCs w:val="24"/>
          <w:lang w:val="hr-HR"/>
        </w:rPr>
        <w:t>Obrazac 2. Praćenje legla komaraca</w:t>
      </w:r>
    </w:p>
    <w:p w14:paraId="727CB8FA" w14:textId="77777777" w:rsidR="00BA6CF8" w:rsidRPr="00BA6CF8" w:rsidRDefault="00BA6CF8" w:rsidP="00BA6CF8">
      <w:pPr>
        <w:tabs>
          <w:tab w:val="left" w:pos="851"/>
        </w:tabs>
        <w:jc w:val="both"/>
        <w:rPr>
          <w:szCs w:val="24"/>
          <w:lang w:val="hr-HR"/>
        </w:rPr>
      </w:pPr>
      <w:r w:rsidRPr="00BA6CF8">
        <w:rPr>
          <w:szCs w:val="24"/>
          <w:lang w:val="hr-HR"/>
        </w:rPr>
        <w:t>Obrazac 3. Upitnik za dopunu baze podataka</w:t>
      </w:r>
    </w:p>
    <w:p w14:paraId="35D14B47" w14:textId="77777777" w:rsidR="00BA6CF8" w:rsidRPr="00BA6CF8" w:rsidRDefault="00BA6CF8" w:rsidP="00BA6CF8">
      <w:pPr>
        <w:tabs>
          <w:tab w:val="left" w:pos="851"/>
        </w:tabs>
        <w:jc w:val="both"/>
        <w:rPr>
          <w:szCs w:val="24"/>
          <w:lang w:val="hr-HR"/>
        </w:rPr>
      </w:pPr>
      <w:r w:rsidRPr="00BA6CF8">
        <w:rPr>
          <w:szCs w:val="24"/>
          <w:lang w:val="hr-HR"/>
        </w:rPr>
        <w:t>Obrazac 4. Potvrda o obavljenoj obveznoj preventivnoj deratizaciji</w:t>
      </w:r>
    </w:p>
    <w:p w14:paraId="3941B165" w14:textId="77777777" w:rsidR="00BA6CF8" w:rsidRPr="00BA6CF8" w:rsidRDefault="00BA6CF8" w:rsidP="00BA6CF8">
      <w:pPr>
        <w:tabs>
          <w:tab w:val="left" w:pos="851"/>
        </w:tabs>
        <w:jc w:val="both"/>
        <w:rPr>
          <w:szCs w:val="24"/>
          <w:lang w:val="hr-HR"/>
        </w:rPr>
      </w:pPr>
      <w:r w:rsidRPr="00BA6CF8">
        <w:rPr>
          <w:szCs w:val="24"/>
          <w:lang w:val="hr-HR"/>
        </w:rPr>
        <w:t>Obrazac 5. Upitnik za deratizaciju javno prometnih površina, trgova i parkova</w:t>
      </w:r>
    </w:p>
    <w:p w14:paraId="283F37ED" w14:textId="77777777" w:rsidR="00BA6CF8" w:rsidRPr="00BA6CF8" w:rsidRDefault="00BA6CF8" w:rsidP="00BA6CF8">
      <w:pPr>
        <w:tabs>
          <w:tab w:val="left" w:pos="851"/>
        </w:tabs>
        <w:jc w:val="both"/>
        <w:rPr>
          <w:szCs w:val="24"/>
          <w:lang w:val="hr-HR"/>
        </w:rPr>
      </w:pPr>
      <w:r w:rsidRPr="00BA6CF8">
        <w:rPr>
          <w:szCs w:val="24"/>
          <w:lang w:val="hr-HR"/>
        </w:rPr>
        <w:t>Obrazac 6. Upitnik za deratizaciju otvorenih vodotokova.</w:t>
      </w:r>
    </w:p>
    <w:p w14:paraId="1C513679" w14:textId="77777777" w:rsidR="00BA6CF8" w:rsidRPr="00BA6CF8" w:rsidRDefault="00BA6CF8" w:rsidP="00BA6CF8">
      <w:pPr>
        <w:tabs>
          <w:tab w:val="left" w:pos="851"/>
        </w:tabs>
        <w:jc w:val="both"/>
        <w:rPr>
          <w:szCs w:val="24"/>
          <w:lang w:val="hr-HR"/>
        </w:rPr>
      </w:pPr>
      <w:r w:rsidRPr="00BA6CF8">
        <w:rPr>
          <w:szCs w:val="24"/>
          <w:lang w:val="hr-HR"/>
        </w:rPr>
        <w:t>Obrazac 7. Obavijest o trovanju glodavaca</w:t>
      </w:r>
    </w:p>
    <w:p w14:paraId="72A37C59" w14:textId="77777777" w:rsidR="00BA6CF8" w:rsidRDefault="00BA6CF8" w:rsidP="00BA6CF8">
      <w:pPr>
        <w:jc w:val="both"/>
        <w:rPr>
          <w:szCs w:val="24"/>
          <w:lang w:val="hr-HR"/>
        </w:rPr>
      </w:pPr>
    </w:p>
    <w:p w14:paraId="04E64B9C" w14:textId="77777777" w:rsidR="00BA6CF8" w:rsidRPr="00BA6CF8" w:rsidRDefault="00BA6CF8" w:rsidP="00BA6CF8">
      <w:pPr>
        <w:jc w:val="both"/>
        <w:rPr>
          <w:color w:val="222222"/>
          <w:shd w:val="clear" w:color="auto" w:fill="FFFFFF"/>
          <w:lang w:val="hr-HR"/>
        </w:rPr>
      </w:pPr>
      <w:r w:rsidRPr="00BA6CF8">
        <w:rPr>
          <w:color w:val="222222"/>
          <w:shd w:val="clear" w:color="auto" w:fill="FFFFFF"/>
          <w:lang w:val="hr-HR"/>
        </w:rPr>
        <w:t>Obrasce 1. i. 2. ispunjava nadležni zavod za javno zdravstvo. Obrasce 3., 4., 5. i 6. ispunjava ovlašteni izvoditelj DDD mjera. Obrazac 7. ovlašteni izvoditelj distribuira pučanstvu sukladno naputcima za rad iz Provedbenog plana.</w:t>
      </w:r>
    </w:p>
    <w:p w14:paraId="11EF5B18" w14:textId="77777777" w:rsidR="00BA6CF8" w:rsidRDefault="00BA6CF8" w:rsidP="00BA6CF8">
      <w:pPr>
        <w:jc w:val="both"/>
        <w:rPr>
          <w:szCs w:val="24"/>
          <w:lang w:val="hr-HR"/>
        </w:rPr>
      </w:pPr>
    </w:p>
    <w:p w14:paraId="26865CC5" w14:textId="77777777" w:rsidR="00BA6CF8" w:rsidRDefault="00BA6CF8" w:rsidP="00BA6CF8">
      <w:pPr>
        <w:jc w:val="both"/>
        <w:rPr>
          <w:szCs w:val="24"/>
          <w:lang w:val="hr-HR"/>
        </w:rPr>
      </w:pPr>
    </w:p>
    <w:p w14:paraId="015B7118" w14:textId="77777777" w:rsidR="00E75074" w:rsidRPr="00E75074" w:rsidRDefault="00E75074" w:rsidP="00E75074">
      <w:pPr>
        <w:jc w:val="both"/>
        <w:rPr>
          <w:color w:val="222222"/>
          <w:shd w:val="clear" w:color="auto" w:fill="FFFFFF"/>
          <w:lang w:val="hr-HR"/>
        </w:rPr>
      </w:pPr>
      <w:r w:rsidRPr="00E75074">
        <w:rPr>
          <w:color w:val="222222"/>
          <w:shd w:val="clear" w:color="auto" w:fill="FFFFFF"/>
          <w:lang w:val="hr-HR"/>
        </w:rPr>
        <w:t>Obrasce 1. i. 2. ispunjava nadležni zavod za javno zdravstvo. Obrasce 3., 4., 5. i 6. ispunjava ovlašteni izvoditelj DDD mjera. Obrazac 7. ovlašteni izvoditelj distribuira pučanstvu sukladno naputcima za rad iz Provedbenog plana.</w:t>
      </w:r>
    </w:p>
    <w:p w14:paraId="2C0E5E71" w14:textId="77777777" w:rsidR="00E75074" w:rsidRPr="00E75074" w:rsidRDefault="00E75074" w:rsidP="00E75074">
      <w:pPr>
        <w:jc w:val="both"/>
        <w:rPr>
          <w:szCs w:val="24"/>
          <w:lang w:val="hr-HR"/>
        </w:rPr>
      </w:pPr>
    </w:p>
    <w:p w14:paraId="3E49DBC9" w14:textId="77777777" w:rsidR="00E75074" w:rsidRPr="00E75074" w:rsidRDefault="00E75074" w:rsidP="00E75074">
      <w:pPr>
        <w:jc w:val="both"/>
        <w:rPr>
          <w:szCs w:val="24"/>
          <w:lang w:val="hr-HR"/>
        </w:rPr>
      </w:pPr>
    </w:p>
    <w:p w14:paraId="32817EFB" w14:textId="225AA33A" w:rsidR="00E75074" w:rsidRPr="00E75074" w:rsidRDefault="00E75074" w:rsidP="00E75074">
      <w:pPr>
        <w:jc w:val="both"/>
        <w:rPr>
          <w:color w:val="222222"/>
          <w:shd w:val="clear" w:color="auto" w:fill="FFFFFF"/>
          <w:lang w:val="hr-HR"/>
        </w:rPr>
      </w:pPr>
      <w:r w:rsidRPr="00E75074">
        <w:rPr>
          <w:color w:val="222222"/>
          <w:shd w:val="clear" w:color="auto" w:fill="FFFFFF"/>
          <w:lang w:val="hr-HR"/>
        </w:rPr>
        <w:t>KLASA: 500-01/2</w:t>
      </w:r>
      <w:r>
        <w:rPr>
          <w:color w:val="222222"/>
          <w:shd w:val="clear" w:color="auto" w:fill="FFFFFF"/>
          <w:lang w:val="hr-HR"/>
        </w:rPr>
        <w:t>5</w:t>
      </w:r>
      <w:r w:rsidRPr="00E75074">
        <w:rPr>
          <w:color w:val="222222"/>
          <w:shd w:val="clear" w:color="auto" w:fill="FFFFFF"/>
          <w:lang w:val="hr-HR"/>
        </w:rPr>
        <w:t>-01/</w:t>
      </w:r>
      <w:r>
        <w:rPr>
          <w:color w:val="222222"/>
          <w:shd w:val="clear" w:color="auto" w:fill="FFFFFF"/>
          <w:lang w:val="hr-HR"/>
        </w:rPr>
        <w:t>02</w:t>
      </w:r>
    </w:p>
    <w:p w14:paraId="2CF133F5" w14:textId="2419E3AA" w:rsidR="00E75074" w:rsidRPr="00E75074" w:rsidRDefault="00E75074" w:rsidP="00E75074">
      <w:pPr>
        <w:jc w:val="both"/>
        <w:rPr>
          <w:color w:val="222222"/>
          <w:shd w:val="clear" w:color="auto" w:fill="FFFFFF"/>
          <w:lang w:val="hr-HR"/>
        </w:rPr>
      </w:pPr>
      <w:r w:rsidRPr="00E75074">
        <w:rPr>
          <w:color w:val="222222"/>
          <w:shd w:val="clear" w:color="auto" w:fill="FFFFFF"/>
          <w:lang w:val="hr-HR"/>
        </w:rPr>
        <w:t>URBROJ: 2158-41-02-2</w:t>
      </w:r>
      <w:r>
        <w:rPr>
          <w:color w:val="222222"/>
          <w:shd w:val="clear" w:color="auto" w:fill="FFFFFF"/>
          <w:lang w:val="hr-HR"/>
        </w:rPr>
        <w:t>5</w:t>
      </w:r>
      <w:r w:rsidRPr="00E75074">
        <w:rPr>
          <w:color w:val="222222"/>
          <w:shd w:val="clear" w:color="auto" w:fill="FFFFFF"/>
          <w:lang w:val="hr-HR"/>
        </w:rPr>
        <w:t>-2</w:t>
      </w:r>
    </w:p>
    <w:p w14:paraId="3C631080" w14:textId="7C1B1B83" w:rsidR="00E75074" w:rsidRPr="00E75074" w:rsidRDefault="00E75074" w:rsidP="00E75074">
      <w:pPr>
        <w:jc w:val="both"/>
        <w:rPr>
          <w:color w:val="222222"/>
          <w:shd w:val="clear" w:color="auto" w:fill="FFFFFF"/>
          <w:lang w:val="hr-HR"/>
        </w:rPr>
      </w:pPr>
      <w:r w:rsidRPr="00E75074">
        <w:rPr>
          <w:color w:val="222222"/>
          <w:shd w:val="clear" w:color="auto" w:fill="FFFFFF"/>
          <w:lang w:val="hr-HR"/>
        </w:rPr>
        <w:t xml:space="preserve">Vladislavci, </w:t>
      </w:r>
      <w:r>
        <w:rPr>
          <w:color w:val="222222"/>
          <w:shd w:val="clear" w:color="auto" w:fill="FFFFFF"/>
          <w:lang w:val="hr-HR"/>
        </w:rPr>
        <w:t>24</w:t>
      </w:r>
      <w:r w:rsidRPr="00E75074">
        <w:rPr>
          <w:color w:val="222222"/>
          <w:shd w:val="clear" w:color="auto" w:fill="FFFFFF"/>
          <w:lang w:val="hr-HR"/>
        </w:rPr>
        <w:t>. siječnja 202</w:t>
      </w:r>
      <w:r>
        <w:rPr>
          <w:color w:val="222222"/>
          <w:shd w:val="clear" w:color="auto" w:fill="FFFFFF"/>
          <w:lang w:val="hr-HR"/>
        </w:rPr>
        <w:t>5</w:t>
      </w:r>
      <w:r w:rsidRPr="00E75074">
        <w:rPr>
          <w:color w:val="222222"/>
          <w:shd w:val="clear" w:color="auto" w:fill="FFFFFF"/>
          <w:lang w:val="hr-HR"/>
        </w:rPr>
        <w:t>.</w:t>
      </w:r>
    </w:p>
    <w:p w14:paraId="3F7CD7D1" w14:textId="77777777" w:rsidR="00E75074" w:rsidRPr="00E75074" w:rsidRDefault="00E75074" w:rsidP="00E75074">
      <w:pPr>
        <w:jc w:val="both"/>
        <w:rPr>
          <w:color w:val="222222"/>
          <w:shd w:val="clear" w:color="auto" w:fill="FFFFFF"/>
          <w:lang w:val="hr-HR"/>
        </w:rPr>
      </w:pPr>
    </w:p>
    <w:p w14:paraId="3370342F" w14:textId="77777777" w:rsidR="00E75074" w:rsidRPr="00E75074" w:rsidRDefault="00E75074" w:rsidP="00E75074">
      <w:pPr>
        <w:ind w:firstLine="4536"/>
        <w:jc w:val="center"/>
        <w:rPr>
          <w:color w:val="222222"/>
          <w:shd w:val="clear" w:color="auto" w:fill="FFFFFF"/>
          <w:lang w:val="hr-HR"/>
        </w:rPr>
      </w:pPr>
      <w:r w:rsidRPr="00E75074">
        <w:rPr>
          <w:color w:val="222222"/>
          <w:shd w:val="clear" w:color="auto" w:fill="FFFFFF"/>
          <w:lang w:val="hr-HR"/>
        </w:rPr>
        <w:t>Općinski načelnik</w:t>
      </w:r>
    </w:p>
    <w:p w14:paraId="728EBEF2" w14:textId="36FB5C90" w:rsidR="00E75074" w:rsidRPr="00E75074" w:rsidRDefault="00E75074" w:rsidP="00E75074">
      <w:pPr>
        <w:ind w:firstLine="4536"/>
        <w:jc w:val="center"/>
        <w:rPr>
          <w:color w:val="222222"/>
          <w:shd w:val="clear" w:color="auto" w:fill="FFFFFF"/>
          <w:lang w:val="hr-HR"/>
        </w:rPr>
      </w:pPr>
      <w:r w:rsidRPr="00E75074">
        <w:rPr>
          <w:color w:val="222222"/>
          <w:shd w:val="clear" w:color="auto" w:fill="FFFFFF"/>
          <w:lang w:val="hr-HR"/>
        </w:rPr>
        <w:t>Marjan Tomas</w:t>
      </w:r>
      <w:bookmarkEnd w:id="0"/>
    </w:p>
    <w:p w14:paraId="0BA1BC20" w14:textId="5555F74C" w:rsidR="00BA6CF8" w:rsidRPr="00BA6CF8" w:rsidRDefault="00BA6CF8" w:rsidP="00BA6CF8">
      <w:pPr>
        <w:jc w:val="right"/>
        <w:rPr>
          <w:szCs w:val="24"/>
          <w:lang w:val="hr-HR"/>
        </w:rPr>
      </w:pPr>
    </w:p>
    <w:p w14:paraId="56BAC0D6" w14:textId="77777777" w:rsidR="00BA6CF8" w:rsidRPr="00BA6CF8" w:rsidRDefault="00BA6CF8" w:rsidP="00BA6CF8">
      <w:pPr>
        <w:jc w:val="both"/>
        <w:rPr>
          <w:color w:val="222222"/>
          <w:shd w:val="clear" w:color="auto" w:fill="FFFFFF"/>
          <w:lang w:val="hr-HR"/>
        </w:rPr>
      </w:pPr>
    </w:p>
    <w:p w14:paraId="5584A7D5" w14:textId="77777777" w:rsidR="00BA6CF8" w:rsidRPr="00BA6CF8" w:rsidRDefault="00BA6CF8" w:rsidP="00BA6CF8">
      <w:pPr>
        <w:jc w:val="both"/>
        <w:rPr>
          <w:color w:val="222222"/>
          <w:shd w:val="clear" w:color="auto" w:fill="FFFFFF"/>
          <w:lang w:val="hr-HR"/>
        </w:rPr>
      </w:pPr>
    </w:p>
    <w:p w14:paraId="5D278B44" w14:textId="77777777" w:rsidR="00BA6CF8" w:rsidRPr="00BA6CF8" w:rsidRDefault="00BA6CF8" w:rsidP="00BA6CF8">
      <w:pPr>
        <w:jc w:val="both"/>
        <w:rPr>
          <w:color w:val="222222"/>
          <w:shd w:val="clear" w:color="auto" w:fill="FFFFFF"/>
          <w:lang w:val="hr-HR"/>
        </w:rPr>
      </w:pPr>
    </w:p>
    <w:p w14:paraId="51169754" w14:textId="77777777" w:rsidR="00BA6CF8" w:rsidRPr="00BA6CF8" w:rsidRDefault="00BA6CF8" w:rsidP="00BA6CF8">
      <w:pPr>
        <w:jc w:val="both"/>
        <w:rPr>
          <w:color w:val="222222"/>
          <w:shd w:val="clear" w:color="auto" w:fill="FFFFFF"/>
          <w:lang w:val="hr-HR"/>
        </w:rPr>
      </w:pPr>
    </w:p>
    <w:p w14:paraId="6AB8535F" w14:textId="77777777" w:rsidR="00BA6CF8" w:rsidRPr="00BA6CF8" w:rsidRDefault="00BA6CF8" w:rsidP="00BA6CF8">
      <w:pPr>
        <w:jc w:val="both"/>
        <w:rPr>
          <w:szCs w:val="24"/>
          <w:lang w:val="hr-HR"/>
        </w:rPr>
      </w:pPr>
    </w:p>
    <w:sectPr w:rsidR="00BA6CF8" w:rsidRPr="00BA6CF8" w:rsidSect="00CA5BA9">
      <w:headerReference w:type="default" r:id="rId8"/>
      <w:footerReference w:type="default" r:id="rId9"/>
      <w:type w:val="continuous"/>
      <w:pgSz w:w="11907" w:h="16840" w:code="9"/>
      <w:pgMar w:top="568" w:right="846" w:bottom="1134" w:left="851" w:header="568" w:footer="4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AF7D3" w14:textId="77777777" w:rsidR="006779C4" w:rsidRDefault="006779C4">
      <w:r>
        <w:separator/>
      </w:r>
    </w:p>
  </w:endnote>
  <w:endnote w:type="continuationSeparator" w:id="0">
    <w:p w14:paraId="11858435" w14:textId="77777777" w:rsidR="006779C4" w:rsidRDefault="0067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HR">
    <w:altName w:val="Times New Roman"/>
    <w:charset w:val="00"/>
    <w:family w:val="roman"/>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3BCD" w14:textId="77777777" w:rsidR="00BA6CF8" w:rsidRDefault="00BA6CF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D4806" w14:textId="77777777" w:rsidR="006779C4" w:rsidRDefault="006779C4">
      <w:r>
        <w:separator/>
      </w:r>
    </w:p>
  </w:footnote>
  <w:footnote w:type="continuationSeparator" w:id="0">
    <w:p w14:paraId="7ECBCF07" w14:textId="77777777" w:rsidR="006779C4" w:rsidRDefault="0067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497F" w14:textId="77777777" w:rsidR="00BA6CF8" w:rsidRDefault="00BA6CF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77E"/>
    <w:multiLevelType w:val="hybridMultilevel"/>
    <w:tmpl w:val="FC0638F0"/>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3D6062"/>
    <w:multiLevelType w:val="hybridMultilevel"/>
    <w:tmpl w:val="D6ECCB0E"/>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5414D6"/>
    <w:multiLevelType w:val="hybridMultilevel"/>
    <w:tmpl w:val="05A4E3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D14D1E"/>
    <w:multiLevelType w:val="hybridMultilevel"/>
    <w:tmpl w:val="E462FE94"/>
    <w:lvl w:ilvl="0" w:tplc="848C886E">
      <w:start w:val="2"/>
      <w:numFmt w:val="decimal"/>
      <w:lvlText w:val="%1."/>
      <w:lvlJc w:val="left"/>
      <w:pPr>
        <w:tabs>
          <w:tab w:val="num" w:pos="1080"/>
        </w:tabs>
        <w:ind w:left="1080" w:hanging="72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7230159"/>
    <w:multiLevelType w:val="hybridMultilevel"/>
    <w:tmpl w:val="12801B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0A1269"/>
    <w:multiLevelType w:val="hybridMultilevel"/>
    <w:tmpl w:val="00483B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9B6EF1"/>
    <w:multiLevelType w:val="hybridMultilevel"/>
    <w:tmpl w:val="C8A05800"/>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C32131"/>
    <w:multiLevelType w:val="hybridMultilevel"/>
    <w:tmpl w:val="073A9586"/>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F16B99"/>
    <w:multiLevelType w:val="hybridMultilevel"/>
    <w:tmpl w:val="35E87F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171BE0"/>
    <w:multiLevelType w:val="hybridMultilevel"/>
    <w:tmpl w:val="81B0C2CC"/>
    <w:lvl w:ilvl="0" w:tplc="AED84AB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8B005A"/>
    <w:multiLevelType w:val="hybridMultilevel"/>
    <w:tmpl w:val="D3A89504"/>
    <w:lvl w:ilvl="0" w:tplc="0D8C35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E4752E3"/>
    <w:multiLevelType w:val="hybridMultilevel"/>
    <w:tmpl w:val="44FAC042"/>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9D4DC4"/>
    <w:multiLevelType w:val="hybridMultilevel"/>
    <w:tmpl w:val="41F009F8"/>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0C666A"/>
    <w:multiLevelType w:val="hybridMultilevel"/>
    <w:tmpl w:val="712AF3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396A39"/>
    <w:multiLevelType w:val="hybridMultilevel"/>
    <w:tmpl w:val="D16CBD16"/>
    <w:lvl w:ilvl="0" w:tplc="AED84AB6">
      <w:numFmt w:val="bullet"/>
      <w:lvlText w:val="-"/>
      <w:lvlJc w:val="left"/>
      <w:pPr>
        <w:tabs>
          <w:tab w:val="num" w:pos="2138"/>
        </w:tabs>
        <w:ind w:left="2138" w:hanging="360"/>
      </w:pPr>
      <w:rPr>
        <w:rFonts w:ascii="Times New Roman" w:eastAsia="Times New Roman" w:hAnsi="Times New Roman" w:cs="Times New Roman" w:hint="default"/>
      </w:rPr>
    </w:lvl>
    <w:lvl w:ilvl="1" w:tplc="041A0003" w:tentative="1">
      <w:start w:val="1"/>
      <w:numFmt w:val="bullet"/>
      <w:lvlText w:val="o"/>
      <w:lvlJc w:val="left"/>
      <w:pPr>
        <w:tabs>
          <w:tab w:val="num" w:pos="2858"/>
        </w:tabs>
        <w:ind w:left="2858" w:hanging="360"/>
      </w:pPr>
      <w:rPr>
        <w:rFonts w:ascii="Courier New" w:hAnsi="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15" w15:restartNumberingAfterBreak="0">
    <w:nsid w:val="25FA277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26D748B9"/>
    <w:multiLevelType w:val="hybridMultilevel"/>
    <w:tmpl w:val="536E2C62"/>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C450B11"/>
    <w:multiLevelType w:val="hybridMultilevel"/>
    <w:tmpl w:val="1E340EBC"/>
    <w:lvl w:ilvl="0" w:tplc="13D2CD84">
      <w:start w:val="1"/>
      <w:numFmt w:val="lowerLetter"/>
      <w:lvlText w:val="%1)"/>
      <w:lvlJc w:val="left"/>
      <w:pPr>
        <w:tabs>
          <w:tab w:val="num" w:pos="1440"/>
        </w:tabs>
        <w:ind w:left="1440" w:hanging="360"/>
      </w:pPr>
      <w:rPr>
        <w:rFonts w:hint="default"/>
      </w:rPr>
    </w:lvl>
    <w:lvl w:ilvl="1" w:tplc="BE52DE4E">
      <w:start w:val="1"/>
      <w:numFmt w:val="lowerLetter"/>
      <w:lvlText w:val="%2)"/>
      <w:lvlJc w:val="left"/>
      <w:pPr>
        <w:tabs>
          <w:tab w:val="num" w:pos="2160"/>
        </w:tabs>
        <w:ind w:left="2160" w:hanging="360"/>
      </w:pPr>
      <w:rPr>
        <w:rFonts w:hint="default"/>
      </w:rPr>
    </w:lvl>
    <w:lvl w:ilvl="2" w:tplc="C7AEF60E">
      <w:start w:val="1"/>
      <w:numFmt w:val="decimal"/>
      <w:lvlText w:val="%3."/>
      <w:lvlJc w:val="left"/>
      <w:pPr>
        <w:tabs>
          <w:tab w:val="num" w:pos="3060"/>
        </w:tabs>
        <w:ind w:left="3060" w:hanging="360"/>
      </w:pPr>
      <w:rPr>
        <w:rFonts w:hint="default"/>
      </w:rPr>
    </w:lvl>
    <w:lvl w:ilvl="3" w:tplc="C2E07ECA">
      <w:start w:val="1"/>
      <w:numFmt w:val="bullet"/>
      <w:lvlText w:val="–"/>
      <w:lvlJc w:val="left"/>
      <w:pPr>
        <w:tabs>
          <w:tab w:val="num" w:pos="3600"/>
        </w:tabs>
        <w:ind w:left="3600" w:hanging="360"/>
      </w:pPr>
      <w:rPr>
        <w:rFonts w:ascii="Times New Roman" w:eastAsia="Times New Roman" w:hAnsi="Times New Roman" w:cs="Times New Roman" w:hint="default"/>
      </w:rPr>
    </w:lvl>
    <w:lvl w:ilvl="4" w:tplc="AED84AB6">
      <w:numFmt w:val="bullet"/>
      <w:lvlText w:val="-"/>
      <w:lvlJc w:val="left"/>
      <w:pPr>
        <w:tabs>
          <w:tab w:val="num" w:pos="4320"/>
        </w:tabs>
        <w:ind w:left="4320" w:hanging="360"/>
      </w:pPr>
      <w:rPr>
        <w:rFonts w:ascii="Times New Roman" w:eastAsia="Times New Roman" w:hAnsi="Times New Roman" w:cs="Times New Roman" w:hint="default"/>
      </w:r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8" w15:restartNumberingAfterBreak="0">
    <w:nsid w:val="3239045B"/>
    <w:multiLevelType w:val="hybridMultilevel"/>
    <w:tmpl w:val="8E6E95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B82030"/>
    <w:multiLevelType w:val="hybridMultilevel"/>
    <w:tmpl w:val="BE5C68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992263"/>
    <w:multiLevelType w:val="hybridMultilevel"/>
    <w:tmpl w:val="1E340EBC"/>
    <w:lvl w:ilvl="0" w:tplc="AED84AB6">
      <w:numFmt w:val="bullet"/>
      <w:lvlText w:val="-"/>
      <w:lvlJc w:val="left"/>
      <w:pPr>
        <w:tabs>
          <w:tab w:val="num" w:pos="720"/>
        </w:tabs>
        <w:ind w:left="720" w:hanging="360"/>
      </w:pPr>
      <w:rPr>
        <w:rFonts w:ascii="Times New Roman" w:eastAsia="Times New Roman" w:hAnsi="Times New Roman" w:cs="Times New Roman" w:hint="default"/>
      </w:rPr>
    </w:lvl>
    <w:lvl w:ilvl="1" w:tplc="BE52DE4E">
      <w:start w:val="1"/>
      <w:numFmt w:val="lowerLetter"/>
      <w:lvlText w:val="%2)"/>
      <w:lvlJc w:val="left"/>
      <w:pPr>
        <w:tabs>
          <w:tab w:val="num" w:pos="2160"/>
        </w:tabs>
        <w:ind w:left="2160" w:hanging="360"/>
      </w:pPr>
      <w:rPr>
        <w:rFonts w:hint="default"/>
      </w:rPr>
    </w:lvl>
    <w:lvl w:ilvl="2" w:tplc="C7AEF60E">
      <w:start w:val="1"/>
      <w:numFmt w:val="decimal"/>
      <w:lvlText w:val="%3."/>
      <w:lvlJc w:val="left"/>
      <w:pPr>
        <w:tabs>
          <w:tab w:val="num" w:pos="3060"/>
        </w:tabs>
        <w:ind w:left="3060" w:hanging="360"/>
      </w:pPr>
      <w:rPr>
        <w:rFonts w:hint="default"/>
      </w:rPr>
    </w:lvl>
    <w:lvl w:ilvl="3" w:tplc="C2E07ECA">
      <w:start w:val="1"/>
      <w:numFmt w:val="bullet"/>
      <w:lvlText w:val="–"/>
      <w:lvlJc w:val="left"/>
      <w:pPr>
        <w:tabs>
          <w:tab w:val="num" w:pos="3600"/>
        </w:tabs>
        <w:ind w:left="3600" w:hanging="360"/>
      </w:pPr>
      <w:rPr>
        <w:rFonts w:ascii="Times New Roman" w:eastAsia="Times New Roman" w:hAnsi="Times New Roman" w:cs="Times New Roman" w:hint="default"/>
      </w:rPr>
    </w:lvl>
    <w:lvl w:ilvl="4" w:tplc="AED84AB6">
      <w:numFmt w:val="bullet"/>
      <w:lvlText w:val="-"/>
      <w:lvlJc w:val="left"/>
      <w:pPr>
        <w:tabs>
          <w:tab w:val="num" w:pos="4320"/>
        </w:tabs>
        <w:ind w:left="4320" w:hanging="360"/>
      </w:pPr>
      <w:rPr>
        <w:rFonts w:ascii="Times New Roman" w:eastAsia="Times New Roman" w:hAnsi="Times New Roman" w:cs="Times New Roman" w:hint="default"/>
      </w:r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1" w15:restartNumberingAfterBreak="0">
    <w:nsid w:val="3F5F6199"/>
    <w:multiLevelType w:val="hybridMultilevel"/>
    <w:tmpl w:val="A2F2A2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40D90954"/>
    <w:multiLevelType w:val="hybridMultilevel"/>
    <w:tmpl w:val="1BC6C47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45E12F5"/>
    <w:multiLevelType w:val="hybridMultilevel"/>
    <w:tmpl w:val="D820F3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455A4AA6"/>
    <w:multiLevelType w:val="hybridMultilevel"/>
    <w:tmpl w:val="2A6A7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9615815"/>
    <w:multiLevelType w:val="hybridMultilevel"/>
    <w:tmpl w:val="85D01E92"/>
    <w:lvl w:ilvl="0" w:tplc="041A0001">
      <w:start w:val="1"/>
      <w:numFmt w:val="bullet"/>
      <w:lvlText w:val=""/>
      <w:lvlJc w:val="left"/>
      <w:pPr>
        <w:ind w:left="720" w:hanging="360"/>
      </w:pPr>
      <w:rPr>
        <w:rFonts w:ascii="Symbol" w:hAnsi="Symbol" w:hint="default"/>
      </w:rPr>
    </w:lvl>
    <w:lvl w:ilvl="1" w:tplc="5048739E">
      <w:start w:val="4"/>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251F9B"/>
    <w:multiLevelType w:val="hybridMultilevel"/>
    <w:tmpl w:val="8C54D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5C5495"/>
    <w:multiLevelType w:val="hybridMultilevel"/>
    <w:tmpl w:val="3076864E"/>
    <w:lvl w:ilvl="0" w:tplc="041A0001">
      <w:start w:val="1"/>
      <w:numFmt w:val="bullet"/>
      <w:lvlText w:val=""/>
      <w:lvlJc w:val="left"/>
      <w:pPr>
        <w:tabs>
          <w:tab w:val="num" w:pos="1800"/>
        </w:tabs>
        <w:ind w:left="1800" w:hanging="360"/>
      </w:pPr>
      <w:rPr>
        <w:rFonts w:ascii="Symbol" w:hAnsi="Symbo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F454706"/>
    <w:multiLevelType w:val="hybridMultilevel"/>
    <w:tmpl w:val="CA245B9C"/>
    <w:lvl w:ilvl="0" w:tplc="041A0001">
      <w:start w:val="1"/>
      <w:numFmt w:val="bullet"/>
      <w:lvlText w:val=""/>
      <w:lvlJc w:val="left"/>
      <w:pPr>
        <w:tabs>
          <w:tab w:val="num" w:pos="1778"/>
        </w:tabs>
        <w:ind w:left="1778" w:hanging="360"/>
      </w:pPr>
      <w:rPr>
        <w:rFonts w:ascii="Symbol" w:hAnsi="Symbol"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5" w:tentative="1">
      <w:start w:val="1"/>
      <w:numFmt w:val="bullet"/>
      <w:lvlText w:val=""/>
      <w:lvlJc w:val="left"/>
      <w:pPr>
        <w:tabs>
          <w:tab w:val="num" w:pos="3218"/>
        </w:tabs>
        <w:ind w:left="3218" w:hanging="360"/>
      </w:pPr>
      <w:rPr>
        <w:rFonts w:ascii="Wingdings" w:hAnsi="Wingdings"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29" w15:restartNumberingAfterBreak="0">
    <w:nsid w:val="50D40A54"/>
    <w:multiLevelType w:val="hybridMultilevel"/>
    <w:tmpl w:val="CD2ED8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1F1459B"/>
    <w:multiLevelType w:val="hybridMultilevel"/>
    <w:tmpl w:val="3740F9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7BB60DD"/>
    <w:multiLevelType w:val="hybridMultilevel"/>
    <w:tmpl w:val="48E4E38E"/>
    <w:lvl w:ilvl="0" w:tplc="C5840B3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A3E447A"/>
    <w:multiLevelType w:val="hybridMultilevel"/>
    <w:tmpl w:val="9196898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3" w15:restartNumberingAfterBreak="0">
    <w:nsid w:val="5D914C1E"/>
    <w:multiLevelType w:val="hybridMultilevel"/>
    <w:tmpl w:val="E284A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D92023C"/>
    <w:multiLevelType w:val="hybridMultilevel"/>
    <w:tmpl w:val="C1404958"/>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E0E7E4D"/>
    <w:multiLevelType w:val="hybridMultilevel"/>
    <w:tmpl w:val="9F6692F6"/>
    <w:lvl w:ilvl="0" w:tplc="062AEFA8">
      <w:start w:val="1"/>
      <w:numFmt w:val="decimal"/>
      <w:lvlText w:val="%1."/>
      <w:lvlJc w:val="left"/>
      <w:pPr>
        <w:ind w:left="815" w:hanging="360"/>
      </w:pPr>
      <w:rPr>
        <w:rFonts w:hint="default"/>
      </w:rPr>
    </w:lvl>
    <w:lvl w:ilvl="1" w:tplc="041A0019" w:tentative="1">
      <w:start w:val="1"/>
      <w:numFmt w:val="lowerLetter"/>
      <w:lvlText w:val="%2."/>
      <w:lvlJc w:val="left"/>
      <w:pPr>
        <w:ind w:left="1535" w:hanging="360"/>
      </w:pPr>
    </w:lvl>
    <w:lvl w:ilvl="2" w:tplc="041A001B" w:tentative="1">
      <w:start w:val="1"/>
      <w:numFmt w:val="lowerRoman"/>
      <w:lvlText w:val="%3."/>
      <w:lvlJc w:val="right"/>
      <w:pPr>
        <w:ind w:left="2255" w:hanging="180"/>
      </w:pPr>
    </w:lvl>
    <w:lvl w:ilvl="3" w:tplc="041A000F" w:tentative="1">
      <w:start w:val="1"/>
      <w:numFmt w:val="decimal"/>
      <w:lvlText w:val="%4."/>
      <w:lvlJc w:val="left"/>
      <w:pPr>
        <w:ind w:left="2975" w:hanging="360"/>
      </w:pPr>
    </w:lvl>
    <w:lvl w:ilvl="4" w:tplc="041A0019" w:tentative="1">
      <w:start w:val="1"/>
      <w:numFmt w:val="lowerLetter"/>
      <w:lvlText w:val="%5."/>
      <w:lvlJc w:val="left"/>
      <w:pPr>
        <w:ind w:left="3695" w:hanging="360"/>
      </w:pPr>
    </w:lvl>
    <w:lvl w:ilvl="5" w:tplc="041A001B" w:tentative="1">
      <w:start w:val="1"/>
      <w:numFmt w:val="lowerRoman"/>
      <w:lvlText w:val="%6."/>
      <w:lvlJc w:val="right"/>
      <w:pPr>
        <w:ind w:left="4415" w:hanging="180"/>
      </w:pPr>
    </w:lvl>
    <w:lvl w:ilvl="6" w:tplc="041A000F" w:tentative="1">
      <w:start w:val="1"/>
      <w:numFmt w:val="decimal"/>
      <w:lvlText w:val="%7."/>
      <w:lvlJc w:val="left"/>
      <w:pPr>
        <w:ind w:left="5135" w:hanging="360"/>
      </w:pPr>
    </w:lvl>
    <w:lvl w:ilvl="7" w:tplc="041A0019" w:tentative="1">
      <w:start w:val="1"/>
      <w:numFmt w:val="lowerLetter"/>
      <w:lvlText w:val="%8."/>
      <w:lvlJc w:val="left"/>
      <w:pPr>
        <w:ind w:left="5855" w:hanging="360"/>
      </w:pPr>
    </w:lvl>
    <w:lvl w:ilvl="8" w:tplc="041A001B" w:tentative="1">
      <w:start w:val="1"/>
      <w:numFmt w:val="lowerRoman"/>
      <w:lvlText w:val="%9."/>
      <w:lvlJc w:val="right"/>
      <w:pPr>
        <w:ind w:left="6575" w:hanging="180"/>
      </w:pPr>
    </w:lvl>
  </w:abstractNum>
  <w:abstractNum w:abstractNumId="36" w15:restartNumberingAfterBreak="0">
    <w:nsid w:val="65176293"/>
    <w:multiLevelType w:val="hybridMultilevel"/>
    <w:tmpl w:val="AC885202"/>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651106A"/>
    <w:multiLevelType w:val="hybridMultilevel"/>
    <w:tmpl w:val="EB88801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AAD4969"/>
    <w:multiLevelType w:val="hybridMultilevel"/>
    <w:tmpl w:val="FE247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AB61715"/>
    <w:multiLevelType w:val="hybridMultilevel"/>
    <w:tmpl w:val="F63AD9C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6C5709EB"/>
    <w:multiLevelType w:val="hybridMultilevel"/>
    <w:tmpl w:val="3BA486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D843AEC"/>
    <w:multiLevelType w:val="hybridMultilevel"/>
    <w:tmpl w:val="BE94D4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pStyle w:val="Naslov7"/>
      <w:lvlText w:val="%7."/>
      <w:lvlJc w:val="left"/>
      <w:pPr>
        <w:ind w:left="5040" w:hanging="360"/>
      </w:pPr>
    </w:lvl>
    <w:lvl w:ilvl="7" w:tplc="041A0019" w:tentative="1">
      <w:start w:val="1"/>
      <w:numFmt w:val="lowerLetter"/>
      <w:pStyle w:val="Naslov8"/>
      <w:lvlText w:val="%8."/>
      <w:lvlJc w:val="left"/>
      <w:pPr>
        <w:ind w:left="5760" w:hanging="360"/>
      </w:pPr>
    </w:lvl>
    <w:lvl w:ilvl="8" w:tplc="041A001B" w:tentative="1">
      <w:start w:val="1"/>
      <w:numFmt w:val="lowerRoman"/>
      <w:pStyle w:val="Naslov9"/>
      <w:lvlText w:val="%9."/>
      <w:lvlJc w:val="right"/>
      <w:pPr>
        <w:ind w:left="6480" w:hanging="180"/>
      </w:pPr>
    </w:lvl>
  </w:abstractNum>
  <w:abstractNum w:abstractNumId="42" w15:restartNumberingAfterBreak="0">
    <w:nsid w:val="7287085B"/>
    <w:multiLevelType w:val="hybridMultilevel"/>
    <w:tmpl w:val="5D528F2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5160CC2"/>
    <w:multiLevelType w:val="hybridMultilevel"/>
    <w:tmpl w:val="2E7EFD1E"/>
    <w:lvl w:ilvl="0" w:tplc="3E1409E4">
      <w:start w:val="1"/>
      <w:numFmt w:val="decimal"/>
      <w:lvlText w:val="%1."/>
      <w:lvlJc w:val="left"/>
      <w:pPr>
        <w:ind w:left="81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6916805"/>
    <w:multiLevelType w:val="hybridMultilevel"/>
    <w:tmpl w:val="8DFEAC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5" w15:restartNumberingAfterBreak="0">
    <w:nsid w:val="7ADA4033"/>
    <w:multiLevelType w:val="hybridMultilevel"/>
    <w:tmpl w:val="B15CC89E"/>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C8E2F5F"/>
    <w:multiLevelType w:val="multilevel"/>
    <w:tmpl w:val="18C6BAD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7" w15:restartNumberingAfterBreak="0">
    <w:nsid w:val="7DB3077E"/>
    <w:multiLevelType w:val="hybridMultilevel"/>
    <w:tmpl w:val="F30A809A"/>
    <w:lvl w:ilvl="0" w:tplc="591625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1019808">
    <w:abstractNumId w:val="41"/>
  </w:num>
  <w:num w:numId="2" w16cid:durableId="77992717">
    <w:abstractNumId w:val="6"/>
  </w:num>
  <w:num w:numId="3" w16cid:durableId="316961289">
    <w:abstractNumId w:val="17"/>
  </w:num>
  <w:num w:numId="4" w16cid:durableId="1981568871">
    <w:abstractNumId w:val="27"/>
  </w:num>
  <w:num w:numId="5" w16cid:durableId="596056010">
    <w:abstractNumId w:val="46"/>
  </w:num>
  <w:num w:numId="6" w16cid:durableId="97484160">
    <w:abstractNumId w:val="9"/>
  </w:num>
  <w:num w:numId="7" w16cid:durableId="709651663">
    <w:abstractNumId w:val="3"/>
  </w:num>
  <w:num w:numId="8" w16cid:durableId="340353715">
    <w:abstractNumId w:val="28"/>
  </w:num>
  <w:num w:numId="9" w16cid:durableId="950747777">
    <w:abstractNumId w:val="20"/>
  </w:num>
  <w:num w:numId="10" w16cid:durableId="843207216">
    <w:abstractNumId w:val="14"/>
  </w:num>
  <w:num w:numId="11" w16cid:durableId="400177489">
    <w:abstractNumId w:val="26"/>
  </w:num>
  <w:num w:numId="12" w16cid:durableId="1690063754">
    <w:abstractNumId w:val="15"/>
  </w:num>
  <w:num w:numId="13" w16cid:durableId="813066622">
    <w:abstractNumId w:val="2"/>
  </w:num>
  <w:num w:numId="14" w16cid:durableId="2010134899">
    <w:abstractNumId w:val="19"/>
  </w:num>
  <w:num w:numId="15" w16cid:durableId="327288593">
    <w:abstractNumId w:val="8"/>
  </w:num>
  <w:num w:numId="16" w16cid:durableId="735275311">
    <w:abstractNumId w:val="45"/>
  </w:num>
  <w:num w:numId="17" w16cid:durableId="1880429256">
    <w:abstractNumId w:val="7"/>
  </w:num>
  <w:num w:numId="18" w16cid:durableId="758251936">
    <w:abstractNumId w:val="31"/>
  </w:num>
  <w:num w:numId="19" w16cid:durableId="1049577293">
    <w:abstractNumId w:val="11"/>
  </w:num>
  <w:num w:numId="20" w16cid:durableId="1198617804">
    <w:abstractNumId w:val="33"/>
  </w:num>
  <w:num w:numId="21" w16cid:durableId="1388143998">
    <w:abstractNumId w:val="12"/>
  </w:num>
  <w:num w:numId="22" w16cid:durableId="468592416">
    <w:abstractNumId w:val="36"/>
  </w:num>
  <w:num w:numId="23" w16cid:durableId="1592201572">
    <w:abstractNumId w:val="1"/>
  </w:num>
  <w:num w:numId="24" w16cid:durableId="408501063">
    <w:abstractNumId w:val="25"/>
  </w:num>
  <w:num w:numId="25" w16cid:durableId="1923223288">
    <w:abstractNumId w:val="16"/>
  </w:num>
  <w:num w:numId="26" w16cid:durableId="1317032690">
    <w:abstractNumId w:val="4"/>
  </w:num>
  <w:num w:numId="27" w16cid:durableId="1704161965">
    <w:abstractNumId w:val="29"/>
  </w:num>
  <w:num w:numId="28" w16cid:durableId="943391096">
    <w:abstractNumId w:val="22"/>
  </w:num>
  <w:num w:numId="29" w16cid:durableId="2127774770">
    <w:abstractNumId w:val="38"/>
  </w:num>
  <w:num w:numId="30" w16cid:durableId="428043510">
    <w:abstractNumId w:val="47"/>
  </w:num>
  <w:num w:numId="31" w16cid:durableId="2116515599">
    <w:abstractNumId w:val="0"/>
  </w:num>
  <w:num w:numId="32" w16cid:durableId="965163868">
    <w:abstractNumId w:val="40"/>
  </w:num>
  <w:num w:numId="33" w16cid:durableId="24408919">
    <w:abstractNumId w:val="10"/>
  </w:num>
  <w:num w:numId="34" w16cid:durableId="279382766">
    <w:abstractNumId w:val="13"/>
  </w:num>
  <w:num w:numId="35" w16cid:durableId="1288778914">
    <w:abstractNumId w:val="5"/>
  </w:num>
  <w:num w:numId="36" w16cid:durableId="1255749155">
    <w:abstractNumId w:val="37"/>
  </w:num>
  <w:num w:numId="37" w16cid:durableId="1887452877">
    <w:abstractNumId w:val="42"/>
  </w:num>
  <w:num w:numId="38" w16cid:durableId="1446577257">
    <w:abstractNumId w:val="24"/>
  </w:num>
  <w:num w:numId="39" w16cid:durableId="1405225662">
    <w:abstractNumId w:val="30"/>
  </w:num>
  <w:num w:numId="40" w16cid:durableId="2134128852">
    <w:abstractNumId w:val="34"/>
  </w:num>
  <w:num w:numId="41" w16cid:durableId="1120341601">
    <w:abstractNumId w:val="18"/>
  </w:num>
  <w:num w:numId="42" w16cid:durableId="1831485735">
    <w:abstractNumId w:val="35"/>
  </w:num>
  <w:num w:numId="43" w16cid:durableId="540213752">
    <w:abstractNumId w:val="43"/>
  </w:num>
  <w:num w:numId="44" w16cid:durableId="1048585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53528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9304282">
    <w:abstractNumId w:val="44"/>
  </w:num>
  <w:num w:numId="47" w16cid:durableId="393553356">
    <w:abstractNumId w:val="23"/>
  </w:num>
  <w:num w:numId="48" w16cid:durableId="12149992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14"/>
    <w:rsid w:val="00023E90"/>
    <w:rsid w:val="00066238"/>
    <w:rsid w:val="000A6B19"/>
    <w:rsid w:val="000B71CF"/>
    <w:rsid w:val="000B7C71"/>
    <w:rsid w:val="000D7882"/>
    <w:rsid w:val="000E722D"/>
    <w:rsid w:val="000F0BFC"/>
    <w:rsid w:val="00116DA0"/>
    <w:rsid w:val="00136069"/>
    <w:rsid w:val="001442F3"/>
    <w:rsid w:val="001D03D8"/>
    <w:rsid w:val="001E315B"/>
    <w:rsid w:val="001F697A"/>
    <w:rsid w:val="002113F3"/>
    <w:rsid w:val="00220B98"/>
    <w:rsid w:val="002307C2"/>
    <w:rsid w:val="002436EA"/>
    <w:rsid w:val="00250C9A"/>
    <w:rsid w:val="002B15D1"/>
    <w:rsid w:val="002B5CD4"/>
    <w:rsid w:val="002D2E92"/>
    <w:rsid w:val="002D4EC8"/>
    <w:rsid w:val="002F0416"/>
    <w:rsid w:val="002F0B28"/>
    <w:rsid w:val="002F48BC"/>
    <w:rsid w:val="00306FD6"/>
    <w:rsid w:val="00310684"/>
    <w:rsid w:val="003763EE"/>
    <w:rsid w:val="00376B36"/>
    <w:rsid w:val="003A0F30"/>
    <w:rsid w:val="003F0166"/>
    <w:rsid w:val="00411BA1"/>
    <w:rsid w:val="004334C8"/>
    <w:rsid w:val="00454E6F"/>
    <w:rsid w:val="0046304D"/>
    <w:rsid w:val="00483229"/>
    <w:rsid w:val="0049016D"/>
    <w:rsid w:val="00494C2C"/>
    <w:rsid w:val="004A3AA3"/>
    <w:rsid w:val="004A4A47"/>
    <w:rsid w:val="004C61A6"/>
    <w:rsid w:val="004D6795"/>
    <w:rsid w:val="004F7CE9"/>
    <w:rsid w:val="00560914"/>
    <w:rsid w:val="00570F74"/>
    <w:rsid w:val="00577A28"/>
    <w:rsid w:val="0058792C"/>
    <w:rsid w:val="005971C4"/>
    <w:rsid w:val="005A0FE9"/>
    <w:rsid w:val="005A3C04"/>
    <w:rsid w:val="005C130A"/>
    <w:rsid w:val="005D6832"/>
    <w:rsid w:val="005F09BC"/>
    <w:rsid w:val="006024C8"/>
    <w:rsid w:val="006118C2"/>
    <w:rsid w:val="006779C4"/>
    <w:rsid w:val="006803D0"/>
    <w:rsid w:val="00684325"/>
    <w:rsid w:val="0068752F"/>
    <w:rsid w:val="006C4252"/>
    <w:rsid w:val="006D3109"/>
    <w:rsid w:val="006F2E22"/>
    <w:rsid w:val="00706604"/>
    <w:rsid w:val="00780E4D"/>
    <w:rsid w:val="0078188A"/>
    <w:rsid w:val="007A73C8"/>
    <w:rsid w:val="007B3EB7"/>
    <w:rsid w:val="007C01E2"/>
    <w:rsid w:val="007E3FE6"/>
    <w:rsid w:val="007F235D"/>
    <w:rsid w:val="007F5558"/>
    <w:rsid w:val="00841822"/>
    <w:rsid w:val="0086590D"/>
    <w:rsid w:val="00882AB5"/>
    <w:rsid w:val="00891A46"/>
    <w:rsid w:val="008D4076"/>
    <w:rsid w:val="00910322"/>
    <w:rsid w:val="00963EEF"/>
    <w:rsid w:val="009700D2"/>
    <w:rsid w:val="009A1FBC"/>
    <w:rsid w:val="009C1BCB"/>
    <w:rsid w:val="009C4DFE"/>
    <w:rsid w:val="009E0224"/>
    <w:rsid w:val="009E1864"/>
    <w:rsid w:val="009F2103"/>
    <w:rsid w:val="00A31DF2"/>
    <w:rsid w:val="00A32F48"/>
    <w:rsid w:val="00A4084A"/>
    <w:rsid w:val="00A509B5"/>
    <w:rsid w:val="00A50D3B"/>
    <w:rsid w:val="00A52F79"/>
    <w:rsid w:val="00A95248"/>
    <w:rsid w:val="00A95DF9"/>
    <w:rsid w:val="00AC4F2B"/>
    <w:rsid w:val="00AD3750"/>
    <w:rsid w:val="00AE0DF0"/>
    <w:rsid w:val="00AF06BE"/>
    <w:rsid w:val="00AF41FA"/>
    <w:rsid w:val="00B51A49"/>
    <w:rsid w:val="00B7260B"/>
    <w:rsid w:val="00B74D41"/>
    <w:rsid w:val="00B80919"/>
    <w:rsid w:val="00BA6CF8"/>
    <w:rsid w:val="00BA73AB"/>
    <w:rsid w:val="00BC580C"/>
    <w:rsid w:val="00BD5C7A"/>
    <w:rsid w:val="00BD6ED0"/>
    <w:rsid w:val="00BF1032"/>
    <w:rsid w:val="00C005FA"/>
    <w:rsid w:val="00C01500"/>
    <w:rsid w:val="00C6069F"/>
    <w:rsid w:val="00C77060"/>
    <w:rsid w:val="00C8449F"/>
    <w:rsid w:val="00C85DD9"/>
    <w:rsid w:val="00CA492E"/>
    <w:rsid w:val="00CA5BA9"/>
    <w:rsid w:val="00CE5FDD"/>
    <w:rsid w:val="00D0738D"/>
    <w:rsid w:val="00D24F1E"/>
    <w:rsid w:val="00D6428E"/>
    <w:rsid w:val="00D95226"/>
    <w:rsid w:val="00DA2FF7"/>
    <w:rsid w:val="00DA479B"/>
    <w:rsid w:val="00DC39EA"/>
    <w:rsid w:val="00DD7F70"/>
    <w:rsid w:val="00DE0AA4"/>
    <w:rsid w:val="00DE3291"/>
    <w:rsid w:val="00E249EF"/>
    <w:rsid w:val="00E61C8B"/>
    <w:rsid w:val="00E75074"/>
    <w:rsid w:val="00E765DF"/>
    <w:rsid w:val="00EB57F7"/>
    <w:rsid w:val="00EC4881"/>
    <w:rsid w:val="00ED1F29"/>
    <w:rsid w:val="00ED429D"/>
    <w:rsid w:val="00EE61FC"/>
    <w:rsid w:val="00EF356A"/>
    <w:rsid w:val="00F40DC5"/>
    <w:rsid w:val="00F44B51"/>
    <w:rsid w:val="00F73B39"/>
    <w:rsid w:val="00F76BDA"/>
    <w:rsid w:val="00FD00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ED908DD"/>
  <w15:docId w15:val="{7B5A5A13-D2AA-4D32-9A9C-6E4EB313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882"/>
    <w:rPr>
      <w:sz w:val="24"/>
      <w:lang w:val="en-US"/>
    </w:rPr>
  </w:style>
  <w:style w:type="paragraph" w:styleId="Naslov1">
    <w:name w:val="heading 1"/>
    <w:basedOn w:val="Normal"/>
    <w:next w:val="Normal"/>
    <w:qFormat/>
    <w:pPr>
      <w:keepNext/>
      <w:framePr w:w="10339" w:h="2766" w:hRule="exact" w:hSpace="180" w:wrap="auto" w:vAnchor="page" w:hAnchor="page" w:x="802" w:y="422"/>
      <w:jc w:val="center"/>
      <w:outlineLvl w:val="0"/>
    </w:pPr>
    <w:rPr>
      <w:rFonts w:ascii="Arial" w:hAnsi="Arial"/>
      <w:b/>
      <w:sz w:val="32"/>
      <w:lang w:val="en-GB"/>
    </w:rPr>
  </w:style>
  <w:style w:type="paragraph" w:styleId="Naslov2">
    <w:name w:val="heading 2"/>
    <w:basedOn w:val="Normal"/>
    <w:next w:val="Normal"/>
    <w:qFormat/>
    <w:pPr>
      <w:keepNext/>
      <w:framePr w:w="10339" w:h="2766" w:hRule="exact" w:hSpace="180" w:wrap="auto" w:vAnchor="page" w:hAnchor="page" w:x="802" w:y="422"/>
      <w:jc w:val="center"/>
      <w:outlineLvl w:val="1"/>
    </w:pPr>
    <w:rPr>
      <w:rFonts w:ascii="Arial" w:hAnsi="Arial"/>
      <w:b/>
      <w:sz w:val="14"/>
      <w:lang w:val="en-GB"/>
    </w:rPr>
  </w:style>
  <w:style w:type="paragraph" w:styleId="Naslov3">
    <w:name w:val="heading 3"/>
    <w:basedOn w:val="Normal"/>
    <w:next w:val="Normal"/>
    <w:qFormat/>
    <w:pPr>
      <w:keepNext/>
      <w:spacing w:line="192" w:lineRule="auto"/>
      <w:jc w:val="right"/>
      <w:outlineLvl w:val="2"/>
    </w:pPr>
    <w:rPr>
      <w:rFonts w:ascii="Arial" w:hAnsi="Arial"/>
      <w:b/>
      <w:sz w:val="16"/>
      <w:lang w:val="en-GB"/>
    </w:rPr>
  </w:style>
  <w:style w:type="paragraph" w:styleId="Naslov4">
    <w:name w:val="heading 4"/>
    <w:basedOn w:val="Normal"/>
    <w:next w:val="Normal"/>
    <w:qFormat/>
    <w:pPr>
      <w:keepNext/>
      <w:jc w:val="center"/>
      <w:outlineLvl w:val="3"/>
    </w:pPr>
    <w:rPr>
      <w:rFonts w:ascii="Arial" w:hAnsi="Arial"/>
      <w:b/>
      <w:sz w:val="16"/>
      <w:lang w:val="en-GB"/>
    </w:rPr>
  </w:style>
  <w:style w:type="paragraph" w:styleId="Naslov5">
    <w:name w:val="heading 5"/>
    <w:basedOn w:val="Normal"/>
    <w:next w:val="Normal"/>
    <w:link w:val="Naslov5Char"/>
    <w:qFormat/>
    <w:pPr>
      <w:keepNext/>
      <w:outlineLvl w:val="4"/>
    </w:pPr>
    <w:rPr>
      <w:rFonts w:ascii="Arial" w:hAnsi="Arial"/>
      <w:b/>
      <w:sz w:val="14"/>
      <w:lang w:val="en-GB"/>
    </w:rPr>
  </w:style>
  <w:style w:type="paragraph" w:styleId="Naslov6">
    <w:name w:val="heading 6"/>
    <w:basedOn w:val="Normal"/>
    <w:next w:val="Normal"/>
    <w:link w:val="Naslov6Char"/>
    <w:qFormat/>
    <w:pPr>
      <w:keepNext/>
      <w:jc w:val="right"/>
      <w:outlineLvl w:val="5"/>
    </w:pPr>
    <w:rPr>
      <w:rFonts w:ascii="Arial" w:hAnsi="Arial" w:cs="Arial"/>
      <w:b/>
      <w:sz w:val="14"/>
    </w:rPr>
  </w:style>
  <w:style w:type="paragraph" w:styleId="Naslov7">
    <w:name w:val="heading 7"/>
    <w:basedOn w:val="Normal"/>
    <w:next w:val="Normal"/>
    <w:link w:val="Naslov7Char"/>
    <w:qFormat/>
    <w:rsid w:val="00BA6CF8"/>
    <w:pPr>
      <w:numPr>
        <w:ilvl w:val="6"/>
        <w:numId w:val="1"/>
      </w:numPr>
      <w:spacing w:before="240" w:after="60"/>
      <w:outlineLvl w:val="6"/>
    </w:pPr>
    <w:rPr>
      <w:rFonts w:ascii="Calibri" w:hAnsi="Calibri"/>
      <w:szCs w:val="24"/>
      <w:lang w:eastAsia="en-US"/>
    </w:rPr>
  </w:style>
  <w:style w:type="paragraph" w:styleId="Naslov8">
    <w:name w:val="heading 8"/>
    <w:basedOn w:val="Normal"/>
    <w:next w:val="Normal"/>
    <w:link w:val="Naslov8Char"/>
    <w:qFormat/>
    <w:rsid w:val="00BA6CF8"/>
    <w:pPr>
      <w:numPr>
        <w:ilvl w:val="7"/>
        <w:numId w:val="1"/>
      </w:numPr>
      <w:spacing w:before="240" w:after="60"/>
      <w:outlineLvl w:val="7"/>
    </w:pPr>
    <w:rPr>
      <w:rFonts w:ascii="Calibri" w:hAnsi="Calibri"/>
      <w:i/>
      <w:iCs/>
      <w:szCs w:val="24"/>
      <w:lang w:eastAsia="en-US"/>
    </w:rPr>
  </w:style>
  <w:style w:type="paragraph" w:styleId="Naslov9">
    <w:name w:val="heading 9"/>
    <w:basedOn w:val="Normal"/>
    <w:next w:val="Normal"/>
    <w:link w:val="Naslov9Char"/>
    <w:qFormat/>
    <w:rsid w:val="00BA6CF8"/>
    <w:pPr>
      <w:numPr>
        <w:ilvl w:val="8"/>
        <w:numId w:val="1"/>
      </w:numPr>
      <w:spacing w:before="240" w:after="60"/>
      <w:outlineLvl w:val="8"/>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link w:val="Naslov5"/>
    <w:rsid w:val="00220B98"/>
    <w:rPr>
      <w:rFonts w:ascii="Arial" w:hAnsi="Arial"/>
      <w:b/>
      <w:sz w:val="14"/>
      <w:lang w:val="en-GB"/>
    </w:rPr>
  </w:style>
  <w:style w:type="character" w:customStyle="1" w:styleId="Naslov6Char">
    <w:name w:val="Naslov 6 Char"/>
    <w:link w:val="Naslov6"/>
    <w:rsid w:val="00220B98"/>
    <w:rPr>
      <w:rFonts w:ascii="Arial" w:hAnsi="Arial" w:cs="Arial"/>
      <w:b/>
      <w:sz w:val="14"/>
      <w:lang w:val="en-US"/>
    </w:rPr>
  </w:style>
  <w:style w:type="character" w:customStyle="1" w:styleId="Naslov7Char">
    <w:name w:val="Naslov 7 Char"/>
    <w:basedOn w:val="Zadanifontodlomka"/>
    <w:link w:val="Naslov7"/>
    <w:rsid w:val="00BA6CF8"/>
    <w:rPr>
      <w:rFonts w:ascii="Calibri" w:hAnsi="Calibri"/>
      <w:sz w:val="24"/>
      <w:szCs w:val="24"/>
      <w:lang w:val="en-US" w:eastAsia="en-US"/>
    </w:rPr>
  </w:style>
  <w:style w:type="character" w:customStyle="1" w:styleId="Naslov8Char">
    <w:name w:val="Naslov 8 Char"/>
    <w:basedOn w:val="Zadanifontodlomka"/>
    <w:link w:val="Naslov8"/>
    <w:rsid w:val="00BA6CF8"/>
    <w:rPr>
      <w:rFonts w:ascii="Calibri" w:hAnsi="Calibri"/>
      <w:i/>
      <w:iCs/>
      <w:sz w:val="24"/>
      <w:szCs w:val="24"/>
      <w:lang w:val="en-US" w:eastAsia="en-US"/>
    </w:rPr>
  </w:style>
  <w:style w:type="character" w:customStyle="1" w:styleId="Naslov9Char">
    <w:name w:val="Naslov 9 Char"/>
    <w:basedOn w:val="Zadanifontodlomka"/>
    <w:link w:val="Naslov9"/>
    <w:rsid w:val="00BA6CF8"/>
    <w:rPr>
      <w:rFonts w:ascii="Cambria" w:hAnsi="Cambria"/>
      <w:sz w:val="22"/>
      <w:szCs w:val="22"/>
      <w:lang w:val="en-US" w:eastAsia="en-US"/>
    </w:rPr>
  </w:style>
  <w:style w:type="paragraph" w:styleId="Zaglavlje">
    <w:name w:val="header"/>
    <w:basedOn w:val="Normal"/>
    <w:link w:val="ZaglavljeChar"/>
    <w:semiHidden/>
    <w:pPr>
      <w:tabs>
        <w:tab w:val="center" w:pos="4153"/>
        <w:tab w:val="right" w:pos="8306"/>
      </w:tabs>
    </w:pPr>
  </w:style>
  <w:style w:type="character" w:customStyle="1" w:styleId="ZaglavljeChar">
    <w:name w:val="Zaglavlje Char"/>
    <w:link w:val="Zaglavlje"/>
    <w:semiHidden/>
    <w:rsid w:val="00220B98"/>
    <w:rPr>
      <w:sz w:val="24"/>
      <w:lang w:val="en-US"/>
    </w:rPr>
  </w:style>
  <w:style w:type="paragraph" w:styleId="Podnoje">
    <w:name w:val="footer"/>
    <w:basedOn w:val="Normal"/>
    <w:link w:val="PodnojeChar"/>
    <w:semiHidden/>
    <w:pPr>
      <w:tabs>
        <w:tab w:val="center" w:pos="4153"/>
        <w:tab w:val="right" w:pos="8306"/>
      </w:tabs>
    </w:pPr>
  </w:style>
  <w:style w:type="character" w:customStyle="1" w:styleId="PodnojeChar">
    <w:name w:val="Podnožje Char"/>
    <w:basedOn w:val="Zadanifontodlomka"/>
    <w:link w:val="Podnoje"/>
    <w:semiHidden/>
    <w:rsid w:val="000E722D"/>
    <w:rPr>
      <w:sz w:val="24"/>
      <w:lang w:val="en-US"/>
    </w:rPr>
  </w:style>
  <w:style w:type="character" w:styleId="Hiperveza">
    <w:name w:val="Hyperlink"/>
    <w:uiPriority w:val="99"/>
    <w:semiHidden/>
    <w:rPr>
      <w:color w:val="0000FF"/>
      <w:u w:val="single"/>
    </w:rPr>
  </w:style>
  <w:style w:type="paragraph" w:styleId="Tijeloteksta">
    <w:name w:val="Body Text"/>
    <w:basedOn w:val="Normal"/>
    <w:link w:val="TijelotekstaChar"/>
    <w:semiHidden/>
    <w:pPr>
      <w:spacing w:line="192" w:lineRule="auto"/>
      <w:jc w:val="right"/>
    </w:pPr>
    <w:rPr>
      <w:rFonts w:ascii="Arial" w:hAnsi="Arial"/>
      <w:b/>
      <w:sz w:val="12"/>
      <w:lang w:val="en-GB"/>
    </w:rPr>
  </w:style>
  <w:style w:type="character" w:customStyle="1" w:styleId="TijelotekstaChar">
    <w:name w:val="Tijelo teksta Char"/>
    <w:link w:val="Tijeloteksta"/>
    <w:semiHidden/>
    <w:rsid w:val="00220B98"/>
    <w:rPr>
      <w:rFonts w:ascii="Arial" w:hAnsi="Arial"/>
      <w:b/>
      <w:sz w:val="12"/>
      <w:lang w:val="en-GB"/>
    </w:rPr>
  </w:style>
  <w:style w:type="paragraph" w:styleId="Tijeloteksta2">
    <w:name w:val="Body Text 2"/>
    <w:basedOn w:val="Normal"/>
    <w:link w:val="Tijeloteksta2Char"/>
    <w:semiHidden/>
    <w:pPr>
      <w:jc w:val="right"/>
    </w:pPr>
    <w:rPr>
      <w:rFonts w:ascii="Arial" w:hAnsi="Arial"/>
      <w:b/>
      <w:sz w:val="14"/>
      <w:lang w:val="en-GB"/>
    </w:rPr>
  </w:style>
  <w:style w:type="character" w:customStyle="1" w:styleId="Tijeloteksta2Char">
    <w:name w:val="Tijelo teksta 2 Char"/>
    <w:link w:val="Tijeloteksta2"/>
    <w:semiHidden/>
    <w:rsid w:val="00220B98"/>
    <w:rPr>
      <w:rFonts w:ascii="Arial" w:hAnsi="Arial"/>
      <w:b/>
      <w:sz w:val="14"/>
      <w:lang w:val="en-GB"/>
    </w:rPr>
  </w:style>
  <w:style w:type="paragraph" w:styleId="Tijeloteksta3">
    <w:name w:val="Body Text 3"/>
    <w:basedOn w:val="Normal"/>
    <w:link w:val="Tijeloteksta3Char"/>
    <w:semiHidden/>
    <w:rPr>
      <w:rFonts w:ascii="Arial" w:hAnsi="Arial" w:cs="Arial"/>
      <w:b/>
      <w:bCs/>
      <w:color w:val="000000"/>
      <w:sz w:val="14"/>
      <w:szCs w:val="18"/>
      <w:lang w:val="hr-HR"/>
    </w:rPr>
  </w:style>
  <w:style w:type="character" w:customStyle="1" w:styleId="Tijeloteksta3Char">
    <w:name w:val="Tijelo teksta 3 Char"/>
    <w:link w:val="Tijeloteksta3"/>
    <w:semiHidden/>
    <w:rsid w:val="00220B98"/>
    <w:rPr>
      <w:rFonts w:ascii="Arial" w:hAnsi="Arial" w:cs="Arial"/>
      <w:b/>
      <w:bCs/>
      <w:color w:val="000000"/>
      <w:sz w:val="14"/>
      <w:szCs w:val="18"/>
    </w:rPr>
  </w:style>
  <w:style w:type="paragraph" w:styleId="Tekstbalonia">
    <w:name w:val="Balloon Text"/>
    <w:basedOn w:val="Normal"/>
    <w:link w:val="TekstbaloniaChar"/>
    <w:uiPriority w:val="99"/>
    <w:semiHidden/>
    <w:unhideWhenUsed/>
    <w:rsid w:val="000E722D"/>
    <w:rPr>
      <w:rFonts w:ascii="Tahoma" w:hAnsi="Tahoma" w:cs="Tahoma"/>
      <w:sz w:val="16"/>
      <w:szCs w:val="16"/>
    </w:rPr>
  </w:style>
  <w:style w:type="character" w:customStyle="1" w:styleId="TekstbaloniaChar">
    <w:name w:val="Tekst balončića Char"/>
    <w:basedOn w:val="Zadanifontodlomka"/>
    <w:link w:val="Tekstbalonia"/>
    <w:uiPriority w:val="99"/>
    <w:semiHidden/>
    <w:rsid w:val="000E722D"/>
    <w:rPr>
      <w:rFonts w:ascii="Tahoma" w:hAnsi="Tahoma" w:cs="Tahoma"/>
      <w:sz w:val="16"/>
      <w:szCs w:val="16"/>
      <w:lang w:val="en-US"/>
    </w:rPr>
  </w:style>
  <w:style w:type="character" w:customStyle="1" w:styleId="UvuenotijelotekstaChar">
    <w:name w:val="Uvučeno tijelo teksta Char"/>
    <w:basedOn w:val="Zadanifontodlomka"/>
    <w:link w:val="Uvuenotijeloteksta"/>
    <w:semiHidden/>
    <w:rsid w:val="00BA6CF8"/>
    <w:rPr>
      <w:sz w:val="24"/>
    </w:rPr>
  </w:style>
  <w:style w:type="paragraph" w:styleId="Uvuenotijeloteksta">
    <w:name w:val="Body Text Indent"/>
    <w:basedOn w:val="Normal"/>
    <w:link w:val="UvuenotijelotekstaChar"/>
    <w:semiHidden/>
    <w:rsid w:val="00BA6CF8"/>
    <w:pPr>
      <w:ind w:left="360"/>
    </w:pPr>
    <w:rPr>
      <w:lang w:val="hr-HR"/>
    </w:rPr>
  </w:style>
  <w:style w:type="character" w:styleId="Brojstranice">
    <w:name w:val="page number"/>
    <w:basedOn w:val="Zadanifontodlomka"/>
    <w:semiHidden/>
    <w:rsid w:val="00BA6CF8"/>
  </w:style>
  <w:style w:type="paragraph" w:styleId="Tijeloteksta-uvlaka2">
    <w:name w:val="Body Text Indent 2"/>
    <w:aliases w:val="  uvlaka 2"/>
    <w:basedOn w:val="Normal"/>
    <w:link w:val="Tijeloteksta-uvlaka2Char"/>
    <w:semiHidden/>
    <w:rsid w:val="00BA6CF8"/>
    <w:pPr>
      <w:ind w:left="360"/>
    </w:pPr>
    <w:rPr>
      <w:sz w:val="28"/>
      <w:lang w:val="hr-HR"/>
    </w:rPr>
  </w:style>
  <w:style w:type="character" w:customStyle="1" w:styleId="Tijeloteksta-uvlaka2Char">
    <w:name w:val="Tijelo teksta - uvlaka 2 Char"/>
    <w:aliases w:val="  uvlaka 2 Char"/>
    <w:basedOn w:val="Zadanifontodlomka"/>
    <w:link w:val="Tijeloteksta-uvlaka2"/>
    <w:semiHidden/>
    <w:rsid w:val="00BA6CF8"/>
    <w:rPr>
      <w:sz w:val="28"/>
    </w:rPr>
  </w:style>
  <w:style w:type="paragraph" w:customStyle="1" w:styleId="t-9-8">
    <w:name w:val="t-9-8"/>
    <w:basedOn w:val="Normal"/>
    <w:rsid w:val="00BA6CF8"/>
    <w:pPr>
      <w:spacing w:before="100" w:beforeAutospacing="1" w:after="100" w:afterAutospacing="1"/>
    </w:pPr>
    <w:rPr>
      <w:szCs w:val="24"/>
      <w:lang w:val="hr-HR"/>
    </w:rPr>
  </w:style>
  <w:style w:type="character" w:customStyle="1" w:styleId="Heading1Char">
    <w:name w:val="Heading 1 Char"/>
    <w:locked/>
    <w:rsid w:val="00BA6CF8"/>
    <w:rPr>
      <w:rFonts w:ascii="Times New Roman HR" w:hAnsi="Times New Roman HR"/>
      <w:b/>
      <w:sz w:val="28"/>
      <w:lang w:val="en-US" w:eastAsia="hr-HR" w:bidi="ar-SA"/>
    </w:rPr>
  </w:style>
  <w:style w:type="character" w:customStyle="1" w:styleId="Heading6Char">
    <w:name w:val="Heading 6 Char"/>
    <w:locked/>
    <w:rsid w:val="00BA6CF8"/>
    <w:rPr>
      <w:rFonts w:ascii="Arial" w:hAnsi="Arial"/>
      <w:i/>
      <w:sz w:val="28"/>
      <w:lang w:val="hr-HR" w:eastAsia="hr-HR" w:bidi="ar-SA"/>
    </w:rPr>
  </w:style>
  <w:style w:type="character" w:styleId="Istaknuto">
    <w:name w:val="Emphasis"/>
    <w:uiPriority w:val="20"/>
    <w:qFormat/>
    <w:rsid w:val="00BA6CF8"/>
    <w:rPr>
      <w:i/>
      <w:iCs/>
    </w:rPr>
  </w:style>
  <w:style w:type="character" w:customStyle="1" w:styleId="kurziv">
    <w:name w:val="kurziv"/>
    <w:rsid w:val="00BA6CF8"/>
  </w:style>
  <w:style w:type="paragraph" w:customStyle="1" w:styleId="box458052">
    <w:name w:val="box_458052"/>
    <w:basedOn w:val="Normal"/>
    <w:rsid w:val="00BA6CF8"/>
    <w:pPr>
      <w:spacing w:before="100" w:beforeAutospacing="1" w:after="100" w:afterAutospacing="1"/>
    </w:pPr>
    <w:rPr>
      <w:szCs w:val="24"/>
      <w:lang w:val="hr-HR"/>
    </w:rPr>
  </w:style>
  <w:style w:type="character" w:customStyle="1" w:styleId="Bodytext">
    <w:name w:val="Body text_"/>
    <w:link w:val="Tijeloteksta4"/>
    <w:locked/>
    <w:rsid w:val="00BA6CF8"/>
    <w:rPr>
      <w:rFonts w:cs="Latha"/>
      <w:sz w:val="19"/>
      <w:szCs w:val="19"/>
      <w:shd w:val="clear" w:color="auto" w:fill="FFFFFF"/>
      <w:lang w:bidi="ta-IN"/>
    </w:rPr>
  </w:style>
  <w:style w:type="paragraph" w:customStyle="1" w:styleId="Tijeloteksta4">
    <w:name w:val="Tijelo teksta4"/>
    <w:basedOn w:val="Normal"/>
    <w:link w:val="Bodytext"/>
    <w:rsid w:val="00BA6CF8"/>
    <w:pPr>
      <w:widowControl w:val="0"/>
      <w:shd w:val="clear" w:color="auto" w:fill="FFFFFF"/>
      <w:spacing w:after="240" w:line="250" w:lineRule="exact"/>
      <w:ind w:hanging="700"/>
      <w:jc w:val="both"/>
    </w:pPr>
    <w:rPr>
      <w:rFonts w:cs="Latha"/>
      <w:sz w:val="19"/>
      <w:szCs w:val="19"/>
      <w:lang w:val="hr-HR" w:bidi="ta-IN"/>
    </w:rPr>
  </w:style>
  <w:style w:type="paragraph" w:styleId="StandardWeb">
    <w:name w:val="Normal (Web)"/>
    <w:basedOn w:val="Normal"/>
    <w:uiPriority w:val="99"/>
    <w:unhideWhenUsed/>
    <w:rsid w:val="00BA6CF8"/>
    <w:pPr>
      <w:spacing w:before="100" w:beforeAutospacing="1" w:after="100" w:afterAutospacing="1"/>
    </w:pPr>
    <w:rPr>
      <w:szCs w:val="24"/>
      <w:lang w:val="hr-HR"/>
    </w:rPr>
  </w:style>
  <w:style w:type="character" w:styleId="Naglaeno">
    <w:name w:val="Strong"/>
    <w:uiPriority w:val="22"/>
    <w:qFormat/>
    <w:rsid w:val="00BA6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367974">
      <w:bodyDiv w:val="1"/>
      <w:marLeft w:val="0"/>
      <w:marRight w:val="0"/>
      <w:marTop w:val="0"/>
      <w:marBottom w:val="0"/>
      <w:divBdr>
        <w:top w:val="none" w:sz="0" w:space="0" w:color="auto"/>
        <w:left w:val="none" w:sz="0" w:space="0" w:color="auto"/>
        <w:bottom w:val="none" w:sz="0" w:space="0" w:color="auto"/>
        <w:right w:val="none" w:sz="0" w:space="0" w:color="auto"/>
      </w:divBdr>
    </w:div>
    <w:div w:id="19635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CA38-C5FA-4691-8BA1-2D02A342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6356</Words>
  <Characters>36232</Characters>
  <Application>Microsoft Office Word</Application>
  <DocSecurity>0</DocSecurity>
  <Lines>301</Lines>
  <Paragraphs>85</Paragraphs>
  <ScaleCrop>false</ScaleCrop>
  <HeadingPairs>
    <vt:vector size="2" baseType="variant">
      <vt:variant>
        <vt:lpstr>Naslov</vt:lpstr>
      </vt:variant>
      <vt:variant>
        <vt:i4>1</vt:i4>
      </vt:variant>
    </vt:vector>
  </HeadingPairs>
  <TitlesOfParts>
    <vt:vector size="1" baseType="lpstr">
      <vt:lpstr>ZAVOD ZA JAVNO ZDRAVSTVO OSJEČKO  -  BARANJSKE ŽUPANIJE</vt:lpstr>
    </vt:vector>
  </TitlesOfParts>
  <Company/>
  <LinksUpToDate>false</LinksUpToDate>
  <CharactersWithSpaces>42503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ZAVOD ZA JAVNO ZDRAVSTVO OSJEČKO  -  BARANJSKE ŽUPANIJE</dc:title>
  <dc:creator>Unknown</dc:creator>
  <cp:lastModifiedBy>OpcinaPCY</cp:lastModifiedBy>
  <cp:revision>5</cp:revision>
  <cp:lastPrinted>2023-01-11T07:39:00Z</cp:lastPrinted>
  <dcterms:created xsi:type="dcterms:W3CDTF">2025-01-24T09:15:00Z</dcterms:created>
  <dcterms:modified xsi:type="dcterms:W3CDTF">2025-01-24T10:41:00Z</dcterms:modified>
</cp:coreProperties>
</file>